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7C7077">
      <w:pPr>
        <w:spacing w:after="0" w:line="360" w:lineRule="auto"/>
        <w:ind w:left="5387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F16B6D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Директора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F16B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Д.В. Кияткин </w:t>
      </w:r>
      <w:r w:rsidR="004F10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7C7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8A2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В ЭЛЕКТРОННОЙ ФОРМЕ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="00F16B6D">
        <w:t xml:space="preserve"> </w:t>
      </w:r>
      <w:r w:rsidR="00F16B6D" w:rsidRPr="00F16B6D">
        <w:rPr>
          <w:rFonts w:ascii="Times New Roman" w:hAnsi="Times New Roman" w:cs="Times New Roman"/>
          <w:b/>
          <w:sz w:val="24"/>
          <w:szCs w:val="24"/>
        </w:rPr>
        <w:t xml:space="preserve">ОФИСНОЙ МЕБЕЛИ ДЛЯ ПЕРСОНАЛА </w:t>
      </w:r>
      <w:r w:rsidR="008A2CFF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proofErr w:type="gramEnd"/>
      <w:r w:rsidR="008A2CFF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7C707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2A1131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2A1131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240CC8">
        <w:trPr>
          <w:trHeight w:val="217"/>
        </w:trPr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F16B6D" w:rsidRDefault="00F16B6D" w:rsidP="00F16B6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16B6D">
              <w:rPr>
                <w:rFonts w:ascii="Times New Roman" w:hAnsi="Times New Roman" w:cs="Times New Roman"/>
              </w:rPr>
              <w:t>Поставка офисной мебели для персонала.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F097D" w:rsidRPr="00F16B6D" w:rsidRDefault="004C18ED" w:rsidP="004C18ED">
            <w:pPr>
              <w:pStyle w:val="Standard"/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75 219,00</w:t>
            </w:r>
            <w:r w:rsidR="00F16B6D" w:rsidRPr="00F16B6D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2"/>
                <w:szCs w:val="22"/>
              </w:rPr>
              <w:t xml:space="preserve">(Семьдесят пять тысяч двести девятнадцать) рублей </w:t>
            </w:r>
            <w:r w:rsidR="00F16B6D" w:rsidRPr="00F16B6D">
              <w:rPr>
                <w:sz w:val="24"/>
                <w:szCs w:val="24"/>
              </w:rPr>
              <w:t>00 копеек</w:t>
            </w:r>
            <w:r w:rsidR="008E6515">
              <w:rPr>
                <w:sz w:val="24"/>
                <w:szCs w:val="24"/>
              </w:rPr>
              <w:t>, с учетом</w:t>
            </w:r>
            <w:r w:rsidR="00CF01A3" w:rsidRPr="00F16B6D">
              <w:rPr>
                <w:sz w:val="24"/>
                <w:szCs w:val="24"/>
              </w:rPr>
              <w:t xml:space="preserve"> НДС</w:t>
            </w:r>
            <w:r w:rsidR="008E6515">
              <w:rPr>
                <w:sz w:val="24"/>
                <w:szCs w:val="24"/>
              </w:rPr>
              <w:t xml:space="preserve"> (18%), </w:t>
            </w:r>
            <w:r>
              <w:rPr>
                <w:sz w:val="24"/>
                <w:szCs w:val="24"/>
              </w:rPr>
              <w:t xml:space="preserve">включая </w:t>
            </w:r>
            <w:r w:rsidR="008E6515">
              <w:rPr>
                <w:sz w:val="24"/>
                <w:szCs w:val="24"/>
              </w:rPr>
              <w:t>расход</w:t>
            </w:r>
            <w:r>
              <w:rPr>
                <w:sz w:val="24"/>
                <w:szCs w:val="24"/>
              </w:rPr>
              <w:t>ы</w:t>
            </w:r>
            <w:r w:rsidR="008E65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 доставку</w:t>
            </w:r>
            <w:r w:rsidR="008E6515">
              <w:rPr>
                <w:sz w:val="24"/>
                <w:szCs w:val="24"/>
              </w:rPr>
              <w:t xml:space="preserve"> и сборк</w:t>
            </w:r>
            <w:r>
              <w:rPr>
                <w:sz w:val="24"/>
                <w:szCs w:val="24"/>
              </w:rPr>
              <w:t xml:space="preserve">у. </w:t>
            </w:r>
            <w:r w:rsidR="008E6515">
              <w:rPr>
                <w:sz w:val="24"/>
                <w:szCs w:val="24"/>
              </w:rPr>
              <w:t xml:space="preserve"> </w:t>
            </w:r>
          </w:p>
          <w:p w:rsidR="00E902D0" w:rsidRPr="00E902D0" w:rsidRDefault="00E902D0" w:rsidP="008E6515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</w:t>
            </w:r>
            <w:r w:rsidR="00CF0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рас</w:t>
            </w:r>
            <w:r w:rsidR="0083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ходов по доставке до адреса Заказчика (п. 1.2 </w:t>
            </w:r>
            <w:r w:rsidR="004C18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Информационной карты</w:t>
            </w:r>
            <w:r w:rsidR="0083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8E65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сборке</w:t>
            </w:r>
            <w:r w:rsidR="0083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493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всех иных расходов, необходимых для исполнения Договора и/или которые могут возникнуть при его исполнении</w:t>
            </w:r>
            <w:r w:rsidR="00493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 товаров (работ, услуг) по ОКПД</w:t>
            </w:r>
            <w:proofErr w:type="gramStart"/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50" w:type="dxa"/>
            <w:gridSpan w:val="2"/>
          </w:tcPr>
          <w:p w:rsidR="00A13BAC" w:rsidRDefault="00A13BAC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637B" w:rsidRDefault="00FA637B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637B" w:rsidRPr="00A13BAC" w:rsidRDefault="008E6515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31.01.1/31.01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</w:t>
            </w:r>
            <w:r w:rsidR="00240C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ветствии с техническим заданием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240CC8" w:rsidRDefault="00240CC8" w:rsidP="002E1CF3">
            <w:pPr>
              <w:pStyle w:val="Standard"/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240CC8">
              <w:rPr>
                <w:sz w:val="24"/>
                <w:szCs w:val="24"/>
              </w:rPr>
              <w:t xml:space="preserve"> </w:t>
            </w:r>
            <w:r w:rsidR="00B61FC5">
              <w:rPr>
                <w:sz w:val="24"/>
                <w:szCs w:val="24"/>
              </w:rPr>
              <w:t>течение 14</w:t>
            </w:r>
            <w:r w:rsidRPr="00240CC8">
              <w:rPr>
                <w:sz w:val="24"/>
                <w:szCs w:val="24"/>
              </w:rPr>
              <w:t>-ти календарных дне</w:t>
            </w:r>
            <w:r w:rsidR="00B61FC5">
              <w:rPr>
                <w:sz w:val="24"/>
                <w:szCs w:val="24"/>
              </w:rPr>
              <w:t xml:space="preserve">й с момента заключения договора с правом досрочной поставки.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4F108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61F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2A113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F48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61F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2A113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07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C0F2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2E1C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A1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4F1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C0F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ноября</w:t>
            </w:r>
            <w:r w:rsidR="004F1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B61FC5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C0F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2A1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C0F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B13AD5" w:rsidRPr="00EA0B63" w:rsidRDefault="00F40F8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B13AD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B13AD5" w:rsidRPr="00EA0B63">
              <w:rPr>
                <w:rFonts w:ascii="Times New Roman" w:hAnsi="Times New Roman"/>
                <w:sz w:val="24"/>
                <w:szCs w:val="24"/>
              </w:rPr>
              <w:t>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</w:t>
            </w:r>
            <w:proofErr w:type="gramEnd"/>
            <w:r w:rsidR="00B13AD5" w:rsidRPr="00EA0B63">
              <w:rPr>
                <w:rFonts w:ascii="Times New Roman" w:hAnsi="Times New Roman"/>
                <w:sz w:val="24"/>
                <w:szCs w:val="24"/>
              </w:rPr>
              <w:t xml:space="preserve"> решение до момента заключения Договора.</w:t>
            </w:r>
          </w:p>
          <w:p w:rsidR="00E902D0" w:rsidRPr="00B13AD5" w:rsidRDefault="00B13AD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61F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C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2A1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C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40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E1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2A11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E1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</w:t>
            </w:r>
            <w:bookmarkStart w:id="19" w:name="_GoBack"/>
            <w:bookmarkEnd w:id="19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2E1CF3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Изучив </w:t>
      </w:r>
      <w:r w:rsidR="004F1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№ _____________ 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уполномоченного лица (для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4F108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</w:t>
            </w:r>
            <w:r w:rsidR="004F1080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40CC8" w:rsidRPr="00EB2073" w:rsidTr="0065718F">
        <w:trPr>
          <w:trHeight w:val="20"/>
        </w:trPr>
        <w:tc>
          <w:tcPr>
            <w:tcW w:w="8937" w:type="dxa"/>
            <w:gridSpan w:val="2"/>
          </w:tcPr>
          <w:p w:rsidR="00240CC8" w:rsidRPr="00A0357D" w:rsidRDefault="00240CC8" w:rsidP="00240C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Сведения о руководителе Участника</w:t>
            </w: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40CC8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40CC8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действительна по «___» ____________________ _____ г.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B61FC5" w:rsidRDefault="00B61FC5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1FC5" w:rsidRDefault="00B61FC5" w:rsidP="00B61FC5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Техническое задание на поставку мебели для персонала</w:t>
      </w:r>
    </w:p>
    <w:p w:rsidR="00D609A6" w:rsidRDefault="00D609A6" w:rsidP="00D609A6">
      <w:pPr>
        <w:pStyle w:val="Standard"/>
        <w:jc w:val="center"/>
      </w:pPr>
      <w:r>
        <w:rPr>
          <w:sz w:val="22"/>
          <w:szCs w:val="22"/>
        </w:rPr>
        <w:tab/>
      </w:r>
    </w:p>
    <w:p w:rsidR="00D609A6" w:rsidRDefault="00D609A6" w:rsidP="00D609A6">
      <w:pPr>
        <w:pStyle w:val="Standard"/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Контактное лицо: </w:t>
      </w:r>
      <w:r>
        <w:rPr>
          <w:sz w:val="22"/>
          <w:szCs w:val="22"/>
        </w:rPr>
        <w:t>Пименова Галина Алексеевна, тел.: 8 (84639)61016</w:t>
      </w:r>
    </w:p>
    <w:p w:rsidR="00D609A6" w:rsidRDefault="00D609A6" w:rsidP="00D609A6">
      <w:pPr>
        <w:pStyle w:val="Standard"/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Предмет заключения договора: </w:t>
      </w:r>
      <w:r>
        <w:rPr>
          <w:sz w:val="22"/>
          <w:szCs w:val="22"/>
        </w:rPr>
        <w:t>поставка офисной мебели для персонала.</w:t>
      </w:r>
    </w:p>
    <w:p w:rsidR="00D609A6" w:rsidRDefault="00D609A6" w:rsidP="00D609A6">
      <w:pPr>
        <w:pStyle w:val="Standard"/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Начальная (максимальная) цена: 75 219,00 </w:t>
      </w:r>
      <w:r>
        <w:rPr>
          <w:sz w:val="22"/>
          <w:szCs w:val="22"/>
        </w:rPr>
        <w:t>(Семьдесят пять тысяч двести девятнадцать рублей 00 копеек) с учетом НДС — 18% и расходов по доставке и сборке.</w:t>
      </w:r>
    </w:p>
    <w:p w:rsidR="00D609A6" w:rsidRDefault="00D609A6" w:rsidP="00D609A6">
      <w:pPr>
        <w:pStyle w:val="Standard"/>
        <w:rPr>
          <w:b/>
          <w:bCs/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Требования к функциональным и  техническим характеристикам: </w:t>
      </w:r>
    </w:p>
    <w:p w:rsidR="00D609A6" w:rsidRDefault="00D609A6" w:rsidP="00D609A6">
      <w:pPr>
        <w:pStyle w:val="Standard"/>
        <w:ind w:firstLine="306"/>
        <w:rPr>
          <w:sz w:val="22"/>
          <w:szCs w:val="22"/>
        </w:rPr>
      </w:pPr>
      <w:r>
        <w:rPr>
          <w:bCs/>
          <w:sz w:val="22"/>
          <w:szCs w:val="22"/>
        </w:rPr>
        <w:t xml:space="preserve">1. </w:t>
      </w:r>
      <w:r>
        <w:rPr>
          <w:sz w:val="22"/>
          <w:szCs w:val="22"/>
        </w:rPr>
        <w:t>Наименования количество, размеры офисной мебели для персонала указаны в Приложении № 1 к техническому заданию.</w:t>
      </w:r>
    </w:p>
    <w:p w:rsidR="00D609A6" w:rsidRDefault="00D609A6" w:rsidP="00D609A6">
      <w:pPr>
        <w:pStyle w:val="Standard"/>
        <w:ind w:firstLine="306"/>
        <w:rPr>
          <w:sz w:val="22"/>
          <w:szCs w:val="22"/>
        </w:rPr>
      </w:pPr>
      <w:r>
        <w:rPr>
          <w:sz w:val="22"/>
          <w:szCs w:val="22"/>
        </w:rPr>
        <w:t>2. Мебель должна быть сертифицирована, изготовлена  одним производителем</w:t>
      </w:r>
      <w:proofErr w:type="gramStart"/>
      <w:r>
        <w:rPr>
          <w:sz w:val="22"/>
          <w:szCs w:val="22"/>
        </w:rPr>
        <w:t xml:space="preserve"> ,</w:t>
      </w:r>
      <w:proofErr w:type="gramEnd"/>
      <w:r>
        <w:rPr>
          <w:sz w:val="22"/>
          <w:szCs w:val="22"/>
        </w:rPr>
        <w:t>из экологически чистых материалов и представлена в одной  из цветовых  гамм  (орех, ольха, вишня).</w:t>
      </w:r>
    </w:p>
    <w:p w:rsidR="00D609A6" w:rsidRDefault="00D609A6" w:rsidP="00D609A6">
      <w:pPr>
        <w:pStyle w:val="Standard"/>
        <w:ind w:firstLine="306"/>
      </w:pPr>
      <w:r>
        <w:rPr>
          <w:sz w:val="22"/>
          <w:szCs w:val="22"/>
        </w:rPr>
        <w:t>3. При обнаружении в пределах гарантийного срока в поставленной продукции дефектов, поставщик обязан заменить такую продукцию в течени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30 рабочих дней с даты обнаружения дефектов. Расходы по возврату продукции, замене производятся за счет Поставщика. Поставщик в период гарантийного срока оказывает сервисные бесплатные услуги по ремонту мебели.</w:t>
      </w:r>
    </w:p>
    <w:p w:rsidR="00D609A6" w:rsidRDefault="00D609A6" w:rsidP="00D609A6">
      <w:pPr>
        <w:pStyle w:val="Standard"/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Условия оплаты:</w:t>
      </w:r>
      <w:r>
        <w:rPr>
          <w:sz w:val="22"/>
          <w:szCs w:val="22"/>
        </w:rPr>
        <w:t xml:space="preserve"> </w:t>
      </w:r>
      <w:r>
        <w:rPr>
          <w:rFonts w:cs="Times New Roman CYR"/>
          <w:sz w:val="22"/>
          <w:szCs w:val="22"/>
        </w:rPr>
        <w:t>оплата производится в безналичной форме путем перечисления денежных средств 100% на р/с Поставщика в течени</w:t>
      </w:r>
      <w:proofErr w:type="gramStart"/>
      <w:r>
        <w:rPr>
          <w:rFonts w:cs="Times New Roman CYR"/>
          <w:sz w:val="22"/>
          <w:szCs w:val="22"/>
        </w:rPr>
        <w:t>и</w:t>
      </w:r>
      <w:proofErr w:type="gramEnd"/>
      <w:r>
        <w:rPr>
          <w:rFonts w:cs="Times New Roman CYR"/>
          <w:sz w:val="22"/>
          <w:szCs w:val="22"/>
        </w:rPr>
        <w:t xml:space="preserve"> 15 (пятнадцати) банковских дней по факту получения продукции на склад Покупателя.</w:t>
      </w:r>
    </w:p>
    <w:p w:rsidR="00D609A6" w:rsidRDefault="00D609A6" w:rsidP="00D609A6">
      <w:pPr>
        <w:pStyle w:val="Standard"/>
      </w:pPr>
      <w:r>
        <w:rPr>
          <w:sz w:val="22"/>
          <w:szCs w:val="22"/>
        </w:rPr>
        <w:t xml:space="preserve">            </w:t>
      </w:r>
      <w:r>
        <w:rPr>
          <w:b/>
          <w:bCs/>
          <w:sz w:val="22"/>
          <w:szCs w:val="22"/>
        </w:rPr>
        <w:t>Срок изготовления, поставки и сборки:</w:t>
      </w:r>
      <w:r>
        <w:rPr>
          <w:sz w:val="22"/>
          <w:szCs w:val="22"/>
        </w:rPr>
        <w:t xml:space="preserve"> в течение 14-ти календарных дней с момента заключения договора с правом досрочной поставки.</w:t>
      </w:r>
    </w:p>
    <w:p w:rsidR="00D609A6" w:rsidRDefault="00D609A6" w:rsidP="00D609A6">
      <w:pPr>
        <w:pStyle w:val="Standard"/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Срок предоставления гарантий качеств: </w:t>
      </w:r>
      <w:r>
        <w:rPr>
          <w:sz w:val="22"/>
          <w:szCs w:val="22"/>
        </w:rPr>
        <w:t>не менее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12-ти месяцев</w:t>
      </w:r>
      <w:r>
        <w:rPr>
          <w:b/>
          <w:bCs/>
          <w:sz w:val="22"/>
          <w:szCs w:val="22"/>
        </w:rPr>
        <w:t xml:space="preserve">, </w:t>
      </w:r>
      <w:r>
        <w:rPr>
          <w:sz w:val="22"/>
          <w:szCs w:val="22"/>
        </w:rPr>
        <w:t xml:space="preserve"> или сроком установленным заводом-изготовителем.</w:t>
      </w:r>
    </w:p>
    <w:p w:rsidR="00D609A6" w:rsidRDefault="00D609A6" w:rsidP="00D609A6">
      <w:pPr>
        <w:pStyle w:val="Standard"/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Документы отчетности:</w:t>
      </w:r>
      <w:r>
        <w:rPr>
          <w:sz w:val="22"/>
          <w:szCs w:val="22"/>
        </w:rPr>
        <w:t xml:space="preserve"> счет-фактура, товарная накладная ТОРГ-12, акты, сертификат соответствия на Товар, паспорта.</w:t>
      </w:r>
    </w:p>
    <w:p w:rsidR="00D609A6" w:rsidRDefault="00D609A6" w:rsidP="00D609A6">
      <w:pPr>
        <w:pStyle w:val="Standard"/>
      </w:pP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Адрес и способ поставки: </w:t>
      </w:r>
      <w:r>
        <w:rPr>
          <w:sz w:val="22"/>
          <w:szCs w:val="22"/>
        </w:rPr>
        <w:t>РФ, Самарская обл., г. Чапаевск, ул. Мячина, 14. Доставка осуществляется транспортом Поставщика. Стоимость поставки включена в стоимость Товара.</w:t>
      </w:r>
    </w:p>
    <w:p w:rsidR="00D609A6" w:rsidRDefault="00D609A6" w:rsidP="00D609A6">
      <w:pPr>
        <w:pStyle w:val="Standard"/>
      </w:pPr>
    </w:p>
    <w:p w:rsidR="00D609A6" w:rsidRPr="00800ABC" w:rsidRDefault="00D609A6" w:rsidP="00D609A6"/>
    <w:p w:rsidR="00D609A6" w:rsidRDefault="00D609A6" w:rsidP="00D609A6"/>
    <w:p w:rsidR="00D609A6" w:rsidRDefault="00D609A6" w:rsidP="00D609A6"/>
    <w:p w:rsidR="00D609A6" w:rsidRDefault="00D609A6" w:rsidP="00D609A6"/>
    <w:p w:rsidR="00D609A6" w:rsidRDefault="00D609A6" w:rsidP="00D609A6"/>
    <w:p w:rsidR="00D609A6" w:rsidRDefault="00D609A6" w:rsidP="00D609A6"/>
    <w:p w:rsidR="00D609A6" w:rsidRDefault="00D609A6" w:rsidP="00D609A6"/>
    <w:p w:rsidR="00D609A6" w:rsidRDefault="00D609A6" w:rsidP="00D609A6">
      <w:pPr>
        <w:jc w:val="right"/>
        <w:rPr>
          <w:b/>
          <w:bCs/>
        </w:rPr>
      </w:pPr>
    </w:p>
    <w:p w:rsidR="00D609A6" w:rsidRPr="00D609A6" w:rsidRDefault="00D609A6" w:rsidP="00D609A6">
      <w:pPr>
        <w:jc w:val="right"/>
        <w:rPr>
          <w:rFonts w:ascii="Times New Roman" w:hAnsi="Times New Roman" w:cs="Times New Roman"/>
          <w:sz w:val="24"/>
          <w:szCs w:val="24"/>
        </w:rPr>
      </w:pPr>
      <w:r w:rsidRPr="00D609A6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№1 </w:t>
      </w:r>
      <w:proofErr w:type="gramStart"/>
      <w:r w:rsidRPr="00D609A6">
        <w:rPr>
          <w:rFonts w:ascii="Times New Roman" w:hAnsi="Times New Roman" w:cs="Times New Roman"/>
          <w:b/>
          <w:bCs/>
          <w:sz w:val="24"/>
          <w:szCs w:val="24"/>
        </w:rPr>
        <w:t>к</w:t>
      </w:r>
      <w:proofErr w:type="gramEnd"/>
    </w:p>
    <w:p w:rsidR="00D609A6" w:rsidRDefault="00D609A6" w:rsidP="00D609A6">
      <w:pPr>
        <w:pStyle w:val="Standard"/>
        <w:jc w:val="right"/>
        <w:rPr>
          <w:b/>
          <w:bCs/>
          <w:sz w:val="24"/>
          <w:szCs w:val="24"/>
        </w:rPr>
      </w:pPr>
      <w:r w:rsidRPr="00D609A6">
        <w:rPr>
          <w:b/>
          <w:bCs/>
          <w:sz w:val="24"/>
          <w:szCs w:val="24"/>
        </w:rPr>
        <w:t>Техническому заданию на поставку мебели.</w:t>
      </w:r>
    </w:p>
    <w:p w:rsidR="00D609A6" w:rsidRPr="00D609A6" w:rsidRDefault="00D609A6" w:rsidP="00D609A6">
      <w:pPr>
        <w:pStyle w:val="Standard"/>
        <w:jc w:val="right"/>
        <w:rPr>
          <w:b/>
          <w:bCs/>
          <w:sz w:val="24"/>
          <w:szCs w:val="24"/>
        </w:rPr>
      </w:pPr>
    </w:p>
    <w:tbl>
      <w:tblPr>
        <w:tblW w:w="102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5"/>
        <w:gridCol w:w="4557"/>
        <w:gridCol w:w="1984"/>
        <w:gridCol w:w="569"/>
        <w:gridCol w:w="2700"/>
      </w:tblGrid>
      <w:tr w:rsidR="00D609A6" w:rsidTr="00D609A6"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Default="00D609A6" w:rsidP="00D609A6">
            <w:pPr>
              <w:pStyle w:val="afff5"/>
            </w:pPr>
            <w:r>
              <w:rPr>
                <w:rFonts w:eastAsia="Times New Roman"/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45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  <w:jc w:val="center"/>
            </w:pPr>
            <w:r>
              <w:rPr>
                <w:sz w:val="20"/>
                <w:szCs w:val="20"/>
              </w:rPr>
              <w:t>Наименование Товара</w:t>
            </w:r>
          </w:p>
          <w:p w:rsidR="00D609A6" w:rsidRDefault="00D609A6" w:rsidP="002A1131">
            <w:pPr>
              <w:pStyle w:val="afff5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(наименование, описание, характеристики)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</w:pPr>
            <w:r>
              <w:rPr>
                <w:sz w:val="20"/>
                <w:szCs w:val="20"/>
              </w:rPr>
              <w:t xml:space="preserve">Размеры, </w:t>
            </w:r>
            <w:proofErr w:type="spellStart"/>
            <w:r>
              <w:rPr>
                <w:sz w:val="20"/>
                <w:szCs w:val="20"/>
              </w:rPr>
              <w:t>ШхГхВ</w:t>
            </w:r>
            <w:proofErr w:type="spellEnd"/>
            <w:r>
              <w:rPr>
                <w:sz w:val="20"/>
                <w:szCs w:val="20"/>
              </w:rPr>
              <w:t>, мм</w:t>
            </w:r>
          </w:p>
        </w:tc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  <w:jc w:val="center"/>
            </w:pPr>
            <w:r>
              <w:rPr>
                <w:sz w:val="20"/>
                <w:szCs w:val="20"/>
              </w:rPr>
              <w:t>Кол-во, шт.</w:t>
            </w:r>
          </w:p>
        </w:tc>
        <w:tc>
          <w:tcPr>
            <w:tcW w:w="2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  <w:jc w:val="center"/>
            </w:pPr>
            <w:r>
              <w:rPr>
                <w:sz w:val="20"/>
                <w:szCs w:val="20"/>
              </w:rPr>
              <w:t>Внешний вид</w:t>
            </w:r>
          </w:p>
        </w:tc>
      </w:tr>
      <w:tr w:rsidR="00D609A6" w:rsidTr="00D609A6"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Pr="00B7699C" w:rsidRDefault="00D609A6" w:rsidP="002A1131">
            <w:pPr>
              <w:pStyle w:val="afff5"/>
            </w:pPr>
            <w:r>
              <w:rPr>
                <w:b/>
                <w:bCs/>
                <w:sz w:val="20"/>
                <w:szCs w:val="20"/>
              </w:rPr>
              <w:t>Стол эргономичный левый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Столешница: ЛДСП 16 мм, кромка ПВХ 0,45 мм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Каркас: ЛДСП 16мм, кромка ПВХ 0,45мм.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Соединительная фурнитура.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</w:pPr>
            <w:r>
              <w:rPr>
                <w:sz w:val="20"/>
                <w:szCs w:val="20"/>
              </w:rPr>
              <w:t>1400(1200) х 800х750</w:t>
            </w:r>
          </w:p>
        </w:tc>
        <w:tc>
          <w:tcPr>
            <w:tcW w:w="5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Pr="0051651F" w:rsidRDefault="00D609A6" w:rsidP="002A1131">
            <w:pPr>
              <w:pStyle w:val="afff5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anchor distT="0" distB="0" distL="0" distR="0" simplePos="0" relativeHeight="251659264" behindDoc="0" locked="0" layoutInCell="1" allowOverlap="1" wp14:anchorId="37FACA36" wp14:editId="2B2C4A2B">
                  <wp:simplePos x="0" y="0"/>
                  <wp:positionH relativeFrom="column">
                    <wp:align>center</wp:align>
                  </wp:positionH>
                  <wp:positionV relativeFrom="paragraph">
                    <wp:posOffset>5080</wp:posOffset>
                  </wp:positionV>
                  <wp:extent cx="1634490" cy="1313815"/>
                  <wp:effectExtent l="0" t="0" r="3810" b="635"/>
                  <wp:wrapSquare wrapText="largest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490" cy="1313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09A6" w:rsidTr="00D609A6">
        <w:trPr>
          <w:trHeight w:val="2991"/>
        </w:trPr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Pr="00B7699C" w:rsidRDefault="00D609A6" w:rsidP="002A1131">
            <w:pPr>
              <w:pStyle w:val="afff5"/>
            </w:pPr>
            <w:r>
              <w:rPr>
                <w:b/>
                <w:bCs/>
                <w:sz w:val="20"/>
                <w:szCs w:val="20"/>
              </w:rPr>
              <w:t>Стол эргономичный правый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Столешница: ЛДСП 16 мм, кромка ПВХ 0,45 мм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Каркас: ЛДСП 16мм, кромка ПВХ 0,45мм.</w:t>
            </w:r>
          </w:p>
          <w:p w:rsidR="00D609A6" w:rsidRDefault="00D609A6" w:rsidP="002A1131">
            <w:pPr>
              <w:pStyle w:val="afff5"/>
            </w:pPr>
            <w:r>
              <w:rPr>
                <w:sz w:val="20"/>
                <w:szCs w:val="20"/>
              </w:rPr>
              <w:t>Соединительная фурнитура.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</w:pPr>
            <w:r>
              <w:rPr>
                <w:sz w:val="20"/>
                <w:szCs w:val="20"/>
              </w:rPr>
              <w:t>1400(1200)х800х750</w:t>
            </w:r>
          </w:p>
        </w:tc>
        <w:tc>
          <w:tcPr>
            <w:tcW w:w="5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Pr="0051651F" w:rsidRDefault="00D609A6" w:rsidP="002A1131">
            <w:pPr>
              <w:pStyle w:val="afff5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anchor distT="0" distB="0" distL="0" distR="0" simplePos="0" relativeHeight="251660288" behindDoc="0" locked="0" layoutInCell="1" allowOverlap="1" wp14:anchorId="5D261136" wp14:editId="186F2A4C">
                  <wp:simplePos x="0" y="0"/>
                  <wp:positionH relativeFrom="column">
                    <wp:align>center</wp:align>
                  </wp:positionH>
                  <wp:positionV relativeFrom="paragraph">
                    <wp:posOffset>5080</wp:posOffset>
                  </wp:positionV>
                  <wp:extent cx="1621790" cy="1351915"/>
                  <wp:effectExtent l="0" t="0" r="0" b="635"/>
                  <wp:wrapSquare wrapText="largest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790" cy="13519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09A6" w:rsidTr="00D609A6">
        <w:tc>
          <w:tcPr>
            <w:tcW w:w="4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Pr="00005FEE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Стол рабочий</w:t>
            </w:r>
          </w:p>
          <w:p w:rsidR="00D609A6" w:rsidRDefault="00D609A6" w:rsidP="002A1131">
            <w:pPr>
              <w:pStyle w:val="afff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Столешница: ЛДСП 16 мм, кромка ПВХ 0,45мм.</w:t>
            </w:r>
          </w:p>
          <w:p w:rsidR="00D609A6" w:rsidRDefault="00D609A6" w:rsidP="002A1131">
            <w:pPr>
              <w:pStyle w:val="afff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Каркас: ЛДСП 16 мм, кромка ПВХ 0,45 мм.</w:t>
            </w:r>
          </w:p>
          <w:p w:rsidR="00D609A6" w:rsidRPr="00005FEE" w:rsidRDefault="00D609A6" w:rsidP="002A1131">
            <w:pPr>
              <w:pStyle w:val="afff5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Соединительная фурнитура.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Pr="00005FEE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1600х700(600)х750</w:t>
            </w:r>
          </w:p>
        </w:tc>
        <w:tc>
          <w:tcPr>
            <w:tcW w:w="5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  <w:snapToGrid w:val="0"/>
            </w:pPr>
            <w:r>
              <w:rPr>
                <w:noProof/>
                <w:lang w:eastAsia="ru-RU"/>
              </w:rPr>
              <w:drawing>
                <wp:inline distT="0" distB="0" distL="0" distR="0" wp14:anchorId="7BB66BBD" wp14:editId="20503277">
                  <wp:extent cx="1590675" cy="1657350"/>
                  <wp:effectExtent l="0" t="0" r="9525" b="0"/>
                  <wp:docPr id="6" name="Рисунок 6" descr="&amp;Scy;&amp;tcy;&amp;ocy;&amp;lcy; &amp;pcy;&amp;icy;&amp;scy;&amp;softcy;&amp;mcy;&amp;iecy;&amp;ncy;&amp;ncy;&amp;ycy;&amp;jcy; &amp;Acy;&amp;rcy;&amp;gcy;&amp;ocy; &amp;Acy;-004 (&amp;ocy;&amp;rcy;&amp;iecy;&amp;khcy;, 1600x730x760 &amp;mcy;&amp;mcy;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&amp;Scy;&amp;tcy;&amp;ocy;&amp;lcy; &amp;pcy;&amp;icy;&amp;scy;&amp;softcy;&amp;mcy;&amp;iecy;&amp;ncy;&amp;ncy;&amp;ycy;&amp;jcy; &amp;Acy;&amp;rcy;&amp;gcy;&amp;ocy; &amp;Acy;-004 (&amp;ocy;&amp;rcy;&amp;iecy;&amp;khcy;, 1600x730x760 &amp;mcy;&amp;mcy;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9A6" w:rsidTr="00D609A6">
        <w:tc>
          <w:tcPr>
            <w:tcW w:w="40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609A6" w:rsidRPr="00005FEE" w:rsidRDefault="00D609A6" w:rsidP="002A1131">
            <w:pPr>
              <w:pStyle w:val="afff5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55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609A6" w:rsidRPr="00085171" w:rsidRDefault="00D609A6" w:rsidP="002A1131">
            <w:pPr>
              <w:pStyle w:val="afff5"/>
            </w:pPr>
            <w:r>
              <w:rPr>
                <w:b/>
                <w:bCs/>
                <w:sz w:val="20"/>
                <w:szCs w:val="20"/>
              </w:rPr>
              <w:t>Тумба приставная</w:t>
            </w:r>
            <w:r>
              <w:t xml:space="preserve"> 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Топ: ЛДСП 16 мм, кромка ПВХ 0,45 мм.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Каркас, фасады: ЛДСП 16 мм, кромка ПВХ 0,45мм.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Задняя стенка: ЛДСП 16 мм.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 w:rsidRPr="00A0344B">
              <w:rPr>
                <w:sz w:val="20"/>
                <w:szCs w:val="20"/>
              </w:rPr>
              <w:t>Соединительная фурнитура.</w:t>
            </w:r>
          </w:p>
          <w:p w:rsidR="00D609A6" w:rsidRPr="00A0344B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Ящики в количестве 4 штук, должны устанавливаться на роликовые направляющие.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609A6" w:rsidRDefault="00D609A6" w:rsidP="002A1131">
            <w:pPr>
              <w:pStyle w:val="afff5"/>
            </w:pPr>
            <w:r>
              <w:rPr>
                <w:sz w:val="20"/>
                <w:szCs w:val="20"/>
              </w:rPr>
              <w:t>400х520х750</w:t>
            </w:r>
          </w:p>
        </w:tc>
        <w:tc>
          <w:tcPr>
            <w:tcW w:w="569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609A6" w:rsidRPr="0051651F" w:rsidRDefault="00D609A6" w:rsidP="002A1131">
            <w:pPr>
              <w:pStyle w:val="afff5"/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70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ACBBFF" wp14:editId="60B50B63">
                  <wp:extent cx="1438275" cy="1390650"/>
                  <wp:effectExtent l="0" t="0" r="9525" b="0"/>
                  <wp:docPr id="5" name="Рисунок 5" descr="&amp;Tcy;&amp;ucy;&amp;mcy;&amp;bcy;&amp;acy; &amp;vcy;&amp;ycy;&amp;kcy;&amp;acy;&amp;tcy;&amp;ncy;&amp;acy;&amp;yacy; Imago &amp;scy; &amp;zcy;&amp;acy;&amp;mcy;&amp;kcy;&amp;ocy;&amp;mcy; (&amp;ocy;&amp;rcy;&amp;iecy;&amp;khcy;, 4 &amp;yacy;&amp;shchcy;&amp;icy;&amp;kcy;&amp;acy;, 412x450x708 &amp;mcy;&amp;mcy;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Tcy;&amp;ucy;&amp;mcy;&amp;bcy;&amp;acy; &amp;vcy;&amp;ycy;&amp;kcy;&amp;acy;&amp;tcy;&amp;ncy;&amp;acy;&amp;yacy; Imago &amp;scy; &amp;zcy;&amp;acy;&amp;mcy;&amp;kcy;&amp;ocy;&amp;mcy; (&amp;ocy;&amp;rcy;&amp;iecy;&amp;khcy;, 4 &amp;yacy;&amp;shchcy;&amp;icy;&amp;kcy;&amp;acy;, 412x450x708 &amp;mcy;&amp;mcy;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9A6" w:rsidTr="00D609A6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9A6" w:rsidRPr="00803A67" w:rsidRDefault="00D609A6" w:rsidP="002A1131">
            <w:pPr>
              <w:pStyle w:val="afff5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Шкаф книжный  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Каркас, фасад: ЛДСП 16 мм, кромка ПВХ 0,45 мм.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Задняя стенка: ХФД 3,2 мм.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Стеклянные двери: прозрачное стекло 5 мм.</w:t>
            </w:r>
          </w:p>
          <w:p w:rsidR="00D609A6" w:rsidRPr="00A0344B" w:rsidRDefault="00D609A6" w:rsidP="002A1131">
            <w:pPr>
              <w:pStyle w:val="afff5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Соединительная фурнитура, ручки пластик, </w:t>
            </w:r>
            <w:proofErr w:type="gramStart"/>
            <w:r>
              <w:rPr>
                <w:sz w:val="20"/>
                <w:szCs w:val="20"/>
              </w:rPr>
              <w:t>опоры</w:t>
            </w:r>
            <w:proofErr w:type="gramEnd"/>
            <w:r>
              <w:rPr>
                <w:sz w:val="20"/>
                <w:szCs w:val="20"/>
              </w:rPr>
              <w:t xml:space="preserve"> регулируемые по высоте.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700(690) х 330(370) х</w:t>
            </w:r>
          </w:p>
          <w:p w:rsidR="00D609A6" w:rsidRDefault="00D609A6" w:rsidP="002A1131">
            <w:pPr>
              <w:pStyle w:val="afff5"/>
            </w:pPr>
            <w:r>
              <w:rPr>
                <w:sz w:val="20"/>
                <w:szCs w:val="20"/>
              </w:rPr>
              <w:t>1830(1900)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9A6" w:rsidRPr="00C94B2D" w:rsidRDefault="00D609A6" w:rsidP="002A1131">
            <w:pPr>
              <w:pStyle w:val="afff5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9A6" w:rsidRDefault="00D609A6" w:rsidP="002A1131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C82C86F" wp14:editId="604FFA47">
                  <wp:extent cx="1905000" cy="1905000"/>
                  <wp:effectExtent l="0" t="0" r="0" b="0"/>
                  <wp:docPr id="4" name="Рисунок 4" descr="&amp;SHcy;&amp;kcy;&amp;acy;&amp;fcy; ST &amp;Fcy;&amp;ocy;&amp;rcy;&amp;mcy;&amp;ucy;&amp;lcy;&amp;acy; (&amp;ocy;&amp;rcy;&amp;iecy;&amp;khcy;/&amp;scy;&amp;tcy;&amp;iecy;&amp;kcy;&amp;lcy;&amp;ocy;, 800x450x2190 &amp;mcy;&amp;mcy;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&amp;SHcy;&amp;kcy;&amp;acy;&amp;fcy; ST &amp;Fcy;&amp;ocy;&amp;rcy;&amp;mcy;&amp;ucy;&amp;lcy;&amp;acy; (&amp;ocy;&amp;rcy;&amp;iecy;&amp;khcy;/&amp;scy;&amp;tcy;&amp;iecy;&amp;kcy;&amp;lcy;&amp;ocy;, 800x450x2190 &amp;mcy;&amp;mcy;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9A6" w:rsidTr="00D609A6">
        <w:trPr>
          <w:trHeight w:val="1780"/>
        </w:trPr>
        <w:tc>
          <w:tcPr>
            <w:tcW w:w="40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609A6" w:rsidRPr="00803A67" w:rsidRDefault="00D609A6" w:rsidP="002A1131">
            <w:pPr>
              <w:pStyle w:val="afff5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Тумба </w:t>
            </w:r>
            <w:proofErr w:type="spellStart"/>
            <w:r>
              <w:rPr>
                <w:b/>
                <w:bCs/>
                <w:sz w:val="20"/>
                <w:szCs w:val="20"/>
              </w:rPr>
              <w:t>подкатная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Топ: ЛДСП 16мм, кромка ПВХ 0,45мм.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Каркас, фасады: ЛДСП 16мм, кромка ПВХ 0,45мм.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Задняя стенка: ЛДСП 16 мм.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Ящики в количестве 3 штук, должны устанавливаться  </w:t>
            </w: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роликовые направляющиеся.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Устанавливаются на 4 роликовые опоры.</w:t>
            </w:r>
          </w:p>
          <w:p w:rsidR="00D609A6" w:rsidRDefault="00D609A6" w:rsidP="002A1131">
            <w:pPr>
              <w:pStyle w:val="afff5"/>
            </w:pPr>
            <w:r>
              <w:rPr>
                <w:sz w:val="20"/>
                <w:szCs w:val="20"/>
              </w:rPr>
              <w:t>Соединительная фурнитура.</w:t>
            </w:r>
          </w:p>
          <w:p w:rsidR="00D609A6" w:rsidRPr="00803A67" w:rsidRDefault="00D609A6" w:rsidP="002A1131">
            <w:pPr>
              <w:pStyle w:val="afff5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609A6" w:rsidRDefault="00D609A6" w:rsidP="002A1131">
            <w:pPr>
              <w:pStyle w:val="afff5"/>
            </w:pPr>
            <w:r>
              <w:rPr>
                <w:sz w:val="20"/>
                <w:szCs w:val="20"/>
              </w:rPr>
              <w:t>405 х460х560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609A6" w:rsidRDefault="00D609A6" w:rsidP="002A1131">
            <w:pPr>
              <w:pStyle w:val="afff5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7415938" wp14:editId="2108BAF9">
                  <wp:extent cx="1352550" cy="1504950"/>
                  <wp:effectExtent l="0" t="0" r="0" b="0"/>
                  <wp:docPr id="3" name="Рисунок 3" descr="&amp;Tcy;&amp;ucy;&amp;mcy;&amp;bcy;&amp;acy; &amp;vcy;&amp;ycy;&amp;kcy;&amp;acy;&amp;tcy;&amp;ncy;&amp;acy;&amp;yacy; &amp;Acy;&amp;rcy;&amp;gcy;&amp;ocy; &amp;scy; &amp;zcy;&amp;acy;&amp;mcy;&amp;kcy;&amp;ocy;&amp;mcy; (&amp;ocy;&amp;rcy;&amp;iecy;&amp;khcy;, 3 &amp;yacy;&amp;shchcy;&amp;icy;&amp;kcy;&amp;acy;, 440x450x580 &amp;mcy;&amp;mcy;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&amp;Tcy;&amp;ucy;&amp;mcy;&amp;bcy;&amp;acy; &amp;vcy;&amp;ycy;&amp;kcy;&amp;acy;&amp;tcy;&amp;ncy;&amp;acy;&amp;yacy; &amp;Acy;&amp;rcy;&amp;gcy;&amp;ocy; &amp;scy; &amp;zcy;&amp;acy;&amp;mcy;&amp;kcy;&amp;ocy;&amp;mcy; (&amp;ocy;&amp;rcy;&amp;iecy;&amp;khcy;, 3 &amp;yacy;&amp;shchcy;&amp;icy;&amp;kcy;&amp;acy;, 440x450x580 &amp;mcy;&amp;mcy;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9A6" w:rsidTr="00D609A6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9A6" w:rsidRPr="00005FEE" w:rsidRDefault="00D609A6" w:rsidP="002A1131">
            <w:pPr>
              <w:pStyle w:val="afff5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9A6" w:rsidRPr="00005FEE" w:rsidRDefault="00D609A6" w:rsidP="002A1131">
            <w:pPr>
              <w:pStyle w:val="afff5"/>
              <w:rPr>
                <w:sz w:val="20"/>
                <w:szCs w:val="20"/>
              </w:rPr>
            </w:pPr>
            <w:r w:rsidRPr="00005FEE">
              <w:rPr>
                <w:b/>
                <w:bCs/>
                <w:sz w:val="20"/>
                <w:szCs w:val="20"/>
              </w:rPr>
              <w:t xml:space="preserve">Шкаф под одежду </w:t>
            </w:r>
            <w:r w:rsidRPr="00005FEE">
              <w:rPr>
                <w:sz w:val="20"/>
                <w:szCs w:val="20"/>
              </w:rPr>
              <w:t>(цвет-орех</w:t>
            </w:r>
            <w:r>
              <w:rPr>
                <w:sz w:val="20"/>
                <w:szCs w:val="20"/>
              </w:rPr>
              <w:t>, ольха, вишня</w:t>
            </w:r>
            <w:r w:rsidRPr="00005FEE">
              <w:rPr>
                <w:sz w:val="20"/>
                <w:szCs w:val="20"/>
              </w:rPr>
              <w:t>)</w:t>
            </w:r>
          </w:p>
          <w:p w:rsidR="00D609A6" w:rsidRPr="00005FEE" w:rsidRDefault="00D609A6" w:rsidP="002A1131">
            <w:pPr>
              <w:pStyle w:val="afff5"/>
              <w:rPr>
                <w:sz w:val="20"/>
                <w:szCs w:val="20"/>
              </w:rPr>
            </w:pPr>
            <w:r w:rsidRPr="00005FEE">
              <w:rPr>
                <w:sz w:val="20"/>
                <w:szCs w:val="20"/>
              </w:rPr>
              <w:t>Каркас, фасад: ЛДСП 16мм, кромка ПВХ 0,45мм.</w:t>
            </w:r>
          </w:p>
          <w:p w:rsidR="00D609A6" w:rsidRDefault="00D609A6" w:rsidP="002A1131">
            <w:pPr>
              <w:pStyle w:val="afff5"/>
              <w:rPr>
                <w:sz w:val="20"/>
                <w:szCs w:val="20"/>
              </w:rPr>
            </w:pPr>
            <w:r w:rsidRPr="00005FEE">
              <w:rPr>
                <w:sz w:val="20"/>
                <w:szCs w:val="20"/>
              </w:rPr>
              <w:t>Задняя стенка: ХФД 3,2 мм.</w:t>
            </w:r>
          </w:p>
          <w:p w:rsidR="00D609A6" w:rsidRPr="00005FEE" w:rsidRDefault="00D609A6" w:rsidP="002A1131">
            <w:pPr>
              <w:pStyle w:val="afff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Соединительная фурнитура, ручки пластик, опоры, регулируемые по высоте.</w:t>
            </w:r>
          </w:p>
          <w:p w:rsidR="00D609A6" w:rsidRPr="00005FEE" w:rsidRDefault="00D609A6" w:rsidP="002A1131">
            <w:pPr>
              <w:pStyle w:val="afff5"/>
              <w:rPr>
                <w:sz w:val="20"/>
                <w:szCs w:val="20"/>
              </w:rPr>
            </w:pPr>
          </w:p>
          <w:p w:rsidR="00D609A6" w:rsidRPr="00A33C70" w:rsidRDefault="00D609A6" w:rsidP="002A1131">
            <w:pPr>
              <w:pStyle w:val="afff5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9A6" w:rsidRDefault="00D609A6" w:rsidP="002A1131">
            <w:pPr>
              <w:pStyle w:val="afff5"/>
            </w:pPr>
            <w:r>
              <w:rPr>
                <w:sz w:val="20"/>
                <w:szCs w:val="20"/>
              </w:rPr>
              <w:t>740х580х1900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9A6" w:rsidRDefault="00D609A6" w:rsidP="002A1131">
            <w:pPr>
              <w:pStyle w:val="afff5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9A6" w:rsidRDefault="00D609A6" w:rsidP="002A1131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anchor distT="0" distB="0" distL="0" distR="0" simplePos="0" relativeHeight="251661312" behindDoc="0" locked="0" layoutInCell="1" allowOverlap="1" wp14:anchorId="66F99F12" wp14:editId="115873B9">
                  <wp:simplePos x="0" y="0"/>
                  <wp:positionH relativeFrom="column">
                    <wp:align>center</wp:align>
                  </wp:positionH>
                  <wp:positionV relativeFrom="paragraph">
                    <wp:posOffset>5080</wp:posOffset>
                  </wp:positionV>
                  <wp:extent cx="1634490" cy="1629410"/>
                  <wp:effectExtent l="0" t="0" r="3810" b="8890"/>
                  <wp:wrapSquare wrapText="largest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490" cy="16294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09A6" w:rsidTr="00D609A6">
        <w:tc>
          <w:tcPr>
            <w:tcW w:w="40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609A6" w:rsidRPr="00085171" w:rsidRDefault="00D609A6" w:rsidP="002A1131">
            <w:pPr>
              <w:pStyle w:val="afff5"/>
              <w:snapToGrid w:val="0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609A6" w:rsidRDefault="00D609A6" w:rsidP="002A1131">
            <w:pPr>
              <w:pStyle w:val="afff5"/>
              <w:snapToGrid w:val="0"/>
            </w:pPr>
            <w:r>
              <w:rPr>
                <w:sz w:val="20"/>
                <w:szCs w:val="20"/>
              </w:rPr>
              <w:t>С</w:t>
            </w:r>
            <w:r>
              <w:rPr>
                <w:b/>
                <w:bCs/>
                <w:sz w:val="20"/>
                <w:szCs w:val="20"/>
              </w:rPr>
              <w:t xml:space="preserve">тул </w:t>
            </w:r>
            <w:proofErr w:type="gramStart"/>
            <w:r>
              <w:rPr>
                <w:b/>
                <w:bCs/>
                <w:sz w:val="20"/>
                <w:szCs w:val="20"/>
              </w:rPr>
              <w:t>ИЗО</w:t>
            </w:r>
            <w:proofErr w:type="gramEnd"/>
            <w:r>
              <w:rPr>
                <w:sz w:val="20"/>
                <w:szCs w:val="20"/>
              </w:rPr>
              <w:t>,  ткань черная,  каркас металл черный</w:t>
            </w:r>
          </w:p>
          <w:p w:rsidR="00D609A6" w:rsidRDefault="00D609A6" w:rsidP="002A1131">
            <w:pPr>
              <w:pStyle w:val="afff5"/>
              <w:snapToGrid w:val="0"/>
              <w:rPr>
                <w:sz w:val="20"/>
                <w:szCs w:val="20"/>
              </w:rPr>
            </w:pPr>
          </w:p>
          <w:p w:rsidR="00D609A6" w:rsidRDefault="00D609A6" w:rsidP="002A1131">
            <w:pPr>
              <w:pStyle w:val="afff5"/>
              <w:snapToGrid w:val="0"/>
              <w:rPr>
                <w:sz w:val="20"/>
                <w:szCs w:val="20"/>
              </w:rPr>
            </w:pPr>
          </w:p>
          <w:p w:rsidR="00D609A6" w:rsidRDefault="00D609A6" w:rsidP="002A1131">
            <w:pPr>
              <w:pStyle w:val="afff5"/>
              <w:snapToGrid w:val="0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609A6" w:rsidRDefault="00D609A6" w:rsidP="002A1131">
            <w:pPr>
              <w:pStyle w:val="afff5"/>
              <w:snapToGrid w:val="0"/>
            </w:pPr>
            <w:r>
              <w:rPr>
                <w:sz w:val="20"/>
                <w:szCs w:val="20"/>
              </w:rPr>
              <w:t>470х410х850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609A6" w:rsidRDefault="00D609A6" w:rsidP="002A1131">
            <w:pPr>
              <w:pStyle w:val="afff5"/>
              <w:snapToGrid w:val="0"/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anchor distT="0" distB="0" distL="0" distR="0" simplePos="0" relativeHeight="251662336" behindDoc="0" locked="0" layoutInCell="1" allowOverlap="1" wp14:anchorId="095C2F31" wp14:editId="308B1A02">
                  <wp:simplePos x="0" y="0"/>
                  <wp:positionH relativeFrom="column">
                    <wp:align>center</wp:align>
                  </wp:positionH>
                  <wp:positionV relativeFrom="paragraph">
                    <wp:posOffset>5080</wp:posOffset>
                  </wp:positionV>
                  <wp:extent cx="915035" cy="1156335"/>
                  <wp:effectExtent l="0" t="0" r="0" b="5715"/>
                  <wp:wrapSquare wrapText="largest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035" cy="11563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09A6" w:rsidTr="00D609A6">
        <w:tc>
          <w:tcPr>
            <w:tcW w:w="40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Pr="00085171" w:rsidRDefault="00D609A6" w:rsidP="002A1131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Кресло «</w:t>
            </w:r>
            <w:r w:rsidRPr="0008517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JUPITER</w:t>
            </w:r>
            <w:r>
              <w:rPr>
                <w:sz w:val="20"/>
                <w:szCs w:val="20"/>
              </w:rPr>
              <w:t>»</w:t>
            </w:r>
          </w:p>
          <w:p w:rsidR="00D609A6" w:rsidRDefault="00D609A6" w:rsidP="002A1131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Обивка: синтетическая ткань </w:t>
            </w:r>
          </w:p>
          <w:p w:rsidR="00D609A6" w:rsidRDefault="00D609A6" w:rsidP="002A1131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Декоративная отделка: пластик</w:t>
            </w:r>
            <w:proofErr w:type="gramStart"/>
            <w:r>
              <w:rPr>
                <w:sz w:val="20"/>
                <w:szCs w:val="20"/>
              </w:rPr>
              <w:t xml:space="preserve"> .</w:t>
            </w:r>
            <w:proofErr w:type="gramEnd"/>
          </w:p>
          <w:p w:rsidR="00D609A6" w:rsidRPr="00085171" w:rsidRDefault="00D609A6" w:rsidP="002A1131">
            <w:pPr>
              <w:pStyle w:val="afff5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Механизм  качания пружинный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  <w:snapToGrid w:val="0"/>
              <w:rPr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09A6" w:rsidRPr="00ED5F16" w:rsidRDefault="00D609A6" w:rsidP="002A1131">
            <w:pPr>
              <w:pStyle w:val="afff5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609A6" w:rsidRDefault="00D609A6" w:rsidP="002A1131">
            <w:pPr>
              <w:pStyle w:val="afff5"/>
              <w:snapToGrid w:val="0"/>
            </w:pPr>
            <w:r>
              <w:rPr>
                <w:noProof/>
                <w:lang w:eastAsia="ru-RU"/>
              </w:rPr>
              <w:drawing>
                <wp:inline distT="0" distB="0" distL="0" distR="0" wp14:anchorId="637182D6" wp14:editId="14B529DB">
                  <wp:extent cx="666750" cy="666750"/>
                  <wp:effectExtent l="0" t="0" r="0" b="0"/>
                  <wp:docPr id="2" name="Рисунок 2" descr="http://www.komus.ru/medias/sys_master/root/h04/h03/90986114908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http://www.komus.ru/medias/sys_master/root/h04/h03/90986114908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D5F16"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05136F6F" wp14:editId="55A6A3A1">
                  <wp:extent cx="666750" cy="666750"/>
                  <wp:effectExtent l="0" t="0" r="0" b="0"/>
                  <wp:docPr id="1" name="Рисунок 1" descr="http://www.komus.ru/medias/sys_master/root/hab/hce/90986110976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www.komus.ru/medias/sys_master/root/hab/hce/90986110976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09A6" w:rsidRDefault="00D609A6" w:rsidP="00D609A6"/>
    <w:p w:rsidR="00D609A6" w:rsidRDefault="00D609A6" w:rsidP="00D609A6"/>
    <w:p w:rsidR="00D609A6" w:rsidRDefault="00D609A6" w:rsidP="00D609A6">
      <w:pPr>
        <w:pStyle w:val="Standard"/>
      </w:pPr>
    </w:p>
    <w:p w:rsidR="00D609A6" w:rsidRDefault="00D609A6" w:rsidP="00D609A6"/>
    <w:p w:rsidR="00B61FC5" w:rsidRDefault="00B61FC5" w:rsidP="00B61F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B12FC" w:rsidRPr="00E902D0" w:rsidRDefault="00BB12FC" w:rsidP="00BB12F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7C7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7C707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B61FC5">
        <w:rPr>
          <w:rFonts w:ascii="Times New Roman" w:hAnsi="Times New Roman" w:cs="Times New Roman"/>
          <w:b/>
          <w:bCs/>
          <w:sz w:val="24"/>
          <w:szCs w:val="24"/>
        </w:rPr>
        <w:t xml:space="preserve">офисную мебель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спецификации </w:t>
      </w:r>
      <w:r w:rsidR="0065718F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«Покупателя»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(Приложение №1)</w:t>
      </w:r>
      <w:r w:rsidR="00B61FC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технического задания </w:t>
      </w:r>
      <w:r w:rsidR="00B61FC5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(Приложение №</w:t>
      </w:r>
      <w:r w:rsidR="00B61FC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2</w:t>
      </w:r>
      <w:r w:rsidR="00B61FC5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)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BB12FC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</w:t>
      </w:r>
      <w:r w:rsidR="005640D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 расходов на сборку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стоимость погрузо-разгрузочных работ, а также иные расходы, связанные с доставкой и реализацией Товара.</w:t>
      </w:r>
    </w:p>
    <w:p w:rsidR="00BB12FC" w:rsidRPr="00AC749A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8A2CFF" w:rsidRPr="00E902D0" w:rsidRDefault="008A2CFF" w:rsidP="008A2CFF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в течение </w:t>
      </w:r>
      <w:r w:rsidR="00B61FC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15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B61FC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Пятнадцати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)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банковских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</w:t>
      </w:r>
      <w:r w:rsidR="00B61FC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после поставки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товара 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на склад Покупателя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 течение </w:t>
      </w:r>
      <w:r w:rsidR="00B61FC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B61FC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Четырнадцати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календарных 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дней с момента заключения договора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B12FC" w:rsidRDefault="00BB12FC" w:rsidP="00BB12F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D35B81" w:rsidRDefault="00D35B81" w:rsidP="00D35B81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 w:rsidRPr="00D35B81">
        <w:t>Положения ст. 317.1 ГК РФ к отношениям сторон по нас</w:t>
      </w:r>
      <w:r>
        <w:t>тоящему договору не применяются.</w:t>
      </w:r>
    </w:p>
    <w:p w:rsidR="00BB12FC" w:rsidRPr="00E902D0" w:rsidRDefault="00BB12FC" w:rsidP="00C55B4C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B12FC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pStyle w:val="aff8"/>
        <w:widowControl w:val="0"/>
        <w:numPr>
          <w:ilvl w:val="0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BB12FC" w:rsidRPr="00814506" w:rsidRDefault="00BB12FC" w:rsidP="00BB12F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="007C7077">
        <w:rPr>
          <w:rFonts w:ascii="Times New Roman" w:hAnsi="Times New Roman"/>
          <w:sz w:val="24"/>
          <w:szCs w:val="24"/>
        </w:rPr>
        <w:t xml:space="preserve">.2016 </w:t>
      </w:r>
      <w:r w:rsidR="00B61FC5">
        <w:rPr>
          <w:rFonts w:ascii="Times New Roman" w:hAnsi="Times New Roman"/>
          <w:sz w:val="24"/>
          <w:szCs w:val="24"/>
        </w:rPr>
        <w:t>г.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5640D4" w:rsidRDefault="00BB12FC" w:rsidP="005640D4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  <w:tab w:val="left" w:pos="389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5640D4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B12FC" w:rsidRPr="005640D4" w:rsidRDefault="005640D4" w:rsidP="005640D4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  <w:tab w:val="left" w:pos="389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640D4">
        <w:rPr>
          <w:rFonts w:ascii="Times New Roman" w:hAnsi="Times New Roman"/>
          <w:sz w:val="24"/>
          <w:szCs w:val="24"/>
        </w:rPr>
        <w:t>Расходы по возврату продукции, замене производятся за счет Поставщика. Поставщик в период гарантийного срока оказывает сервисные бесплатные услуги по ремонту мебели.</w:t>
      </w:r>
    </w:p>
    <w:p w:rsidR="005640D4" w:rsidRPr="005640D4" w:rsidRDefault="005640D4" w:rsidP="005640D4">
      <w:pPr>
        <w:pStyle w:val="aff8"/>
        <w:widowControl w:val="0"/>
        <w:shd w:val="clear" w:color="auto" w:fill="FFFFFF"/>
        <w:tabs>
          <w:tab w:val="left" w:pos="-4962"/>
          <w:tab w:val="left" w:pos="389"/>
        </w:tabs>
        <w:suppressAutoHyphens/>
        <w:autoSpaceDE w:val="0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B12FC" w:rsidRPr="00B24FDB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B12FC" w:rsidRPr="00660BC4" w:rsidTr="000018C6">
        <w:trPr>
          <w:trHeight w:val="274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B12FC" w:rsidRPr="00660BC4" w:rsidRDefault="00BB12FC" w:rsidP="000018C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B12FC" w:rsidRPr="00660BC4" w:rsidTr="000018C6">
        <w:trPr>
          <w:trHeight w:val="561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660BC4" w:rsidRDefault="00BB12FC" w:rsidP="000018C6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B12FC" w:rsidRPr="004F1080" w:rsidTr="000018C6">
        <w:trPr>
          <w:trHeight w:val="3057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4F1080" w:rsidRDefault="00BB12FC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BB12FC" w:rsidRPr="004F1080" w:rsidRDefault="00BB12FC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4F1080" w:rsidRPr="004F1080" w:rsidRDefault="004F1080" w:rsidP="004F10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4F1080" w:rsidRPr="004F1080" w:rsidRDefault="004F1080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Филиал АО АКБ «НОВИКОМБАНК» в г. Тольятти</w:t>
            </w:r>
            <w:r w:rsidR="00B61FC5">
              <w:rPr>
                <w:rFonts w:ascii="Times New Roman" w:hAnsi="Times New Roman"/>
                <w:sz w:val="24"/>
                <w:szCs w:val="24"/>
              </w:rPr>
              <w:t xml:space="preserve">, г. Тольятти 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F108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F1080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4F1080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4F1080">
              <w:rPr>
                <w:rFonts w:ascii="Times New Roman" w:hAnsi="Times New Roman"/>
                <w:sz w:val="24"/>
                <w:szCs w:val="24"/>
              </w:rPr>
              <w:t xml:space="preserve"> 405 028 107 040 100 000 03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к/</w:t>
            </w:r>
            <w:proofErr w:type="spellStart"/>
            <w:r w:rsidRPr="004F1080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4F1080">
              <w:rPr>
                <w:rFonts w:ascii="Times New Roman" w:hAnsi="Times New Roman"/>
                <w:sz w:val="24"/>
                <w:szCs w:val="24"/>
              </w:rPr>
              <w:t xml:space="preserve"> 301 018 108 000 000 00 944</w:t>
            </w:r>
          </w:p>
          <w:p w:rsidR="00BB12FC" w:rsidRPr="004F1080" w:rsidRDefault="004F1080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БИК: 043 678 944</w:t>
            </w:r>
          </w:p>
        </w:tc>
      </w:tr>
    </w:tbl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C7077" w:rsidRDefault="007C707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7C7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3A3" w:rsidRDefault="00DB43A3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3A3" w:rsidRDefault="00DB43A3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3A3" w:rsidRDefault="00DB43A3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3A3" w:rsidRPr="00E902D0" w:rsidRDefault="00DB43A3" w:rsidP="00DB43A3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№2</w:t>
      </w:r>
    </w:p>
    <w:p w:rsidR="00DB43A3" w:rsidRPr="00E902D0" w:rsidRDefault="00DB43A3" w:rsidP="00DB43A3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DB43A3" w:rsidRDefault="00DB43A3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3A3" w:rsidRDefault="00DB43A3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43A3" w:rsidRPr="00DB43A3" w:rsidRDefault="00DB43A3" w:rsidP="00DB43A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43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ТЕХНИЧЕСКОЕ ЗАДАНИЕ</w:t>
      </w:r>
    </w:p>
    <w:p w:rsidR="0064313D" w:rsidRDefault="0064313D"/>
    <w:sectPr w:rsidR="0064313D" w:rsidSect="00E71126">
      <w:footerReference w:type="even" r:id="rId38"/>
      <w:footerReference w:type="default" r:id="rId39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131" w:rsidRDefault="002A1131">
      <w:pPr>
        <w:spacing w:after="0" w:line="240" w:lineRule="auto"/>
      </w:pPr>
      <w:r>
        <w:separator/>
      </w:r>
    </w:p>
  </w:endnote>
  <w:endnote w:type="continuationSeparator" w:id="0">
    <w:p w:rsidR="002A1131" w:rsidRDefault="002A1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131" w:rsidRDefault="002A1131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2A1131" w:rsidRDefault="002A1131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131" w:rsidRDefault="002A1131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4F62AF">
      <w:rPr>
        <w:rStyle w:val="af4"/>
        <w:noProof/>
      </w:rPr>
      <w:t>26</w:t>
    </w:r>
    <w:r>
      <w:rPr>
        <w:rStyle w:val="af4"/>
      </w:rPr>
      <w:fldChar w:fldCharType="end"/>
    </w:r>
  </w:p>
  <w:p w:rsidR="002A1131" w:rsidRDefault="002A1131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131" w:rsidRDefault="002A1131">
      <w:pPr>
        <w:spacing w:after="0" w:line="240" w:lineRule="auto"/>
      </w:pPr>
      <w:r>
        <w:separator/>
      </w:r>
    </w:p>
  </w:footnote>
  <w:footnote w:type="continuationSeparator" w:id="0">
    <w:p w:rsidR="002A1131" w:rsidRDefault="002A11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0FC3BF5"/>
    <w:multiLevelType w:val="hybridMultilevel"/>
    <w:tmpl w:val="B96CF78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D4483C"/>
    <w:multiLevelType w:val="hybridMultilevel"/>
    <w:tmpl w:val="D9D0AC6E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1583809"/>
    <w:multiLevelType w:val="hybridMultilevel"/>
    <w:tmpl w:val="BCC4613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7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49B4338F"/>
    <w:multiLevelType w:val="hybridMultilevel"/>
    <w:tmpl w:val="82D6EF94"/>
    <w:lvl w:ilvl="0" w:tplc="A3DCDDB2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0D25B2B"/>
    <w:multiLevelType w:val="hybridMultilevel"/>
    <w:tmpl w:val="948C2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A3B051C"/>
    <w:multiLevelType w:val="hybridMultilevel"/>
    <w:tmpl w:val="7214DBF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7"/>
  </w:num>
  <w:num w:numId="3">
    <w:abstractNumId w:val="8"/>
  </w:num>
  <w:num w:numId="4">
    <w:abstractNumId w:val="23"/>
  </w:num>
  <w:num w:numId="5">
    <w:abstractNumId w:val="24"/>
  </w:num>
  <w:num w:numId="6">
    <w:abstractNumId w:val="25"/>
  </w:num>
  <w:num w:numId="7">
    <w:abstractNumId w:val="26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7"/>
  </w:num>
  <w:num w:numId="24">
    <w:abstractNumId w:val="18"/>
  </w:num>
  <w:num w:numId="25">
    <w:abstractNumId w:val="15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2"/>
  </w:num>
  <w:num w:numId="31">
    <w:abstractNumId w:val="28"/>
  </w:num>
  <w:num w:numId="32">
    <w:abstractNumId w:val="16"/>
  </w:num>
  <w:num w:numId="33">
    <w:abstractNumId w:val="14"/>
  </w:num>
  <w:num w:numId="34">
    <w:abstractNumId w:val="21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100A7"/>
    <w:rsid w:val="00021086"/>
    <w:rsid w:val="000565C3"/>
    <w:rsid w:val="000759D3"/>
    <w:rsid w:val="00084B5D"/>
    <w:rsid w:val="00087EC4"/>
    <w:rsid w:val="000B29AE"/>
    <w:rsid w:val="000B5895"/>
    <w:rsid w:val="000F5C2F"/>
    <w:rsid w:val="0014055C"/>
    <w:rsid w:val="00152E8E"/>
    <w:rsid w:val="001741CE"/>
    <w:rsid w:val="00191407"/>
    <w:rsid w:val="001D46D6"/>
    <w:rsid w:val="00240CC8"/>
    <w:rsid w:val="0028119C"/>
    <w:rsid w:val="002A1131"/>
    <w:rsid w:val="002B2A49"/>
    <w:rsid w:val="002E1CF3"/>
    <w:rsid w:val="00352775"/>
    <w:rsid w:val="003A37E7"/>
    <w:rsid w:val="003C3589"/>
    <w:rsid w:val="003E791D"/>
    <w:rsid w:val="003F6FF8"/>
    <w:rsid w:val="0040026A"/>
    <w:rsid w:val="0043428D"/>
    <w:rsid w:val="00453EED"/>
    <w:rsid w:val="00482206"/>
    <w:rsid w:val="00483228"/>
    <w:rsid w:val="00485D7E"/>
    <w:rsid w:val="00493FE9"/>
    <w:rsid w:val="004C18ED"/>
    <w:rsid w:val="004E731A"/>
    <w:rsid w:val="004F1080"/>
    <w:rsid w:val="004F62AF"/>
    <w:rsid w:val="0051287B"/>
    <w:rsid w:val="00513CE7"/>
    <w:rsid w:val="005222BC"/>
    <w:rsid w:val="0054451A"/>
    <w:rsid w:val="00551BFC"/>
    <w:rsid w:val="005640D4"/>
    <w:rsid w:val="00564B8E"/>
    <w:rsid w:val="0057240B"/>
    <w:rsid w:val="005F229E"/>
    <w:rsid w:val="0064313D"/>
    <w:rsid w:val="0065718F"/>
    <w:rsid w:val="00660BC4"/>
    <w:rsid w:val="0068734A"/>
    <w:rsid w:val="00691C65"/>
    <w:rsid w:val="006D20BB"/>
    <w:rsid w:val="00717670"/>
    <w:rsid w:val="007C544A"/>
    <w:rsid w:val="007C7077"/>
    <w:rsid w:val="007D1F29"/>
    <w:rsid w:val="007D282E"/>
    <w:rsid w:val="007F3AA9"/>
    <w:rsid w:val="00800DF5"/>
    <w:rsid w:val="00823F56"/>
    <w:rsid w:val="008330B4"/>
    <w:rsid w:val="00847E21"/>
    <w:rsid w:val="008543D4"/>
    <w:rsid w:val="00855D4A"/>
    <w:rsid w:val="008A2CFF"/>
    <w:rsid w:val="008B747E"/>
    <w:rsid w:val="008E6515"/>
    <w:rsid w:val="009B4F37"/>
    <w:rsid w:val="009C0F2C"/>
    <w:rsid w:val="009E77ED"/>
    <w:rsid w:val="009F48AF"/>
    <w:rsid w:val="00A13948"/>
    <w:rsid w:val="00A13BAC"/>
    <w:rsid w:val="00A16D8E"/>
    <w:rsid w:val="00A273C9"/>
    <w:rsid w:val="00A500A7"/>
    <w:rsid w:val="00A82FE6"/>
    <w:rsid w:val="00A9294C"/>
    <w:rsid w:val="00A95233"/>
    <w:rsid w:val="00AC749A"/>
    <w:rsid w:val="00AF54E6"/>
    <w:rsid w:val="00B072BC"/>
    <w:rsid w:val="00B13AD5"/>
    <w:rsid w:val="00B32888"/>
    <w:rsid w:val="00B372A5"/>
    <w:rsid w:val="00B56569"/>
    <w:rsid w:val="00B56C03"/>
    <w:rsid w:val="00B61FC5"/>
    <w:rsid w:val="00BB12FC"/>
    <w:rsid w:val="00BC6274"/>
    <w:rsid w:val="00C05A67"/>
    <w:rsid w:val="00C20C69"/>
    <w:rsid w:val="00C55B4C"/>
    <w:rsid w:val="00CE06ED"/>
    <w:rsid w:val="00CF01A3"/>
    <w:rsid w:val="00D35B81"/>
    <w:rsid w:val="00D46FAB"/>
    <w:rsid w:val="00D609A6"/>
    <w:rsid w:val="00DB290F"/>
    <w:rsid w:val="00DB43A3"/>
    <w:rsid w:val="00DD1579"/>
    <w:rsid w:val="00E4753D"/>
    <w:rsid w:val="00E71126"/>
    <w:rsid w:val="00E902D0"/>
    <w:rsid w:val="00EB5BEA"/>
    <w:rsid w:val="00EC1A76"/>
    <w:rsid w:val="00EE73C5"/>
    <w:rsid w:val="00EF097D"/>
    <w:rsid w:val="00F16B6D"/>
    <w:rsid w:val="00F40F85"/>
    <w:rsid w:val="00F52C9B"/>
    <w:rsid w:val="00FA637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9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34" Type="http://schemas.openxmlformats.org/officeDocument/2006/relationships/image" Target="media/image6.emf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image" Target="media/image5.jpe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image" Target="media/image1.emf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image" Target="media/image4.jpeg"/><Relationship Id="rId37" Type="http://schemas.openxmlformats.org/officeDocument/2006/relationships/image" Target="media/image9.jpe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image" Target="media/image8.jpeg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image" Target="media/image2.jpeg"/><Relationship Id="rId35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8851D-4256-4248-8AAA-A27AD5808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26</Pages>
  <Words>8495</Words>
  <Characters>48424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Золин Дмитрий Эдуардович</cp:lastModifiedBy>
  <cp:revision>8</cp:revision>
  <cp:lastPrinted>2016-11-24T05:31:00Z</cp:lastPrinted>
  <dcterms:created xsi:type="dcterms:W3CDTF">2015-01-20T11:51:00Z</dcterms:created>
  <dcterms:modified xsi:type="dcterms:W3CDTF">2016-11-30T04:28:00Z</dcterms:modified>
</cp:coreProperties>
</file>