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0D6" w:rsidRPr="002410D5" w:rsidRDefault="003B30D6" w:rsidP="003B30D6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3B30D6" w:rsidRPr="002410D5" w:rsidRDefault="003B30D6" w:rsidP="003B30D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B30D6" w:rsidRPr="002410D5" w:rsidRDefault="003B30D6" w:rsidP="003B30D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3B30D6" w:rsidRPr="00CB63EC" w:rsidRDefault="003B30D6" w:rsidP="003B30D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  <w:highlight w:val="yellow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0F0C59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 ш</w:t>
      </w:r>
      <w:r w:rsidRPr="003D5E1C">
        <w:rPr>
          <w:b/>
          <w:i/>
          <w:sz w:val="28"/>
          <w:szCs w:val="28"/>
        </w:rPr>
        <w:t>ирокоформатн</w:t>
      </w:r>
      <w:r>
        <w:rPr>
          <w:b/>
          <w:i/>
          <w:sz w:val="28"/>
          <w:szCs w:val="28"/>
        </w:rPr>
        <w:t>ого</w:t>
      </w:r>
      <w:r w:rsidRPr="003D5E1C">
        <w:rPr>
          <w:b/>
          <w:i/>
          <w:sz w:val="28"/>
          <w:szCs w:val="28"/>
        </w:rPr>
        <w:t xml:space="preserve"> сканер</w:t>
      </w:r>
      <w:r>
        <w:rPr>
          <w:b/>
          <w:i/>
          <w:sz w:val="28"/>
          <w:szCs w:val="28"/>
        </w:rPr>
        <w:t>а</w:t>
      </w:r>
      <w:r w:rsidRPr="003D5E1C">
        <w:rPr>
          <w:b/>
          <w:i/>
          <w:sz w:val="28"/>
          <w:szCs w:val="28"/>
        </w:rPr>
        <w:t xml:space="preserve"> KIP 2300</w:t>
      </w:r>
      <w:r w:rsidRPr="000F0C59">
        <w:rPr>
          <w:b/>
          <w:i/>
          <w:sz w:val="28"/>
          <w:szCs w:val="28"/>
        </w:rPr>
        <w:t>.</w:t>
      </w:r>
    </w:p>
    <w:p w:rsidR="003B30D6" w:rsidRPr="007A718B" w:rsidRDefault="003B30D6" w:rsidP="003B30D6">
      <w:pPr>
        <w:tabs>
          <w:tab w:val="left" w:pos="1134"/>
        </w:tabs>
        <w:spacing w:line="360" w:lineRule="auto"/>
        <w:ind w:left="928"/>
        <w:jc w:val="both"/>
        <w:rPr>
          <w:i/>
          <w:spacing w:val="-6"/>
          <w:sz w:val="20"/>
          <w:szCs w:val="20"/>
          <w:highlight w:val="yellow"/>
        </w:rPr>
      </w:pPr>
      <w:r>
        <w:rPr>
          <w:i/>
          <w:sz w:val="20"/>
          <w:szCs w:val="20"/>
        </w:rPr>
        <w:t>Замена оборудования на «аналог» не допускается на основании</w:t>
      </w:r>
      <w:r w:rsidRPr="007A718B">
        <w:rPr>
          <w:i/>
          <w:sz w:val="20"/>
          <w:szCs w:val="20"/>
        </w:rPr>
        <w:t xml:space="preserve"> п.12.2.2</w:t>
      </w:r>
      <w:r>
        <w:rPr>
          <w:i/>
          <w:sz w:val="20"/>
          <w:szCs w:val="20"/>
        </w:rPr>
        <w:t>б ЕОСЗ ГК «</w:t>
      </w:r>
      <w:proofErr w:type="spellStart"/>
      <w:r>
        <w:rPr>
          <w:i/>
          <w:sz w:val="20"/>
          <w:szCs w:val="20"/>
        </w:rPr>
        <w:t>Росатом</w:t>
      </w:r>
      <w:proofErr w:type="spellEnd"/>
      <w:r>
        <w:rPr>
          <w:i/>
          <w:sz w:val="20"/>
          <w:szCs w:val="20"/>
        </w:rPr>
        <w:t>»: закупаемые товары будут использоваться только во взаимодействии с товарами, уже используемыми заказчиком, и при этом уже используемые товары несовместимы с товарами других товарных знаков</w:t>
      </w:r>
      <w:r w:rsidRPr="007A718B">
        <w:rPr>
          <w:i/>
          <w:sz w:val="20"/>
          <w:szCs w:val="20"/>
        </w:rPr>
        <w:t xml:space="preserve">. </w:t>
      </w:r>
    </w:p>
    <w:p w:rsidR="003B30D6" w:rsidRPr="002410D5" w:rsidRDefault="003B30D6" w:rsidP="003B30D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3B30D6" w:rsidRPr="002410D5" w:rsidRDefault="003B30D6" w:rsidP="003B30D6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3B30D6" w:rsidRPr="002410D5" w:rsidRDefault="003B30D6" w:rsidP="003B30D6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3B30D6" w:rsidRPr="002410D5" w:rsidRDefault="003B30D6" w:rsidP="003B30D6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3B30D6" w:rsidRPr="002410D5" w:rsidRDefault="003B30D6" w:rsidP="003B30D6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3B30D6" w:rsidRPr="002410D5" w:rsidRDefault="003B30D6" w:rsidP="003B30D6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3B30D6" w:rsidRPr="00DA7311" w:rsidRDefault="003B30D6" w:rsidP="003B30D6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sz w:val="28"/>
          <w:szCs w:val="28"/>
          <w:highlight w:val="yellow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b/>
          <w:i/>
          <w:sz w:val="28"/>
          <w:szCs w:val="28"/>
        </w:rPr>
        <w:t>ш</w:t>
      </w:r>
      <w:r w:rsidRPr="003D5E1C">
        <w:rPr>
          <w:b/>
          <w:i/>
          <w:sz w:val="28"/>
          <w:szCs w:val="28"/>
        </w:rPr>
        <w:t>ирокоформатн</w:t>
      </w:r>
      <w:r>
        <w:rPr>
          <w:b/>
          <w:i/>
          <w:sz w:val="28"/>
          <w:szCs w:val="28"/>
        </w:rPr>
        <w:t>ый</w:t>
      </w:r>
      <w:r w:rsidRPr="003D5E1C">
        <w:rPr>
          <w:b/>
          <w:i/>
          <w:sz w:val="28"/>
          <w:szCs w:val="28"/>
        </w:rPr>
        <w:t xml:space="preserve"> сканер KIP 2300</w:t>
      </w:r>
      <w:r w:rsidRPr="000F0C59">
        <w:rPr>
          <w:b/>
          <w:i/>
          <w:sz w:val="28"/>
          <w:szCs w:val="28"/>
        </w:rPr>
        <w:t>.</w:t>
      </w:r>
    </w:p>
    <w:p w:rsidR="003B30D6" w:rsidRPr="002410D5" w:rsidRDefault="003B30D6" w:rsidP="003B30D6">
      <w:pPr>
        <w:tabs>
          <w:tab w:val="left" w:pos="1134"/>
        </w:tabs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3B30D6" w:rsidRPr="002410D5" w:rsidRDefault="003B30D6" w:rsidP="003B30D6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3B30D6" w:rsidRPr="002410D5" w:rsidRDefault="003B30D6" w:rsidP="003B30D6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3B30D6" w:rsidRPr="002410D5" w:rsidRDefault="003B30D6" w:rsidP="003B30D6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B30D6" w:rsidRPr="002410D5" w:rsidRDefault="003B30D6" w:rsidP="003B30D6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B30D6" w:rsidRPr="002410D5" w:rsidRDefault="003B30D6" w:rsidP="003B30D6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410D5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3B30D6" w:rsidRPr="002410D5" w:rsidRDefault="003B30D6" w:rsidP="003B30D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B30D6" w:rsidRPr="002410D5" w:rsidRDefault="003B30D6" w:rsidP="003B30D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DE6217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 xml:space="preserve"> </w:t>
      </w:r>
      <w:r w:rsidRPr="00DE6217">
        <w:rPr>
          <w:b/>
          <w:color w:val="FF0000"/>
          <w:sz w:val="28"/>
          <w:szCs w:val="28"/>
        </w:rPr>
        <w:t>450</w:t>
      </w:r>
      <w:r>
        <w:rPr>
          <w:b/>
          <w:color w:val="FF0000"/>
          <w:sz w:val="28"/>
          <w:szCs w:val="28"/>
        </w:rPr>
        <w:t xml:space="preserve"> </w:t>
      </w:r>
      <w:r w:rsidRPr="00DE6217">
        <w:rPr>
          <w:b/>
          <w:color w:val="FF0000"/>
          <w:sz w:val="28"/>
          <w:szCs w:val="28"/>
        </w:rPr>
        <w:t>050,00</w:t>
      </w:r>
      <w:r w:rsidRPr="002410D5">
        <w:rPr>
          <w:sz w:val="28"/>
          <w:szCs w:val="28"/>
        </w:rPr>
        <w:t xml:space="preserve">, включая НДС </w:t>
      </w:r>
    </w:p>
    <w:p w:rsidR="003B30D6" w:rsidRPr="002410D5" w:rsidRDefault="003B30D6" w:rsidP="003B30D6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DE6217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 xml:space="preserve"> </w:t>
      </w:r>
      <w:r w:rsidRPr="00DE6217">
        <w:rPr>
          <w:b/>
          <w:color w:val="FF0000"/>
          <w:sz w:val="28"/>
          <w:szCs w:val="28"/>
        </w:rPr>
        <w:t>228</w:t>
      </w:r>
      <w:r>
        <w:rPr>
          <w:b/>
          <w:color w:val="FF0000"/>
          <w:sz w:val="28"/>
          <w:szCs w:val="28"/>
        </w:rPr>
        <w:t xml:space="preserve"> </w:t>
      </w:r>
      <w:r w:rsidRPr="00DE6217">
        <w:rPr>
          <w:b/>
          <w:color w:val="FF0000"/>
          <w:sz w:val="28"/>
          <w:szCs w:val="28"/>
        </w:rPr>
        <w:t>855,93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3B30D6" w:rsidRPr="002410D5" w:rsidRDefault="003B30D6" w:rsidP="003B30D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3B30D6" w:rsidRPr="002410D5" w:rsidRDefault="003B30D6" w:rsidP="003B30D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3B30D6" w:rsidRPr="002410D5" w:rsidRDefault="003B30D6" w:rsidP="003B30D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3B30D6" w:rsidRPr="002410D5" w:rsidRDefault="003B30D6" w:rsidP="003B30D6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3B30D6" w:rsidRPr="002410D5" w:rsidRDefault="003B30D6" w:rsidP="003B30D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B30D6" w:rsidRPr="002410D5" w:rsidRDefault="003B30D6" w:rsidP="003B30D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B30D6" w:rsidRPr="00720851" w:rsidRDefault="003B30D6" w:rsidP="003B30D6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720851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13</w:t>
      </w:r>
      <w:r w:rsidRPr="000F0C59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мая</w:t>
      </w:r>
      <w:r w:rsidRPr="000F0C59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0F0C59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3B30D6" w:rsidRPr="002410D5" w:rsidRDefault="003B30D6" w:rsidP="003B30D6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0F0C59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13</w:t>
      </w:r>
      <w:r w:rsidRPr="000F0C59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мая</w:t>
      </w:r>
      <w:r w:rsidRPr="000F0C59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0F0C59">
        <w:rPr>
          <w:bCs/>
          <w:color w:val="FF0000"/>
          <w:sz w:val="28"/>
          <w:szCs w:val="28"/>
        </w:rPr>
        <w:t xml:space="preserve"> года</w:t>
      </w:r>
      <w:r w:rsidRPr="002410D5">
        <w:rPr>
          <w:bCs/>
          <w:sz w:val="28"/>
          <w:szCs w:val="28"/>
        </w:rPr>
        <w:t>, ЭТП.</w:t>
      </w:r>
    </w:p>
    <w:p w:rsidR="003B30D6" w:rsidRPr="002410D5" w:rsidRDefault="003B30D6" w:rsidP="003B30D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0F0C59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20</w:t>
      </w:r>
      <w:r w:rsidRPr="000F0C59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мая</w:t>
      </w:r>
      <w:r w:rsidRPr="000F0C59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0F0C59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3B30D6" w:rsidRPr="002410D5" w:rsidRDefault="003B30D6" w:rsidP="003B30D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0F0C59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27</w:t>
      </w:r>
      <w:r w:rsidRPr="000F0C59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мая</w:t>
      </w:r>
      <w:r w:rsidRPr="000F0C59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0F0C59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3B30D6" w:rsidRPr="002410D5" w:rsidRDefault="003B30D6" w:rsidP="003B30D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3B30D6" w:rsidRPr="00990E09" w:rsidRDefault="003B30D6" w:rsidP="003B30D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3B30D6" w:rsidRPr="001C5892" w:rsidRDefault="003B30D6" w:rsidP="003B30D6">
      <w:pPr>
        <w:tabs>
          <w:tab w:val="left" w:pos="1134"/>
        </w:tabs>
        <w:spacing w:line="360" w:lineRule="auto"/>
        <w:ind w:firstLine="928"/>
        <w:contextualSpacing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 xml:space="preserve">13.1. </w:t>
      </w:r>
      <w:r w:rsidRPr="001C5892">
        <w:rPr>
          <w:b/>
          <w:spacing w:val="-6"/>
          <w:sz w:val="28"/>
          <w:szCs w:val="28"/>
        </w:rPr>
        <w:t xml:space="preserve">обеспечение возврата аванса </w:t>
      </w:r>
      <w:r w:rsidRPr="001C5892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1C5892">
        <w:rPr>
          <w:spacing w:val="-6"/>
          <w:sz w:val="28"/>
          <w:szCs w:val="28"/>
        </w:rPr>
        <w:t>с даты заключения</w:t>
      </w:r>
      <w:proofErr w:type="gramEnd"/>
      <w:r w:rsidRPr="001C5892">
        <w:rPr>
          <w:spacing w:val="-6"/>
          <w:sz w:val="28"/>
          <w:szCs w:val="28"/>
        </w:rPr>
        <w:t xml:space="preserve"> договора.</w:t>
      </w:r>
    </w:p>
    <w:p w:rsidR="003B30D6" w:rsidRPr="001C5892" w:rsidRDefault="003B30D6" w:rsidP="003B30D6">
      <w:pPr>
        <w:tabs>
          <w:tab w:val="left" w:pos="1134"/>
        </w:tabs>
        <w:spacing w:line="360" w:lineRule="auto"/>
        <w:ind w:firstLine="928"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lastRenderedPageBreak/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3B30D6" w:rsidRPr="009D5813" w:rsidRDefault="003B30D6" w:rsidP="003B30D6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928"/>
        <w:rPr>
          <w:i/>
        </w:rPr>
      </w:pPr>
      <w:r w:rsidRPr="001C5892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1C5892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3B30D6" w:rsidRPr="00B44A9E" w:rsidRDefault="003B30D6" w:rsidP="003B30D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3B30D6" w:rsidRPr="00B44A9E" w:rsidRDefault="003B30D6" w:rsidP="003B30D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3B30D6" w:rsidRPr="0048246A" w:rsidRDefault="003B30D6" w:rsidP="003B30D6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3B30D6" w:rsidRPr="0048246A" w:rsidRDefault="003B30D6" w:rsidP="003B30D6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B30D6" w:rsidRDefault="003B30D6" w:rsidP="003B30D6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3B30D6" w:rsidRPr="00B44A9E" w:rsidRDefault="003B30D6" w:rsidP="003B30D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D1BF9" w:rsidRDefault="00BD1BF9"/>
    <w:sectPr w:rsidR="00BD1BF9" w:rsidSect="00BD1B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B30D6"/>
    <w:rsid w:val="003B30D6"/>
    <w:rsid w:val="00BD1B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0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B30D6"/>
    <w:rPr>
      <w:color w:val="0000FF"/>
      <w:u w:val="single"/>
    </w:rPr>
  </w:style>
  <w:style w:type="paragraph" w:styleId="a4">
    <w:name w:val="List Continue"/>
    <w:basedOn w:val="a"/>
    <w:rsid w:val="003B30D6"/>
    <w:pPr>
      <w:spacing w:after="120"/>
      <w:ind w:left="283"/>
    </w:pPr>
  </w:style>
  <w:style w:type="paragraph" w:customStyle="1" w:styleId="-6">
    <w:name w:val="Пункт-6"/>
    <w:basedOn w:val="a"/>
    <w:rsid w:val="003B30D6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957</Words>
  <Characters>5455</Characters>
  <Application>Microsoft Office Word</Application>
  <DocSecurity>0</DocSecurity>
  <Lines>45</Lines>
  <Paragraphs>12</Paragraphs>
  <ScaleCrop>false</ScaleCrop>
  <Company>o27</Company>
  <LinksUpToDate>false</LinksUpToDate>
  <CharactersWithSpaces>6400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2015-04-28T11:38:00Z</dcterms:created>
  <dcterms:modified xsi:type="dcterms:W3CDTF">2015-04-28T11:39:00Z</dcterms:modified>
</cp:coreProperties>
</file>