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AC9" w:rsidRPr="006A660E" w:rsidRDefault="00A15AC9" w:rsidP="00A93294">
      <w:pPr>
        <w:spacing w:after="0" w:line="240" w:lineRule="auto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 xml:space="preserve">Протокол № </w:t>
      </w:r>
      <w:r>
        <w:rPr>
          <w:rFonts w:ascii="Times New Roman" w:hAnsi="Times New Roman"/>
          <w:b/>
          <w:sz w:val="26"/>
          <w:szCs w:val="26"/>
        </w:rPr>
        <w:t>647</w:t>
      </w:r>
      <w:r w:rsidRPr="006A660E">
        <w:rPr>
          <w:rFonts w:ascii="Times New Roman" w:hAnsi="Times New Roman"/>
          <w:b/>
          <w:sz w:val="26"/>
          <w:szCs w:val="26"/>
        </w:rPr>
        <w:t xml:space="preserve">  Блр</w:t>
      </w:r>
      <w:r>
        <w:rPr>
          <w:rFonts w:ascii="Times New Roman" w:hAnsi="Times New Roman"/>
          <w:b/>
          <w:sz w:val="26"/>
          <w:szCs w:val="26"/>
        </w:rPr>
        <w:t>1,</w:t>
      </w:r>
      <w:r w:rsidRPr="006A660E">
        <w:rPr>
          <w:rFonts w:ascii="Times New Roman" w:hAnsi="Times New Roman"/>
          <w:b/>
          <w:sz w:val="26"/>
          <w:szCs w:val="26"/>
        </w:rPr>
        <w:t>2-13-</w:t>
      </w:r>
      <w:r>
        <w:rPr>
          <w:rFonts w:ascii="Times New Roman" w:hAnsi="Times New Roman"/>
          <w:b/>
          <w:sz w:val="26"/>
          <w:szCs w:val="26"/>
        </w:rPr>
        <w:t>5</w:t>
      </w:r>
    </w:p>
    <w:p w:rsidR="00A15AC9" w:rsidRPr="006A660E" w:rsidRDefault="00A15AC9" w:rsidP="00A93294">
      <w:pPr>
        <w:spacing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6A660E">
        <w:rPr>
          <w:rFonts w:ascii="Times New Roman" w:hAnsi="Times New Roman"/>
          <w:b/>
          <w:sz w:val="26"/>
          <w:szCs w:val="26"/>
        </w:rPr>
        <w:t>заседания Конкурсной комиссии  по выбору субподрядчиков на поставку оборудования (продукции, товаров), выполнение работ, оказание услуг, необходимых для сооружения Белорусской АЭС, по продлению сроков отборочной и оценочной стадии рассмотрения заявок, подведения итогов (выбора победителя) по лоту № </w:t>
      </w:r>
      <w:r>
        <w:rPr>
          <w:rFonts w:ascii="Times New Roman" w:hAnsi="Times New Roman"/>
          <w:b/>
          <w:sz w:val="26"/>
          <w:szCs w:val="26"/>
        </w:rPr>
        <w:t>647</w:t>
      </w:r>
      <w:r w:rsidRPr="006A660E">
        <w:rPr>
          <w:rFonts w:ascii="Times New Roman" w:hAnsi="Times New Roman"/>
          <w:b/>
          <w:sz w:val="26"/>
          <w:szCs w:val="26"/>
        </w:rPr>
        <w:t> Блр1</w:t>
      </w:r>
      <w:r>
        <w:rPr>
          <w:rFonts w:ascii="Times New Roman" w:hAnsi="Times New Roman"/>
          <w:b/>
          <w:sz w:val="26"/>
          <w:szCs w:val="26"/>
        </w:rPr>
        <w:t>,2</w:t>
      </w:r>
      <w:r w:rsidRPr="006A660E">
        <w:rPr>
          <w:rFonts w:ascii="Times New Roman" w:hAnsi="Times New Roman"/>
          <w:b/>
          <w:sz w:val="26"/>
          <w:szCs w:val="26"/>
        </w:rPr>
        <w:t>-13 «</w:t>
      </w:r>
      <w:r w:rsidRPr="00790088">
        <w:rPr>
          <w:rFonts w:ascii="Times New Roman" w:hAnsi="Times New Roman"/>
          <w:b/>
          <w:sz w:val="26"/>
          <w:szCs w:val="26"/>
        </w:rPr>
        <w:t>Поставка пластинчатых теплообменников 3 класса безопасности для сооружения энергоблоков №1 и №2 Белорусской АЭС</w:t>
      </w:r>
      <w:r w:rsidRPr="006A660E">
        <w:rPr>
          <w:rFonts w:ascii="Times New Roman" w:hAnsi="Times New Roman"/>
          <w:b/>
          <w:sz w:val="26"/>
          <w:szCs w:val="26"/>
        </w:rPr>
        <w:t>»</w:t>
      </w:r>
    </w:p>
    <w:p w:rsidR="00A15AC9" w:rsidRPr="006A660E" w:rsidRDefault="00A15AC9" w:rsidP="004E627F">
      <w:pPr>
        <w:jc w:val="center"/>
        <w:rPr>
          <w:rFonts w:ascii="Times New Roman" w:hAnsi="Times New Roman"/>
          <w:sz w:val="26"/>
          <w:szCs w:val="26"/>
        </w:rPr>
      </w:pPr>
      <w:r w:rsidRPr="006A660E">
        <w:rPr>
          <w:rFonts w:ascii="Times New Roman" w:hAnsi="Times New Roman"/>
          <w:sz w:val="26"/>
          <w:szCs w:val="26"/>
        </w:rPr>
        <w:t xml:space="preserve">г. Островец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                     06</w:t>
      </w:r>
      <w:r w:rsidRPr="006A660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ноября</w:t>
      </w:r>
      <w:r w:rsidRPr="006A660E">
        <w:rPr>
          <w:rFonts w:ascii="Times New Roman" w:hAnsi="Times New Roman"/>
          <w:sz w:val="26"/>
          <w:szCs w:val="26"/>
        </w:rPr>
        <w:t xml:space="preserve"> 2013 г.  </w:t>
      </w:r>
    </w:p>
    <w:p w:rsidR="00A15AC9" w:rsidRPr="006A660E" w:rsidRDefault="00A15AC9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 xml:space="preserve">Время начала  заседания Конкурсной комиссии            10 часов 30 минут  </w:t>
      </w:r>
    </w:p>
    <w:p w:rsidR="00A15AC9" w:rsidRPr="006A660E" w:rsidRDefault="00A15AC9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 xml:space="preserve">(время белорусское)    </w:t>
      </w:r>
    </w:p>
    <w:p w:rsidR="00A15AC9" w:rsidRPr="006A660E" w:rsidRDefault="00A15AC9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Время окончания заседания Конкурсной комиссии      12 часов  00  минут</w:t>
      </w:r>
    </w:p>
    <w:p w:rsidR="00A15AC9" w:rsidRPr="006A660E" w:rsidRDefault="00A15AC9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(время белорусское)</w:t>
      </w:r>
    </w:p>
    <w:p w:rsidR="00A15AC9" w:rsidRPr="006A660E" w:rsidRDefault="00A15AC9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Организатор конкурса: Открытое акционерное общество НИЖЕГОРОДСКАЯ ИНЖИНИРИНГОВАЯ КОМПАНИЯ «АТОМЭНЕРГОПРОЕКТ»</w:t>
      </w:r>
    </w:p>
    <w:p w:rsidR="00A15AC9" w:rsidRPr="006A660E" w:rsidRDefault="00A15AC9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Адрес: 603006, г.Н.Новгород,  пл, Свободы, д. 3</w:t>
      </w:r>
    </w:p>
    <w:p w:rsidR="00A15AC9" w:rsidRPr="006A660E" w:rsidRDefault="00A15AC9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Заказчик: Закрытое акционерное общество « Атомстройэкспорт»</w:t>
      </w:r>
    </w:p>
    <w:p w:rsidR="00A15AC9" w:rsidRPr="006A660E" w:rsidRDefault="00A15AC9" w:rsidP="006D338B">
      <w:pPr>
        <w:spacing w:after="0" w:line="240" w:lineRule="auto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Адрес: 127434, Москва, Дмитровское шоссе, д.2, стр,  1</w:t>
      </w:r>
    </w:p>
    <w:p w:rsidR="00A15AC9" w:rsidRPr="00B12459" w:rsidRDefault="00A15AC9" w:rsidP="006D338B">
      <w:pPr>
        <w:autoSpaceDE w:val="0"/>
        <w:autoSpaceDN w:val="0"/>
        <w:adjustRightInd w:val="0"/>
        <w:spacing w:after="0" w:line="240" w:lineRule="auto"/>
        <w:ind w:right="306" w:firstLine="539"/>
        <w:jc w:val="both"/>
        <w:rPr>
          <w:rFonts w:ascii="Times New Roman" w:hAnsi="Times New Roman"/>
          <w:i/>
          <w:sz w:val="26"/>
          <w:szCs w:val="26"/>
        </w:rPr>
      </w:pPr>
      <w:r w:rsidRPr="00B12459">
        <w:rPr>
          <w:rFonts w:ascii="Times New Roman" w:hAnsi="Times New Roman"/>
          <w:b/>
          <w:sz w:val="26"/>
          <w:szCs w:val="26"/>
        </w:rPr>
        <w:t>Присутствовали члены Конкурсной комиссии в составе</w:t>
      </w:r>
      <w:r w:rsidRPr="00B12459">
        <w:rPr>
          <w:rFonts w:ascii="Times New Roman" w:hAnsi="Times New Roman"/>
          <w:sz w:val="26"/>
          <w:szCs w:val="26"/>
        </w:rPr>
        <w:t xml:space="preserve">:  </w:t>
      </w:r>
    </w:p>
    <w:tbl>
      <w:tblPr>
        <w:tblW w:w="10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08"/>
        <w:gridCol w:w="2552"/>
      </w:tblGrid>
      <w:tr w:rsidR="00A15AC9" w:rsidRPr="00B12459" w:rsidTr="00B12459">
        <w:trPr>
          <w:trHeight w:val="20"/>
        </w:trPr>
        <w:tc>
          <w:tcPr>
            <w:tcW w:w="10360" w:type="dxa"/>
            <w:gridSpan w:val="2"/>
          </w:tcPr>
          <w:p w:rsidR="00A15AC9" w:rsidRPr="00B12459" w:rsidRDefault="00A15AC9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Председатель Конкурсной комиссии:</w:t>
            </w:r>
          </w:p>
        </w:tc>
      </w:tr>
      <w:tr w:rsidR="00A15AC9" w:rsidRPr="003449EA" w:rsidTr="00B12459">
        <w:trPr>
          <w:trHeight w:val="20"/>
        </w:trPr>
        <w:tc>
          <w:tcPr>
            <w:tcW w:w="7808" w:type="dxa"/>
          </w:tcPr>
          <w:p w:rsidR="00A15AC9" w:rsidRPr="003449EA" w:rsidRDefault="00A15AC9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449EA">
              <w:rPr>
                <w:rFonts w:ascii="Times New Roman" w:hAnsi="Times New Roman"/>
                <w:sz w:val="26"/>
                <w:szCs w:val="26"/>
                <w:lang w:eastAsia="ru-RU"/>
              </w:rPr>
              <w:t>Директор по строительству Белорусской АЭС – директор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A15AC9" w:rsidRPr="003449EA" w:rsidRDefault="00A15AC9" w:rsidP="00B12459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3449EA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Ю.А. Пустовой </w:t>
            </w:r>
          </w:p>
        </w:tc>
      </w:tr>
      <w:tr w:rsidR="00A15AC9" w:rsidRPr="00A93294" w:rsidTr="00B12459">
        <w:trPr>
          <w:trHeight w:val="20"/>
        </w:trPr>
        <w:tc>
          <w:tcPr>
            <w:tcW w:w="10360" w:type="dxa"/>
            <w:gridSpan w:val="2"/>
            <w:vAlign w:val="center"/>
          </w:tcPr>
          <w:p w:rsidR="00A15AC9" w:rsidRPr="00A93294" w:rsidRDefault="00A15AC9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A93294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Члены Конкурсной комиссии:</w:t>
            </w:r>
          </w:p>
        </w:tc>
      </w:tr>
      <w:tr w:rsidR="00A15AC9" w:rsidRPr="003449EA" w:rsidTr="00254E9F">
        <w:trPr>
          <w:trHeight w:val="20"/>
        </w:trPr>
        <w:tc>
          <w:tcPr>
            <w:tcW w:w="7808" w:type="dxa"/>
            <w:vAlign w:val="center"/>
          </w:tcPr>
          <w:p w:rsidR="00A15AC9" w:rsidRPr="00EB71E7" w:rsidRDefault="00A15AC9" w:rsidP="007B1DA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Главный инженер ОАО «НИАЭП» (присутствовал в режиме видеоконференции)</w:t>
            </w:r>
          </w:p>
        </w:tc>
        <w:tc>
          <w:tcPr>
            <w:tcW w:w="2552" w:type="dxa"/>
            <w:vAlign w:val="center"/>
          </w:tcPr>
          <w:p w:rsidR="00A15AC9" w:rsidRPr="00EB71E7" w:rsidRDefault="00A15AC9" w:rsidP="007B1DA2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Д.В. Шкитилев</w:t>
            </w:r>
          </w:p>
        </w:tc>
      </w:tr>
      <w:tr w:rsidR="00A15AC9" w:rsidRPr="003449EA" w:rsidTr="00254E9F">
        <w:trPr>
          <w:trHeight w:val="20"/>
        </w:trPr>
        <w:tc>
          <w:tcPr>
            <w:tcW w:w="7808" w:type="dxa"/>
            <w:vAlign w:val="center"/>
          </w:tcPr>
          <w:p w:rsidR="00A15AC9" w:rsidRPr="00EB71E7" w:rsidRDefault="00A15AC9" w:rsidP="00C77406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  <w:tc>
          <w:tcPr>
            <w:tcW w:w="2552" w:type="dxa"/>
            <w:vAlign w:val="center"/>
          </w:tcPr>
          <w:p w:rsidR="00A15AC9" w:rsidRPr="00EB71E7" w:rsidRDefault="00A15AC9" w:rsidP="00C77406">
            <w:pPr>
              <w:pStyle w:val="BodyTextIndent"/>
              <w:spacing w:after="0" w:line="240" w:lineRule="auto"/>
              <w:ind w:left="0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А.А. Поздняков</w:t>
            </w:r>
          </w:p>
        </w:tc>
      </w:tr>
      <w:tr w:rsidR="00A15AC9" w:rsidRPr="003449EA" w:rsidTr="00254E9F">
        <w:trPr>
          <w:trHeight w:val="20"/>
        </w:trPr>
        <w:tc>
          <w:tcPr>
            <w:tcW w:w="7808" w:type="dxa"/>
            <w:vAlign w:val="center"/>
          </w:tcPr>
          <w:p w:rsidR="00A15AC9" w:rsidRPr="00EB71E7" w:rsidRDefault="00A15AC9" w:rsidP="00EB71E7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Представитель от Республики Беларусь - ведущий инженер отдела комплектации оборудования управления капитального строительства ГУ «ДСАЭ»</w:t>
            </w:r>
          </w:p>
        </w:tc>
        <w:tc>
          <w:tcPr>
            <w:tcW w:w="2552" w:type="dxa"/>
            <w:vAlign w:val="center"/>
          </w:tcPr>
          <w:p w:rsidR="00A15AC9" w:rsidRPr="00EB71E7" w:rsidRDefault="00A15AC9" w:rsidP="00EB71E7">
            <w:pPr>
              <w:pStyle w:val="BodyTextIndent"/>
              <w:spacing w:after="0" w:line="240" w:lineRule="auto"/>
              <w:ind w:left="0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М.А. Суздалев</w:t>
            </w:r>
          </w:p>
        </w:tc>
      </w:tr>
      <w:tr w:rsidR="00A15AC9" w:rsidRPr="003449EA" w:rsidTr="00254E9F">
        <w:trPr>
          <w:trHeight w:val="20"/>
        </w:trPr>
        <w:tc>
          <w:tcPr>
            <w:tcW w:w="7808" w:type="dxa"/>
            <w:vAlign w:val="center"/>
          </w:tcPr>
          <w:p w:rsidR="00A15AC9" w:rsidRPr="00EB71E7" w:rsidRDefault="00A15AC9" w:rsidP="00E80DB7">
            <w:pPr>
              <w:pStyle w:val="BodyTextIndent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80DB7">
              <w:rPr>
                <w:rFonts w:ascii="Times New Roman" w:hAnsi="Times New Roman"/>
                <w:sz w:val="26"/>
                <w:szCs w:val="26"/>
                <w:lang w:eastAsia="ru-RU"/>
              </w:rPr>
              <w:t>Представитель от Республики Беларусь - заместитель начальника реакторного цеха производственно-эксплуатационного управл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ения </w:t>
            </w:r>
            <w:r w:rsidRPr="00E80DB7">
              <w:rPr>
                <w:rFonts w:ascii="Times New Roman" w:hAnsi="Times New Roman"/>
                <w:sz w:val="26"/>
                <w:szCs w:val="26"/>
                <w:lang w:eastAsia="ru-RU"/>
              </w:rPr>
              <w:t>ГУ «ДСАЭ»</w:t>
            </w:r>
          </w:p>
        </w:tc>
        <w:tc>
          <w:tcPr>
            <w:tcW w:w="2552" w:type="dxa"/>
            <w:vAlign w:val="center"/>
          </w:tcPr>
          <w:p w:rsidR="00A15AC9" w:rsidRDefault="00A15AC9" w:rsidP="00EB71E7">
            <w:pPr>
              <w:pStyle w:val="BodyTextIndent"/>
              <w:spacing w:after="0" w:line="240" w:lineRule="auto"/>
              <w:ind w:left="0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С.В. Горин</w:t>
            </w:r>
          </w:p>
        </w:tc>
      </w:tr>
      <w:tr w:rsidR="00A15AC9" w:rsidRPr="00EB71E7" w:rsidTr="0020348F">
        <w:trPr>
          <w:trHeight w:val="70"/>
        </w:trPr>
        <w:tc>
          <w:tcPr>
            <w:tcW w:w="7808" w:type="dxa"/>
          </w:tcPr>
          <w:p w:rsidR="00A15AC9" w:rsidRPr="00EB71E7" w:rsidRDefault="00A15AC9" w:rsidP="0020348F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Начальник управления методологии и организации закупок ОАО «НИАЭП» (присутствовала в режиме видеоконференции)</w:t>
            </w:r>
          </w:p>
        </w:tc>
        <w:tc>
          <w:tcPr>
            <w:tcW w:w="2552" w:type="dxa"/>
            <w:vAlign w:val="center"/>
          </w:tcPr>
          <w:p w:rsidR="00A15AC9" w:rsidRPr="00EB71E7" w:rsidRDefault="00A15AC9" w:rsidP="0020348F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Е.А. Казакова</w:t>
            </w:r>
          </w:p>
        </w:tc>
      </w:tr>
      <w:tr w:rsidR="00A15AC9" w:rsidRPr="00EB71E7" w:rsidTr="00B12459">
        <w:trPr>
          <w:trHeight w:val="20"/>
        </w:trPr>
        <w:tc>
          <w:tcPr>
            <w:tcW w:w="7808" w:type="dxa"/>
          </w:tcPr>
          <w:p w:rsidR="00A15AC9" w:rsidRPr="00EB71E7" w:rsidRDefault="00A15AC9" w:rsidP="00F3726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Заместитель начальника управления планирования закупок</w:t>
            </w:r>
          </w:p>
          <w:p w:rsidR="00A15AC9" w:rsidRPr="00EB71E7" w:rsidRDefault="00A15AC9" w:rsidP="00F3726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ОАО «НИАЭП»  (присутствовал в режиме видеоконференции)</w:t>
            </w:r>
          </w:p>
        </w:tc>
        <w:tc>
          <w:tcPr>
            <w:tcW w:w="2552" w:type="dxa"/>
            <w:vAlign w:val="center"/>
          </w:tcPr>
          <w:p w:rsidR="00A15AC9" w:rsidRPr="00EB71E7" w:rsidRDefault="00A15AC9" w:rsidP="00F37260">
            <w:pPr>
              <w:tabs>
                <w:tab w:val="left" w:pos="8220"/>
                <w:tab w:val="left" w:pos="8295"/>
                <w:tab w:val="left" w:pos="8385"/>
              </w:tabs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М.В. Соловьев</w:t>
            </w:r>
          </w:p>
        </w:tc>
      </w:tr>
      <w:tr w:rsidR="00A15AC9" w:rsidRPr="00EB71E7" w:rsidTr="00B12459">
        <w:trPr>
          <w:trHeight w:val="20"/>
        </w:trPr>
        <w:tc>
          <w:tcPr>
            <w:tcW w:w="7808" w:type="dxa"/>
          </w:tcPr>
          <w:p w:rsidR="00A15AC9" w:rsidRPr="00E80DB7" w:rsidRDefault="00A15AC9" w:rsidP="00F3726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80DB7">
              <w:rPr>
                <w:rFonts w:ascii="Times New Roman" w:hAnsi="Times New Roman"/>
                <w:sz w:val="26"/>
                <w:szCs w:val="26"/>
                <w:lang w:eastAsia="ru-RU"/>
              </w:rPr>
              <w:t>Главный специалист отдела физической защиты и безопасности финансово-экономической деятельности (с правом "вето") (присутствовал в режиме видеоконференции)</w:t>
            </w:r>
          </w:p>
        </w:tc>
        <w:tc>
          <w:tcPr>
            <w:tcW w:w="2552" w:type="dxa"/>
            <w:vAlign w:val="center"/>
          </w:tcPr>
          <w:p w:rsidR="00A15AC9" w:rsidRPr="00EB71E7" w:rsidRDefault="00A15AC9" w:rsidP="00F37260">
            <w:pPr>
              <w:tabs>
                <w:tab w:val="left" w:pos="8220"/>
                <w:tab w:val="left" w:pos="8295"/>
                <w:tab w:val="left" w:pos="8385"/>
              </w:tabs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А.Т. Карасев</w:t>
            </w:r>
          </w:p>
        </w:tc>
      </w:tr>
      <w:tr w:rsidR="00A15AC9" w:rsidRPr="00EB71E7" w:rsidTr="00B12459">
        <w:trPr>
          <w:trHeight w:val="20"/>
        </w:trPr>
        <w:tc>
          <w:tcPr>
            <w:tcW w:w="7808" w:type="dxa"/>
          </w:tcPr>
          <w:p w:rsidR="00A15AC9" w:rsidRPr="00EB71E7" w:rsidRDefault="00A15AC9" w:rsidP="00B1245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Начальник отдела валютного и бюджетного контроля финансового управления ЗАО АСЭ (присутствовал  в режиме видеоконференции)</w:t>
            </w:r>
          </w:p>
        </w:tc>
        <w:tc>
          <w:tcPr>
            <w:tcW w:w="2552" w:type="dxa"/>
            <w:vAlign w:val="center"/>
          </w:tcPr>
          <w:p w:rsidR="00A15AC9" w:rsidRPr="00EB71E7" w:rsidRDefault="00A15AC9" w:rsidP="00B12459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А.А. Циферов</w:t>
            </w:r>
          </w:p>
        </w:tc>
      </w:tr>
      <w:tr w:rsidR="00A15AC9" w:rsidRPr="00EB71E7" w:rsidTr="00AA77F6">
        <w:trPr>
          <w:trHeight w:val="20"/>
        </w:trPr>
        <w:tc>
          <w:tcPr>
            <w:tcW w:w="7808" w:type="dxa"/>
          </w:tcPr>
          <w:p w:rsidR="00A15AC9" w:rsidRPr="00EB71E7" w:rsidRDefault="00A15AC9" w:rsidP="0015582B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Представитель от Республики Беларусь – ведущий специалист коммерческо-юридической группы  ГУ «ДСАЭ»</w:t>
            </w:r>
          </w:p>
        </w:tc>
        <w:tc>
          <w:tcPr>
            <w:tcW w:w="2552" w:type="dxa"/>
            <w:vAlign w:val="center"/>
          </w:tcPr>
          <w:p w:rsidR="00A15AC9" w:rsidRPr="00EB71E7" w:rsidRDefault="00A15AC9" w:rsidP="0015582B">
            <w:pPr>
              <w:tabs>
                <w:tab w:val="left" w:pos="8145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В.С. Ластовский</w:t>
            </w:r>
          </w:p>
        </w:tc>
      </w:tr>
      <w:tr w:rsidR="00A15AC9" w:rsidRPr="00EB71E7" w:rsidTr="00B12459">
        <w:trPr>
          <w:trHeight w:val="20"/>
        </w:trPr>
        <w:tc>
          <w:tcPr>
            <w:tcW w:w="7808" w:type="dxa"/>
          </w:tcPr>
          <w:p w:rsidR="00A15AC9" w:rsidRPr="00EB71E7" w:rsidRDefault="00A15AC9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A15AC9" w:rsidRPr="00EB71E7" w:rsidRDefault="00A15AC9" w:rsidP="00B12459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С.А. Кевля</w:t>
            </w:r>
          </w:p>
        </w:tc>
      </w:tr>
      <w:tr w:rsidR="00A15AC9" w:rsidRPr="00EB71E7" w:rsidTr="00B12459">
        <w:trPr>
          <w:trHeight w:val="20"/>
        </w:trPr>
        <w:tc>
          <w:tcPr>
            <w:tcW w:w="7808" w:type="dxa"/>
          </w:tcPr>
          <w:p w:rsidR="00A15AC9" w:rsidRPr="00EB71E7" w:rsidRDefault="00A15AC9" w:rsidP="00B1245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Главный юрисконсульт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A15AC9" w:rsidRPr="00EB71E7" w:rsidRDefault="00A15AC9" w:rsidP="00B12459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Д.Л. Дыба </w:t>
            </w:r>
          </w:p>
        </w:tc>
      </w:tr>
      <w:tr w:rsidR="00A15AC9" w:rsidRPr="00EB71E7" w:rsidTr="00B12459">
        <w:trPr>
          <w:trHeight w:val="393"/>
        </w:trPr>
        <w:tc>
          <w:tcPr>
            <w:tcW w:w="10360" w:type="dxa"/>
            <w:gridSpan w:val="2"/>
            <w:vAlign w:val="center"/>
          </w:tcPr>
          <w:p w:rsidR="00A15AC9" w:rsidRPr="00EB71E7" w:rsidRDefault="00A15AC9" w:rsidP="00B12459">
            <w:pPr>
              <w:tabs>
                <w:tab w:val="left" w:pos="8145"/>
              </w:tabs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Секретарь Конкурсной комиссии (без права голоса):</w:t>
            </w:r>
          </w:p>
        </w:tc>
      </w:tr>
      <w:tr w:rsidR="00A15AC9" w:rsidRPr="00B12459" w:rsidTr="00B12459">
        <w:trPr>
          <w:trHeight w:val="20"/>
        </w:trPr>
        <w:tc>
          <w:tcPr>
            <w:tcW w:w="7808" w:type="dxa"/>
          </w:tcPr>
          <w:p w:rsidR="00A15AC9" w:rsidRPr="00EB71E7" w:rsidRDefault="00A15AC9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Специалист 1  категории отдела методологии и </w:t>
            </w:r>
          </w:p>
          <w:p w:rsidR="00A15AC9" w:rsidRPr="00EB71E7" w:rsidRDefault="00A15AC9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организации закупочных процедур</w:t>
            </w:r>
          </w:p>
        </w:tc>
        <w:tc>
          <w:tcPr>
            <w:tcW w:w="2552" w:type="dxa"/>
            <w:vAlign w:val="center"/>
          </w:tcPr>
          <w:p w:rsidR="00A15AC9" w:rsidRPr="00B12459" w:rsidRDefault="00A15AC9" w:rsidP="00B12459">
            <w:pPr>
              <w:tabs>
                <w:tab w:val="left" w:pos="8145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О.А. Белоусова</w:t>
            </w: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</w:t>
            </w:r>
          </w:p>
        </w:tc>
      </w:tr>
    </w:tbl>
    <w:p w:rsidR="00A15AC9" w:rsidRPr="006A660E" w:rsidRDefault="00A15AC9" w:rsidP="006A660E">
      <w:pPr>
        <w:spacing w:after="0" w:line="240" w:lineRule="auto"/>
        <w:ind w:firstLine="550"/>
        <w:contextualSpacing/>
        <w:jc w:val="both"/>
        <w:rPr>
          <w:rFonts w:ascii="Times New Roman" w:hAnsi="Times New Roman"/>
          <w:sz w:val="26"/>
          <w:szCs w:val="26"/>
        </w:rPr>
      </w:pPr>
      <w:r w:rsidRPr="00B12459">
        <w:rPr>
          <w:rFonts w:ascii="Times New Roman" w:hAnsi="Times New Roman"/>
          <w:noProof/>
          <w:sz w:val="26"/>
          <w:szCs w:val="26"/>
        </w:rPr>
        <w:t>В</w:t>
      </w:r>
      <w:r>
        <w:rPr>
          <w:rFonts w:ascii="Times New Roman" w:hAnsi="Times New Roman"/>
          <w:noProof/>
          <w:sz w:val="26"/>
          <w:szCs w:val="26"/>
        </w:rPr>
        <w:t>сего на заседании присутствует 12</w:t>
      </w:r>
      <w:r w:rsidRPr="00B12459">
        <w:rPr>
          <w:rFonts w:ascii="Times New Roman" w:hAnsi="Times New Roman"/>
          <w:noProof/>
          <w:sz w:val="26"/>
          <w:szCs w:val="26"/>
        </w:rPr>
        <w:t xml:space="preserve"> членов Конкур</w:t>
      </w:r>
      <w:r>
        <w:rPr>
          <w:rFonts w:ascii="Times New Roman" w:hAnsi="Times New Roman"/>
          <w:noProof/>
          <w:sz w:val="26"/>
          <w:szCs w:val="26"/>
        </w:rPr>
        <w:t>сной комиссии, что составляет 92</w:t>
      </w:r>
      <w:r w:rsidRPr="00B12459">
        <w:rPr>
          <w:rFonts w:ascii="Times New Roman" w:hAnsi="Times New Roman"/>
          <w:noProof/>
          <w:sz w:val="26"/>
          <w:szCs w:val="26"/>
        </w:rPr>
        <w:t>% от общего количества членов Конкурсной комиссии. Кворум имеется. Заседание правомочно. Заседание проходит в режиме видеоконференции</w:t>
      </w:r>
      <w:r w:rsidRPr="006A660E">
        <w:rPr>
          <w:rFonts w:ascii="Times New Roman" w:hAnsi="Times New Roman"/>
          <w:noProof/>
          <w:sz w:val="26"/>
          <w:szCs w:val="26"/>
        </w:rPr>
        <w:t>.</w:t>
      </w:r>
    </w:p>
    <w:p w:rsidR="00A15AC9" w:rsidRDefault="00A15AC9" w:rsidP="006A660E">
      <w:pPr>
        <w:spacing w:after="0" w:line="240" w:lineRule="auto"/>
        <w:ind w:firstLine="567"/>
        <w:contextualSpacing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>Повестка дня:</w:t>
      </w:r>
    </w:p>
    <w:p w:rsidR="00A15AC9" w:rsidRPr="006A660E" w:rsidRDefault="00A15AC9" w:rsidP="006A660E">
      <w:pPr>
        <w:spacing w:after="0" w:line="240" w:lineRule="auto"/>
        <w:ind w:firstLine="539"/>
        <w:contextualSpacing/>
        <w:jc w:val="both"/>
        <w:rPr>
          <w:rFonts w:ascii="Times New Roman" w:hAnsi="Times New Roman"/>
          <w:noProof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>Продление срока проведения отборочной и оценочной стадии рассмотрения заявок, подведения итогов (выбора победителя) по лоту № </w:t>
      </w:r>
      <w:r>
        <w:rPr>
          <w:rFonts w:ascii="Times New Roman" w:hAnsi="Times New Roman"/>
          <w:noProof/>
          <w:sz w:val="26"/>
          <w:szCs w:val="26"/>
        </w:rPr>
        <w:t>647</w:t>
      </w:r>
      <w:r w:rsidRPr="006A660E">
        <w:rPr>
          <w:rFonts w:ascii="Times New Roman" w:hAnsi="Times New Roman"/>
          <w:noProof/>
          <w:sz w:val="26"/>
          <w:szCs w:val="26"/>
        </w:rPr>
        <w:t xml:space="preserve"> Блр1</w:t>
      </w:r>
      <w:r>
        <w:rPr>
          <w:rFonts w:ascii="Times New Roman" w:hAnsi="Times New Roman"/>
          <w:noProof/>
          <w:sz w:val="26"/>
          <w:szCs w:val="26"/>
        </w:rPr>
        <w:t>,2</w:t>
      </w:r>
      <w:r w:rsidRPr="006A660E">
        <w:rPr>
          <w:rFonts w:ascii="Times New Roman" w:hAnsi="Times New Roman"/>
          <w:noProof/>
          <w:sz w:val="26"/>
          <w:szCs w:val="26"/>
        </w:rPr>
        <w:t>-13 «</w:t>
      </w:r>
      <w:r w:rsidRPr="00790088">
        <w:rPr>
          <w:rFonts w:ascii="Times New Roman" w:hAnsi="Times New Roman"/>
          <w:sz w:val="26"/>
          <w:szCs w:val="26"/>
        </w:rPr>
        <w:t>Поставка пластинчатых теплообменников 3 класса безопасности для сооружения энергоблоков №1 и №2 Белорусской АЭС</w:t>
      </w:r>
      <w:r w:rsidRPr="006A660E">
        <w:rPr>
          <w:rFonts w:ascii="Times New Roman" w:hAnsi="Times New Roman"/>
          <w:noProof/>
          <w:sz w:val="26"/>
          <w:szCs w:val="26"/>
        </w:rPr>
        <w:t>».</w:t>
      </w:r>
    </w:p>
    <w:p w:rsidR="00A15AC9" w:rsidRDefault="00A15AC9" w:rsidP="006A660E">
      <w:pPr>
        <w:spacing w:after="0" w:line="240" w:lineRule="auto"/>
        <w:ind w:firstLine="539"/>
        <w:jc w:val="both"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>Решение:</w:t>
      </w:r>
    </w:p>
    <w:p w:rsidR="00A15AC9" w:rsidRPr="006A660E" w:rsidRDefault="00A15AC9" w:rsidP="006A660E">
      <w:pPr>
        <w:spacing w:after="0" w:line="240" w:lineRule="auto"/>
        <w:ind w:firstLine="539"/>
        <w:jc w:val="both"/>
        <w:rPr>
          <w:rFonts w:ascii="Times New Roman" w:hAnsi="Times New Roman"/>
          <w:noProof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 xml:space="preserve">Продлить срок проведения отборочной и оценочной стадии рассмотрения заявок, подведения итогов (выбора победителя): </w:t>
      </w:r>
    </w:p>
    <w:p w:rsidR="00A15AC9" w:rsidRPr="006A660E" w:rsidRDefault="00A15AC9" w:rsidP="006A660E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noProof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>отборочная стадия рассмотрения заявок на у</w:t>
      </w:r>
      <w:r>
        <w:rPr>
          <w:rFonts w:ascii="Times New Roman" w:hAnsi="Times New Roman"/>
          <w:noProof/>
          <w:sz w:val="26"/>
          <w:szCs w:val="26"/>
        </w:rPr>
        <w:t>частие в конкурсе: не позднее «03» декабря</w:t>
      </w:r>
      <w:r w:rsidRPr="006A660E">
        <w:rPr>
          <w:rFonts w:ascii="Times New Roman" w:hAnsi="Times New Roman"/>
          <w:noProof/>
          <w:sz w:val="26"/>
          <w:szCs w:val="26"/>
        </w:rPr>
        <w:t xml:space="preserve"> 2013 г.</w:t>
      </w:r>
    </w:p>
    <w:p w:rsidR="00A15AC9" w:rsidRPr="006A660E" w:rsidRDefault="00A15AC9" w:rsidP="006A660E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>оценочная стадия рассмотрения заявок на участие в открытом конкурсе и подведение итогов открытого конкурса: не позднее «</w:t>
      </w:r>
      <w:r>
        <w:rPr>
          <w:rFonts w:ascii="Times New Roman" w:hAnsi="Times New Roman"/>
          <w:noProof/>
          <w:sz w:val="26"/>
          <w:szCs w:val="26"/>
        </w:rPr>
        <w:t>13</w:t>
      </w:r>
      <w:r w:rsidRPr="006A660E">
        <w:rPr>
          <w:rFonts w:ascii="Times New Roman" w:hAnsi="Times New Roman"/>
          <w:noProof/>
          <w:sz w:val="26"/>
          <w:szCs w:val="26"/>
        </w:rPr>
        <w:t xml:space="preserve">» </w:t>
      </w:r>
      <w:r>
        <w:rPr>
          <w:rFonts w:ascii="Times New Roman" w:hAnsi="Times New Roman"/>
          <w:noProof/>
          <w:sz w:val="26"/>
          <w:szCs w:val="26"/>
        </w:rPr>
        <w:t>декабря</w:t>
      </w:r>
      <w:r w:rsidRPr="006A660E">
        <w:rPr>
          <w:rFonts w:ascii="Times New Roman" w:hAnsi="Times New Roman"/>
          <w:noProof/>
          <w:sz w:val="26"/>
          <w:szCs w:val="26"/>
        </w:rPr>
        <w:t xml:space="preserve"> 2013 года.</w:t>
      </w:r>
    </w:p>
    <w:p w:rsidR="00A15AC9" w:rsidRPr="006A660E" w:rsidRDefault="00A15AC9" w:rsidP="006D338B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10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48"/>
        <w:gridCol w:w="3969"/>
        <w:gridCol w:w="3653"/>
      </w:tblGrid>
      <w:tr w:rsidR="00A15AC9" w:rsidRPr="006A660E" w:rsidTr="00B12459">
        <w:trPr>
          <w:trHeight w:val="243"/>
        </w:trPr>
        <w:tc>
          <w:tcPr>
            <w:tcW w:w="2748" w:type="dxa"/>
          </w:tcPr>
          <w:p w:rsidR="00A15AC9" w:rsidRPr="006A660E" w:rsidRDefault="00A15AC9" w:rsidP="00A93294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Ф.И.О</w:t>
            </w:r>
          </w:p>
        </w:tc>
        <w:tc>
          <w:tcPr>
            <w:tcW w:w="3969" w:type="dxa"/>
          </w:tcPr>
          <w:p w:rsidR="00A15AC9" w:rsidRPr="006A660E" w:rsidRDefault="00A15AC9" w:rsidP="00A93294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Резолюция</w:t>
            </w:r>
          </w:p>
          <w:p w:rsidR="00A15AC9" w:rsidRPr="006A660E" w:rsidRDefault="00A15AC9" w:rsidP="00A93294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За/против/ воздержался</w:t>
            </w:r>
          </w:p>
        </w:tc>
        <w:tc>
          <w:tcPr>
            <w:tcW w:w="3653" w:type="dxa"/>
          </w:tcPr>
          <w:p w:rsidR="00A15AC9" w:rsidRPr="006A660E" w:rsidRDefault="00A15AC9" w:rsidP="00A93294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A15AC9" w:rsidRPr="006A660E" w:rsidTr="00B12459">
        <w:trPr>
          <w:trHeight w:val="305"/>
        </w:trPr>
        <w:tc>
          <w:tcPr>
            <w:tcW w:w="10370" w:type="dxa"/>
            <w:gridSpan w:val="3"/>
          </w:tcPr>
          <w:p w:rsidR="00A15AC9" w:rsidRPr="006A660E" w:rsidRDefault="00A15AC9" w:rsidP="00A93294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Председатель комиссии:</w:t>
            </w:r>
          </w:p>
        </w:tc>
      </w:tr>
      <w:tr w:rsidR="00A15AC9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Ю.А. Пустовой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15AC9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03"/>
        </w:trPr>
        <w:tc>
          <w:tcPr>
            <w:tcW w:w="1037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Члены комиссии:</w:t>
            </w:r>
          </w:p>
        </w:tc>
      </w:tr>
      <w:tr w:rsidR="00A15AC9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AC9" w:rsidRPr="00EB71E7" w:rsidRDefault="00A15AC9" w:rsidP="00A9329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Д.В. Шкитилев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15AC9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AC9" w:rsidRPr="00EB71E7" w:rsidRDefault="00A15AC9" w:rsidP="00A93294">
            <w:pPr>
              <w:pStyle w:val="BodyTextIndent"/>
              <w:spacing w:after="0" w:line="240" w:lineRule="auto"/>
              <w:ind w:left="0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А.А. Поздняков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15AC9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AC9" w:rsidRPr="00EB71E7" w:rsidRDefault="00A15AC9" w:rsidP="00A93294">
            <w:pPr>
              <w:pStyle w:val="BodyTextIndent"/>
              <w:spacing w:after="0" w:line="240" w:lineRule="auto"/>
              <w:ind w:left="0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М.А. Суздалев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15AC9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AC9" w:rsidRDefault="00A15AC9" w:rsidP="00A93294">
            <w:pPr>
              <w:pStyle w:val="BodyTextIndent"/>
              <w:spacing w:after="0" w:line="240" w:lineRule="auto"/>
              <w:ind w:left="0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С.В. Горин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15AC9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5AC9" w:rsidRPr="00EB71E7" w:rsidRDefault="00A15AC9" w:rsidP="00A93294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Е.А. Казакова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15AC9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5AC9" w:rsidRPr="00EB71E7" w:rsidRDefault="00A15AC9" w:rsidP="00A93294">
            <w:pPr>
              <w:tabs>
                <w:tab w:val="left" w:pos="8220"/>
                <w:tab w:val="left" w:pos="8295"/>
                <w:tab w:val="left" w:pos="8385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М.В. Соловьев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15AC9" w:rsidRPr="006A660E" w:rsidTr="006B5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  <w:vAlign w:val="center"/>
          </w:tcPr>
          <w:p w:rsidR="00A15AC9" w:rsidRPr="00EB71E7" w:rsidRDefault="00A15AC9" w:rsidP="00A93294">
            <w:pPr>
              <w:tabs>
                <w:tab w:val="left" w:pos="8220"/>
                <w:tab w:val="left" w:pos="8295"/>
                <w:tab w:val="left" w:pos="8385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А.Т. Карасев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15AC9" w:rsidRPr="006A660E" w:rsidTr="006B5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  <w:vAlign w:val="center"/>
          </w:tcPr>
          <w:p w:rsidR="00A15AC9" w:rsidRPr="00EB71E7" w:rsidRDefault="00A15AC9" w:rsidP="00A9329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А.А. Циферов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15AC9" w:rsidRPr="006A660E" w:rsidTr="006B5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  <w:vAlign w:val="center"/>
          </w:tcPr>
          <w:p w:rsidR="00A15AC9" w:rsidRPr="00EB71E7" w:rsidRDefault="00A15AC9" w:rsidP="00A93294">
            <w:pPr>
              <w:tabs>
                <w:tab w:val="left" w:pos="8145"/>
              </w:tabs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В.С. Ластовский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15AC9" w:rsidRPr="006A660E" w:rsidTr="006B5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  <w:vAlign w:val="center"/>
          </w:tcPr>
          <w:p w:rsidR="00A15AC9" w:rsidRPr="00EB71E7" w:rsidRDefault="00A15AC9" w:rsidP="00A93294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>С.А. Кевля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15AC9" w:rsidRPr="006A660E" w:rsidTr="006B5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  <w:vAlign w:val="center"/>
          </w:tcPr>
          <w:p w:rsidR="00A15AC9" w:rsidRPr="00EB71E7" w:rsidRDefault="00A15AC9" w:rsidP="00A93294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B71E7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Д.Л. Дыба 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A15AC9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70"/>
        </w:trPr>
        <w:tc>
          <w:tcPr>
            <w:tcW w:w="10370" w:type="dxa"/>
            <w:gridSpan w:val="3"/>
            <w:tcBorders>
              <w:top w:val="single" w:sz="4" w:space="0" w:color="auto"/>
            </w:tcBorders>
          </w:tcPr>
          <w:p w:rsidR="00A15AC9" w:rsidRPr="006A660E" w:rsidRDefault="00A15AC9" w:rsidP="00A9329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Секретарь комиссии (без права голоса):</w:t>
            </w:r>
          </w:p>
        </w:tc>
      </w:tr>
      <w:tr w:rsidR="00A15AC9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85"/>
        </w:trPr>
        <w:tc>
          <w:tcPr>
            <w:tcW w:w="2748" w:type="dxa"/>
            <w:vAlign w:val="center"/>
          </w:tcPr>
          <w:p w:rsidR="00A15AC9" w:rsidRPr="006A660E" w:rsidRDefault="00A15AC9" w:rsidP="00A93294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 xml:space="preserve">О.А.Белоусова  </w:t>
            </w:r>
          </w:p>
        </w:tc>
        <w:tc>
          <w:tcPr>
            <w:tcW w:w="7622" w:type="dxa"/>
            <w:gridSpan w:val="2"/>
          </w:tcPr>
          <w:p w:rsidR="00A15AC9" w:rsidRPr="006A660E" w:rsidRDefault="00A15AC9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A15AC9" w:rsidRDefault="00A15AC9" w:rsidP="00A93294">
      <w:pPr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</w:p>
    <w:p w:rsidR="00A15AC9" w:rsidRPr="006A660E" w:rsidRDefault="00A15AC9" w:rsidP="00D72DA1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Беспалова Л.М., 22-98</w:t>
      </w:r>
    </w:p>
    <w:sectPr w:rsidR="00A15AC9" w:rsidRPr="006A660E" w:rsidSect="00B12459">
      <w:footerReference w:type="default" r:id="rId7"/>
      <w:pgSz w:w="11906" w:h="16838"/>
      <w:pgMar w:top="851" w:right="851" w:bottom="851" w:left="851" w:header="709" w:footer="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AC9" w:rsidRDefault="00A15AC9" w:rsidP="00BD0047">
      <w:pPr>
        <w:spacing w:after="0" w:line="240" w:lineRule="auto"/>
      </w:pPr>
      <w:r>
        <w:separator/>
      </w:r>
    </w:p>
  </w:endnote>
  <w:endnote w:type="continuationSeparator" w:id="0">
    <w:p w:rsidR="00A15AC9" w:rsidRDefault="00A15AC9" w:rsidP="00BD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AC9" w:rsidRPr="00790088" w:rsidRDefault="00A15AC9" w:rsidP="00C62E2D">
    <w:pPr>
      <w:spacing w:after="0" w:line="240" w:lineRule="auto"/>
      <w:contextualSpacing/>
      <w:jc w:val="center"/>
      <w:rPr>
        <w:rFonts w:ascii="Times New Roman" w:hAnsi="Times New Roman"/>
        <w:i/>
        <w:color w:val="FF0000"/>
        <w:sz w:val="18"/>
        <w:szCs w:val="18"/>
      </w:rPr>
    </w:pPr>
    <w:r w:rsidRPr="00790088">
      <w:rPr>
        <w:rFonts w:ascii="Times New Roman" w:hAnsi="Times New Roman"/>
        <w:i/>
        <w:sz w:val="18"/>
        <w:szCs w:val="18"/>
      </w:rPr>
      <w:t>Протокол № 647  Блр1,2-13-</w:t>
    </w:r>
    <w:r>
      <w:rPr>
        <w:rFonts w:ascii="Times New Roman" w:hAnsi="Times New Roman"/>
        <w:i/>
        <w:sz w:val="18"/>
        <w:szCs w:val="18"/>
      </w:rPr>
      <w:t xml:space="preserve">5 </w:t>
    </w:r>
    <w:r w:rsidRPr="00790088">
      <w:rPr>
        <w:rFonts w:ascii="Times New Roman" w:hAnsi="Times New Roman"/>
        <w:i/>
        <w:sz w:val="18"/>
        <w:szCs w:val="18"/>
      </w:rPr>
      <w:t>заседания Конкурсной комиссии  по выбору субподрядчиков на поставку оборудования (продукции, товаров), выполнение работ, оказание услуг, необходимых для сооружения Белорусской АЭС, по продлению сроков отборочной и оценочной стадии рассмотрения заявок, подведения итогов (выбора победителя) по лоту № 647 Блр1,2-13 «Поставка пластинчатых теплообменников 3 класса безопасности для сооружения энергоблоков №1 и №2 Белорусской АЭС»</w:t>
    </w:r>
  </w:p>
  <w:p w:rsidR="00A15AC9" w:rsidRPr="002C12A8" w:rsidRDefault="00A15AC9" w:rsidP="002C12A8">
    <w:pPr>
      <w:spacing w:line="240" w:lineRule="auto"/>
      <w:contextualSpacing/>
      <w:jc w:val="both"/>
      <w:rPr>
        <w:rFonts w:ascii="Times New Roman" w:hAnsi="Times New Roman"/>
        <w:b/>
        <w:color w:val="FF0000"/>
        <w:sz w:val="16"/>
        <w:szCs w:val="16"/>
      </w:rPr>
    </w:pPr>
  </w:p>
  <w:p w:rsidR="00A15AC9" w:rsidRPr="00D66E43" w:rsidRDefault="00A15AC9" w:rsidP="005C59ED">
    <w:pPr>
      <w:spacing w:after="0" w:line="240" w:lineRule="auto"/>
      <w:rPr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AC9" w:rsidRDefault="00A15AC9" w:rsidP="00BD0047">
      <w:pPr>
        <w:spacing w:after="0" w:line="240" w:lineRule="auto"/>
      </w:pPr>
      <w:r>
        <w:separator/>
      </w:r>
    </w:p>
  </w:footnote>
  <w:footnote w:type="continuationSeparator" w:id="0">
    <w:p w:rsidR="00A15AC9" w:rsidRDefault="00A15AC9" w:rsidP="00BD0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B2AC1"/>
    <w:multiLevelType w:val="hybridMultilevel"/>
    <w:tmpl w:val="ACCEC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AB0076"/>
    <w:multiLevelType w:val="hybridMultilevel"/>
    <w:tmpl w:val="4A18D290"/>
    <w:lvl w:ilvl="0" w:tplc="2E84E71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26221BAE"/>
    <w:multiLevelType w:val="hybridMultilevel"/>
    <w:tmpl w:val="D8584898"/>
    <w:lvl w:ilvl="0" w:tplc="BA0E3A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7CD2EAB"/>
    <w:multiLevelType w:val="hybridMultilevel"/>
    <w:tmpl w:val="AF74944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1854D49"/>
    <w:multiLevelType w:val="multilevel"/>
    <w:tmpl w:val="DDD0187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cs="Times New Roman" w:hint="default"/>
        <w:strike w:val="0"/>
        <w:color w:val="auto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5">
    <w:nsid w:val="48A0598B"/>
    <w:multiLevelType w:val="hybridMultilevel"/>
    <w:tmpl w:val="1996151C"/>
    <w:lvl w:ilvl="0" w:tplc="5A7E0362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C295E4C"/>
    <w:multiLevelType w:val="hybridMultilevel"/>
    <w:tmpl w:val="9D1A8D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1A5460"/>
    <w:multiLevelType w:val="hybridMultilevel"/>
    <w:tmpl w:val="3F7251D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047"/>
    <w:rsid w:val="0000046C"/>
    <w:rsid w:val="00002E4C"/>
    <w:rsid w:val="00006D08"/>
    <w:rsid w:val="000218A4"/>
    <w:rsid w:val="00042A67"/>
    <w:rsid w:val="00045B6E"/>
    <w:rsid w:val="000517DE"/>
    <w:rsid w:val="00055D86"/>
    <w:rsid w:val="000766AB"/>
    <w:rsid w:val="00077975"/>
    <w:rsid w:val="00087004"/>
    <w:rsid w:val="000919B6"/>
    <w:rsid w:val="000B2E6B"/>
    <w:rsid w:val="000B584A"/>
    <w:rsid w:val="000C5916"/>
    <w:rsid w:val="000D7C63"/>
    <w:rsid w:val="000E1602"/>
    <w:rsid w:val="0010022C"/>
    <w:rsid w:val="00105CF5"/>
    <w:rsid w:val="00111569"/>
    <w:rsid w:val="0012522D"/>
    <w:rsid w:val="00141E76"/>
    <w:rsid w:val="001427EC"/>
    <w:rsid w:val="0014281D"/>
    <w:rsid w:val="00144F36"/>
    <w:rsid w:val="0014729B"/>
    <w:rsid w:val="00155231"/>
    <w:rsid w:val="0015582B"/>
    <w:rsid w:val="00170F63"/>
    <w:rsid w:val="0017240D"/>
    <w:rsid w:val="00172E51"/>
    <w:rsid w:val="001818E9"/>
    <w:rsid w:val="00181DF2"/>
    <w:rsid w:val="00193632"/>
    <w:rsid w:val="001A1ADD"/>
    <w:rsid w:val="001B58A4"/>
    <w:rsid w:val="001C049C"/>
    <w:rsid w:val="001C049D"/>
    <w:rsid w:val="001D120F"/>
    <w:rsid w:val="001E123C"/>
    <w:rsid w:val="001E4256"/>
    <w:rsid w:val="0020348F"/>
    <w:rsid w:val="0020741C"/>
    <w:rsid w:val="0021113F"/>
    <w:rsid w:val="00223C7C"/>
    <w:rsid w:val="00226E86"/>
    <w:rsid w:val="0023718F"/>
    <w:rsid w:val="00246520"/>
    <w:rsid w:val="00246CBC"/>
    <w:rsid w:val="00250E32"/>
    <w:rsid w:val="00254E9F"/>
    <w:rsid w:val="00270E91"/>
    <w:rsid w:val="00272EFD"/>
    <w:rsid w:val="002803F4"/>
    <w:rsid w:val="002815DC"/>
    <w:rsid w:val="00282E00"/>
    <w:rsid w:val="00293854"/>
    <w:rsid w:val="002964E7"/>
    <w:rsid w:val="002B09FA"/>
    <w:rsid w:val="002B3B1E"/>
    <w:rsid w:val="002B5F90"/>
    <w:rsid w:val="002B6E88"/>
    <w:rsid w:val="002C0CDB"/>
    <w:rsid w:val="002C12A8"/>
    <w:rsid w:val="002C600A"/>
    <w:rsid w:val="002D2076"/>
    <w:rsid w:val="002D3621"/>
    <w:rsid w:val="002E0A20"/>
    <w:rsid w:val="002E22F7"/>
    <w:rsid w:val="002F488D"/>
    <w:rsid w:val="002F7822"/>
    <w:rsid w:val="0030028E"/>
    <w:rsid w:val="0030081F"/>
    <w:rsid w:val="00307663"/>
    <w:rsid w:val="00311650"/>
    <w:rsid w:val="00315508"/>
    <w:rsid w:val="00317FB2"/>
    <w:rsid w:val="003205E5"/>
    <w:rsid w:val="00330E1D"/>
    <w:rsid w:val="00340C49"/>
    <w:rsid w:val="003423A9"/>
    <w:rsid w:val="003449EA"/>
    <w:rsid w:val="0035296E"/>
    <w:rsid w:val="00357DE5"/>
    <w:rsid w:val="00370DBC"/>
    <w:rsid w:val="00371AA1"/>
    <w:rsid w:val="003904C2"/>
    <w:rsid w:val="00392121"/>
    <w:rsid w:val="003A1CAE"/>
    <w:rsid w:val="003A1FA4"/>
    <w:rsid w:val="003A243D"/>
    <w:rsid w:val="003B4AF0"/>
    <w:rsid w:val="003C5BE3"/>
    <w:rsid w:val="003C72BB"/>
    <w:rsid w:val="003D06CD"/>
    <w:rsid w:val="003D355C"/>
    <w:rsid w:val="003D5D7C"/>
    <w:rsid w:val="003F0029"/>
    <w:rsid w:val="003F0741"/>
    <w:rsid w:val="003F479B"/>
    <w:rsid w:val="003F6D1C"/>
    <w:rsid w:val="003F77B6"/>
    <w:rsid w:val="00400D6C"/>
    <w:rsid w:val="00401867"/>
    <w:rsid w:val="00412683"/>
    <w:rsid w:val="0043154E"/>
    <w:rsid w:val="00440A21"/>
    <w:rsid w:val="004536E7"/>
    <w:rsid w:val="004542A8"/>
    <w:rsid w:val="00471100"/>
    <w:rsid w:val="00477B13"/>
    <w:rsid w:val="00477B63"/>
    <w:rsid w:val="00480C6B"/>
    <w:rsid w:val="004840CE"/>
    <w:rsid w:val="004911D1"/>
    <w:rsid w:val="0049307C"/>
    <w:rsid w:val="004A0713"/>
    <w:rsid w:val="004B5142"/>
    <w:rsid w:val="004C0312"/>
    <w:rsid w:val="004D17D7"/>
    <w:rsid w:val="004D5358"/>
    <w:rsid w:val="004E627F"/>
    <w:rsid w:val="004F4A5E"/>
    <w:rsid w:val="004F6068"/>
    <w:rsid w:val="004F7ECD"/>
    <w:rsid w:val="0050194C"/>
    <w:rsid w:val="00502386"/>
    <w:rsid w:val="00512A75"/>
    <w:rsid w:val="00521922"/>
    <w:rsid w:val="00524DB4"/>
    <w:rsid w:val="00532E5E"/>
    <w:rsid w:val="00541668"/>
    <w:rsid w:val="0054170E"/>
    <w:rsid w:val="00543D49"/>
    <w:rsid w:val="00561E33"/>
    <w:rsid w:val="00561F2F"/>
    <w:rsid w:val="00565B04"/>
    <w:rsid w:val="005724BF"/>
    <w:rsid w:val="00573E8B"/>
    <w:rsid w:val="0057693C"/>
    <w:rsid w:val="00581A65"/>
    <w:rsid w:val="0058363C"/>
    <w:rsid w:val="00593939"/>
    <w:rsid w:val="005A5988"/>
    <w:rsid w:val="005A60E0"/>
    <w:rsid w:val="005C59ED"/>
    <w:rsid w:val="005D076E"/>
    <w:rsid w:val="005D25BB"/>
    <w:rsid w:val="005D45CB"/>
    <w:rsid w:val="005E00FD"/>
    <w:rsid w:val="005E0239"/>
    <w:rsid w:val="005E34B4"/>
    <w:rsid w:val="005E3D94"/>
    <w:rsid w:val="005F3BB0"/>
    <w:rsid w:val="00607B37"/>
    <w:rsid w:val="006145D0"/>
    <w:rsid w:val="00615597"/>
    <w:rsid w:val="00616949"/>
    <w:rsid w:val="006236BA"/>
    <w:rsid w:val="00624A56"/>
    <w:rsid w:val="00624FCA"/>
    <w:rsid w:val="00626C18"/>
    <w:rsid w:val="00631AA9"/>
    <w:rsid w:val="00635BFC"/>
    <w:rsid w:val="006435B5"/>
    <w:rsid w:val="0065286B"/>
    <w:rsid w:val="00652B34"/>
    <w:rsid w:val="00667CE5"/>
    <w:rsid w:val="006744D9"/>
    <w:rsid w:val="00690A28"/>
    <w:rsid w:val="006927F3"/>
    <w:rsid w:val="00694BDC"/>
    <w:rsid w:val="006954AE"/>
    <w:rsid w:val="00696E6F"/>
    <w:rsid w:val="0069789C"/>
    <w:rsid w:val="006A2321"/>
    <w:rsid w:val="006A660E"/>
    <w:rsid w:val="006A780D"/>
    <w:rsid w:val="006B3AC8"/>
    <w:rsid w:val="006B5C3F"/>
    <w:rsid w:val="006C3373"/>
    <w:rsid w:val="006D1275"/>
    <w:rsid w:val="006D338B"/>
    <w:rsid w:val="006D486C"/>
    <w:rsid w:val="006E130B"/>
    <w:rsid w:val="006E5C30"/>
    <w:rsid w:val="006E70B2"/>
    <w:rsid w:val="00706743"/>
    <w:rsid w:val="00706B29"/>
    <w:rsid w:val="00706BD9"/>
    <w:rsid w:val="007075C9"/>
    <w:rsid w:val="00707B18"/>
    <w:rsid w:val="007119ED"/>
    <w:rsid w:val="00712D33"/>
    <w:rsid w:val="0071403F"/>
    <w:rsid w:val="007164AC"/>
    <w:rsid w:val="00717B76"/>
    <w:rsid w:val="007233D6"/>
    <w:rsid w:val="00723FD5"/>
    <w:rsid w:val="00727318"/>
    <w:rsid w:val="00734758"/>
    <w:rsid w:val="00736992"/>
    <w:rsid w:val="00740F79"/>
    <w:rsid w:val="0075246C"/>
    <w:rsid w:val="00763CD6"/>
    <w:rsid w:val="00764214"/>
    <w:rsid w:val="00767200"/>
    <w:rsid w:val="00767452"/>
    <w:rsid w:val="00772E67"/>
    <w:rsid w:val="0077461B"/>
    <w:rsid w:val="00775B4E"/>
    <w:rsid w:val="00775F5A"/>
    <w:rsid w:val="00777101"/>
    <w:rsid w:val="00781D0F"/>
    <w:rsid w:val="00782F71"/>
    <w:rsid w:val="00783CBE"/>
    <w:rsid w:val="00784B11"/>
    <w:rsid w:val="00790088"/>
    <w:rsid w:val="007943E8"/>
    <w:rsid w:val="007A08DD"/>
    <w:rsid w:val="007A2165"/>
    <w:rsid w:val="007A3203"/>
    <w:rsid w:val="007B1DA2"/>
    <w:rsid w:val="007B30AF"/>
    <w:rsid w:val="007C344E"/>
    <w:rsid w:val="007C361A"/>
    <w:rsid w:val="007C4332"/>
    <w:rsid w:val="007E27D5"/>
    <w:rsid w:val="007F13A7"/>
    <w:rsid w:val="007F1773"/>
    <w:rsid w:val="007F2BC4"/>
    <w:rsid w:val="007F345D"/>
    <w:rsid w:val="007F501A"/>
    <w:rsid w:val="00810436"/>
    <w:rsid w:val="00813379"/>
    <w:rsid w:val="00817B70"/>
    <w:rsid w:val="008229CD"/>
    <w:rsid w:val="00825430"/>
    <w:rsid w:val="00831C85"/>
    <w:rsid w:val="008406BE"/>
    <w:rsid w:val="00845D41"/>
    <w:rsid w:val="00862415"/>
    <w:rsid w:val="008648FB"/>
    <w:rsid w:val="00870749"/>
    <w:rsid w:val="0087228D"/>
    <w:rsid w:val="0087530D"/>
    <w:rsid w:val="00891015"/>
    <w:rsid w:val="00891A75"/>
    <w:rsid w:val="008974CE"/>
    <w:rsid w:val="008A11F2"/>
    <w:rsid w:val="008A19A8"/>
    <w:rsid w:val="008A40FE"/>
    <w:rsid w:val="008A4E93"/>
    <w:rsid w:val="008B2C38"/>
    <w:rsid w:val="008B35F7"/>
    <w:rsid w:val="008B4508"/>
    <w:rsid w:val="008C3643"/>
    <w:rsid w:val="008C62B6"/>
    <w:rsid w:val="008D0159"/>
    <w:rsid w:val="008D0742"/>
    <w:rsid w:val="008D1CE4"/>
    <w:rsid w:val="008D2ED9"/>
    <w:rsid w:val="008D4E89"/>
    <w:rsid w:val="008D50A2"/>
    <w:rsid w:val="008D50DA"/>
    <w:rsid w:val="008E0A49"/>
    <w:rsid w:val="008E0CA7"/>
    <w:rsid w:val="008E2375"/>
    <w:rsid w:val="008E6066"/>
    <w:rsid w:val="008F033D"/>
    <w:rsid w:val="008F527E"/>
    <w:rsid w:val="009116F1"/>
    <w:rsid w:val="009142B9"/>
    <w:rsid w:val="00917CA1"/>
    <w:rsid w:val="009218A9"/>
    <w:rsid w:val="00924C92"/>
    <w:rsid w:val="00926953"/>
    <w:rsid w:val="009435C8"/>
    <w:rsid w:val="009462B7"/>
    <w:rsid w:val="009549EE"/>
    <w:rsid w:val="00960B6F"/>
    <w:rsid w:val="009615F5"/>
    <w:rsid w:val="00964EEB"/>
    <w:rsid w:val="00967181"/>
    <w:rsid w:val="009706EE"/>
    <w:rsid w:val="00975E2F"/>
    <w:rsid w:val="009A1418"/>
    <w:rsid w:val="009A4637"/>
    <w:rsid w:val="009A5DFA"/>
    <w:rsid w:val="009A7376"/>
    <w:rsid w:val="009B07E9"/>
    <w:rsid w:val="009B56B3"/>
    <w:rsid w:val="009B5B0E"/>
    <w:rsid w:val="009C44F4"/>
    <w:rsid w:val="009C5033"/>
    <w:rsid w:val="009C6CDC"/>
    <w:rsid w:val="009D0100"/>
    <w:rsid w:val="009D34BF"/>
    <w:rsid w:val="009D3D76"/>
    <w:rsid w:val="009E3EF4"/>
    <w:rsid w:val="009F1F70"/>
    <w:rsid w:val="009F355B"/>
    <w:rsid w:val="009F42B5"/>
    <w:rsid w:val="00A04B64"/>
    <w:rsid w:val="00A1025E"/>
    <w:rsid w:val="00A10D90"/>
    <w:rsid w:val="00A122B8"/>
    <w:rsid w:val="00A15AC9"/>
    <w:rsid w:val="00A15E04"/>
    <w:rsid w:val="00A16DB3"/>
    <w:rsid w:val="00A3017C"/>
    <w:rsid w:val="00A31588"/>
    <w:rsid w:val="00A42D73"/>
    <w:rsid w:val="00A530D7"/>
    <w:rsid w:val="00A53F83"/>
    <w:rsid w:val="00A5510F"/>
    <w:rsid w:val="00A7169F"/>
    <w:rsid w:val="00A72AC5"/>
    <w:rsid w:val="00A93294"/>
    <w:rsid w:val="00A961A4"/>
    <w:rsid w:val="00AA0017"/>
    <w:rsid w:val="00AA77F6"/>
    <w:rsid w:val="00AB4D99"/>
    <w:rsid w:val="00AC3CD9"/>
    <w:rsid w:val="00AD0E03"/>
    <w:rsid w:val="00AD796E"/>
    <w:rsid w:val="00AE25F5"/>
    <w:rsid w:val="00AE68B4"/>
    <w:rsid w:val="00AF29A9"/>
    <w:rsid w:val="00B00BB8"/>
    <w:rsid w:val="00B01846"/>
    <w:rsid w:val="00B12459"/>
    <w:rsid w:val="00B15414"/>
    <w:rsid w:val="00B15A10"/>
    <w:rsid w:val="00B263F0"/>
    <w:rsid w:val="00B35CB1"/>
    <w:rsid w:val="00B60BDE"/>
    <w:rsid w:val="00B71F45"/>
    <w:rsid w:val="00B731D9"/>
    <w:rsid w:val="00B73FB5"/>
    <w:rsid w:val="00B819C5"/>
    <w:rsid w:val="00B850CF"/>
    <w:rsid w:val="00B90B2B"/>
    <w:rsid w:val="00B921AC"/>
    <w:rsid w:val="00B939E9"/>
    <w:rsid w:val="00B96F55"/>
    <w:rsid w:val="00B971CA"/>
    <w:rsid w:val="00BA01C4"/>
    <w:rsid w:val="00BA20BB"/>
    <w:rsid w:val="00BA34A9"/>
    <w:rsid w:val="00BA41BD"/>
    <w:rsid w:val="00BA596F"/>
    <w:rsid w:val="00BA6904"/>
    <w:rsid w:val="00BB3F29"/>
    <w:rsid w:val="00BD0047"/>
    <w:rsid w:val="00BD1225"/>
    <w:rsid w:val="00BD7436"/>
    <w:rsid w:val="00BE21D2"/>
    <w:rsid w:val="00BE28F1"/>
    <w:rsid w:val="00BE2B14"/>
    <w:rsid w:val="00BE5BF3"/>
    <w:rsid w:val="00BF2BFB"/>
    <w:rsid w:val="00BF3B64"/>
    <w:rsid w:val="00BF482E"/>
    <w:rsid w:val="00C07495"/>
    <w:rsid w:val="00C164A4"/>
    <w:rsid w:val="00C24DE6"/>
    <w:rsid w:val="00C2602D"/>
    <w:rsid w:val="00C5100B"/>
    <w:rsid w:val="00C62E2D"/>
    <w:rsid w:val="00C67CF2"/>
    <w:rsid w:val="00C72B55"/>
    <w:rsid w:val="00C77406"/>
    <w:rsid w:val="00C77897"/>
    <w:rsid w:val="00C93E27"/>
    <w:rsid w:val="00CA3BC1"/>
    <w:rsid w:val="00CB1974"/>
    <w:rsid w:val="00CB2CA5"/>
    <w:rsid w:val="00CE43AE"/>
    <w:rsid w:val="00CE600A"/>
    <w:rsid w:val="00CE7A27"/>
    <w:rsid w:val="00CF0E34"/>
    <w:rsid w:val="00D07456"/>
    <w:rsid w:val="00D363A4"/>
    <w:rsid w:val="00D4368D"/>
    <w:rsid w:val="00D521D7"/>
    <w:rsid w:val="00D55FAC"/>
    <w:rsid w:val="00D66A07"/>
    <w:rsid w:val="00D66E43"/>
    <w:rsid w:val="00D72DA1"/>
    <w:rsid w:val="00D75D5B"/>
    <w:rsid w:val="00D769C4"/>
    <w:rsid w:val="00D84E8F"/>
    <w:rsid w:val="00D86B7A"/>
    <w:rsid w:val="00D87576"/>
    <w:rsid w:val="00D9098A"/>
    <w:rsid w:val="00D91699"/>
    <w:rsid w:val="00D97A93"/>
    <w:rsid w:val="00DA5841"/>
    <w:rsid w:val="00DB2837"/>
    <w:rsid w:val="00DB4947"/>
    <w:rsid w:val="00DB53E0"/>
    <w:rsid w:val="00DC3282"/>
    <w:rsid w:val="00DC4796"/>
    <w:rsid w:val="00DC6E4D"/>
    <w:rsid w:val="00DD081A"/>
    <w:rsid w:val="00DD15EF"/>
    <w:rsid w:val="00DD2B6D"/>
    <w:rsid w:val="00DD652B"/>
    <w:rsid w:val="00DE53ED"/>
    <w:rsid w:val="00DF3939"/>
    <w:rsid w:val="00E0034E"/>
    <w:rsid w:val="00E0105A"/>
    <w:rsid w:val="00E015AF"/>
    <w:rsid w:val="00E06497"/>
    <w:rsid w:val="00E13DE9"/>
    <w:rsid w:val="00E15CD3"/>
    <w:rsid w:val="00E16439"/>
    <w:rsid w:val="00E20405"/>
    <w:rsid w:val="00E26148"/>
    <w:rsid w:val="00E30389"/>
    <w:rsid w:val="00E46C3C"/>
    <w:rsid w:val="00E46DB6"/>
    <w:rsid w:val="00E51A10"/>
    <w:rsid w:val="00E63ABA"/>
    <w:rsid w:val="00E6536D"/>
    <w:rsid w:val="00E67F48"/>
    <w:rsid w:val="00E701DA"/>
    <w:rsid w:val="00E76D45"/>
    <w:rsid w:val="00E80DB7"/>
    <w:rsid w:val="00E82614"/>
    <w:rsid w:val="00E853EB"/>
    <w:rsid w:val="00E87004"/>
    <w:rsid w:val="00E950EF"/>
    <w:rsid w:val="00EA3D77"/>
    <w:rsid w:val="00EB71E7"/>
    <w:rsid w:val="00EC39EA"/>
    <w:rsid w:val="00EC6697"/>
    <w:rsid w:val="00ED46BA"/>
    <w:rsid w:val="00ED68A9"/>
    <w:rsid w:val="00EE783A"/>
    <w:rsid w:val="00EF7F16"/>
    <w:rsid w:val="00F13BD4"/>
    <w:rsid w:val="00F179FE"/>
    <w:rsid w:val="00F3157E"/>
    <w:rsid w:val="00F37260"/>
    <w:rsid w:val="00F62DAF"/>
    <w:rsid w:val="00F709AF"/>
    <w:rsid w:val="00F91E01"/>
    <w:rsid w:val="00FA0EA4"/>
    <w:rsid w:val="00FB1BA3"/>
    <w:rsid w:val="00FB79C7"/>
    <w:rsid w:val="00FC7494"/>
    <w:rsid w:val="00FC766E"/>
    <w:rsid w:val="00FD65C6"/>
    <w:rsid w:val="00FE162E"/>
    <w:rsid w:val="00FE24B5"/>
    <w:rsid w:val="00FE46A2"/>
    <w:rsid w:val="00FE7347"/>
    <w:rsid w:val="00FF3F1E"/>
    <w:rsid w:val="00FF6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773"/>
    <w:pPr>
      <w:spacing w:after="200" w:line="276" w:lineRule="auto"/>
    </w:pPr>
    <w:rPr>
      <w:rFonts w:eastAsia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D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D004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D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D0047"/>
    <w:rPr>
      <w:rFonts w:cs="Times New Roman"/>
    </w:rPr>
  </w:style>
  <w:style w:type="paragraph" w:customStyle="1" w:styleId="1">
    <w:name w:val="Абзац списка1"/>
    <w:basedOn w:val="Normal"/>
    <w:uiPriority w:val="99"/>
    <w:rsid w:val="007642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AE2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25F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58363C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rsid w:val="00775B4E"/>
    <w:rPr>
      <w:rFonts w:cs="Times New Roman"/>
    </w:rPr>
  </w:style>
  <w:style w:type="paragraph" w:styleId="ListParagraph">
    <w:name w:val="List Paragraph"/>
    <w:basedOn w:val="Normal"/>
    <w:uiPriority w:val="99"/>
    <w:qFormat/>
    <w:rsid w:val="00FD65C6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rsid w:val="0087228D"/>
    <w:pPr>
      <w:spacing w:after="0" w:line="240" w:lineRule="auto"/>
      <w:ind w:left="1980" w:hanging="1980"/>
    </w:pPr>
    <w:rPr>
      <w:rFonts w:ascii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87228D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38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D338B"/>
    <w:rPr>
      <w:rFonts w:eastAsia="Times New Roman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58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605</TotalTime>
  <Pages>2</Pages>
  <Words>602</Words>
  <Characters>3436</Characters>
  <Application>Microsoft Office Outlook</Application>
  <DocSecurity>0</DocSecurity>
  <Lines>0</Lines>
  <Paragraphs>0</Paragraphs>
  <ScaleCrop>false</ScaleCrop>
  <Company>Speed_XP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1488  Блр1-12</dc:title>
  <dc:subject/>
  <dc:creator>Speed_XP</dc:creator>
  <cp:keywords/>
  <dc:description/>
  <cp:lastModifiedBy>6637</cp:lastModifiedBy>
  <cp:revision>50</cp:revision>
  <cp:lastPrinted>2013-11-07T12:01:00Z</cp:lastPrinted>
  <dcterms:created xsi:type="dcterms:W3CDTF">2013-05-17T10:39:00Z</dcterms:created>
  <dcterms:modified xsi:type="dcterms:W3CDTF">2013-11-07T12:06:00Z</dcterms:modified>
</cp:coreProperties>
</file>