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97B" w:rsidRDefault="00A4597B" w:rsidP="00A4597B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Светильник промышленный </w:t>
      </w:r>
      <w:r>
        <w:rPr>
          <w:rFonts w:ascii="Arial" w:hAnsi="Arial" w:cs="Arial"/>
          <w:b/>
          <w:bCs/>
          <w:sz w:val="20"/>
          <w:szCs w:val="20"/>
          <w:lang w:val="en-US"/>
        </w:rPr>
        <w:t>LMPRS</w:t>
      </w:r>
      <w:r>
        <w:rPr>
          <w:rFonts w:ascii="Arial" w:hAnsi="Arial" w:cs="Arial"/>
          <w:b/>
          <w:bCs/>
          <w:sz w:val="20"/>
          <w:szCs w:val="20"/>
        </w:rPr>
        <w:t>.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Prom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BB3A21" w:rsidRPr="00BB3A21">
        <w:rPr>
          <w:rFonts w:ascii="Arial" w:hAnsi="Arial" w:cs="Arial"/>
          <w:b/>
          <w:bCs/>
          <w:sz w:val="20"/>
          <w:szCs w:val="20"/>
        </w:rPr>
        <w:t>6</w:t>
      </w:r>
      <w:r w:rsidR="00BB3A21">
        <w:rPr>
          <w:rFonts w:ascii="Arial" w:hAnsi="Arial" w:cs="Arial"/>
          <w:b/>
          <w:bCs/>
          <w:sz w:val="20"/>
          <w:szCs w:val="20"/>
        </w:rPr>
        <w:t>х</w:t>
      </w:r>
      <w:r w:rsidR="00BB3A21" w:rsidRPr="00BB3A21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 xml:space="preserve"> 1400-15-Т </w:t>
      </w:r>
      <w:r>
        <w:rPr>
          <w:rFonts w:ascii="Arial" w:hAnsi="Arial" w:cs="Arial"/>
          <w:sz w:val="20"/>
          <w:szCs w:val="20"/>
        </w:rPr>
        <w:t xml:space="preserve">с креплением для </w:t>
      </w:r>
      <w:proofErr w:type="spellStart"/>
      <w:r>
        <w:rPr>
          <w:rFonts w:ascii="Arial" w:hAnsi="Arial" w:cs="Arial"/>
          <w:sz w:val="20"/>
          <w:szCs w:val="20"/>
        </w:rPr>
        <w:t>шинопровода</w:t>
      </w:r>
      <w:proofErr w:type="spellEnd"/>
      <w:r>
        <w:rPr>
          <w:rFonts w:ascii="Arial" w:hAnsi="Arial" w:cs="Arial"/>
          <w:sz w:val="20"/>
          <w:szCs w:val="20"/>
        </w:rPr>
        <w:t xml:space="preserve"> или встраиваемым креплением, линза с КСС типа</w:t>
      </w:r>
      <w:proofErr w:type="gramStart"/>
      <w:r>
        <w:rPr>
          <w:rFonts w:ascii="Arial" w:hAnsi="Arial" w:cs="Arial"/>
          <w:sz w:val="20"/>
          <w:szCs w:val="20"/>
        </w:rPr>
        <w:t xml:space="preserve"> Т</w:t>
      </w:r>
      <w:proofErr w:type="gramEnd"/>
      <w:r>
        <w:rPr>
          <w:rFonts w:ascii="Arial" w:hAnsi="Arial" w:cs="Arial"/>
          <w:sz w:val="20"/>
          <w:szCs w:val="20"/>
        </w:rPr>
        <w:t xml:space="preserve"> – тоннельная 90 градусов на 60 градусов.</w:t>
      </w:r>
    </w:p>
    <w:p w:rsidR="00A4597B" w:rsidRDefault="00A4597B" w:rsidP="00A4597B">
      <w:pPr>
        <w:jc w:val="both"/>
        <w:rPr>
          <w:rFonts w:ascii="Arial" w:hAnsi="Arial" w:cs="Arial"/>
          <w:sz w:val="20"/>
          <w:szCs w:val="20"/>
        </w:rPr>
      </w:pPr>
    </w:p>
    <w:p w:rsidR="00A4597B" w:rsidRDefault="00A4597B" w:rsidP="00A4597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Потребляемая мощность - </w:t>
      </w:r>
      <w:r>
        <w:rPr>
          <w:rFonts w:ascii="Arial" w:hAnsi="Arial" w:cs="Arial"/>
          <w:b/>
          <w:bCs/>
          <w:sz w:val="20"/>
          <w:szCs w:val="20"/>
        </w:rPr>
        <w:t>15 Вт</w:t>
      </w:r>
      <w:r>
        <w:rPr>
          <w:rFonts w:ascii="Arial" w:hAnsi="Arial" w:cs="Arial"/>
          <w:sz w:val="20"/>
          <w:szCs w:val="20"/>
        </w:rPr>
        <w:t xml:space="preserve">, </w:t>
      </w:r>
    </w:p>
    <w:p w:rsidR="00A4597B" w:rsidRDefault="00A4597B" w:rsidP="00A459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Световой поток - </w:t>
      </w:r>
      <w:r>
        <w:rPr>
          <w:rFonts w:ascii="Arial" w:hAnsi="Arial" w:cs="Arial"/>
          <w:b/>
          <w:bCs/>
          <w:sz w:val="20"/>
          <w:szCs w:val="20"/>
        </w:rPr>
        <w:t>1400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Лм</w:t>
      </w:r>
      <w:r>
        <w:rPr>
          <w:rFonts w:ascii="Arial" w:hAnsi="Arial" w:cs="Arial"/>
          <w:sz w:val="20"/>
          <w:szCs w:val="20"/>
        </w:rPr>
        <w:t xml:space="preserve">, </w:t>
      </w:r>
    </w:p>
    <w:p w:rsidR="00A4597B" w:rsidRDefault="00A4597B" w:rsidP="00A459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Цветовая температура  </w:t>
      </w:r>
      <w:r>
        <w:rPr>
          <w:rFonts w:ascii="Arial" w:hAnsi="Arial" w:cs="Arial"/>
          <w:b/>
          <w:bCs/>
          <w:sz w:val="20"/>
          <w:szCs w:val="20"/>
        </w:rPr>
        <w:t>4000 - 4500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  К</w:t>
      </w:r>
      <w:proofErr w:type="gramEnd"/>
      <w:r>
        <w:rPr>
          <w:rFonts w:ascii="Arial" w:hAnsi="Arial" w:cs="Arial"/>
          <w:b/>
          <w:bCs/>
          <w:sz w:val="20"/>
          <w:szCs w:val="20"/>
        </w:rPr>
        <w:t xml:space="preserve"> (нейтральный цвет)</w:t>
      </w:r>
      <w:r>
        <w:rPr>
          <w:rFonts w:ascii="Arial" w:hAnsi="Arial" w:cs="Arial"/>
          <w:sz w:val="20"/>
          <w:szCs w:val="20"/>
        </w:rPr>
        <w:t xml:space="preserve">, </w:t>
      </w:r>
    </w:p>
    <w:p w:rsidR="00A4597B" w:rsidRDefault="00A4597B" w:rsidP="00A459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IP 54</w:t>
      </w:r>
      <w:r>
        <w:rPr>
          <w:rFonts w:ascii="Arial" w:hAnsi="Arial" w:cs="Arial"/>
          <w:sz w:val="20"/>
          <w:szCs w:val="20"/>
        </w:rPr>
        <w:t xml:space="preserve">, </w:t>
      </w:r>
    </w:p>
    <w:p w:rsidR="00A4597B" w:rsidRDefault="00A4597B" w:rsidP="00A459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Рабочее напряжение 220±20</w:t>
      </w:r>
      <w:proofErr w:type="gramStart"/>
      <w:r>
        <w:rPr>
          <w:rFonts w:ascii="Arial" w:hAnsi="Arial" w:cs="Arial"/>
          <w:sz w:val="20"/>
          <w:szCs w:val="20"/>
        </w:rPr>
        <w:t>% В</w:t>
      </w:r>
      <w:proofErr w:type="gramEnd"/>
      <w:r>
        <w:rPr>
          <w:rFonts w:ascii="Arial" w:hAnsi="Arial" w:cs="Arial"/>
          <w:sz w:val="20"/>
          <w:szCs w:val="20"/>
        </w:rPr>
        <w:t xml:space="preserve">, 50 Гц, </w:t>
      </w:r>
    </w:p>
    <w:p w:rsidR="00A4597B" w:rsidRDefault="00A4597B" w:rsidP="00A4597B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Cos</w:t>
      </w:r>
      <w:r w:rsidRPr="00A4597B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>φ &gt;0</w:t>
      </w:r>
      <w:proofErr w:type="gramStart"/>
      <w:r>
        <w:rPr>
          <w:rFonts w:ascii="Arial" w:hAnsi="Arial" w:cs="Arial"/>
          <w:b/>
          <w:bCs/>
          <w:color w:val="000000"/>
          <w:sz w:val="20"/>
          <w:szCs w:val="20"/>
        </w:rPr>
        <w:t>,95</w:t>
      </w:r>
      <w:proofErr w:type="gramEnd"/>
      <w:r>
        <w:rPr>
          <w:rFonts w:ascii="Arial" w:hAnsi="Arial" w:cs="Arial"/>
          <w:b/>
          <w:bCs/>
          <w:color w:val="000000"/>
          <w:sz w:val="20"/>
          <w:szCs w:val="20"/>
        </w:rPr>
        <w:t>,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A4597B" w:rsidRDefault="00A4597B" w:rsidP="00A459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Диапазон рабочих температур от </w:t>
      </w:r>
      <w:r>
        <w:rPr>
          <w:rFonts w:ascii="Arial" w:hAnsi="Arial" w:cs="Arial"/>
          <w:b/>
          <w:bCs/>
          <w:sz w:val="20"/>
          <w:szCs w:val="20"/>
        </w:rPr>
        <w:t>- 40 до +65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>о</w:t>
      </w:r>
      <w:r>
        <w:rPr>
          <w:rFonts w:ascii="Arial" w:hAnsi="Arial" w:cs="Arial"/>
          <w:b/>
          <w:bCs/>
          <w:sz w:val="20"/>
          <w:szCs w:val="20"/>
        </w:rPr>
        <w:t>С</w:t>
      </w:r>
      <w:r>
        <w:rPr>
          <w:rFonts w:ascii="Arial" w:hAnsi="Arial" w:cs="Arial"/>
          <w:sz w:val="20"/>
          <w:szCs w:val="20"/>
        </w:rPr>
        <w:t xml:space="preserve">, </w:t>
      </w:r>
    </w:p>
    <w:p w:rsidR="00A4597B" w:rsidRDefault="00A4597B" w:rsidP="00A459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Рабочий ресурс не менее </w:t>
      </w:r>
      <w:r>
        <w:rPr>
          <w:rFonts w:ascii="Arial" w:hAnsi="Arial" w:cs="Arial"/>
          <w:b/>
          <w:bCs/>
          <w:sz w:val="20"/>
          <w:szCs w:val="20"/>
        </w:rPr>
        <w:t>70 000 часов</w:t>
      </w:r>
      <w:r>
        <w:rPr>
          <w:rFonts w:ascii="Arial" w:hAnsi="Arial" w:cs="Arial"/>
          <w:sz w:val="20"/>
          <w:szCs w:val="20"/>
        </w:rPr>
        <w:t xml:space="preserve">, </w:t>
      </w:r>
    </w:p>
    <w:p w:rsidR="00A4597B" w:rsidRDefault="00A4597B" w:rsidP="00A459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Масса (нетто) – </w:t>
      </w:r>
      <w:r>
        <w:rPr>
          <w:rFonts w:ascii="Arial" w:hAnsi="Arial" w:cs="Arial"/>
          <w:b/>
          <w:bCs/>
          <w:sz w:val="20"/>
          <w:szCs w:val="20"/>
        </w:rPr>
        <w:t>1,1 кг</w:t>
      </w:r>
      <w:r>
        <w:rPr>
          <w:rFonts w:ascii="Arial" w:hAnsi="Arial" w:cs="Arial"/>
          <w:sz w:val="20"/>
          <w:szCs w:val="20"/>
        </w:rPr>
        <w:t xml:space="preserve">, </w:t>
      </w:r>
    </w:p>
    <w:p w:rsidR="00A4597B" w:rsidRDefault="00A4597B" w:rsidP="00A459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Габариты (ВШД) – </w:t>
      </w:r>
      <w:r>
        <w:rPr>
          <w:rFonts w:ascii="Arial" w:hAnsi="Arial" w:cs="Arial"/>
          <w:b/>
          <w:bCs/>
          <w:sz w:val="20"/>
          <w:szCs w:val="20"/>
        </w:rPr>
        <w:t>100</w:t>
      </w:r>
      <w:r>
        <w:rPr>
          <w:rFonts w:ascii="Arial" w:hAnsi="Arial" w:cs="Arial"/>
          <w:b/>
          <w:bCs/>
          <w:sz w:val="20"/>
          <w:szCs w:val="20"/>
          <w:lang w:val="en-US"/>
        </w:rPr>
        <w:t>x</w:t>
      </w:r>
      <w:r>
        <w:rPr>
          <w:rFonts w:ascii="Arial" w:hAnsi="Arial" w:cs="Arial"/>
          <w:b/>
          <w:bCs/>
          <w:sz w:val="20"/>
          <w:szCs w:val="20"/>
        </w:rPr>
        <w:t>100</w:t>
      </w:r>
      <w:r>
        <w:rPr>
          <w:rFonts w:ascii="Arial" w:hAnsi="Arial" w:cs="Arial"/>
          <w:b/>
          <w:bCs/>
          <w:sz w:val="20"/>
          <w:szCs w:val="20"/>
          <w:lang w:val="en-US"/>
        </w:rPr>
        <w:t>x</w:t>
      </w:r>
      <w:r>
        <w:rPr>
          <w:rFonts w:ascii="Arial" w:hAnsi="Arial" w:cs="Arial"/>
          <w:b/>
          <w:bCs/>
          <w:sz w:val="20"/>
          <w:szCs w:val="20"/>
        </w:rPr>
        <w:t>185 мм</w:t>
      </w:r>
      <w:r>
        <w:rPr>
          <w:rFonts w:ascii="Arial" w:hAnsi="Arial" w:cs="Arial"/>
          <w:sz w:val="20"/>
          <w:szCs w:val="20"/>
        </w:rPr>
        <w:t>,</w:t>
      </w:r>
    </w:p>
    <w:p w:rsidR="00A4597B" w:rsidRDefault="00A4597B" w:rsidP="00A4597B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Гарантия 3 года. </w:t>
      </w:r>
    </w:p>
    <w:p w:rsidR="00A4597B" w:rsidRDefault="00A4597B" w:rsidP="00A4597B"/>
    <w:p w:rsidR="00491BBE" w:rsidRDefault="00491BBE"/>
    <w:sectPr w:rsidR="00491B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B3A"/>
    <w:rsid w:val="00491BBE"/>
    <w:rsid w:val="005E7B3A"/>
    <w:rsid w:val="00A4597B"/>
    <w:rsid w:val="00BB3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97B"/>
    <w:pPr>
      <w:spacing w:after="0" w:line="240" w:lineRule="auto"/>
    </w:pPr>
    <w:rPr>
      <w:rFonts w:ascii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97B"/>
    <w:pPr>
      <w:spacing w:after="0" w:line="240" w:lineRule="auto"/>
    </w:pPr>
    <w:rPr>
      <w:rFonts w:ascii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294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434</Characters>
  <Application>Microsoft Office Word</Application>
  <DocSecurity>0</DocSecurity>
  <Lines>3</Lines>
  <Paragraphs>1</Paragraphs>
  <ScaleCrop>false</ScaleCrop>
  <Company>Kraftway</Company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 Андрей Викторович</dc:creator>
  <cp:keywords/>
  <dc:description/>
  <cp:lastModifiedBy>Кузин Андрей Викторович</cp:lastModifiedBy>
  <cp:revision>3</cp:revision>
  <dcterms:created xsi:type="dcterms:W3CDTF">2013-07-15T16:29:00Z</dcterms:created>
  <dcterms:modified xsi:type="dcterms:W3CDTF">2013-07-16T09:06:00Z</dcterms:modified>
</cp:coreProperties>
</file>