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E04" w:rsidRPr="00584E18" w:rsidRDefault="00785E04" w:rsidP="00785E04">
      <w:pPr>
        <w:pStyle w:val="af3"/>
        <w:jc w:val="center"/>
        <w:rPr>
          <w:b/>
          <w:sz w:val="22"/>
        </w:rPr>
      </w:pPr>
      <w:r w:rsidRPr="00491188">
        <w:rPr>
          <w:b/>
          <w:sz w:val="22"/>
        </w:rPr>
        <w:t>ЗАКРЫТОЕ АКЦИОНЕРНОЕ ОБЩЕСТВО «ГРИНАТОМ»</w:t>
      </w:r>
    </w:p>
    <w:p w:rsidR="00785E04" w:rsidRPr="00584E18" w:rsidRDefault="00F43864" w:rsidP="00785E04">
      <w:pPr>
        <w:pStyle w:val="af3"/>
        <w:jc w:val="both"/>
        <w:rPr>
          <w:sz w:val="22"/>
        </w:rPr>
      </w:pPr>
      <w:r>
        <w:rPr>
          <w:noProof/>
          <w:sz w:val="22"/>
        </w:rPr>
        <w:pict>
          <v:line id="_x0000_s1027" style="position:absolute;left:0;text-align:left;z-index:251658240" from="7.25pt,3.15pt" to="461.65pt,3.15pt" o:allowincell="f" strokeweight="4.5pt">
            <v:stroke linestyle="thickThin"/>
          </v:line>
        </w:pict>
      </w:r>
    </w:p>
    <w:p w:rsidR="00785E04" w:rsidRPr="00D42AE5" w:rsidRDefault="00785E04" w:rsidP="00785E04">
      <w:pPr>
        <w:jc w:val="center"/>
        <w:rPr>
          <w:b/>
          <w:sz w:val="28"/>
          <w:szCs w:val="28"/>
        </w:rPr>
      </w:pP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УВЕРЖДАЮ:</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Генеральный директор</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 xml:space="preserve"> _______________ М.Ю.Ермолаев</w:t>
      </w:r>
    </w:p>
    <w:p w:rsidR="00785E04" w:rsidRPr="00D42AE5" w:rsidRDefault="00785E04" w:rsidP="00785E04">
      <w:pPr>
        <w:spacing w:after="240"/>
        <w:jc w:val="center"/>
        <w:rPr>
          <w:sz w:val="28"/>
          <w:szCs w:val="28"/>
        </w:rPr>
      </w:pPr>
      <w:r w:rsidRPr="00D42AE5">
        <w:rPr>
          <w:sz w:val="28"/>
          <w:szCs w:val="28"/>
        </w:rPr>
        <w:t xml:space="preserve">                                        </w:t>
      </w:r>
      <w:r>
        <w:rPr>
          <w:sz w:val="28"/>
          <w:szCs w:val="28"/>
        </w:rPr>
        <w:t xml:space="preserve">                        </w:t>
      </w:r>
      <w:r w:rsidRPr="00D42AE5">
        <w:rPr>
          <w:sz w:val="28"/>
          <w:szCs w:val="28"/>
        </w:rPr>
        <w:t>«___</w:t>
      </w:r>
      <w:r>
        <w:rPr>
          <w:sz w:val="28"/>
          <w:szCs w:val="28"/>
        </w:rPr>
        <w:t>_</w:t>
      </w:r>
      <w:r w:rsidRPr="00D42AE5">
        <w:rPr>
          <w:sz w:val="28"/>
          <w:szCs w:val="28"/>
        </w:rPr>
        <w:t>»____________ 2012 г.</w:t>
      </w:r>
    </w:p>
    <w:p w:rsidR="00785E04" w:rsidRPr="00D42AE5" w:rsidRDefault="00785E04" w:rsidP="00785E04">
      <w:pPr>
        <w:spacing w:after="240"/>
        <w:jc w:val="center"/>
        <w:rPr>
          <w:sz w:val="28"/>
          <w:szCs w:val="28"/>
        </w:rPr>
      </w:pPr>
    </w:p>
    <w:p w:rsidR="00785E04" w:rsidRDefault="00785E04" w:rsidP="00785E04">
      <w:pPr>
        <w:spacing w:after="240"/>
        <w:jc w:val="center"/>
      </w:pPr>
    </w:p>
    <w:p w:rsidR="00785E04" w:rsidRPr="00110AD7" w:rsidRDefault="00785E04" w:rsidP="00785E04">
      <w:pPr>
        <w:jc w:val="center"/>
        <w:rPr>
          <w:bCs/>
          <w:sz w:val="28"/>
          <w:szCs w:val="28"/>
        </w:rPr>
      </w:pPr>
    </w:p>
    <w:p w:rsidR="00785E04" w:rsidRPr="00110AD7" w:rsidRDefault="00785E04" w:rsidP="00785E04">
      <w:pPr>
        <w:jc w:val="center"/>
        <w:rPr>
          <w:bCs/>
          <w:sz w:val="28"/>
          <w:szCs w:val="28"/>
        </w:rPr>
      </w:pPr>
    </w:p>
    <w:p w:rsidR="00785E04" w:rsidRPr="00110AD7" w:rsidRDefault="00785E04" w:rsidP="00785E04">
      <w:pPr>
        <w:jc w:val="center"/>
        <w:outlineLvl w:val="0"/>
        <w:rPr>
          <w:bCs/>
          <w:sz w:val="28"/>
          <w:szCs w:val="28"/>
        </w:rPr>
      </w:pPr>
      <w:bookmarkStart w:id="0" w:name="_Toc318827124"/>
    </w:p>
    <w:p w:rsidR="00785E04" w:rsidRPr="00110AD7" w:rsidRDefault="00785E04" w:rsidP="00785E04">
      <w:pPr>
        <w:jc w:val="center"/>
        <w:outlineLvl w:val="0"/>
        <w:rPr>
          <w:bCs/>
          <w:sz w:val="28"/>
          <w:szCs w:val="28"/>
        </w:rPr>
      </w:pPr>
      <w:r w:rsidRPr="00110AD7">
        <w:rPr>
          <w:bCs/>
          <w:sz w:val="28"/>
          <w:szCs w:val="28"/>
        </w:rPr>
        <w:t>ДОКУМЕНТАЦИЯ ПО ЗАПРОСУ ЦЕН</w:t>
      </w:r>
      <w:bookmarkEnd w:id="0"/>
    </w:p>
    <w:p w:rsidR="00785E04" w:rsidRPr="00110AD7" w:rsidRDefault="00785E04" w:rsidP="00785E04">
      <w:pPr>
        <w:jc w:val="center"/>
        <w:rPr>
          <w:sz w:val="28"/>
          <w:szCs w:val="28"/>
        </w:rPr>
      </w:pPr>
      <w:r w:rsidRPr="00110AD7">
        <w:rPr>
          <w:sz w:val="28"/>
          <w:szCs w:val="28"/>
        </w:rPr>
        <w:t xml:space="preserve">открытый запрос цен в электронной форме </w:t>
      </w:r>
    </w:p>
    <w:p w:rsidR="00251D50" w:rsidRDefault="00785E04" w:rsidP="00251D50">
      <w:pPr>
        <w:ind w:right="22"/>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06018E">
        <w:rPr>
          <w:sz w:val="28"/>
          <w:szCs w:val="28"/>
        </w:rPr>
        <w:t>оказание</w:t>
      </w:r>
      <w:r>
        <w:rPr>
          <w:sz w:val="28"/>
          <w:szCs w:val="28"/>
        </w:rPr>
        <w:t xml:space="preserve"> </w:t>
      </w:r>
      <w:r w:rsidRPr="00E367BC">
        <w:rPr>
          <w:color w:val="000000"/>
          <w:sz w:val="28"/>
          <w:szCs w:val="28"/>
        </w:rPr>
        <w:t>услуг по  технической поддержк</w:t>
      </w:r>
      <w:r w:rsidR="00E2287B">
        <w:rPr>
          <w:color w:val="000000"/>
          <w:sz w:val="28"/>
          <w:szCs w:val="28"/>
        </w:rPr>
        <w:t>е</w:t>
      </w:r>
      <w:r w:rsidRPr="00E367BC">
        <w:rPr>
          <w:color w:val="000000"/>
          <w:sz w:val="28"/>
          <w:szCs w:val="28"/>
        </w:rPr>
        <w:t xml:space="preserve"> </w:t>
      </w:r>
      <w:r w:rsidR="00BC072C" w:rsidRPr="00BC072C">
        <w:rPr>
          <w:sz w:val="28"/>
          <w:szCs w:val="28"/>
        </w:rPr>
        <w:t xml:space="preserve">оборудования </w:t>
      </w:r>
      <w:r w:rsidR="00FE6FDC">
        <w:rPr>
          <w:sz w:val="28"/>
          <w:szCs w:val="28"/>
        </w:rPr>
        <w:t xml:space="preserve">фирмы </w:t>
      </w:r>
      <w:r w:rsidR="00BC072C" w:rsidRPr="00BC072C">
        <w:rPr>
          <w:sz w:val="28"/>
          <w:szCs w:val="28"/>
        </w:rPr>
        <w:t xml:space="preserve">Hewlett Packard </w:t>
      </w:r>
      <w:r w:rsidR="00251D50">
        <w:rPr>
          <w:sz w:val="28"/>
          <w:szCs w:val="28"/>
        </w:rPr>
        <w:t xml:space="preserve">расположенного в </w:t>
      </w:r>
      <w:r w:rsidR="000B6A94">
        <w:rPr>
          <w:sz w:val="28"/>
          <w:szCs w:val="28"/>
        </w:rPr>
        <w:t>филиал</w:t>
      </w:r>
      <w:r w:rsidR="00251D50">
        <w:rPr>
          <w:sz w:val="28"/>
          <w:szCs w:val="28"/>
        </w:rPr>
        <w:t>е</w:t>
      </w:r>
      <w:r w:rsidR="000B6A94">
        <w:rPr>
          <w:sz w:val="28"/>
          <w:szCs w:val="28"/>
        </w:rPr>
        <w:t xml:space="preserve"> </w:t>
      </w:r>
    </w:p>
    <w:p w:rsidR="00785E04" w:rsidRPr="00BC072C" w:rsidRDefault="000B6A94" w:rsidP="00251D50">
      <w:pPr>
        <w:ind w:right="22"/>
        <w:jc w:val="center"/>
        <w:rPr>
          <w:sz w:val="28"/>
          <w:szCs w:val="28"/>
        </w:rPr>
      </w:pPr>
      <w:r>
        <w:rPr>
          <w:sz w:val="28"/>
          <w:szCs w:val="28"/>
        </w:rPr>
        <w:t>ЗАО «Гринатом»</w:t>
      </w:r>
      <w:r w:rsidR="00BC072C" w:rsidRPr="00BC072C">
        <w:rPr>
          <w:sz w:val="28"/>
          <w:szCs w:val="28"/>
        </w:rPr>
        <w:t xml:space="preserve"> </w:t>
      </w:r>
      <w:r>
        <w:rPr>
          <w:sz w:val="28"/>
          <w:szCs w:val="28"/>
        </w:rPr>
        <w:t>в г.Глазов</w:t>
      </w: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caps/>
          <w:sz w:val="28"/>
          <w:szCs w:val="28"/>
        </w:rPr>
      </w:pPr>
      <w:r w:rsidRPr="00110AD7">
        <w:rPr>
          <w:caps/>
          <w:sz w:val="28"/>
          <w:szCs w:val="28"/>
        </w:rPr>
        <w:t>том 1 «общая и коммерческая части»</w:t>
      </w:r>
    </w:p>
    <w:p w:rsidR="00785E04" w:rsidRPr="00110AD7" w:rsidRDefault="00785E04" w:rsidP="00785E04">
      <w:pPr>
        <w:jc w:val="center"/>
        <w:rPr>
          <w:sz w:val="28"/>
          <w:szCs w:val="28"/>
        </w:rPr>
      </w:pPr>
    </w:p>
    <w:p w:rsidR="00785E04" w:rsidRPr="00110AD7" w:rsidRDefault="00785E04" w:rsidP="00785E04">
      <w:pPr>
        <w:jc w:val="center"/>
        <w:rPr>
          <w:sz w:val="28"/>
          <w:szCs w:val="28"/>
        </w:rPr>
      </w:pPr>
      <w:r>
        <w:rPr>
          <w:sz w:val="28"/>
          <w:szCs w:val="28"/>
        </w:rPr>
        <w:t>ТОМ 2 «ТЕХНИЧЕСКАЯ ЧАСТЬ»</w:t>
      </w: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CA2886" w:rsidRPr="0090307D" w:rsidRDefault="00785E04" w:rsidP="00785E04">
      <w:pPr>
        <w:pStyle w:val="110"/>
        <w:keepNext w:val="0"/>
        <w:rPr>
          <w:b/>
          <w:snapToGrid/>
          <w:szCs w:val="24"/>
        </w:rPr>
        <w:sectPr w:rsidR="00CA2886" w:rsidRPr="0090307D" w:rsidSect="00C87330">
          <w:footerReference w:type="even" r:id="rId7"/>
          <w:pgSz w:w="11907" w:h="16840" w:code="9"/>
          <w:pgMar w:top="1134" w:right="567" w:bottom="1134" w:left="1418" w:header="709" w:footer="1072" w:gutter="0"/>
          <w:cols w:space="708"/>
          <w:docGrid w:linePitch="360"/>
        </w:sectPr>
      </w:pPr>
      <w:r w:rsidRPr="0090307D">
        <w:rPr>
          <w:snapToGrid/>
          <w:szCs w:val="24"/>
        </w:rPr>
        <w:t>2012</w:t>
      </w:r>
    </w:p>
    <w:p w:rsidR="00C87330" w:rsidRPr="000B6A94" w:rsidRDefault="00C87330" w:rsidP="00C87330">
      <w:pPr>
        <w:pStyle w:val="14"/>
        <w:widowControl/>
        <w:outlineLvl w:val="0"/>
        <w:rPr>
          <w:bCs/>
          <w:snapToGrid/>
          <w:sz w:val="28"/>
          <w:szCs w:val="28"/>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5B592C" w:rsidRDefault="00F43864">
      <w:pPr>
        <w:pStyle w:val="17"/>
        <w:rPr>
          <w:szCs w:val="24"/>
        </w:rPr>
      </w:pPr>
      <w:r w:rsidRPr="005B592C">
        <w:rPr>
          <w:bCs/>
          <w:szCs w:val="24"/>
        </w:rPr>
        <w:fldChar w:fldCharType="begin"/>
      </w:r>
      <w:r w:rsidR="00C87330" w:rsidRPr="005B592C">
        <w:rPr>
          <w:bCs/>
          <w:szCs w:val="24"/>
        </w:rPr>
        <w:instrText xml:space="preserve"> TOC \o "1-3" \h \z \u </w:instrText>
      </w:r>
      <w:r w:rsidRPr="005B592C">
        <w:rPr>
          <w:bCs/>
          <w:szCs w:val="24"/>
        </w:rPr>
        <w:fldChar w:fldCharType="separate"/>
      </w:r>
      <w:hyperlink w:anchor="_Toc318827124" w:history="1">
        <w:r w:rsidR="006D7B10" w:rsidRPr="005B592C">
          <w:rPr>
            <w:rStyle w:val="afa"/>
            <w:bCs/>
            <w:szCs w:val="24"/>
          </w:rPr>
          <w:t>ДОКУМЕНТАЦИЯ ПО ЗАПРОСУ ЦЕН</w:t>
        </w:r>
        <w:r w:rsidR="006D7B10" w:rsidRPr="005B592C">
          <w:rPr>
            <w:webHidden/>
            <w:szCs w:val="24"/>
          </w:rPr>
          <w:tab/>
        </w:r>
        <w:r w:rsidRPr="005B592C">
          <w:rPr>
            <w:webHidden/>
            <w:szCs w:val="24"/>
          </w:rPr>
          <w:fldChar w:fldCharType="begin"/>
        </w:r>
        <w:r w:rsidR="006D7B10" w:rsidRPr="005B592C">
          <w:rPr>
            <w:webHidden/>
            <w:szCs w:val="24"/>
          </w:rPr>
          <w:instrText xml:space="preserve"> PAGEREF _Toc318827124 \h </w:instrText>
        </w:r>
        <w:r w:rsidRPr="005B592C">
          <w:rPr>
            <w:webHidden/>
            <w:szCs w:val="24"/>
          </w:rPr>
        </w:r>
        <w:r w:rsidRPr="005B592C">
          <w:rPr>
            <w:webHidden/>
            <w:szCs w:val="24"/>
          </w:rPr>
          <w:fldChar w:fldCharType="separate"/>
        </w:r>
        <w:r w:rsidR="009C670D">
          <w:rPr>
            <w:webHidden/>
            <w:szCs w:val="24"/>
          </w:rPr>
          <w:t>1</w:t>
        </w:r>
        <w:r w:rsidRPr="005B592C">
          <w:rPr>
            <w:webHidden/>
            <w:szCs w:val="24"/>
          </w:rPr>
          <w:fldChar w:fldCharType="end"/>
        </w:r>
      </w:hyperlink>
    </w:p>
    <w:p w:rsidR="006D7B10" w:rsidRPr="005B592C" w:rsidRDefault="00F43864">
      <w:pPr>
        <w:pStyle w:val="17"/>
        <w:rPr>
          <w:szCs w:val="24"/>
        </w:rPr>
      </w:pPr>
      <w:hyperlink w:anchor="_Toc318827125" w:history="1">
        <w:r w:rsidR="006D7B10" w:rsidRPr="005B592C">
          <w:rPr>
            <w:rStyle w:val="afa"/>
            <w:bCs/>
            <w:szCs w:val="24"/>
          </w:rPr>
          <w:t>СОДЕРЖАНИЕ</w:t>
        </w:r>
        <w:r w:rsidR="006D7B10" w:rsidRPr="005B592C">
          <w:rPr>
            <w:webHidden/>
            <w:szCs w:val="24"/>
          </w:rPr>
          <w:tab/>
        </w:r>
        <w:r w:rsidRPr="005B592C">
          <w:rPr>
            <w:webHidden/>
            <w:szCs w:val="24"/>
          </w:rPr>
          <w:fldChar w:fldCharType="begin"/>
        </w:r>
        <w:r w:rsidR="006D7B10" w:rsidRPr="005B592C">
          <w:rPr>
            <w:webHidden/>
            <w:szCs w:val="24"/>
          </w:rPr>
          <w:instrText xml:space="preserve"> PAGEREF _Toc318827125 \h </w:instrText>
        </w:r>
        <w:r w:rsidRPr="005B592C">
          <w:rPr>
            <w:webHidden/>
            <w:szCs w:val="24"/>
          </w:rPr>
        </w:r>
        <w:r w:rsidRPr="005B592C">
          <w:rPr>
            <w:webHidden/>
            <w:szCs w:val="24"/>
          </w:rPr>
          <w:fldChar w:fldCharType="separate"/>
        </w:r>
        <w:r w:rsidR="009C670D">
          <w:rPr>
            <w:webHidden/>
            <w:szCs w:val="24"/>
          </w:rPr>
          <w:t>2</w:t>
        </w:r>
        <w:r w:rsidRPr="005B592C">
          <w:rPr>
            <w:webHidden/>
            <w:szCs w:val="24"/>
          </w:rPr>
          <w:fldChar w:fldCharType="end"/>
        </w:r>
      </w:hyperlink>
    </w:p>
    <w:p w:rsidR="006D7B10" w:rsidRPr="005B592C" w:rsidRDefault="00F43864">
      <w:pPr>
        <w:pStyle w:val="17"/>
        <w:rPr>
          <w:szCs w:val="24"/>
        </w:rPr>
      </w:pPr>
      <w:hyperlink w:anchor="_Toc318827126" w:history="1">
        <w:r w:rsidR="006D7B10" w:rsidRPr="005B592C">
          <w:rPr>
            <w:rStyle w:val="afa"/>
            <w:szCs w:val="24"/>
          </w:rPr>
          <w:t>ИЗВЕЩЕНИЕ О ПРОВЕДЕНИИ ЗАПРОСА ЦЕН</w:t>
        </w:r>
        <w:r w:rsidR="006D7B10" w:rsidRPr="005B592C">
          <w:rPr>
            <w:webHidden/>
            <w:szCs w:val="24"/>
          </w:rPr>
          <w:tab/>
        </w:r>
        <w:r w:rsidRPr="005B592C">
          <w:rPr>
            <w:webHidden/>
            <w:szCs w:val="24"/>
          </w:rPr>
          <w:fldChar w:fldCharType="begin"/>
        </w:r>
        <w:r w:rsidR="006D7B10" w:rsidRPr="005B592C">
          <w:rPr>
            <w:webHidden/>
            <w:szCs w:val="24"/>
          </w:rPr>
          <w:instrText xml:space="preserve"> PAGEREF _Toc318827126 \h </w:instrText>
        </w:r>
        <w:r w:rsidRPr="005B592C">
          <w:rPr>
            <w:webHidden/>
            <w:szCs w:val="24"/>
          </w:rPr>
        </w:r>
        <w:r w:rsidRPr="005B592C">
          <w:rPr>
            <w:webHidden/>
            <w:szCs w:val="24"/>
          </w:rPr>
          <w:fldChar w:fldCharType="separate"/>
        </w:r>
        <w:r w:rsidR="009C670D">
          <w:rPr>
            <w:webHidden/>
            <w:szCs w:val="24"/>
          </w:rPr>
          <w:t>3</w:t>
        </w:r>
        <w:r w:rsidRPr="005B592C">
          <w:rPr>
            <w:webHidden/>
            <w:szCs w:val="24"/>
          </w:rPr>
          <w:fldChar w:fldCharType="end"/>
        </w:r>
      </w:hyperlink>
    </w:p>
    <w:p w:rsidR="00406209" w:rsidRPr="005B592C" w:rsidRDefault="00406209">
      <w:pPr>
        <w:pStyle w:val="17"/>
      </w:pPr>
      <w:r w:rsidRPr="005B592C">
        <w:t>Том1</w:t>
      </w:r>
    </w:p>
    <w:p w:rsidR="006D7B10" w:rsidRPr="005B592C" w:rsidRDefault="00F43864">
      <w:pPr>
        <w:pStyle w:val="17"/>
        <w:rPr>
          <w:szCs w:val="24"/>
        </w:rPr>
      </w:pPr>
      <w:hyperlink w:anchor="_Toc318827127" w:history="1">
        <w:r w:rsidR="006D7B10" w:rsidRPr="005B592C">
          <w:rPr>
            <w:rStyle w:val="afa"/>
            <w:szCs w:val="24"/>
          </w:rPr>
          <w:t>1.</w:t>
        </w:r>
        <w:r w:rsidR="006D7B10" w:rsidRPr="005B592C">
          <w:rPr>
            <w:szCs w:val="24"/>
          </w:rPr>
          <w:tab/>
        </w:r>
        <w:r w:rsidR="006D7B10" w:rsidRPr="005B592C">
          <w:rPr>
            <w:rStyle w:val="afa"/>
            <w:szCs w:val="24"/>
          </w:rPr>
          <w:t>ТЕРМИНЫ И ОПРЕДЕЛЕНИЯ</w:t>
        </w:r>
        <w:r w:rsidR="006D7B10" w:rsidRPr="005B592C">
          <w:rPr>
            <w:webHidden/>
            <w:szCs w:val="24"/>
          </w:rPr>
          <w:tab/>
        </w:r>
        <w:r w:rsidR="00C91275" w:rsidRPr="005B592C">
          <w:rPr>
            <w:webHidden/>
            <w:szCs w:val="24"/>
          </w:rPr>
          <w:t>5</w:t>
        </w:r>
      </w:hyperlink>
    </w:p>
    <w:p w:rsidR="006D7B10" w:rsidRPr="005B592C" w:rsidRDefault="00F43864">
      <w:pPr>
        <w:pStyle w:val="17"/>
        <w:rPr>
          <w:szCs w:val="24"/>
        </w:rPr>
      </w:pPr>
      <w:hyperlink w:anchor="_Toc318827128" w:history="1">
        <w:r w:rsidR="006D7B10" w:rsidRPr="005B592C">
          <w:rPr>
            <w:rStyle w:val="afa"/>
            <w:szCs w:val="24"/>
          </w:rPr>
          <w:t>СОКРАЩЕНИЯ</w:t>
        </w:r>
        <w:r w:rsidR="006D7B10" w:rsidRPr="005B592C">
          <w:rPr>
            <w:webHidden/>
            <w:szCs w:val="24"/>
          </w:rPr>
          <w:tab/>
        </w:r>
        <w:r w:rsidR="00C91275" w:rsidRPr="005B592C">
          <w:rPr>
            <w:webHidden/>
            <w:szCs w:val="24"/>
          </w:rPr>
          <w:t>6</w:t>
        </w:r>
      </w:hyperlink>
    </w:p>
    <w:p w:rsidR="006D7B10" w:rsidRPr="005B592C" w:rsidRDefault="00F43864">
      <w:pPr>
        <w:pStyle w:val="17"/>
        <w:rPr>
          <w:szCs w:val="24"/>
        </w:rPr>
      </w:pPr>
      <w:hyperlink w:anchor="_Toc318827129" w:history="1">
        <w:r w:rsidR="006D7B10" w:rsidRPr="005B592C">
          <w:rPr>
            <w:rStyle w:val="afa"/>
            <w:szCs w:val="24"/>
          </w:rPr>
          <w:t>2.</w:t>
        </w:r>
        <w:r w:rsidR="006D7B10" w:rsidRPr="005B592C">
          <w:rPr>
            <w:szCs w:val="24"/>
          </w:rPr>
          <w:tab/>
        </w:r>
        <w:r w:rsidR="006D7B10" w:rsidRPr="005B592C">
          <w:rPr>
            <w:rStyle w:val="afa"/>
            <w:szCs w:val="24"/>
          </w:rPr>
          <w:t>ОБЩИЕ ПОЛОЖЕНИЯ.</w:t>
        </w:r>
        <w:r w:rsidR="006D7B10" w:rsidRPr="005B592C">
          <w:rPr>
            <w:webHidden/>
            <w:szCs w:val="24"/>
          </w:rPr>
          <w:tab/>
        </w:r>
        <w:r w:rsidR="00C91275" w:rsidRPr="005B592C">
          <w:rPr>
            <w:webHidden/>
            <w:szCs w:val="24"/>
          </w:rPr>
          <w:t>7</w:t>
        </w:r>
      </w:hyperlink>
    </w:p>
    <w:p w:rsidR="006D7B10" w:rsidRPr="005B592C" w:rsidRDefault="00F43864">
      <w:pPr>
        <w:pStyle w:val="17"/>
        <w:rPr>
          <w:szCs w:val="24"/>
        </w:rPr>
      </w:pPr>
      <w:hyperlink w:anchor="_Toc318827130" w:history="1">
        <w:r w:rsidR="006D7B10" w:rsidRPr="005B592C">
          <w:rPr>
            <w:rStyle w:val="afa"/>
            <w:szCs w:val="24"/>
          </w:rPr>
          <w:t>3.</w:t>
        </w:r>
        <w:r w:rsidR="006D7B10" w:rsidRPr="005B592C">
          <w:rPr>
            <w:szCs w:val="24"/>
          </w:rPr>
          <w:tab/>
        </w:r>
        <w:r w:rsidR="006D7B10" w:rsidRPr="005B592C">
          <w:rPr>
            <w:rStyle w:val="afa"/>
            <w:szCs w:val="24"/>
            <w:lang w:val="en-US"/>
          </w:rPr>
          <w:t>ПОРЯДОК ПРОВЕДЕНИЯ ЗАПРОСА ЦЕН</w:t>
        </w:r>
        <w:r w:rsidR="006D7B10" w:rsidRPr="005B592C">
          <w:rPr>
            <w:webHidden/>
            <w:szCs w:val="24"/>
          </w:rPr>
          <w:tab/>
        </w:r>
        <w:r w:rsidR="00C91275" w:rsidRPr="005B592C">
          <w:rPr>
            <w:webHidden/>
            <w:szCs w:val="24"/>
          </w:rPr>
          <w:t>8</w:t>
        </w:r>
      </w:hyperlink>
    </w:p>
    <w:p w:rsidR="006D7B10" w:rsidRPr="005B592C" w:rsidRDefault="00F43864">
      <w:pPr>
        <w:pStyle w:val="17"/>
        <w:rPr>
          <w:szCs w:val="24"/>
        </w:rPr>
      </w:pPr>
      <w:hyperlink w:anchor="_Toc318827131" w:history="1">
        <w:r w:rsidR="006D7B10" w:rsidRPr="005B592C">
          <w:rPr>
            <w:rStyle w:val="afa"/>
            <w:szCs w:val="24"/>
          </w:rPr>
          <w:t>4.</w:t>
        </w:r>
        <w:r w:rsidR="006D7B10" w:rsidRPr="005B592C">
          <w:rPr>
            <w:szCs w:val="24"/>
          </w:rPr>
          <w:tab/>
        </w:r>
        <w:r w:rsidR="006D7B10" w:rsidRPr="005B592C">
          <w:rPr>
            <w:rStyle w:val="afa"/>
            <w:szCs w:val="24"/>
          </w:rPr>
          <w:t>ИНФОРМАЦИОННАЯ КАРТА ЗАПРОСА ЦЕН</w:t>
        </w:r>
        <w:r w:rsidR="006D7B10" w:rsidRPr="005B592C">
          <w:rPr>
            <w:webHidden/>
            <w:szCs w:val="24"/>
          </w:rPr>
          <w:tab/>
        </w:r>
        <w:r w:rsidR="00C91275" w:rsidRPr="005B592C">
          <w:rPr>
            <w:webHidden/>
            <w:szCs w:val="24"/>
          </w:rPr>
          <w:t>1</w:t>
        </w:r>
        <w:r w:rsidR="007E6457" w:rsidRPr="005B592C">
          <w:rPr>
            <w:webHidden/>
            <w:szCs w:val="24"/>
          </w:rPr>
          <w:t>5</w:t>
        </w:r>
      </w:hyperlink>
    </w:p>
    <w:p w:rsidR="006D7B10" w:rsidRPr="005B592C" w:rsidRDefault="00F43864">
      <w:pPr>
        <w:pStyle w:val="17"/>
        <w:rPr>
          <w:szCs w:val="24"/>
        </w:rPr>
      </w:pPr>
      <w:hyperlink w:anchor="_Toc318827132" w:history="1">
        <w:r w:rsidR="006D7B10" w:rsidRPr="005B592C">
          <w:rPr>
            <w:rStyle w:val="afa"/>
            <w:szCs w:val="24"/>
          </w:rPr>
          <w:t>5.</w:t>
        </w:r>
        <w:r w:rsidR="006D7B10" w:rsidRPr="005B592C">
          <w:rPr>
            <w:szCs w:val="24"/>
          </w:rPr>
          <w:tab/>
        </w:r>
        <w:r w:rsidR="006D7B10" w:rsidRPr="005B592C">
          <w:rPr>
            <w:rStyle w:val="afa"/>
            <w:szCs w:val="24"/>
          </w:rPr>
          <w:t>ОБРАЗЦЫ ФОРМ ОСНОВНЫХ ДОКУМЕНТОВ, ВКЛЮЧАЕМЫХ В ЗАЯВКУ НА УЧАСТИЕ В ЗАПРОСЕ ЦЕН</w:t>
        </w:r>
        <w:r w:rsidR="006D7B10" w:rsidRPr="005B592C">
          <w:rPr>
            <w:webHidden/>
            <w:szCs w:val="24"/>
          </w:rPr>
          <w:tab/>
        </w:r>
        <w:r w:rsidR="008E28E5" w:rsidRPr="005B592C">
          <w:rPr>
            <w:webHidden/>
            <w:szCs w:val="24"/>
          </w:rPr>
          <w:t>2</w:t>
        </w:r>
        <w:r w:rsidR="001E0D93" w:rsidRPr="005B592C">
          <w:rPr>
            <w:webHidden/>
            <w:szCs w:val="24"/>
          </w:rPr>
          <w:t>2</w:t>
        </w:r>
      </w:hyperlink>
    </w:p>
    <w:p w:rsidR="006D7B10" w:rsidRPr="005B592C" w:rsidRDefault="00F43864">
      <w:pPr>
        <w:pStyle w:val="29"/>
        <w:rPr>
          <w:rFonts w:ascii="Times New Roman" w:hAnsi="Times New Roman" w:cs="Times New Roman"/>
          <w:b w:val="0"/>
          <w:bCs w:val="0"/>
          <w:sz w:val="24"/>
          <w:szCs w:val="24"/>
        </w:rPr>
      </w:pPr>
      <w:hyperlink w:anchor="_Toc318827133" w:history="1">
        <w:r w:rsidR="006D7B10" w:rsidRPr="005B592C">
          <w:rPr>
            <w:rStyle w:val="afa"/>
            <w:rFonts w:ascii="Times New Roman" w:hAnsi="Times New Roman" w:cs="Times New Roman"/>
            <w:b w:val="0"/>
            <w:sz w:val="24"/>
            <w:szCs w:val="24"/>
          </w:rPr>
          <w:t>ЗАЯВКА НА УЧАСТИЕ В ЗАПРОСЕ ЦЕН (Форма 1)</w:t>
        </w:r>
        <w:r w:rsidR="006D7B10" w:rsidRPr="005B592C">
          <w:rPr>
            <w:rFonts w:ascii="Times New Roman" w:hAnsi="Times New Roman" w:cs="Times New Roman"/>
            <w:b w:val="0"/>
            <w:webHidden/>
            <w:sz w:val="24"/>
            <w:szCs w:val="24"/>
          </w:rPr>
          <w:tab/>
        </w:r>
        <w:r w:rsidR="008E28E5" w:rsidRPr="005B592C">
          <w:rPr>
            <w:rFonts w:ascii="Times New Roman" w:hAnsi="Times New Roman" w:cs="Times New Roman"/>
            <w:b w:val="0"/>
            <w:webHidden/>
            <w:sz w:val="24"/>
            <w:szCs w:val="24"/>
          </w:rPr>
          <w:t>2</w:t>
        </w:r>
        <w:r w:rsidR="001E0D93" w:rsidRPr="005B592C">
          <w:rPr>
            <w:rFonts w:ascii="Times New Roman" w:hAnsi="Times New Roman" w:cs="Times New Roman"/>
            <w:b w:val="0"/>
            <w:webHidden/>
            <w:sz w:val="24"/>
            <w:szCs w:val="24"/>
          </w:rPr>
          <w:t>2</w:t>
        </w:r>
      </w:hyperlink>
    </w:p>
    <w:p w:rsidR="006D7B10" w:rsidRPr="005B592C" w:rsidRDefault="00F43864">
      <w:pPr>
        <w:pStyle w:val="29"/>
        <w:rPr>
          <w:rFonts w:ascii="Times New Roman" w:hAnsi="Times New Roman" w:cs="Times New Roman"/>
          <w:b w:val="0"/>
          <w:bCs w:val="0"/>
          <w:sz w:val="24"/>
          <w:szCs w:val="24"/>
        </w:rPr>
      </w:pPr>
      <w:hyperlink w:anchor="_Toc318827134" w:history="1">
        <w:r w:rsidR="006D7B10" w:rsidRPr="005B592C">
          <w:rPr>
            <w:rStyle w:val="afa"/>
            <w:rFonts w:ascii="Times New Roman" w:hAnsi="Times New Roman" w:cs="Times New Roman"/>
            <w:b w:val="0"/>
            <w:sz w:val="24"/>
            <w:szCs w:val="24"/>
          </w:rPr>
          <w:t>АНКЕТА УЧАСТНИКА ЗАПРОСА ЦЕН (Форма 2)</w:t>
        </w:r>
        <w:r w:rsidR="006D7B10" w:rsidRPr="005B592C">
          <w:rPr>
            <w:rFonts w:ascii="Times New Roman" w:hAnsi="Times New Roman" w:cs="Times New Roman"/>
            <w:b w:val="0"/>
            <w:webHidden/>
            <w:sz w:val="24"/>
            <w:szCs w:val="24"/>
          </w:rPr>
          <w:tab/>
        </w:r>
        <w:r w:rsidR="008E28E5" w:rsidRPr="005B592C">
          <w:rPr>
            <w:rFonts w:ascii="Times New Roman" w:hAnsi="Times New Roman" w:cs="Times New Roman"/>
            <w:b w:val="0"/>
            <w:webHidden/>
            <w:sz w:val="24"/>
            <w:szCs w:val="24"/>
          </w:rPr>
          <w:t>2</w:t>
        </w:r>
        <w:r w:rsidR="001E0D93" w:rsidRPr="005B592C">
          <w:rPr>
            <w:rFonts w:ascii="Times New Roman" w:hAnsi="Times New Roman" w:cs="Times New Roman"/>
            <w:b w:val="0"/>
            <w:webHidden/>
            <w:sz w:val="24"/>
            <w:szCs w:val="24"/>
          </w:rPr>
          <w:t>5</w:t>
        </w:r>
      </w:hyperlink>
    </w:p>
    <w:p w:rsidR="007E6457" w:rsidRPr="005B592C" w:rsidRDefault="00F43864" w:rsidP="00621DA6">
      <w:pPr>
        <w:pStyle w:val="29"/>
        <w:rPr>
          <w:sz w:val="24"/>
          <w:szCs w:val="24"/>
        </w:rPr>
      </w:pPr>
      <w:hyperlink w:anchor="_Toc318827135" w:history="1">
        <w:r w:rsidR="006D7B10" w:rsidRPr="005B592C">
          <w:rPr>
            <w:rStyle w:val="afa"/>
            <w:rFonts w:ascii="Times New Roman" w:hAnsi="Times New Roman" w:cs="Times New Roman"/>
            <w:b w:val="0"/>
            <w:sz w:val="24"/>
            <w:szCs w:val="24"/>
          </w:rPr>
          <w:t>ТЕХНИЧЕСКОЕ ПРЕДЛОЖЕНИЕ (Форма 3)</w:t>
        </w:r>
        <w:r w:rsidR="006D7B10" w:rsidRPr="005B592C">
          <w:rPr>
            <w:rFonts w:ascii="Times New Roman" w:hAnsi="Times New Roman" w:cs="Times New Roman"/>
            <w:b w:val="0"/>
            <w:webHidden/>
            <w:sz w:val="24"/>
            <w:szCs w:val="24"/>
          </w:rPr>
          <w:tab/>
        </w:r>
        <w:r w:rsidR="008E28E5" w:rsidRPr="005B592C">
          <w:rPr>
            <w:rFonts w:ascii="Times New Roman" w:hAnsi="Times New Roman" w:cs="Times New Roman"/>
            <w:b w:val="0"/>
            <w:webHidden/>
            <w:sz w:val="24"/>
            <w:szCs w:val="24"/>
          </w:rPr>
          <w:t>3</w:t>
        </w:r>
        <w:r w:rsidR="001E0D93" w:rsidRPr="005B592C">
          <w:rPr>
            <w:rFonts w:ascii="Times New Roman" w:hAnsi="Times New Roman" w:cs="Times New Roman"/>
            <w:b w:val="0"/>
            <w:webHidden/>
            <w:sz w:val="24"/>
            <w:szCs w:val="24"/>
          </w:rPr>
          <w:t>1</w:t>
        </w:r>
      </w:hyperlink>
    </w:p>
    <w:p w:rsidR="006D7B10" w:rsidRPr="005B592C" w:rsidRDefault="00F43864">
      <w:pPr>
        <w:pStyle w:val="17"/>
        <w:tabs>
          <w:tab w:val="left" w:pos="1440"/>
        </w:tabs>
        <w:rPr>
          <w:rStyle w:val="afa"/>
          <w:szCs w:val="24"/>
        </w:rPr>
      </w:pPr>
      <w:hyperlink w:anchor="_Toc318827137" w:history="1">
        <w:r w:rsidR="006D7B10" w:rsidRPr="005B592C">
          <w:rPr>
            <w:rStyle w:val="afa"/>
            <w:szCs w:val="24"/>
          </w:rPr>
          <w:t>ЧАСТЬ 2.</w:t>
        </w:r>
        <w:r w:rsidR="006D7B10" w:rsidRPr="005B592C">
          <w:rPr>
            <w:szCs w:val="24"/>
          </w:rPr>
          <w:tab/>
        </w:r>
        <w:r w:rsidR="006D7B10" w:rsidRPr="005B592C">
          <w:rPr>
            <w:rStyle w:val="afa"/>
            <w:szCs w:val="24"/>
          </w:rPr>
          <w:t>«ПРОЕКТ ДОГОВОРА»</w:t>
        </w:r>
        <w:r w:rsidR="006D7B10" w:rsidRPr="005B592C">
          <w:rPr>
            <w:webHidden/>
            <w:szCs w:val="24"/>
          </w:rPr>
          <w:tab/>
        </w:r>
        <w:r w:rsidR="00227BF4" w:rsidRPr="005B592C">
          <w:rPr>
            <w:webHidden/>
            <w:szCs w:val="24"/>
          </w:rPr>
          <w:t>3</w:t>
        </w:r>
        <w:r w:rsidR="001E0D93" w:rsidRPr="005B592C">
          <w:rPr>
            <w:webHidden/>
            <w:szCs w:val="24"/>
          </w:rPr>
          <w:t>2</w:t>
        </w:r>
      </w:hyperlink>
    </w:p>
    <w:p w:rsidR="00406209" w:rsidRPr="005B592C" w:rsidRDefault="00406209" w:rsidP="00130CF5"/>
    <w:p w:rsidR="00130CF5" w:rsidRPr="005B592C" w:rsidRDefault="00227BF4" w:rsidP="00130CF5">
      <w:r w:rsidRPr="005B592C">
        <w:t>Том 2.ТЕХНИЧЕСКАЯ</w:t>
      </w:r>
      <w:r w:rsidR="000E7286" w:rsidRPr="005B592C">
        <w:t xml:space="preserve">    </w:t>
      </w:r>
      <w:r w:rsidR="009D5837" w:rsidRPr="005B592C">
        <w:t>ЧАСТЬ</w:t>
      </w:r>
      <w:r w:rsidR="00110AD7" w:rsidRPr="005B592C">
        <w:t>……………………………………………………………………</w:t>
      </w:r>
      <w:r w:rsidR="00E72D93">
        <w:t>56</w:t>
      </w:r>
    </w:p>
    <w:p w:rsidR="00C87330" w:rsidRPr="007E6457" w:rsidRDefault="00F43864"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5B592C">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BD65EA" w:rsidRPr="00BD65EA" w:rsidRDefault="00303E09" w:rsidP="00BD65EA">
      <w:pPr>
        <w:ind w:right="22"/>
      </w:pPr>
      <w:r>
        <w:rPr>
          <w:b/>
        </w:rPr>
        <w:t>1.4</w:t>
      </w:r>
      <w:r w:rsidRPr="000E408F">
        <w:rPr>
          <w:b/>
        </w:rPr>
        <w:t>. Пре</w:t>
      </w:r>
      <w:r>
        <w:rPr>
          <w:b/>
        </w:rPr>
        <w:t>дмет договора</w:t>
      </w:r>
      <w:r w:rsidRPr="004A17FD">
        <w:rPr>
          <w:b/>
        </w:rPr>
        <w:t>:</w:t>
      </w:r>
      <w:r>
        <w:t xml:space="preserve"> </w:t>
      </w:r>
      <w:r w:rsidR="0006018E">
        <w:t xml:space="preserve">оказание </w:t>
      </w:r>
      <w:r w:rsidR="00785E04" w:rsidRPr="00E367BC">
        <w:t xml:space="preserve"> </w:t>
      </w:r>
      <w:r w:rsidR="00785E04" w:rsidRPr="00E367BC">
        <w:rPr>
          <w:color w:val="000000"/>
        </w:rPr>
        <w:t>услуг по  технической поддержк</w:t>
      </w:r>
      <w:r w:rsidR="00E2287B">
        <w:rPr>
          <w:color w:val="000000"/>
        </w:rPr>
        <w:t>е</w:t>
      </w:r>
      <w:r w:rsidR="00785E04" w:rsidRPr="00E367BC">
        <w:rPr>
          <w:color w:val="000000"/>
        </w:rPr>
        <w:t xml:space="preserve"> </w:t>
      </w:r>
      <w:r w:rsidR="00D50095" w:rsidRPr="00D50095">
        <w:t xml:space="preserve">оборудования </w:t>
      </w:r>
      <w:r w:rsidR="00FE6FDC">
        <w:t xml:space="preserve">фирмы </w:t>
      </w:r>
      <w:r w:rsidR="00D50095" w:rsidRPr="00D50095">
        <w:t xml:space="preserve">Hewlett Packard  </w:t>
      </w:r>
      <w:r w:rsidR="00BD65EA" w:rsidRPr="00BD65EA">
        <w:t>расположенного в филиале ЗАО «Гринатом» в г.Глазов</w:t>
      </w:r>
    </w:p>
    <w:p w:rsidR="00D50095" w:rsidRPr="00D50095" w:rsidRDefault="00D50095" w:rsidP="00D50095">
      <w:pPr>
        <w:ind w:right="22"/>
        <w:jc w:val="center"/>
      </w:pPr>
    </w:p>
    <w:p w:rsidR="0098177E" w:rsidRDefault="00363C12" w:rsidP="0098177E">
      <w:pPr>
        <w:ind w:right="-120"/>
        <w:jc w:val="both"/>
      </w:pPr>
      <w:r>
        <w:rPr>
          <w:b/>
        </w:rPr>
        <w:t xml:space="preserve">       </w:t>
      </w:r>
      <w:r w:rsidRPr="00EB6360">
        <w:rPr>
          <w:b/>
          <w:i/>
        </w:rPr>
        <w:t>Состав и объем</w:t>
      </w:r>
      <w:r w:rsidRPr="00363C12">
        <w:rPr>
          <w:b/>
        </w:rPr>
        <w:t xml:space="preserve"> </w:t>
      </w:r>
      <w:r w:rsidR="00EB6360" w:rsidRPr="008C6DF7">
        <w:rPr>
          <w:b/>
          <w:i/>
        </w:rPr>
        <w:t>[товара/работ/услуг]</w:t>
      </w:r>
      <w:r w:rsidRPr="00363C12">
        <w:rPr>
          <w:b/>
        </w:rPr>
        <w:t>:</w:t>
      </w:r>
      <w:r w:rsidR="003F36B9" w:rsidRPr="003F36B9">
        <w:rPr>
          <w:b/>
        </w:rPr>
        <w:t xml:space="preserve"> </w:t>
      </w:r>
      <w:r w:rsidR="003F36B9" w:rsidRPr="00C96868">
        <w:t>Указан в</w:t>
      </w:r>
      <w:r w:rsidR="003F36B9" w:rsidRPr="00C96868">
        <w:rPr>
          <w:b/>
        </w:rPr>
        <w:t xml:space="preserve"> </w:t>
      </w:r>
      <w:r w:rsidR="003F36B9" w:rsidRPr="00C96868">
        <w:rPr>
          <w:b/>
          <w:i/>
        </w:rPr>
        <w:t>Томе 2</w:t>
      </w:r>
      <w:r w:rsidR="003F36B9" w:rsidRPr="00C96868">
        <w:rPr>
          <w:b/>
        </w:rPr>
        <w:t xml:space="preserve"> «</w:t>
      </w:r>
      <w:r w:rsidR="003F36B9" w:rsidRPr="00C96868">
        <w:t>ТЕХНИЧЕСКАЯ ЧАСТЬ</w:t>
      </w:r>
      <w:r w:rsidR="003F36B9" w:rsidRPr="00C96868">
        <w:rPr>
          <w:b/>
        </w:rPr>
        <w:t xml:space="preserve">» </w:t>
      </w:r>
      <w:r w:rsidR="003F36B9" w:rsidRPr="00C96868">
        <w:t>настоящей документации;</w:t>
      </w:r>
    </w:p>
    <w:p w:rsidR="00613DEB" w:rsidRPr="0051469C" w:rsidRDefault="0098177E" w:rsidP="00EB6360">
      <w:pPr>
        <w:rPr>
          <w:i/>
          <w:iCs/>
          <w:highlight w:val="yellow"/>
        </w:rPr>
      </w:pPr>
      <w:r>
        <w:t xml:space="preserve">       </w:t>
      </w:r>
      <w:r w:rsidR="00EB6360" w:rsidRPr="008C6DF7">
        <w:rPr>
          <w:b/>
          <w:i/>
        </w:rPr>
        <w:t xml:space="preserve">Срок </w:t>
      </w:r>
      <w:r w:rsidR="00E978D8">
        <w:rPr>
          <w:b/>
          <w:i/>
        </w:rPr>
        <w:t>поставки/выполнения/</w:t>
      </w:r>
      <w:r w:rsidR="00E978D8" w:rsidRPr="008C6DF7">
        <w:rPr>
          <w:b/>
          <w:i/>
        </w:rPr>
        <w:t>оказания</w:t>
      </w:r>
      <w:r w:rsidR="00EB6360" w:rsidRPr="008C6DF7">
        <w:rPr>
          <w:b/>
          <w:i/>
        </w:rPr>
        <w:t xml:space="preserve"> </w:t>
      </w:r>
      <w:r w:rsidR="00E978D8" w:rsidRPr="008C6DF7">
        <w:rPr>
          <w:b/>
          <w:i/>
        </w:rPr>
        <w:t>[товара/работ/услуг]</w:t>
      </w:r>
      <w:r w:rsidR="00363C12" w:rsidRPr="00363C12">
        <w:rPr>
          <w:b/>
        </w:rPr>
        <w:t>:</w:t>
      </w:r>
      <w:r w:rsidR="00363C12" w:rsidRPr="00363C12">
        <w:t xml:space="preserve"> </w:t>
      </w:r>
      <w:bookmarkStart w:id="3" w:name="_GoBack"/>
      <w:bookmarkEnd w:id="3"/>
    </w:p>
    <w:p w:rsidR="00BB0AE6" w:rsidRDefault="00BD65EA" w:rsidP="00613DEB">
      <w:pPr>
        <w:ind w:right="-120"/>
        <w:jc w:val="both"/>
        <w:rPr>
          <w:bCs/>
          <w:sz w:val="22"/>
          <w:szCs w:val="22"/>
        </w:rPr>
      </w:pPr>
      <w:r>
        <w:rPr>
          <w:bCs/>
          <w:color w:val="000000"/>
          <w:sz w:val="22"/>
          <w:szCs w:val="22"/>
        </w:rPr>
        <w:t xml:space="preserve">Срок оказания услуг </w:t>
      </w:r>
      <w:r w:rsidRPr="0027130E">
        <w:rPr>
          <w:bCs/>
          <w:color w:val="000000"/>
          <w:sz w:val="22"/>
          <w:szCs w:val="22"/>
        </w:rPr>
        <w:t xml:space="preserve"> </w:t>
      </w:r>
      <w:r>
        <w:rPr>
          <w:bCs/>
          <w:color w:val="000000"/>
          <w:sz w:val="22"/>
          <w:szCs w:val="22"/>
        </w:rPr>
        <w:t>с 01.0</w:t>
      </w:r>
      <w:r w:rsidRPr="00982683">
        <w:rPr>
          <w:bCs/>
          <w:color w:val="000000"/>
          <w:sz w:val="22"/>
          <w:szCs w:val="22"/>
        </w:rPr>
        <w:t>9</w:t>
      </w:r>
      <w:r>
        <w:rPr>
          <w:bCs/>
          <w:color w:val="000000"/>
          <w:sz w:val="22"/>
          <w:szCs w:val="22"/>
        </w:rPr>
        <w:t>.2012 по 3</w:t>
      </w:r>
      <w:r w:rsidRPr="00982683">
        <w:rPr>
          <w:bCs/>
          <w:color w:val="000000"/>
          <w:sz w:val="22"/>
          <w:szCs w:val="22"/>
        </w:rPr>
        <w:t>1</w:t>
      </w:r>
      <w:r>
        <w:rPr>
          <w:bCs/>
          <w:color w:val="000000"/>
          <w:sz w:val="22"/>
          <w:szCs w:val="22"/>
        </w:rPr>
        <w:t>.08.2013</w:t>
      </w:r>
      <w:r>
        <w:rPr>
          <w:bCs/>
          <w:sz w:val="22"/>
          <w:szCs w:val="22"/>
        </w:rPr>
        <w:t xml:space="preserve"> г.</w:t>
      </w:r>
    </w:p>
    <w:p w:rsidR="003212D9" w:rsidRDefault="003212D9" w:rsidP="00613DEB">
      <w:pPr>
        <w:ind w:right="-120"/>
        <w:jc w:val="both"/>
      </w:pPr>
    </w:p>
    <w:p w:rsidR="00BA1AC9" w:rsidRDefault="00303E09" w:rsidP="00BB0AE6">
      <w:pPr>
        <w:ind w:firstLine="360"/>
        <w:jc w:val="both"/>
      </w:pPr>
      <w:r>
        <w:rPr>
          <w:b/>
        </w:rPr>
        <w:t>1.5</w:t>
      </w:r>
      <w:r w:rsidRPr="00E978D8">
        <w:rPr>
          <w:b/>
          <w:i/>
        </w:rPr>
        <w:t>. Место</w:t>
      </w:r>
      <w:r w:rsidR="008E51F7">
        <w:rPr>
          <w:b/>
        </w:rPr>
        <w:t xml:space="preserve"> </w:t>
      </w:r>
      <w:r w:rsidR="00E978D8">
        <w:rPr>
          <w:b/>
          <w:i/>
        </w:rPr>
        <w:t>поставки/выполнения/</w:t>
      </w:r>
      <w:r w:rsidR="00E978D8" w:rsidRPr="008C6DF7">
        <w:rPr>
          <w:b/>
          <w:i/>
        </w:rPr>
        <w:t>оказания [товара/работ/услуг]</w:t>
      </w:r>
      <w:r w:rsidR="00E978D8" w:rsidRPr="00363C12">
        <w:rPr>
          <w:b/>
        </w:rPr>
        <w:t>:</w:t>
      </w:r>
    </w:p>
    <w:p w:rsidR="00E978D8" w:rsidRPr="002C3E41" w:rsidRDefault="00E978D8" w:rsidP="00E978D8">
      <w:pPr>
        <w:pStyle w:val="-0"/>
        <w:tabs>
          <w:tab w:val="clear" w:pos="360"/>
          <w:tab w:val="left" w:pos="720"/>
          <w:tab w:val="left" w:pos="900"/>
          <w:tab w:val="left" w:pos="1080"/>
        </w:tabs>
        <w:spacing w:before="60" w:after="60"/>
        <w:ind w:left="0" w:firstLine="0"/>
      </w:pPr>
      <w:r>
        <w:t>427622, Удмуртская Республика, г. Глазов, ул. Белова, д.7</w:t>
      </w:r>
    </w:p>
    <w:p w:rsidR="00B07E66" w:rsidRPr="00303E09" w:rsidRDefault="00303E09" w:rsidP="0073782E">
      <w:r w:rsidRPr="00810B74">
        <w:t xml:space="preserve">Условия </w:t>
      </w:r>
      <w:r w:rsidR="00BB0AE6" w:rsidRPr="00810B74">
        <w:t xml:space="preserve">и требования </w:t>
      </w:r>
      <w:r w:rsidR="008F76BA" w:rsidRPr="00810B74">
        <w:t>указан</w:t>
      </w:r>
      <w:r w:rsidRPr="00810B74">
        <w:t>ы</w:t>
      </w:r>
      <w:r w:rsidR="008F76BA" w:rsidRPr="00810B74">
        <w:t xml:space="preserve"> </w:t>
      </w:r>
      <w:r w:rsidR="00055E5B" w:rsidRPr="00810B74">
        <w:t xml:space="preserve">в </w:t>
      </w:r>
      <w:r w:rsidR="00055E5B" w:rsidRPr="00810B74">
        <w:rPr>
          <w:b/>
          <w:bCs/>
          <w:i/>
        </w:rPr>
        <w:t>Томе 2</w:t>
      </w:r>
      <w:r w:rsidR="00055E5B" w:rsidRPr="00810B74">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BB0AE6">
        <w:rPr>
          <w:b/>
        </w:rPr>
        <w:t xml:space="preserve">: </w:t>
      </w:r>
      <w:r w:rsidR="001A07BF" w:rsidRPr="00BB0AE6">
        <w:rPr>
          <w:b/>
        </w:rPr>
        <w:t xml:space="preserve"> </w:t>
      </w:r>
      <w:r w:rsidR="00B46681" w:rsidRPr="00B46681">
        <w:t>789 552</w:t>
      </w:r>
      <w:r w:rsidR="00BB0AE6" w:rsidRPr="00B46681">
        <w:t>,</w:t>
      </w:r>
      <w:r w:rsidR="00B46681" w:rsidRPr="00B46681">
        <w:t>00</w:t>
      </w:r>
      <w:r w:rsidR="00BB0AE6" w:rsidRPr="00B46681">
        <w:t xml:space="preserve">  </w:t>
      </w:r>
      <w:r w:rsidR="003B606E" w:rsidRPr="00B46681">
        <w:t>руб.,</w:t>
      </w:r>
      <w:r w:rsidR="00C87330" w:rsidRPr="00B46681">
        <w:t xml:space="preserve"> включая</w:t>
      </w:r>
      <w:r w:rsidR="00C87330" w:rsidRPr="003F36B9">
        <w:t xml:space="preserve"> НДС</w:t>
      </w:r>
      <w:r w:rsidR="004560F3" w:rsidRPr="003F36B9">
        <w:t>.</w:t>
      </w:r>
      <w:r w:rsidR="000E4CA8" w:rsidRPr="00303E09">
        <w:t xml:space="preserve"> </w:t>
      </w:r>
    </w:p>
    <w:p w:rsidR="00303E09" w:rsidRDefault="008E51F7" w:rsidP="00303E09">
      <w:pPr>
        <w:ind w:right="-120"/>
        <w:jc w:val="both"/>
        <w:rPr>
          <w:bCs/>
          <w:color w:val="000000"/>
          <w:sz w:val="22"/>
          <w:szCs w:val="22"/>
        </w:rPr>
      </w:pPr>
      <w:r>
        <w:rPr>
          <w:b/>
        </w:rPr>
        <w:t xml:space="preserve">Цена договора включает в себя: </w:t>
      </w:r>
      <w:r w:rsidR="00DA2427" w:rsidRPr="00DA2427">
        <w:t>стоимость технической поддержки с</w:t>
      </w:r>
      <w:r w:rsidR="00DA2427" w:rsidRPr="007E58B7">
        <w:rPr>
          <w:bCs/>
          <w:color w:val="000000"/>
          <w:sz w:val="22"/>
          <w:szCs w:val="22"/>
        </w:rPr>
        <w:t xml:space="preserve"> учётом расходов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p>
    <w:p w:rsidR="00765A1C" w:rsidRDefault="00765A1C" w:rsidP="00303E09">
      <w:pPr>
        <w:ind w:right="-120"/>
        <w:jc w:val="both"/>
        <w:rPr>
          <w:bCs/>
          <w:color w:val="000000"/>
          <w:sz w:val="22"/>
          <w:szCs w:val="22"/>
        </w:rPr>
      </w:pPr>
    </w:p>
    <w:p w:rsidR="00765A1C" w:rsidRDefault="00765A1C" w:rsidP="00303E09">
      <w:pPr>
        <w:ind w:right="-120"/>
        <w:jc w:val="both"/>
        <w:rPr>
          <w:b/>
        </w:rPr>
      </w:pPr>
    </w:p>
    <w:p w:rsidR="00C87330" w:rsidRPr="00BE59D8" w:rsidRDefault="00BE59D8" w:rsidP="00055E5B">
      <w:pPr>
        <w:tabs>
          <w:tab w:val="left" w:pos="1134"/>
        </w:tabs>
        <w:contextualSpacing/>
        <w:jc w:val="both"/>
        <w:rPr>
          <w:b/>
          <w:spacing w:val="-6"/>
        </w:rPr>
      </w:pPr>
      <w:r w:rsidRPr="00363C12">
        <w:rPr>
          <w:b/>
          <w:bCs/>
          <w:shd w:val="clear" w:color="auto" w:fill="FDE9D9"/>
        </w:rPr>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4F5D66"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sidRPr="003212D9">
        <w:rPr>
          <w:spacing w:val="-6"/>
        </w:rPr>
        <w:t>18</w:t>
      </w:r>
      <w:r w:rsidR="002141E9" w:rsidRPr="003212D9">
        <w:rPr>
          <w:spacing w:val="-6"/>
        </w:rPr>
        <w:t>-00 (в</w:t>
      </w:r>
      <w:r w:rsidR="00055E5B" w:rsidRPr="003212D9">
        <w:rPr>
          <w:spacing w:val="-6"/>
        </w:rPr>
        <w:t xml:space="preserve">ремя московское) </w:t>
      </w:r>
      <w:r w:rsidR="001A07BF" w:rsidRPr="003212D9">
        <w:rPr>
          <w:spacing w:val="-6"/>
        </w:rPr>
        <w:t>«</w:t>
      </w:r>
      <w:r w:rsidR="00A96B9A">
        <w:rPr>
          <w:spacing w:val="-6"/>
        </w:rPr>
        <w:t>27</w:t>
      </w:r>
      <w:r w:rsidR="004F5D66" w:rsidRPr="003212D9">
        <w:rPr>
          <w:spacing w:val="-6"/>
        </w:rPr>
        <w:t xml:space="preserve">» </w:t>
      </w:r>
      <w:r w:rsidR="002C4275" w:rsidRPr="003212D9">
        <w:rPr>
          <w:spacing w:val="-6"/>
        </w:rPr>
        <w:t>августа</w:t>
      </w:r>
      <w:r w:rsidR="001A07BF" w:rsidRPr="003212D9">
        <w:rPr>
          <w:spacing w:val="-6"/>
        </w:rPr>
        <w:t xml:space="preserve"> </w:t>
      </w:r>
      <w:r w:rsidR="00055E5B" w:rsidRPr="003212D9">
        <w:rPr>
          <w:spacing w:val="-6"/>
        </w:rPr>
        <w:t>2012</w:t>
      </w:r>
      <w:r w:rsidR="00110379" w:rsidRPr="003212D9">
        <w:rPr>
          <w:spacing w:val="-6"/>
        </w:rPr>
        <w:t xml:space="preserve"> года.</w:t>
      </w:r>
      <w:r w:rsidR="00110379" w:rsidRPr="004F5D66">
        <w:rPr>
          <w:spacing w:val="-6"/>
        </w:rPr>
        <w:t xml:space="preserve"> </w:t>
      </w:r>
    </w:p>
    <w:p w:rsidR="00055E5B" w:rsidRPr="004F5D66" w:rsidRDefault="00055E5B" w:rsidP="00055E5B">
      <w:pPr>
        <w:tabs>
          <w:tab w:val="left" w:pos="1134"/>
        </w:tabs>
        <w:contextualSpacing/>
        <w:jc w:val="both"/>
        <w:rPr>
          <w:spacing w:val="-6"/>
          <w:sz w:val="28"/>
          <w:szCs w:val="28"/>
        </w:rPr>
      </w:pPr>
    </w:p>
    <w:p w:rsidR="00CF229A" w:rsidRPr="003212D9" w:rsidRDefault="00BE59D8" w:rsidP="00BE59D8">
      <w:pPr>
        <w:rPr>
          <w:spacing w:val="-6"/>
        </w:rPr>
      </w:pPr>
      <w:r w:rsidRPr="004F5D66">
        <w:rPr>
          <w:b/>
          <w:spacing w:val="-6"/>
        </w:rPr>
        <w:t>1.</w:t>
      </w:r>
      <w:r w:rsidR="00110AD7" w:rsidRPr="004F5D66">
        <w:rPr>
          <w:b/>
          <w:spacing w:val="-6"/>
        </w:rPr>
        <w:t>1</w:t>
      </w:r>
      <w:r w:rsidR="00363C12" w:rsidRPr="004F5D66">
        <w:rPr>
          <w:b/>
          <w:spacing w:val="-6"/>
        </w:rPr>
        <w:t>1</w:t>
      </w:r>
      <w:r w:rsidR="00055E5B" w:rsidRPr="004F5D66">
        <w:rPr>
          <w:b/>
          <w:spacing w:val="-6"/>
        </w:rPr>
        <w:t>.</w:t>
      </w:r>
      <w:r w:rsidRPr="004F5D66">
        <w:rPr>
          <w:b/>
          <w:spacing w:val="-6"/>
        </w:rPr>
        <w:t xml:space="preserve"> </w:t>
      </w:r>
      <w:r w:rsidR="00C87330" w:rsidRPr="004F5D66">
        <w:rPr>
          <w:b/>
          <w:spacing w:val="-6"/>
        </w:rPr>
        <w:t xml:space="preserve">Место и дата </w:t>
      </w:r>
      <w:r w:rsidR="00822AB6" w:rsidRPr="004F5D66">
        <w:rPr>
          <w:b/>
          <w:spacing w:val="-6"/>
        </w:rPr>
        <w:t>проведения отборочной стадии</w:t>
      </w:r>
      <w:r w:rsidR="00055E5B" w:rsidRPr="004F5D66">
        <w:rPr>
          <w:b/>
          <w:spacing w:val="-6"/>
        </w:rPr>
        <w:t>:</w:t>
      </w:r>
      <w:r w:rsidR="00055E5B" w:rsidRPr="004F5D66">
        <w:rPr>
          <w:spacing w:val="-6"/>
        </w:rPr>
        <w:t xml:space="preserve"> </w:t>
      </w:r>
      <w:r w:rsidR="006E6721" w:rsidRPr="004F5D66">
        <w:rPr>
          <w:spacing w:val="-6"/>
        </w:rPr>
        <w:t xml:space="preserve">не </w:t>
      </w:r>
      <w:r w:rsidR="006E6721" w:rsidRPr="003212D9">
        <w:rPr>
          <w:spacing w:val="-6"/>
        </w:rPr>
        <w:t xml:space="preserve">позднее </w:t>
      </w:r>
      <w:r w:rsidR="00055E5B" w:rsidRPr="003212D9">
        <w:rPr>
          <w:spacing w:val="-6"/>
        </w:rPr>
        <w:t xml:space="preserve"> </w:t>
      </w:r>
      <w:r w:rsidR="001A07BF" w:rsidRPr="003212D9">
        <w:rPr>
          <w:spacing w:val="-6"/>
        </w:rPr>
        <w:t>«</w:t>
      </w:r>
      <w:r w:rsidR="00A96B9A">
        <w:rPr>
          <w:spacing w:val="-6"/>
        </w:rPr>
        <w:t>29</w:t>
      </w:r>
      <w:r w:rsidR="001A07BF" w:rsidRPr="003212D9">
        <w:rPr>
          <w:spacing w:val="-6"/>
        </w:rPr>
        <w:t>»</w:t>
      </w:r>
      <w:r w:rsidR="002B3860" w:rsidRPr="003212D9">
        <w:rPr>
          <w:spacing w:val="-6"/>
        </w:rPr>
        <w:t xml:space="preserve"> </w:t>
      </w:r>
      <w:r w:rsidR="002C4275" w:rsidRPr="003212D9">
        <w:rPr>
          <w:spacing w:val="-6"/>
        </w:rPr>
        <w:t xml:space="preserve"> августа 2012 года.</w:t>
      </w:r>
    </w:p>
    <w:p w:rsidR="00BE59D8" w:rsidRPr="004F5D66" w:rsidRDefault="00BE59D8" w:rsidP="00BE59D8">
      <w:r w:rsidRPr="003212D9">
        <w:t>115114, Россия, Москва, Павелецкая наб. д.8 стр.1.</w:t>
      </w:r>
    </w:p>
    <w:p w:rsidR="00055E5B" w:rsidRPr="004F5D66" w:rsidRDefault="00055E5B" w:rsidP="00055E5B">
      <w:pPr>
        <w:tabs>
          <w:tab w:val="left" w:pos="1134"/>
        </w:tabs>
        <w:contextualSpacing/>
        <w:jc w:val="both"/>
        <w:rPr>
          <w:spacing w:val="-6"/>
        </w:rPr>
      </w:pPr>
    </w:p>
    <w:p w:rsidR="00667C05" w:rsidRPr="003212D9" w:rsidRDefault="00BE59D8" w:rsidP="00BE59D8">
      <w:r w:rsidRPr="004F5D66">
        <w:rPr>
          <w:b/>
          <w:spacing w:val="-6"/>
        </w:rPr>
        <w:t>1.</w:t>
      </w:r>
      <w:r w:rsidR="00110AD7" w:rsidRPr="004F5D66">
        <w:rPr>
          <w:b/>
          <w:spacing w:val="-6"/>
        </w:rPr>
        <w:t>1</w:t>
      </w:r>
      <w:r w:rsidR="00363C12" w:rsidRPr="004F5D66">
        <w:rPr>
          <w:b/>
          <w:spacing w:val="-6"/>
        </w:rPr>
        <w:t>2</w:t>
      </w:r>
      <w:r w:rsidR="00055E5B" w:rsidRPr="004F5D66">
        <w:rPr>
          <w:b/>
          <w:spacing w:val="-6"/>
        </w:rPr>
        <w:t>.</w:t>
      </w:r>
      <w:r w:rsidRPr="004F5D66">
        <w:rPr>
          <w:b/>
          <w:spacing w:val="-6"/>
        </w:rPr>
        <w:t xml:space="preserve"> </w:t>
      </w:r>
      <w:r w:rsidR="00C87330" w:rsidRPr="004F5D66">
        <w:rPr>
          <w:b/>
          <w:spacing w:val="-6"/>
        </w:rPr>
        <w:t xml:space="preserve">Место и дата подведения итогов </w:t>
      </w:r>
      <w:r w:rsidR="00466F9E" w:rsidRPr="004F5D66">
        <w:rPr>
          <w:b/>
          <w:spacing w:val="-6"/>
        </w:rPr>
        <w:t>запроса цен</w:t>
      </w:r>
      <w:r w:rsidR="00055E5B" w:rsidRPr="004F5D66">
        <w:rPr>
          <w:b/>
          <w:spacing w:val="-6"/>
        </w:rPr>
        <w:t>:</w:t>
      </w:r>
      <w:r w:rsidR="00055E5B" w:rsidRPr="004F5D66">
        <w:rPr>
          <w:spacing w:val="-6"/>
        </w:rPr>
        <w:t xml:space="preserve"> </w:t>
      </w:r>
      <w:r w:rsidR="006E6721" w:rsidRPr="004F5D66">
        <w:rPr>
          <w:spacing w:val="-6"/>
        </w:rPr>
        <w:t xml:space="preserve">не позднее </w:t>
      </w:r>
      <w:r w:rsidR="00055E5B" w:rsidRPr="003212D9">
        <w:rPr>
          <w:spacing w:val="-6"/>
        </w:rPr>
        <w:t>«</w:t>
      </w:r>
      <w:r w:rsidR="00A96B9A">
        <w:rPr>
          <w:spacing w:val="-6"/>
        </w:rPr>
        <w:t>29</w:t>
      </w:r>
      <w:r w:rsidR="00055E5B" w:rsidRPr="003212D9">
        <w:rPr>
          <w:spacing w:val="-6"/>
        </w:rPr>
        <w:t>»</w:t>
      </w:r>
      <w:r w:rsidR="002C4275" w:rsidRPr="003212D9">
        <w:rPr>
          <w:spacing w:val="-6"/>
        </w:rPr>
        <w:t xml:space="preserve"> августа 2012 года.</w:t>
      </w:r>
    </w:p>
    <w:p w:rsidR="00BE59D8" w:rsidRPr="00BE59D8" w:rsidRDefault="00BE59D8" w:rsidP="00BE59D8">
      <w:r w:rsidRPr="003212D9">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9C670D">
          <w:t>5</w:t>
        </w:r>
      </w:fldSimple>
      <w:r w:rsidRPr="00D224CF">
        <w:t xml:space="preserve"> раздела </w:t>
      </w:r>
      <w:fldSimple w:instr=" REF _Ref317250097 \r \h  \* MERGEFORMAT ">
        <w:r w:rsidR="009C670D">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9C670D">
          <w:t>8</w:t>
        </w:r>
      </w:fldSimple>
      <w:r w:rsidRPr="00D224CF">
        <w:t xml:space="preserve"> раздела </w:t>
      </w:r>
      <w:fldSimple w:instr=" REF _Ref317250449 \r \h  \* MERGEFORMAT ">
        <w:r w:rsidR="009C670D">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9C670D">
          <w:t>6</w:t>
        </w:r>
      </w:fldSimple>
      <w:r w:rsidRPr="00D224CF">
        <w:t xml:space="preserve"> раздела </w:t>
      </w:r>
      <w:fldSimple w:instr=" REF _Ref317250478 \r \h  \* MERGEFORMAT ">
        <w:r w:rsidR="009C670D">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lastRenderedPageBreak/>
        <w:t>ОБЩИЕ ПОЛОЖЕНИЯ</w:t>
      </w:r>
      <w:r w:rsidR="00370E30" w:rsidRPr="009143DA">
        <w:t>.</w:t>
      </w:r>
      <w:bookmarkEnd w:id="9"/>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9C670D" w:rsidRPr="009C670D">
          <w:rPr>
            <w:spacing w:val="-6"/>
            <w:szCs w:val="24"/>
          </w:rPr>
          <w:t>7</w:t>
        </w:r>
      </w:fldSimple>
      <w:r w:rsidRPr="00D224CF">
        <w:rPr>
          <w:szCs w:val="24"/>
        </w:rPr>
        <w:t xml:space="preserve"> раздела </w:t>
      </w:r>
      <w:fldSimple w:instr=" REF _Ref317250543 \r \h  \* MERGEFORMAT ">
        <w:r w:rsidR="009C670D" w:rsidRPr="009C670D">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9C670D">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9C670D">
          <w:t>3.16</w:t>
        </w:r>
      </w:fldSimple>
      <w:r w:rsidRPr="00D224CF">
        <w:t>, существенных для допуска данного участника к запросу цен и (или) установления его места в ранжировке;</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9C670D">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C670D">
          <w:t>14</w:t>
        </w:r>
      </w:fldSimple>
      <w:r w:rsidRPr="00D224CF">
        <w:t xml:space="preserve"> раздела </w:t>
      </w:r>
      <w:fldSimple w:instr=" REF _Ref317252621 \r \h  \* MERGEFORMAT ">
        <w:r w:rsidR="009C670D">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9C670D">
          <w:t>16</w:t>
        </w:r>
      </w:fldSimple>
      <w:r w:rsidRPr="00D224CF">
        <w:t xml:space="preserve"> раздела </w:t>
      </w:r>
      <w:fldSimple w:instr=" REF _Ref317253730 \r \h  \* MERGEFORMAT ">
        <w:r w:rsidR="009C670D">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9C670D">
          <w:t>3.4</w:t>
        </w:r>
      </w:fldSimple>
      <w:r w:rsidRPr="00D224CF">
        <w:t xml:space="preserve"> и </w:t>
      </w:r>
      <w:fldSimple w:instr=" REF _Ref317252433 \r \h  \* MERGEFORMAT ">
        <w:r w:rsidR="009C670D">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9C670D">
          <w:t>3.4</w:t>
        </w:r>
      </w:fldSimple>
      <w:r w:rsidRPr="00D224CF">
        <w:t xml:space="preserve">– </w:t>
      </w:r>
      <w:fldSimple w:instr=" REF _Ref317253302 \r \h  \* MERGEFORMAT ">
        <w:r w:rsidR="009C670D">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C670D">
          <w:t>6</w:t>
        </w:r>
      </w:fldSimple>
      <w:r w:rsidRPr="00D224CF">
        <w:t xml:space="preserve"> раздела </w:t>
      </w:r>
      <w:fldSimple w:instr=" REF _Ref317249938 \r \h  \* MERGEFORMAT ">
        <w:r w:rsidR="009C670D">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C670D">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9C670D">
          <w:t>16</w:t>
        </w:r>
      </w:fldSimple>
      <w:r w:rsidRPr="00D224CF">
        <w:t xml:space="preserve"> раздела </w:t>
      </w:r>
      <w:fldSimple w:instr=" REF _Ref317253837 \r \h  \* MERGEFORMAT ">
        <w:r w:rsidR="009C670D">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9C670D">
          <w:t>3</w:t>
        </w:r>
      </w:fldSimple>
      <w:r w:rsidRPr="00D224CF">
        <w:t xml:space="preserve"> раздела </w:t>
      </w:r>
      <w:fldSimple w:instr=" REF _Ref317254587 \r \h  \* MERGEFORMAT ">
        <w:r w:rsidR="009C670D">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9C670D" w:rsidRPr="009C670D">
          <w:rPr>
            <w:bCs/>
          </w:rPr>
          <w:t>17</w:t>
        </w:r>
      </w:fldSimple>
      <w:r w:rsidRPr="00D224CF">
        <w:rPr>
          <w:bCs/>
        </w:rPr>
        <w:t xml:space="preserve"> раздела </w:t>
      </w:r>
      <w:fldSimple w:instr=" REF _Ref317254624 \r \h  \* MERGEFORMAT ">
        <w:r w:rsidR="009C670D" w:rsidRPr="009C670D">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9C670D" w:rsidRPr="009C670D">
          <w:rPr>
            <w:bCs/>
          </w:rPr>
          <w:t>18</w:t>
        </w:r>
      </w:fldSimple>
      <w:r w:rsidRPr="00D224CF">
        <w:rPr>
          <w:bCs/>
        </w:rPr>
        <w:t xml:space="preserve"> раздела </w:t>
      </w:r>
      <w:fldSimple w:instr=" REF _Ref317254668 \r \h  \* MERGEFORMAT ">
        <w:r w:rsidR="009C670D" w:rsidRPr="009C670D">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9C670D">
          <w:t>15</w:t>
        </w:r>
      </w:fldSimple>
      <w:r w:rsidRPr="00D224CF">
        <w:t xml:space="preserve"> раздела </w:t>
      </w:r>
      <w:fldSimple w:instr=" REF _Ref317254811 \r \h  \* MERGEFORMAT ">
        <w:r w:rsidR="009C670D">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9C670D">
          <w:t>17</w:t>
        </w:r>
      </w:fldSimple>
      <w:r w:rsidRPr="00D224CF">
        <w:t xml:space="preserve"> раздела </w:t>
      </w:r>
      <w:fldSimple w:instr=" REF _Ref317254962 \r \h  \* MERGEFORMAT ">
        <w:r w:rsidR="009C670D">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Запрос цен признается несостоявш</w:t>
      </w:r>
      <w:bookmarkStart w:id="44" w:name="_Ref269912002"/>
      <w:r w:rsidRPr="00D224CF">
        <w:t xml:space="preserve">имся,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C670D" w:rsidRPr="009C670D">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r w:rsidRPr="00D224CF">
        <w:t xml:space="preserve">В случае, указанном в подпункте </w:t>
      </w:r>
      <w:fldSimple w:instr=" REF _Ref269912007 \w \h  \* MERGEFORMAT ">
        <w:r w:rsidR="009C670D">
          <w:t>а)</w:t>
        </w:r>
      </w:fldSimple>
      <w:r w:rsidRPr="00D224CF">
        <w:t xml:space="preserve"> пункта </w:t>
      </w:r>
      <w:fldSimple w:instr=" REF _Ref271022510 \r \h  \* MERGEFORMAT ">
        <w:r w:rsidR="009C670D">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C670D">
          <w:t>3.16</w:t>
        </w:r>
      </w:fldSimple>
      <w:r w:rsidRPr="00D224CF">
        <w:t xml:space="preserve"> - </w:t>
      </w:r>
      <w:fldSimple w:instr=" REF _Ref318811122 \r \h  \* MERGEFORMAT ">
        <w:r w:rsidR="009C670D">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C670D">
          <w:t>г)</w:t>
        </w:r>
      </w:fldSimple>
      <w:r w:rsidRPr="00D224CF">
        <w:t xml:space="preserve"> пункта </w:t>
      </w:r>
      <w:fldSimple w:instr=" REF _Ref271022510 \r \h  \* MERGEFORMAT ">
        <w:r w:rsidR="009C670D">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lastRenderedPageBreak/>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9C670D">
          <w:t>18</w:t>
        </w:r>
      </w:fldSimple>
      <w:r w:rsidRPr="00D224CF">
        <w:t xml:space="preserve"> раздела </w:t>
      </w:r>
      <w:fldSimple w:instr=" REF _Ref317249938 \r \h  \* MERGEFORMAT ">
        <w:r w:rsidR="009C670D">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9C670D">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9C670D">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9C670D">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9C670D">
          <w:t>18</w:t>
        </w:r>
      </w:fldSimple>
      <w:r w:rsidRPr="00D224CF">
        <w:t xml:space="preserve"> раздела </w:t>
      </w:r>
      <w:fldSimple w:instr=" REF _Ref317249938 \r \h  \* MERGEFORMAT ">
        <w:r w:rsidR="009C670D">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0"/>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9C670D">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9C670D">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C670D">
          <w:t>18</w:t>
        </w:r>
      </w:fldSimple>
      <w:r w:rsidRPr="00D224CF">
        <w:t xml:space="preserve"> раздела </w:t>
      </w:r>
      <w:fldSimple w:instr=" REF _Ref317256048 \r \h  \* MERGEFORMAT ">
        <w:r w:rsidR="009C670D">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9C670D">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lastRenderedPageBreak/>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9C670D">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9C670D">
          <w:t>3.25</w:t>
        </w:r>
      </w:fldSimple>
      <w:r w:rsidRPr="00D224CF">
        <w:t xml:space="preserve"> и </w:t>
      </w:r>
      <w:fldSimple w:instr=" REF _Ref317179204 \r \h  \* MERGEFORMAT ">
        <w:r w:rsidR="009C670D">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 если указано в пункте </w:t>
      </w:r>
      <w:fldSimple w:instr=" REF _Ref317256138 \r \h  \* MERGEFORMAT ">
        <w:r w:rsidR="009C670D">
          <w:t>19</w:t>
        </w:r>
      </w:fldSimple>
      <w:r w:rsidRPr="00D224CF">
        <w:t xml:space="preserve"> раздела </w:t>
      </w:r>
      <w:fldSimple w:instr=" REF _Ref317256158 \r \h  \* MERGEFORMAT ">
        <w:r w:rsidR="009C670D">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C670D">
          <w:t>3.25</w:t>
        </w:r>
      </w:fldSimple>
      <w:r w:rsidRPr="00D224CF">
        <w:t xml:space="preserve"> и </w:t>
      </w:r>
      <w:fldSimple w:instr=" REF _Ref317179204 \r \h  \* MERGEFORMAT ">
        <w:r w:rsidR="009C670D">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9C670D">
          <w:t>19</w:t>
        </w:r>
      </w:fldSimple>
      <w:r w:rsidRPr="00D224CF">
        <w:t xml:space="preserve"> раздела </w:t>
      </w:r>
      <w:fldSimple w:instr=" REF _Ref317256294 \r \h  \* MERGEFORMAT ">
        <w:r w:rsidR="009C670D">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9C670D">
          <w:t>3.25</w:t>
        </w:r>
      </w:fldSimple>
      <w:r w:rsidRPr="00D224CF">
        <w:t xml:space="preserve"> и </w:t>
      </w:r>
      <w:fldSimple w:instr=" REF _Ref317179204 \r \h  \* MERGEFORMAT ">
        <w:r w:rsidR="009C670D">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9C670D">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4270AD" w:rsidRDefault="004270AD" w:rsidP="00C87330">
            <w:pPr>
              <w:contextualSpacing/>
            </w:pPr>
          </w:p>
          <w:p w:rsidR="004270AD" w:rsidRDefault="004270AD" w:rsidP="00C87330">
            <w:pPr>
              <w:contextualSpacing/>
            </w:pPr>
          </w:p>
          <w:p w:rsidR="004270AD" w:rsidRDefault="004270AD" w:rsidP="00C87330">
            <w:pPr>
              <w:contextualSpacing/>
            </w:pPr>
          </w:p>
          <w:p w:rsidR="004270AD" w:rsidRDefault="004270AD"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EB460C" w:rsidRPr="00BD65EA" w:rsidRDefault="00E2287B" w:rsidP="00EB460C">
            <w:pPr>
              <w:ind w:right="22"/>
            </w:pPr>
            <w:r>
              <w:t xml:space="preserve">Оказание </w:t>
            </w:r>
            <w:r w:rsidRPr="00E367BC">
              <w:t xml:space="preserve"> </w:t>
            </w:r>
            <w:r w:rsidRPr="00E367BC">
              <w:rPr>
                <w:color w:val="000000"/>
              </w:rPr>
              <w:t>услуг по  технической поддержк</w:t>
            </w:r>
            <w:r w:rsidR="004270AD">
              <w:rPr>
                <w:color w:val="000000"/>
              </w:rPr>
              <w:t>е</w:t>
            </w:r>
            <w:r w:rsidRPr="00E367BC">
              <w:rPr>
                <w:color w:val="000000"/>
              </w:rPr>
              <w:t xml:space="preserve"> </w:t>
            </w:r>
            <w:r w:rsidR="00EB460C" w:rsidRPr="00D50095">
              <w:t xml:space="preserve">оборудования </w:t>
            </w:r>
            <w:r w:rsidR="00EB460C">
              <w:t xml:space="preserve">фирмы </w:t>
            </w:r>
            <w:r w:rsidR="00EB460C" w:rsidRPr="00D50095">
              <w:t xml:space="preserve">Hewlett Packard  </w:t>
            </w:r>
            <w:r w:rsidR="00EB460C" w:rsidRPr="00BD65EA">
              <w:t>расположенного в филиале ЗАО «Гринатом» в г.Глазов</w:t>
            </w:r>
          </w:p>
          <w:p w:rsidR="00E2287B" w:rsidRPr="001A07BF" w:rsidRDefault="00E2287B" w:rsidP="00E2287B">
            <w:pPr>
              <w:ind w:right="-120"/>
              <w:rPr>
                <w:bCs/>
                <w:color w:val="000000"/>
              </w:rPr>
            </w:pPr>
          </w:p>
          <w:p w:rsidR="008E5B0D" w:rsidRDefault="008E5B0D" w:rsidP="00C87330">
            <w:pPr>
              <w:pStyle w:val="22"/>
              <w:ind w:right="153" w:firstLine="0"/>
              <w:jc w:val="left"/>
            </w:pPr>
          </w:p>
          <w:p w:rsidR="00EB460C" w:rsidRDefault="00EB460C" w:rsidP="00C87330">
            <w:pPr>
              <w:pStyle w:val="22"/>
              <w:ind w:right="153" w:firstLine="0"/>
              <w:jc w:val="left"/>
            </w:pPr>
          </w:p>
          <w:p w:rsidR="00EB460C" w:rsidRDefault="00EB460C" w:rsidP="00C87330">
            <w:pPr>
              <w:pStyle w:val="22"/>
              <w:ind w:right="153" w:firstLine="0"/>
              <w:jc w:val="left"/>
            </w:pPr>
          </w:p>
          <w:p w:rsidR="00C87330" w:rsidRPr="007441AB" w:rsidRDefault="008F76BA" w:rsidP="00C87330">
            <w:pPr>
              <w:pStyle w:val="22"/>
              <w:ind w:right="153" w:firstLine="0"/>
              <w:jc w:val="left"/>
            </w:pPr>
            <w:r w:rsidRPr="001B45EE">
              <w:t xml:space="preserve">Указан в </w:t>
            </w:r>
            <w:r w:rsidRPr="001B45EE">
              <w:rPr>
                <w:b/>
                <w:bCs/>
                <w:i/>
              </w:rPr>
              <w:t>Томе 2</w:t>
            </w:r>
            <w:r w:rsidRPr="001B45EE">
              <w:t xml:space="preserve"> «ТЕХНИЧЕСКАЯ ЧАСТЬ»</w:t>
            </w:r>
            <w:r w:rsidR="003B40F4" w:rsidRPr="001B45EE">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EC0024">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00EC0024">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Default="00C87330" w:rsidP="00C87330">
            <w:pPr>
              <w:ind w:right="153"/>
              <w:rPr>
                <w:b/>
                <w:i/>
              </w:rPr>
            </w:pPr>
            <w:r w:rsidRPr="007441AB">
              <w:t xml:space="preserve">Сроки </w:t>
            </w:r>
            <w:r w:rsidRPr="007441AB">
              <w:rPr>
                <w:b/>
                <w:i/>
              </w:rPr>
              <w:t>поставки товара/ выполнения работ или оказания услуг</w:t>
            </w:r>
          </w:p>
          <w:p w:rsidR="004270AD" w:rsidRPr="007441AB" w:rsidRDefault="004270AD" w:rsidP="00C87330">
            <w:pPr>
              <w:ind w:right="153"/>
              <w:rPr>
                <w:b/>
                <w:bCs/>
                <w:i/>
                <w:shd w:val="clear" w:color="auto" w:fill="FDE9D9"/>
              </w:rPr>
            </w:pP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Default="00110AD7" w:rsidP="00C87330">
            <w:pPr>
              <w:ind w:right="153"/>
              <w:rPr>
                <w:b/>
                <w:bCs/>
                <w:i/>
                <w:shd w:val="clear" w:color="auto" w:fill="FDE9D9"/>
              </w:rPr>
            </w:pPr>
          </w:p>
          <w:p w:rsidR="004270AD" w:rsidRPr="007441AB" w:rsidRDefault="004270AD"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004270AD" w:rsidRPr="007441AB">
              <w:rPr>
                <w:b/>
                <w:i/>
              </w:rPr>
              <w:t>оказания услуг</w:t>
            </w:r>
            <w:r w:rsidR="008F76BA" w:rsidRPr="007441AB">
              <w:rPr>
                <w:b/>
                <w:i/>
              </w:rPr>
              <w:t>:</w:t>
            </w:r>
          </w:p>
          <w:p w:rsidR="00612E2E" w:rsidRDefault="00612E2E" w:rsidP="00612E2E">
            <w:pPr>
              <w:ind w:right="-120"/>
              <w:jc w:val="both"/>
              <w:rPr>
                <w:bCs/>
                <w:sz w:val="22"/>
                <w:szCs w:val="22"/>
              </w:rPr>
            </w:pPr>
            <w:r>
              <w:rPr>
                <w:bCs/>
                <w:color w:val="000000"/>
                <w:sz w:val="22"/>
                <w:szCs w:val="22"/>
              </w:rPr>
              <w:t>с 01.0</w:t>
            </w:r>
            <w:r w:rsidRPr="00982683">
              <w:rPr>
                <w:bCs/>
                <w:color w:val="000000"/>
                <w:sz w:val="22"/>
                <w:szCs w:val="22"/>
              </w:rPr>
              <w:t>9</w:t>
            </w:r>
            <w:r>
              <w:rPr>
                <w:bCs/>
                <w:color w:val="000000"/>
                <w:sz w:val="22"/>
                <w:szCs w:val="22"/>
              </w:rPr>
              <w:t>.2012 по 3</w:t>
            </w:r>
            <w:r w:rsidRPr="00982683">
              <w:rPr>
                <w:bCs/>
                <w:color w:val="000000"/>
                <w:sz w:val="22"/>
                <w:szCs w:val="22"/>
              </w:rPr>
              <w:t>1</w:t>
            </w:r>
            <w:r>
              <w:rPr>
                <w:bCs/>
                <w:color w:val="000000"/>
                <w:sz w:val="22"/>
                <w:szCs w:val="22"/>
              </w:rPr>
              <w:t>.08.2013</w:t>
            </w:r>
            <w:r>
              <w:rPr>
                <w:bCs/>
                <w:sz w:val="22"/>
                <w:szCs w:val="22"/>
              </w:rPr>
              <w:t xml:space="preserve"> г.</w:t>
            </w:r>
          </w:p>
          <w:p w:rsidR="001B45EE" w:rsidRPr="00785E04" w:rsidRDefault="001B45EE" w:rsidP="00833446">
            <w:pPr>
              <w:tabs>
                <w:tab w:val="left" w:pos="0"/>
              </w:tabs>
              <w:jc w:val="both"/>
              <w:rPr>
                <w:highlight w:val="yellow"/>
              </w:rPr>
            </w:pPr>
          </w:p>
          <w:p w:rsidR="004270AD" w:rsidRDefault="004270AD" w:rsidP="00833446">
            <w:pPr>
              <w:tabs>
                <w:tab w:val="left" w:pos="0"/>
              </w:tabs>
              <w:jc w:val="both"/>
            </w:pPr>
          </w:p>
          <w:p w:rsidR="004270AD" w:rsidRDefault="004270AD" w:rsidP="00833446">
            <w:pPr>
              <w:tabs>
                <w:tab w:val="left" w:pos="0"/>
              </w:tabs>
              <w:jc w:val="both"/>
            </w:pPr>
          </w:p>
          <w:p w:rsidR="00E42907" w:rsidRDefault="00E42907" w:rsidP="00422C44">
            <w:pPr>
              <w:ind w:right="153"/>
              <w:jc w:val="both"/>
            </w:pPr>
          </w:p>
          <w:p w:rsidR="00E42907" w:rsidRDefault="00E42907" w:rsidP="00422C44">
            <w:pPr>
              <w:ind w:right="153"/>
              <w:jc w:val="both"/>
            </w:pPr>
          </w:p>
          <w:p w:rsidR="0073782E" w:rsidRPr="00F17AAD" w:rsidRDefault="00E42907" w:rsidP="00422C44">
            <w:pPr>
              <w:ind w:right="153"/>
              <w:jc w:val="both"/>
              <w:rPr>
                <w:highlight w:val="yellow"/>
              </w:rPr>
            </w:pPr>
            <w:r>
              <w:t>427622, Удмуртская Республика, г. Глазов, ул. Белова, д.7</w:t>
            </w:r>
          </w:p>
          <w:p w:rsidR="001B45EE" w:rsidRPr="00785E04" w:rsidRDefault="001B45EE" w:rsidP="00422C44">
            <w:pPr>
              <w:ind w:right="153"/>
              <w:jc w:val="both"/>
              <w:rPr>
                <w:highlight w:val="yellow"/>
              </w:rPr>
            </w:pPr>
          </w:p>
          <w:p w:rsidR="0073782E" w:rsidRDefault="0073782E" w:rsidP="00422C44">
            <w:pPr>
              <w:ind w:right="153"/>
              <w:jc w:val="both"/>
              <w:rPr>
                <w:highlight w:val="yellow"/>
              </w:rPr>
            </w:pPr>
          </w:p>
          <w:p w:rsidR="004270AD" w:rsidRPr="00785E04" w:rsidRDefault="004270AD" w:rsidP="00422C44">
            <w:pPr>
              <w:ind w:right="153"/>
              <w:jc w:val="both"/>
              <w:rPr>
                <w:highlight w:val="yellow"/>
              </w:rPr>
            </w:pPr>
          </w:p>
          <w:p w:rsidR="00E42907" w:rsidRDefault="00E42907" w:rsidP="00422C44">
            <w:pPr>
              <w:ind w:right="153"/>
              <w:jc w:val="both"/>
            </w:pPr>
          </w:p>
          <w:p w:rsidR="00E42907" w:rsidRDefault="00E42907" w:rsidP="00422C44">
            <w:pPr>
              <w:ind w:right="153"/>
              <w:jc w:val="both"/>
            </w:pPr>
          </w:p>
          <w:p w:rsidR="008F76BA" w:rsidRPr="007441AB" w:rsidRDefault="008F76BA" w:rsidP="00422C44">
            <w:pPr>
              <w:ind w:right="153"/>
              <w:jc w:val="both"/>
            </w:pPr>
            <w:r w:rsidRPr="00401AC7">
              <w:t>Срок и условия оплаты</w:t>
            </w:r>
            <w:r w:rsidR="00233332" w:rsidRPr="00401AC7">
              <w:t xml:space="preserve">: </w:t>
            </w:r>
            <w:r w:rsidRPr="00401AC7">
              <w:t xml:space="preserve">в соответствии </w:t>
            </w:r>
            <w:r w:rsidRPr="002E2A0B">
              <w:t xml:space="preserve">с </w:t>
            </w:r>
            <w:r w:rsidR="00833446" w:rsidRPr="002E2A0B">
              <w:t>Частью 2</w:t>
            </w:r>
            <w:r w:rsidR="00401AC7" w:rsidRPr="002E2A0B">
              <w:t xml:space="preserve"> настоящей документации</w:t>
            </w:r>
            <w:r w:rsidR="00833446" w:rsidRPr="002E2A0B">
              <w:t xml:space="preserve"> «</w:t>
            </w:r>
            <w:r w:rsidR="00422C44" w:rsidRPr="002E2A0B">
              <w:t>ПРОЕКТ ДОГОВОРА</w:t>
            </w:r>
            <w:r w:rsidR="00833446" w:rsidRPr="002E2A0B">
              <w:t>»</w:t>
            </w:r>
            <w:r w:rsidRPr="002E2A0B">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A96B9A"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sidRPr="001B45EE">
              <w:t>Тел.:(</w:t>
            </w:r>
            <w:r>
              <w:t xml:space="preserve">499) 949-49-19 (доб.53-75), </w:t>
            </w:r>
          </w:p>
          <w:p w:rsidR="00C87330" w:rsidRPr="00C802DD" w:rsidRDefault="0044360E" w:rsidP="008F76BA">
            <w:pPr>
              <w:rPr>
                <w:lang w:val="en-US"/>
              </w:rPr>
            </w:pPr>
            <w:r w:rsidRPr="001B45EE">
              <w:rPr>
                <w:lang w:val="en-US"/>
              </w:rPr>
              <w:t>E-mail:</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w:t>
            </w:r>
            <w:r w:rsidRPr="007441AB">
              <w:lastRenderedPageBreak/>
              <w:t xml:space="preserve">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556197" w:rsidRDefault="00556197" w:rsidP="007E75C2">
            <w:pPr>
              <w:pStyle w:val="36"/>
              <w:tabs>
                <w:tab w:val="clear" w:pos="1307"/>
              </w:tabs>
              <w:ind w:left="70" w:right="153"/>
              <w:jc w:val="left"/>
            </w:pPr>
          </w:p>
          <w:p w:rsidR="008F76BA" w:rsidRDefault="00132E31" w:rsidP="007E75C2">
            <w:pPr>
              <w:pStyle w:val="36"/>
              <w:tabs>
                <w:tab w:val="clear" w:pos="1307"/>
              </w:tabs>
              <w:ind w:left="70" w:right="153"/>
              <w:jc w:val="left"/>
              <w:rPr>
                <w:szCs w:val="24"/>
              </w:rPr>
            </w:pPr>
            <w:r w:rsidRPr="00B46681">
              <w:t>789 552,00</w:t>
            </w:r>
            <w:r>
              <w:t xml:space="preserve"> </w:t>
            </w:r>
            <w:r w:rsidR="006564D8">
              <w:t>руб</w:t>
            </w:r>
            <w:r w:rsidR="00556197">
              <w:t xml:space="preserve">., </w:t>
            </w:r>
            <w:r w:rsidR="008F76BA" w:rsidRPr="00482EC7">
              <w:rPr>
                <w:szCs w:val="24"/>
              </w:rPr>
              <w:t>включая НДС</w:t>
            </w:r>
            <w:r w:rsidR="008F76BA" w:rsidRPr="007441AB">
              <w:rPr>
                <w:szCs w:val="24"/>
              </w:rPr>
              <w:t>.</w:t>
            </w:r>
          </w:p>
          <w:p w:rsidR="00482EC7" w:rsidRPr="007441AB" w:rsidRDefault="00482EC7" w:rsidP="007E75C2">
            <w:pPr>
              <w:pStyle w:val="36"/>
              <w:tabs>
                <w:tab w:val="clear" w:pos="1307"/>
              </w:tabs>
              <w:ind w:left="70" w:right="153"/>
              <w:jc w:val="left"/>
              <w:rPr>
                <w:szCs w:val="24"/>
              </w:rPr>
            </w:pPr>
          </w:p>
          <w:p w:rsidR="00C87330" w:rsidRPr="00E91E9B" w:rsidRDefault="009910BC" w:rsidP="00E91E9B">
            <w:pPr>
              <w:ind w:right="-120"/>
              <w:jc w:val="both"/>
              <w:rPr>
                <w:bCs/>
                <w:color w:val="000000"/>
                <w:sz w:val="22"/>
                <w:szCs w:val="22"/>
              </w:rPr>
            </w:pPr>
            <w:r w:rsidRPr="00E91E9B">
              <w:rPr>
                <w:rFonts w:eastAsia="Calibri"/>
              </w:rPr>
              <w:t xml:space="preserve">Цена договора включает в себя: </w:t>
            </w:r>
            <w:r w:rsidR="00E91E9B" w:rsidRPr="00DA2427">
              <w:t>стоимость технической поддержки с</w:t>
            </w:r>
            <w:r w:rsidR="00E91E9B" w:rsidRPr="007E58B7">
              <w:rPr>
                <w:bCs/>
                <w:color w:val="000000"/>
                <w:sz w:val="22"/>
                <w:szCs w:val="22"/>
              </w:rPr>
              <w:t xml:space="preserve"> учётом расходов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w:t>
            </w:r>
            <w:r w:rsidRPr="007441AB">
              <w:lastRenderedPageBreak/>
              <w:t>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206394" w:rsidRPr="00206394" w:rsidRDefault="002903D2" w:rsidP="00206394">
            <w:pPr>
              <w:numPr>
                <w:ilvl w:val="0"/>
                <w:numId w:val="25"/>
              </w:numPr>
              <w:tabs>
                <w:tab w:val="left" w:pos="0"/>
                <w:tab w:val="left" w:pos="1204"/>
              </w:tabs>
              <w:ind w:left="0" w:right="153" w:firstLine="637"/>
              <w:jc w:val="both"/>
            </w:pPr>
            <w:r>
              <w:t xml:space="preserve">Должен иметь </w:t>
            </w:r>
            <w:r w:rsidR="00206394" w:rsidRPr="00206394">
              <w:rPr>
                <w:bCs/>
                <w:color w:val="000000"/>
              </w:rPr>
              <w:t>в соответствии с законодательством Российской Федерации (лицензии, сертификаты, допуски с обоснованием их требования)</w:t>
            </w:r>
            <w:r w:rsidR="00206394">
              <w:rPr>
                <w:bCs/>
                <w:color w:val="000000"/>
              </w:rPr>
              <w:t>.</w:t>
            </w:r>
          </w:p>
          <w:p w:rsidR="004C74CB" w:rsidRDefault="008F0EB0" w:rsidP="0024605F">
            <w:r w:rsidRPr="0024605F">
              <w:t xml:space="preserve">           </w:t>
            </w:r>
            <w:r w:rsidR="004C74CB">
              <w:t>11.</w:t>
            </w:r>
            <w:r w:rsidR="0024605F">
              <w:t>8</w:t>
            </w:r>
            <w:r w:rsidR="004C74CB">
              <w:t>. Персонал,  оказывающий услуги на территории Заказчика должен иметь:</w:t>
            </w:r>
          </w:p>
          <w:p w:rsidR="004C74CB" w:rsidRDefault="004C74CB" w:rsidP="004C74CB">
            <w:pPr>
              <w:pStyle w:val="-0"/>
              <w:tabs>
                <w:tab w:val="clear" w:pos="360"/>
                <w:tab w:val="left" w:pos="720"/>
                <w:tab w:val="left" w:pos="900"/>
                <w:tab w:val="left" w:pos="1080"/>
                <w:tab w:val="num" w:pos="4254"/>
              </w:tabs>
              <w:spacing w:before="60" w:after="60"/>
              <w:ind w:left="709"/>
            </w:pPr>
            <w:r>
              <w:t>а) Группу по электробезопасности не ниже 3.</w:t>
            </w:r>
          </w:p>
          <w:p w:rsidR="004C74CB" w:rsidRDefault="004C74CB" w:rsidP="004C74CB">
            <w:pPr>
              <w:pStyle w:val="-0"/>
              <w:tabs>
                <w:tab w:val="clear" w:pos="360"/>
                <w:tab w:val="left" w:pos="720"/>
                <w:tab w:val="left" w:pos="900"/>
                <w:tab w:val="left" w:pos="1080"/>
                <w:tab w:val="num" w:pos="4254"/>
              </w:tabs>
              <w:spacing w:before="60" w:after="60"/>
              <w:ind w:left="709"/>
            </w:pPr>
            <w:r>
              <w:t>б) Письмо Исполнителя о направлении командированного персонала, в котором должно быть указано  цель командировки, а также работники, которым может быть предоставлено право  быть назначены ответственными руководителями, производителями работ, членами бригады, и подтвердить группы этих работников.</w:t>
            </w:r>
          </w:p>
          <w:p w:rsidR="004C74CB" w:rsidRDefault="004C74CB" w:rsidP="004C74CB">
            <w:pPr>
              <w:ind w:firstLine="720"/>
            </w:pPr>
          </w:p>
          <w:p w:rsidR="008F0EB0" w:rsidRDefault="008F0EB0" w:rsidP="00BB5D3F">
            <w:pPr>
              <w:ind w:left="70" w:firstLine="567"/>
            </w:pPr>
          </w:p>
          <w:p w:rsidR="00206394" w:rsidRPr="007441AB" w:rsidRDefault="00206394" w:rsidP="00206394"/>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C87330" w:rsidRPr="007441AB" w:rsidRDefault="00C87330" w:rsidP="00094033">
            <w:pPr>
              <w:widowControl w:val="0"/>
              <w:tabs>
                <w:tab w:val="left" w:pos="709"/>
              </w:tabs>
              <w:adjustRightInd w:val="0"/>
              <w:ind w:left="660"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 xml:space="preserve">отсканированный оригинал решения об одобрении или о совершении крупной сделки, если требование о </w:t>
            </w:r>
            <w:r w:rsidRPr="007441AB">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C670D">
                <w:t>13.3</w:t>
              </w:r>
            </w:fldSimple>
            <w:r w:rsidRPr="007441AB">
              <w:t xml:space="preserve"> и </w:t>
            </w:r>
            <w:fldSimple w:instr=" REF _Ref317251962 \r \h  \* MERGEFORMAT ">
              <w:r w:rsidR="009C670D">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 xml:space="preserve">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w:t>
            </w:r>
            <w:r w:rsidRPr="007441AB">
              <w:lastRenderedPageBreak/>
              <w:t>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F0EB0" w:rsidRDefault="00E62190" w:rsidP="008F0EB0">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F0EB0" w:rsidRDefault="008F0EB0" w:rsidP="008F0EB0">
            <w:pPr>
              <w:widowControl w:val="0"/>
              <w:tabs>
                <w:tab w:val="left" w:pos="648"/>
              </w:tabs>
              <w:adjustRightInd w:val="0"/>
              <w:ind w:right="153" w:firstLine="660"/>
              <w:jc w:val="both"/>
              <w:textAlignment w:val="baseline"/>
            </w:pPr>
            <w:r>
              <w:t>13.11. Документы подтверждающие требования к участникам в процедуре закупки указанные в пункте 11</w:t>
            </w:r>
            <w:r w:rsidRPr="007441AB">
              <w:t xml:space="preserve"> раздела </w:t>
            </w:r>
            <w:fldSimple w:instr=" REF _Ref317256731 \r \h  \* MERGEFORMAT ">
              <w:r w:rsidR="009C670D">
                <w:t>4</w:t>
              </w:r>
            </w:fldSimple>
            <w:r w:rsidRPr="007441AB">
              <w:t xml:space="preserve"> «Информационная карта запроса цен»</w:t>
            </w:r>
            <w:r>
              <w:t>.</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9C670D" w:rsidRPr="009C670D">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9C670D" w:rsidRPr="009C670D">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r w:rsidR="00B5100C">
              <w:rPr>
                <w:szCs w:val="24"/>
              </w:rPr>
              <w:t xml:space="preserve">11 и </w:t>
            </w:r>
            <w:fldSimple w:instr=" REF _Ref317257698 \r \h  \* MERGEFORMAT ">
              <w:r w:rsidR="009C670D" w:rsidRPr="009C670D">
                <w:rPr>
                  <w:szCs w:val="24"/>
                </w:rPr>
                <w:t>13</w:t>
              </w:r>
            </w:fldSimple>
            <w:r w:rsidR="007540C3" w:rsidRPr="007441AB">
              <w:rPr>
                <w:szCs w:val="24"/>
              </w:rPr>
              <w:t xml:space="preserve"> раздела </w:t>
            </w:r>
            <w:fldSimple w:instr=" REF _Ref317256731 \r \h  \* MERGEFORMAT ">
              <w:r w:rsidR="009C670D" w:rsidRPr="009C670D">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9C670D" w:rsidRPr="009C670D">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8F0EB0" w:rsidRDefault="002B026D" w:rsidP="00CE3F46">
            <w:pPr>
              <w:pStyle w:val="-6"/>
              <w:numPr>
                <w:ilvl w:val="0"/>
                <w:numId w:val="39"/>
              </w:numPr>
              <w:tabs>
                <w:tab w:val="left" w:pos="1062"/>
              </w:tabs>
              <w:spacing w:line="240" w:lineRule="auto"/>
              <w:ind w:left="0" w:right="153" w:firstLine="635"/>
              <w:rPr>
                <w:rFonts w:eastAsia="Arial Unicode MS"/>
                <w:bCs/>
                <w:sz w:val="24"/>
              </w:rPr>
            </w:pPr>
            <w:r w:rsidRPr="008F0E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8F0EB0" w:rsidRDefault="002B026D" w:rsidP="00CE3F46">
            <w:pPr>
              <w:pStyle w:val="-6"/>
              <w:numPr>
                <w:ilvl w:val="0"/>
                <w:numId w:val="39"/>
              </w:numPr>
              <w:tabs>
                <w:tab w:val="left" w:pos="1062"/>
              </w:tabs>
              <w:spacing w:line="240" w:lineRule="auto"/>
              <w:ind w:left="0" w:right="153" w:firstLine="635"/>
              <w:rPr>
                <w:rFonts w:eastAsia="Arial Unicode MS"/>
                <w:bCs/>
                <w:sz w:val="24"/>
              </w:rPr>
            </w:pPr>
            <w:r w:rsidRPr="008F0EB0">
              <w:rPr>
                <w:rFonts w:eastAsia="Arial Unicode MS"/>
                <w:bCs/>
                <w:sz w:val="24"/>
              </w:rPr>
              <w:t xml:space="preserve">указание количества </w:t>
            </w:r>
            <w:r w:rsidR="00275B2E" w:rsidRPr="008F0EB0">
              <w:rPr>
                <w:rFonts w:eastAsia="Arial Unicode MS"/>
                <w:bCs/>
                <w:sz w:val="24"/>
              </w:rPr>
              <w:t xml:space="preserve">предлагаемого </w:t>
            </w:r>
            <w:r w:rsidRPr="008F0EB0">
              <w:rPr>
                <w:rFonts w:eastAsia="Arial Unicode MS"/>
                <w:bCs/>
                <w:sz w:val="24"/>
              </w:rPr>
              <w:t>товар</w:t>
            </w:r>
            <w:r w:rsidR="00275B2E" w:rsidRPr="008F0EB0">
              <w:rPr>
                <w:rFonts w:eastAsia="Arial Unicode MS"/>
                <w:bCs/>
                <w:sz w:val="24"/>
              </w:rPr>
              <w:t>а</w:t>
            </w:r>
            <w:r w:rsidRPr="008F0EB0">
              <w:rPr>
                <w:rFonts w:eastAsia="Arial Unicode MS"/>
                <w:bCs/>
                <w:sz w:val="24"/>
              </w:rPr>
              <w:t>, объема работ или ус</w:t>
            </w:r>
            <w:r w:rsidR="00C954A6" w:rsidRPr="008F0EB0">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w:t>
            </w:r>
            <w:r w:rsidRPr="007441AB">
              <w:rPr>
                <w:szCs w:val="24"/>
              </w:rPr>
              <w:lastRenderedPageBreak/>
              <w:t xml:space="preserve">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lastRenderedPageBreak/>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4E4253"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w:t>
            </w:r>
            <w:r w:rsidR="00E62190" w:rsidRPr="004E4253">
              <w:rPr>
                <w:szCs w:val="24"/>
              </w:rPr>
              <w:t xml:space="preserve">Аукционный конкурсный дом» </w:t>
            </w:r>
          </w:p>
          <w:p w:rsidR="001F7063" w:rsidRPr="004E4253" w:rsidRDefault="00E62190" w:rsidP="00E40F04">
            <w:pPr>
              <w:pStyle w:val="Times12"/>
              <w:ind w:firstLine="0"/>
              <w:rPr>
                <w:b/>
                <w:i/>
                <w:szCs w:val="24"/>
              </w:rPr>
            </w:pPr>
            <w:r w:rsidRPr="004E4253">
              <w:rPr>
                <w:b/>
                <w:i/>
                <w:szCs w:val="24"/>
              </w:rPr>
              <w:t xml:space="preserve">срок в формате: </w:t>
            </w:r>
            <w:r w:rsidR="00860C90" w:rsidRPr="004E4253">
              <w:rPr>
                <w:b/>
                <w:i/>
                <w:szCs w:val="24"/>
              </w:rPr>
              <w:t>18</w:t>
            </w:r>
            <w:r w:rsidR="001F7063" w:rsidRPr="004E4253">
              <w:rPr>
                <w:b/>
                <w:i/>
                <w:szCs w:val="24"/>
              </w:rPr>
              <w:t xml:space="preserve">-00 (время московское) </w:t>
            </w:r>
          </w:p>
          <w:p w:rsidR="001F7063" w:rsidRPr="007441AB" w:rsidRDefault="00E62190" w:rsidP="00E40F04">
            <w:pPr>
              <w:pStyle w:val="Times12"/>
              <w:ind w:firstLine="0"/>
              <w:rPr>
                <w:b/>
                <w:i/>
                <w:szCs w:val="24"/>
              </w:rPr>
            </w:pPr>
            <w:r w:rsidRPr="004E4253">
              <w:rPr>
                <w:b/>
                <w:i/>
                <w:szCs w:val="24"/>
              </w:rPr>
              <w:t>«</w:t>
            </w:r>
            <w:r w:rsidR="00817D43">
              <w:rPr>
                <w:b/>
                <w:i/>
                <w:szCs w:val="24"/>
              </w:rPr>
              <w:t>27</w:t>
            </w:r>
            <w:r w:rsidRPr="004E4253">
              <w:rPr>
                <w:b/>
                <w:i/>
                <w:szCs w:val="24"/>
              </w:rPr>
              <w:t xml:space="preserve">»  </w:t>
            </w:r>
            <w:r w:rsidR="00527898" w:rsidRPr="004E4253">
              <w:rPr>
                <w:b/>
                <w:i/>
                <w:szCs w:val="24"/>
              </w:rPr>
              <w:t>августа</w:t>
            </w:r>
            <w:r w:rsidRPr="004E4253">
              <w:rPr>
                <w:b/>
                <w:i/>
                <w:szCs w:val="24"/>
              </w:rPr>
              <w:t xml:space="preserve"> 2012 </w:t>
            </w:r>
            <w:r w:rsidR="001F7063" w:rsidRPr="004E4253">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6F17A6"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xml:space="preserve">: не </w:t>
            </w:r>
            <w:r w:rsidR="00E62190" w:rsidRPr="004E4253">
              <w:rPr>
                <w:szCs w:val="24"/>
              </w:rPr>
              <w:t>позднее «</w:t>
            </w:r>
            <w:r w:rsidR="00817D43">
              <w:rPr>
                <w:szCs w:val="24"/>
              </w:rPr>
              <w:t>29</w:t>
            </w:r>
            <w:r w:rsidR="00E62190" w:rsidRPr="004E4253">
              <w:rPr>
                <w:szCs w:val="24"/>
              </w:rPr>
              <w:t xml:space="preserve">» </w:t>
            </w:r>
            <w:r w:rsidR="00527898" w:rsidRPr="004E4253">
              <w:rPr>
                <w:szCs w:val="24"/>
              </w:rPr>
              <w:t>августа</w:t>
            </w:r>
            <w:r w:rsidR="00E62190" w:rsidRPr="004E4253">
              <w:rPr>
                <w:szCs w:val="24"/>
              </w:rPr>
              <w:t xml:space="preserve"> </w:t>
            </w:r>
            <w:smartTag w:uri="urn:schemas-microsoft-com:office:smarttags" w:element="metricconverter">
              <w:smartTagPr>
                <w:attr w:name="ProductID" w:val="2012 г"/>
              </w:smartTagPr>
              <w:r w:rsidR="00E62190" w:rsidRPr="004E4253">
                <w:rPr>
                  <w:szCs w:val="24"/>
                </w:rPr>
                <w:t>2012</w:t>
              </w:r>
              <w:r w:rsidR="00686193" w:rsidRPr="004E4253">
                <w:rPr>
                  <w:szCs w:val="24"/>
                </w:rPr>
                <w:t xml:space="preserve"> г</w:t>
              </w:r>
            </w:smartTag>
            <w:r w:rsidR="00686193" w:rsidRPr="004E4253">
              <w:rPr>
                <w:szCs w:val="24"/>
              </w:rPr>
              <w:t>.</w:t>
            </w:r>
          </w:p>
          <w:p w:rsidR="00686193" w:rsidRPr="007441AB" w:rsidRDefault="00530919" w:rsidP="00817D43">
            <w:pPr>
              <w:pStyle w:val="Times12"/>
              <w:ind w:firstLine="0"/>
              <w:rPr>
                <w:szCs w:val="24"/>
              </w:rPr>
            </w:pPr>
            <w:r w:rsidRPr="006F17A6">
              <w:rPr>
                <w:szCs w:val="24"/>
              </w:rPr>
              <w:t>Оценочная стадия рассмотрения заявок на участие в </w:t>
            </w:r>
            <w:r w:rsidR="004560F3" w:rsidRPr="006F17A6">
              <w:rPr>
                <w:szCs w:val="24"/>
              </w:rPr>
              <w:t>запросе цен</w:t>
            </w:r>
            <w:r w:rsidRPr="006F17A6">
              <w:rPr>
                <w:szCs w:val="24"/>
              </w:rPr>
              <w:t xml:space="preserve"> и п</w:t>
            </w:r>
            <w:r w:rsidR="00686193" w:rsidRPr="006F17A6">
              <w:rPr>
                <w:szCs w:val="24"/>
              </w:rPr>
              <w:t xml:space="preserve">одведение итогов </w:t>
            </w:r>
            <w:r w:rsidR="00466F9E" w:rsidRPr="006F17A6">
              <w:rPr>
                <w:szCs w:val="24"/>
              </w:rPr>
              <w:t>запроса цен</w:t>
            </w:r>
            <w:r w:rsidR="00E62190" w:rsidRPr="006F17A6">
              <w:rPr>
                <w:szCs w:val="24"/>
              </w:rPr>
              <w:t xml:space="preserve">: не позднее </w:t>
            </w:r>
            <w:r w:rsidR="00E62190" w:rsidRPr="004E4253">
              <w:rPr>
                <w:szCs w:val="24"/>
              </w:rPr>
              <w:t>«</w:t>
            </w:r>
            <w:r w:rsidR="00817D43">
              <w:rPr>
                <w:szCs w:val="24"/>
              </w:rPr>
              <w:t>29</w:t>
            </w:r>
            <w:r w:rsidR="00E62190" w:rsidRPr="004E4253">
              <w:rPr>
                <w:szCs w:val="24"/>
              </w:rPr>
              <w:t xml:space="preserve">» </w:t>
            </w:r>
            <w:r w:rsidR="00527898" w:rsidRPr="004E4253">
              <w:rPr>
                <w:szCs w:val="24"/>
              </w:rPr>
              <w:t>августа</w:t>
            </w:r>
            <w:smartTag w:uri="urn:schemas-microsoft-com:office:smarttags" w:element="metricconverter">
              <w:smartTagPr>
                <w:attr w:name="ProductID" w:val="2012 г"/>
              </w:smartTagPr>
              <w:r w:rsidR="00E62190" w:rsidRPr="004E4253">
                <w:rPr>
                  <w:szCs w:val="24"/>
                </w:rPr>
                <w:t>2012</w:t>
              </w:r>
              <w:r w:rsidR="00686193" w:rsidRPr="004E4253">
                <w:rPr>
                  <w:szCs w:val="24"/>
                </w:rPr>
                <w:t xml:space="preserve"> г</w:t>
              </w:r>
            </w:smartTag>
            <w:r w:rsidR="00686193" w:rsidRPr="004E4253">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lastRenderedPageBreak/>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lastRenderedPageBreak/>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lastRenderedPageBreak/>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9C670D" w:rsidRPr="009C670D">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9C670D" w:rsidRPr="009C670D">
          <w:rPr>
            <w:b/>
            <w:i/>
          </w:rPr>
          <w:t>11.4</w:t>
        </w:r>
      </w:fldSimple>
      <w:r w:rsidRPr="008C6DF7">
        <w:rPr>
          <w:b/>
          <w:i/>
        </w:rPr>
        <w:t xml:space="preserve"> и </w:t>
      </w:r>
      <w:fldSimple w:instr=" REF _Ref299553055 \r \h  \* MERGEFORMAT ">
        <w:r w:rsidR="009C670D" w:rsidRPr="009C670D">
          <w:rPr>
            <w:b/>
            <w:i/>
          </w:rPr>
          <w:t>11.</w:t>
        </w:r>
        <w:r w:rsidR="009C670D">
          <w:t>5</w:t>
        </w:r>
      </w:fldSimple>
      <w:r w:rsidR="00625E10" w:rsidRPr="00625E10">
        <w:rPr>
          <w:b/>
          <w:i/>
        </w:rPr>
        <w:t>5</w:t>
      </w:r>
      <w:r w:rsidRPr="008C6DF7">
        <w:rPr>
          <w:b/>
          <w:i/>
        </w:rPr>
        <w:t xml:space="preserve"> раздела </w:t>
      </w:r>
      <w:fldSimple w:instr=" REF _Ref317249938 \r \h  \* MERGEFORMAT ">
        <w:r w:rsidR="009C670D" w:rsidRPr="009C670D">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C670D" w:rsidRPr="009C670D">
          <w:rPr>
            <w:b/>
            <w:i/>
          </w:rPr>
          <w:t>19</w:t>
        </w:r>
      </w:fldSimple>
      <w:r w:rsidRPr="00480165">
        <w:rPr>
          <w:b/>
          <w:i/>
        </w:rPr>
        <w:t xml:space="preserve"> раздела </w:t>
      </w:r>
      <w:fldSimple w:instr=" REF _Ref317257798 \r \h  \* MERGEFORMAT ">
        <w:r w:rsidR="009C670D" w:rsidRPr="009C670D">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9C670D" w:rsidRPr="009C670D">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9C670D" w:rsidRPr="009C670D">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C670D" w:rsidRPr="009C670D">
          <w:rPr>
            <w:szCs w:val="24"/>
          </w:rPr>
          <w:t>14</w:t>
        </w:r>
      </w:fldSimple>
      <w:r w:rsidRPr="008C6DF7">
        <w:rPr>
          <w:szCs w:val="24"/>
        </w:rPr>
        <w:t xml:space="preserve"> раздела </w:t>
      </w:r>
      <w:fldSimple w:instr=" REF _Ref317257897 \r \h  \* MERGEFORMAT ">
        <w:r w:rsidR="009C670D" w:rsidRPr="009C670D">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9C670D" w:rsidRPr="009C670D">
          <w:rPr>
            <w:szCs w:val="24"/>
          </w:rPr>
          <w:t>3.4</w:t>
        </w:r>
      </w:fldSimple>
      <w:r w:rsidRPr="008C6DF7">
        <w:rPr>
          <w:szCs w:val="24"/>
        </w:rPr>
        <w:t xml:space="preserve">, </w:t>
      </w:r>
      <w:fldSimple w:instr=" REF _Ref317252433 \r \h  \* MERGEFORMAT ">
        <w:r w:rsidR="009C670D" w:rsidRPr="009C670D">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lastRenderedPageBreak/>
        <w:t xml:space="preserve"> </w:t>
      </w:r>
      <w:r w:rsidR="00C14669" w:rsidRPr="00AD708C">
        <w:rPr>
          <w:b/>
        </w:rPr>
        <w:t>«ПРОЕКТ ДОГОВОРА»</w:t>
      </w:r>
      <w:bookmarkEnd w:id="205"/>
      <w:bookmarkEnd w:id="206"/>
    </w:p>
    <w:p w:rsidR="0091532F"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6F63A7" w:rsidRPr="003474F2" w:rsidRDefault="00154FA1" w:rsidP="006F63A7">
      <w:pPr>
        <w:pStyle w:val="aff2"/>
        <w:jc w:val="center"/>
        <w:rPr>
          <w:b/>
        </w:rPr>
      </w:pPr>
      <w:r>
        <w:rPr>
          <w:b/>
        </w:rPr>
        <w:t xml:space="preserve">                                                                                    </w:t>
      </w:r>
      <w:r w:rsidR="006F63A7" w:rsidRPr="003474F2">
        <w:rPr>
          <w:b/>
        </w:rPr>
        <w:t>ДОГОВОР _____________</w:t>
      </w:r>
    </w:p>
    <w:p w:rsidR="006F63A7" w:rsidRPr="003474F2" w:rsidRDefault="00154FA1" w:rsidP="006F63A7">
      <w:pPr>
        <w:pStyle w:val="aff2"/>
        <w:ind w:hanging="24"/>
        <w:jc w:val="center"/>
        <w:rPr>
          <w:b/>
        </w:rPr>
      </w:pPr>
      <w:r>
        <w:rPr>
          <w:rStyle w:val="FontStyle42"/>
        </w:rPr>
        <w:t xml:space="preserve">                                                                            </w:t>
      </w:r>
      <w:r w:rsidR="006F63A7" w:rsidRPr="003474F2">
        <w:rPr>
          <w:rStyle w:val="FontStyle42"/>
        </w:rPr>
        <w:t xml:space="preserve">на оказание услуг по технической поддержке оборудования </w:t>
      </w:r>
      <w:r w:rsidR="006F63A7" w:rsidRPr="003474F2">
        <w:rPr>
          <w:rStyle w:val="FontStyle42"/>
          <w:lang w:val="en-US"/>
        </w:rPr>
        <w:t>HP</w:t>
      </w:r>
    </w:p>
    <w:p w:rsidR="006F63A7" w:rsidRPr="003474F2" w:rsidRDefault="006F63A7" w:rsidP="006F63A7">
      <w:pPr>
        <w:pStyle w:val="aff2"/>
        <w:jc w:val="center"/>
        <w:rPr>
          <w:b/>
        </w:rPr>
      </w:pPr>
    </w:p>
    <w:p w:rsidR="006F63A7" w:rsidRDefault="006F63A7" w:rsidP="006F63A7">
      <w:pPr>
        <w:pStyle w:val="aff2"/>
        <w:ind w:left="-284" w:right="0"/>
      </w:pPr>
      <w:r>
        <w:rPr>
          <w:b/>
        </w:rPr>
        <w:t>_______________</w:t>
      </w:r>
      <w:r w:rsidRPr="003474F2">
        <w:rPr>
          <w:b/>
        </w:rPr>
        <w:t>__________________</w:t>
      </w:r>
      <w:r>
        <w:rPr>
          <w:b/>
        </w:rPr>
        <w:t>_ «__</w:t>
      </w:r>
      <w:r w:rsidRPr="003474F2">
        <w:rPr>
          <w:b/>
        </w:rPr>
        <w:t>__________________</w:t>
      </w:r>
      <w:r>
        <w:rPr>
          <w:b/>
        </w:rPr>
        <w:t xml:space="preserve">_», </w:t>
      </w:r>
      <w:r>
        <w:t xml:space="preserve">именуемое в дальнейшем Исполнитель, в лице </w:t>
      </w:r>
      <w:r w:rsidRPr="003474F2">
        <w:t>_______________</w:t>
      </w:r>
      <w:r>
        <w:t>___</w:t>
      </w:r>
      <w:r w:rsidRPr="003474F2">
        <w:t>______________</w:t>
      </w:r>
      <w:r>
        <w:t xml:space="preserve">__, действующего на основании Устава, с одной стороны, и </w:t>
      </w:r>
    </w:p>
    <w:p w:rsidR="006F63A7" w:rsidRPr="001701DA" w:rsidRDefault="006F63A7" w:rsidP="006F63A7">
      <w:pPr>
        <w:ind w:left="-284"/>
        <w:jc w:val="both"/>
      </w:pPr>
      <w:r>
        <w:rPr>
          <w:b/>
        </w:rPr>
        <w:t xml:space="preserve">Закрытое  акционерное общество «Гринатом», </w:t>
      </w:r>
      <w:r>
        <w:t xml:space="preserve">именуемое в дальнейшем Заказчик, в </w:t>
      </w:r>
      <w:r w:rsidRPr="00CE7204">
        <w:t xml:space="preserve">в лице </w:t>
      </w:r>
      <w:r w:rsidRPr="004844A7">
        <w:t>директора филиала ЗАО «Гринатом» в г. Глазове Мартьянова Александра Геннадьевича</w:t>
      </w:r>
      <w:r w:rsidRPr="004844A7">
        <w:rPr>
          <w:color w:val="000000"/>
        </w:rPr>
        <w:t>, действующего на основании доверенности № 22/39 – ДОВ от 03.04.2012</w:t>
      </w:r>
      <w:r>
        <w:t>, с другой стороны, вместе именуемые стороны, заключили настоящий договор о нижеследующем:</w:t>
      </w:r>
    </w:p>
    <w:p w:rsidR="006F63A7" w:rsidRPr="001701DA" w:rsidRDefault="006F63A7" w:rsidP="006F63A7">
      <w:pPr>
        <w:ind w:left="-284"/>
        <w:jc w:val="both"/>
      </w:pPr>
    </w:p>
    <w:p w:rsidR="006F63A7" w:rsidRPr="00730C22" w:rsidRDefault="006F63A7" w:rsidP="006F63A7">
      <w:pPr>
        <w:pStyle w:val="Style1"/>
        <w:widowControl/>
        <w:spacing w:line="0" w:lineRule="atLeast"/>
        <w:rPr>
          <w:rStyle w:val="FontStyle42"/>
          <w:lang w:eastAsia="en-US"/>
        </w:rPr>
      </w:pPr>
      <w:r w:rsidRPr="00730C22">
        <w:rPr>
          <w:rStyle w:val="FontStyle42"/>
          <w:lang w:val="en-US" w:eastAsia="en-US"/>
        </w:rPr>
        <w:t>1.</w:t>
      </w:r>
      <w:r w:rsidRPr="00730C22">
        <w:rPr>
          <w:rStyle w:val="FontStyle42"/>
          <w:lang w:eastAsia="en-US"/>
        </w:rPr>
        <w:t xml:space="preserve"> ПРЕДМЕТ </w:t>
      </w:r>
      <w:r>
        <w:rPr>
          <w:rStyle w:val="FontStyle42"/>
          <w:lang w:eastAsia="en-US"/>
        </w:rPr>
        <w:t>ДОГОВОРА</w:t>
      </w:r>
    </w:p>
    <w:p w:rsidR="006F63A7" w:rsidRPr="001924DA" w:rsidRDefault="006F63A7" w:rsidP="0061773D">
      <w:pPr>
        <w:pStyle w:val="Style5"/>
        <w:widowControl/>
        <w:numPr>
          <w:ilvl w:val="0"/>
          <w:numId w:val="45"/>
        </w:numPr>
        <w:tabs>
          <w:tab w:val="left" w:pos="432"/>
        </w:tabs>
        <w:spacing w:line="0" w:lineRule="atLeast"/>
        <w:ind w:left="-284"/>
        <w:rPr>
          <w:rStyle w:val="FontStyle43"/>
        </w:rPr>
      </w:pPr>
      <w:r w:rsidRPr="001924DA">
        <w:rPr>
          <w:rStyle w:val="FontStyle43"/>
        </w:rPr>
        <w:t xml:space="preserve">Заказчик поручает, а Исполнитель обязуется оказывать услуги по технической поддержке </w:t>
      </w:r>
      <w:r w:rsidRPr="001924DA">
        <w:rPr>
          <w:rStyle w:val="FontStyle42"/>
        </w:rPr>
        <w:t xml:space="preserve">оборудования </w:t>
      </w:r>
      <w:r w:rsidRPr="001924DA">
        <w:rPr>
          <w:rStyle w:val="FontStyle42"/>
          <w:lang w:val="en-US"/>
        </w:rPr>
        <w:t>HP</w:t>
      </w:r>
      <w:r w:rsidRPr="001924DA">
        <w:rPr>
          <w:rStyle w:val="FontStyle43"/>
        </w:rPr>
        <w:t xml:space="preserve"> (далее - услуги). Перечень оборудования, для которого  осуществляется техническая поддержка, уровень технической поддержки, стоимость предоставляемых услуг, место оказания услуг определяются сторонами в Приложении № 1 к настоящему договору.</w:t>
      </w:r>
      <w:r>
        <w:rPr>
          <w:rStyle w:val="FontStyle43"/>
        </w:rPr>
        <w:t xml:space="preserve"> </w:t>
      </w:r>
      <w:r w:rsidRPr="001924DA">
        <w:rPr>
          <w:rStyle w:val="FontStyle43"/>
        </w:rPr>
        <w:t>При этом Заказчик обязуется поставить задачу, принять и оплатить оказанные услуги</w:t>
      </w:r>
      <w:r>
        <w:rPr>
          <w:rStyle w:val="FontStyle43"/>
        </w:rPr>
        <w:t>.</w:t>
      </w:r>
    </w:p>
    <w:p w:rsidR="006F63A7" w:rsidRPr="00730C22" w:rsidRDefault="006F63A7" w:rsidP="006F63A7">
      <w:pPr>
        <w:ind w:left="-284"/>
        <w:jc w:val="both"/>
        <w:rPr>
          <w:rStyle w:val="FontStyle43"/>
        </w:rPr>
      </w:pPr>
    </w:p>
    <w:p w:rsidR="006F63A7" w:rsidRPr="00730C22" w:rsidRDefault="006F63A7" w:rsidP="006F63A7">
      <w:pPr>
        <w:ind w:left="-284"/>
        <w:jc w:val="center"/>
        <w:rPr>
          <w:rStyle w:val="FontStyle43"/>
        </w:rPr>
      </w:pPr>
      <w:r w:rsidRPr="00730C22">
        <w:rPr>
          <w:rStyle w:val="FontStyle42"/>
          <w:lang w:eastAsia="en-US"/>
        </w:rPr>
        <w:t>2. ПРАВА И ОБЯЗАННОСТИ СТОРОН</w:t>
      </w:r>
    </w:p>
    <w:p w:rsidR="006F63A7" w:rsidRDefault="006F63A7" w:rsidP="006F63A7">
      <w:pPr>
        <w:tabs>
          <w:tab w:val="left" w:pos="142"/>
        </w:tabs>
        <w:ind w:left="-284"/>
        <w:jc w:val="both"/>
      </w:pPr>
      <w:r>
        <w:t>2.1.</w:t>
      </w:r>
      <w:r>
        <w:tab/>
        <w:t xml:space="preserve">Права и обязанности сторон указаны в Регламенте предоставления </w:t>
      </w:r>
      <w:r w:rsidRPr="001924DA">
        <w:rPr>
          <w:rStyle w:val="FontStyle43"/>
        </w:rPr>
        <w:t>технической поддержк</w:t>
      </w:r>
      <w:r>
        <w:rPr>
          <w:rStyle w:val="FontStyle43"/>
        </w:rPr>
        <w:t>и</w:t>
      </w:r>
      <w:r w:rsidRPr="001924DA">
        <w:rPr>
          <w:rStyle w:val="FontStyle43"/>
        </w:rPr>
        <w:t xml:space="preserve"> </w:t>
      </w:r>
      <w:r w:rsidRPr="001924DA">
        <w:rPr>
          <w:rStyle w:val="FontStyle42"/>
        </w:rPr>
        <w:t xml:space="preserve">оборудования </w:t>
      </w:r>
      <w:r w:rsidRPr="001924DA">
        <w:rPr>
          <w:rStyle w:val="FontStyle42"/>
          <w:lang w:val="en-US"/>
        </w:rPr>
        <w:t>HP</w:t>
      </w:r>
      <w:r>
        <w:t xml:space="preserve"> (Приложение № 2 к настоящему договору).</w:t>
      </w:r>
    </w:p>
    <w:p w:rsidR="006F63A7" w:rsidRDefault="006F63A7" w:rsidP="006F63A7">
      <w:pPr>
        <w:ind w:left="-284"/>
        <w:jc w:val="both"/>
      </w:pPr>
    </w:p>
    <w:p w:rsidR="006F63A7" w:rsidRPr="00AF3C6D" w:rsidRDefault="006F63A7" w:rsidP="006F63A7">
      <w:pPr>
        <w:spacing w:line="0" w:lineRule="atLeast"/>
        <w:ind w:left="-284"/>
        <w:jc w:val="center"/>
        <w:rPr>
          <w:rStyle w:val="FontStyle42"/>
          <w:lang w:eastAsia="en-US"/>
        </w:rPr>
      </w:pPr>
      <w:r w:rsidRPr="00AF3C6D">
        <w:rPr>
          <w:rStyle w:val="FontStyle42"/>
          <w:lang w:eastAsia="en-US"/>
        </w:rPr>
        <w:t>3. СТОИМОСТЬ УСЛУГ И ПОРЯДОК СДАЧИ-ПРИЕМКИ ОКАЗАННЫХ УСЛУГ</w:t>
      </w:r>
    </w:p>
    <w:p w:rsidR="006F63A7" w:rsidRPr="00AF3C6D" w:rsidRDefault="006F63A7" w:rsidP="006F63A7">
      <w:pPr>
        <w:tabs>
          <w:tab w:val="left" w:pos="142"/>
        </w:tabs>
        <w:spacing w:line="0" w:lineRule="atLeast"/>
        <w:ind w:left="-284"/>
        <w:jc w:val="both"/>
      </w:pPr>
      <w:r w:rsidRPr="00AF3C6D">
        <w:rPr>
          <w:rStyle w:val="FontStyle42"/>
          <w:lang w:eastAsia="en-US"/>
        </w:rPr>
        <w:t>3.1.</w:t>
      </w:r>
      <w:r w:rsidRPr="00AF3C6D">
        <w:rPr>
          <w:rStyle w:val="FontStyle42"/>
          <w:lang w:eastAsia="en-US"/>
        </w:rPr>
        <w:tab/>
      </w:r>
      <w:r w:rsidRPr="00AF3C6D">
        <w:t xml:space="preserve">Общая стоимость услуг, оказываемых Исполнителем по настоящему договору, составляет __________________________ </w:t>
      </w:r>
      <w:r w:rsidRPr="00AF3C6D">
        <w:rPr>
          <w:i/>
        </w:rPr>
        <w:t>(сумма прописью)</w:t>
      </w:r>
      <w:r w:rsidRPr="00AF3C6D">
        <w:t xml:space="preserve">, в т.ч. НДС 18 % _________________ </w:t>
      </w:r>
      <w:r w:rsidRPr="00AF3C6D">
        <w:rPr>
          <w:i/>
        </w:rPr>
        <w:t>(сумма прописью).</w:t>
      </w:r>
    </w:p>
    <w:p w:rsidR="006F63A7" w:rsidRPr="00AF3C6D" w:rsidRDefault="006F63A7" w:rsidP="006F63A7">
      <w:pPr>
        <w:tabs>
          <w:tab w:val="left" w:pos="142"/>
        </w:tabs>
        <w:spacing w:line="0" w:lineRule="atLeast"/>
        <w:ind w:left="-284"/>
        <w:jc w:val="both"/>
      </w:pPr>
      <w:r w:rsidRPr="00AF3C6D">
        <w:t>3.2.</w:t>
      </w:r>
      <w:r w:rsidRPr="00AF3C6D">
        <w:tab/>
        <w:t>Стоимость оказания услуг по настоящему договору остается фиксированной в течение всего срока выполнения настоящего договора и изменению не подлежит.</w:t>
      </w:r>
    </w:p>
    <w:p w:rsidR="006F63A7" w:rsidRPr="00AF3C6D" w:rsidRDefault="006F63A7" w:rsidP="006F63A7">
      <w:pPr>
        <w:pStyle w:val="Style3"/>
        <w:widowControl/>
        <w:tabs>
          <w:tab w:val="left" w:pos="142"/>
        </w:tabs>
        <w:spacing w:line="0" w:lineRule="atLeast"/>
        <w:ind w:left="-284"/>
        <w:rPr>
          <w:rStyle w:val="FontStyle43"/>
          <w:lang w:eastAsia="en-US"/>
        </w:rPr>
      </w:pPr>
      <w:r w:rsidRPr="00AF3C6D">
        <w:t>3.3.</w:t>
      </w:r>
      <w:r w:rsidRPr="00AF3C6D">
        <w:tab/>
      </w:r>
      <w:r w:rsidRPr="00AF3C6D">
        <w:rPr>
          <w:rStyle w:val="FontStyle43"/>
          <w:lang w:eastAsia="en-US"/>
        </w:rPr>
        <w:t>Оплата за услуги осуществляется Заказчиком авансом за расчетный период в течение 10 (десять) рабочих дней с момента подписания договора и предоставления счета, счета-фактуры. Расчетным периодом является квартал.</w:t>
      </w:r>
    </w:p>
    <w:p w:rsidR="006F63A7" w:rsidRPr="00AF3C6D" w:rsidRDefault="006F63A7" w:rsidP="006F63A7">
      <w:pPr>
        <w:pStyle w:val="Style3"/>
        <w:widowControl/>
        <w:tabs>
          <w:tab w:val="left" w:pos="142"/>
        </w:tabs>
        <w:spacing w:line="0" w:lineRule="atLeast"/>
        <w:ind w:left="-284"/>
        <w:rPr>
          <w:rStyle w:val="FontStyle43"/>
          <w:lang w:eastAsia="en-US"/>
        </w:rPr>
      </w:pPr>
      <w:r w:rsidRPr="00AF3C6D">
        <w:rPr>
          <w:rStyle w:val="FontStyle43"/>
        </w:rPr>
        <w:t>3.4.</w:t>
      </w:r>
      <w:r w:rsidRPr="00AF3C6D">
        <w:rPr>
          <w:rStyle w:val="FontStyle43"/>
        </w:rPr>
        <w:tab/>
        <w:t xml:space="preserve">Исполнитель не позднее 2-ого рабочего дня месяца следующего за расчетным периодом, в котором оказаны услуги, составляет и предоставляет в двух экземплярах акт, подписанный со стороны Исполнителя. Заказчик в течение 5-и рабочих дней после получения акта </w:t>
      </w:r>
      <w:r w:rsidRPr="00AF3C6D">
        <w:t xml:space="preserve">обязан рассмотреть его и, при отсутствии замечаний к оказанным услугам, подписать и направить один экземпляр Исполнителю или дать в письменном виде мотивированный отказ от приема оказанных услуг с указанием </w:t>
      </w:r>
      <w:r w:rsidRPr="00AF3C6D">
        <w:rPr>
          <w:rStyle w:val="FontStyle43"/>
        </w:rPr>
        <w:t>выявленных недостатков и сроков их устранения</w:t>
      </w:r>
      <w:r w:rsidRPr="00AF3C6D">
        <w:rPr>
          <w:rStyle w:val="FontStyle43"/>
          <w:lang w:eastAsia="en-US"/>
        </w:rPr>
        <w:t>.</w:t>
      </w:r>
    </w:p>
    <w:p w:rsidR="006F63A7" w:rsidRPr="00AF3C6D" w:rsidRDefault="006F63A7" w:rsidP="006F63A7">
      <w:pPr>
        <w:pStyle w:val="Style3"/>
        <w:widowControl/>
        <w:tabs>
          <w:tab w:val="left" w:pos="142"/>
        </w:tabs>
        <w:spacing w:line="0" w:lineRule="atLeast"/>
        <w:ind w:left="-284"/>
        <w:rPr>
          <w:rStyle w:val="FontStyle43"/>
          <w:lang w:eastAsia="en-US"/>
        </w:rPr>
      </w:pPr>
      <w:r w:rsidRPr="00AF3C6D">
        <w:rPr>
          <w:rStyle w:val="FontStyle43"/>
          <w:lang w:eastAsia="en-US"/>
        </w:rPr>
        <w:t>3.5.</w:t>
      </w:r>
      <w:r w:rsidRPr="00AF3C6D">
        <w:rPr>
          <w:rStyle w:val="FontStyle43"/>
          <w:lang w:eastAsia="en-US"/>
        </w:rPr>
        <w:tab/>
        <w:t xml:space="preserve">Исполнитель, </w:t>
      </w:r>
      <w:r w:rsidRPr="00AF3C6D">
        <w:rPr>
          <w:rStyle w:val="FontStyle43"/>
        </w:rPr>
        <w:t>в случае признания им мотивированного отказа Заказчика от принятия услуг, должен устранить все указанные недостатки за свой счет в установленный Заказчиком срок.</w:t>
      </w:r>
    </w:p>
    <w:p w:rsidR="006F63A7" w:rsidRDefault="006F63A7" w:rsidP="006F63A7">
      <w:pPr>
        <w:tabs>
          <w:tab w:val="left" w:pos="142"/>
        </w:tabs>
        <w:spacing w:line="0" w:lineRule="atLeast"/>
        <w:ind w:left="-284"/>
        <w:jc w:val="both"/>
        <w:rPr>
          <w:rStyle w:val="FontStyle43"/>
        </w:rPr>
      </w:pPr>
      <w:r>
        <w:rPr>
          <w:rStyle w:val="FontStyle43"/>
        </w:rPr>
        <w:t>3.6.</w:t>
      </w:r>
      <w:r>
        <w:rPr>
          <w:rStyle w:val="FontStyle43"/>
        </w:rPr>
        <w:tab/>
      </w:r>
      <w:r w:rsidRPr="00AF3C6D">
        <w:rPr>
          <w:rStyle w:val="FontStyle43"/>
        </w:rPr>
        <w:t>Обязательства Исполнителя по оказанию услуг считаются выполненными после подписания соответствующего акта.</w:t>
      </w:r>
    </w:p>
    <w:p w:rsidR="006F63A7" w:rsidRDefault="006F63A7" w:rsidP="006F63A7">
      <w:pPr>
        <w:tabs>
          <w:tab w:val="left" w:pos="142"/>
        </w:tabs>
        <w:spacing w:line="0" w:lineRule="atLeast"/>
        <w:ind w:left="-284"/>
        <w:jc w:val="both"/>
        <w:rPr>
          <w:rStyle w:val="FontStyle43"/>
        </w:rPr>
      </w:pPr>
    </w:p>
    <w:p w:rsidR="006F63A7" w:rsidRDefault="006F63A7" w:rsidP="006F63A7">
      <w:pPr>
        <w:tabs>
          <w:tab w:val="left" w:pos="142"/>
        </w:tabs>
        <w:spacing w:line="0" w:lineRule="atLeast"/>
        <w:ind w:left="-284"/>
        <w:jc w:val="center"/>
        <w:rPr>
          <w:rStyle w:val="FontStyle43"/>
          <w:b/>
        </w:rPr>
      </w:pPr>
      <w:r w:rsidRPr="00AF3C6D">
        <w:rPr>
          <w:rStyle w:val="FontStyle43"/>
          <w:b/>
        </w:rPr>
        <w:t>4. СРОК ДЕЙСТВИЯ ДОГОВОРА</w:t>
      </w:r>
    </w:p>
    <w:p w:rsidR="006F63A7" w:rsidRDefault="006F63A7" w:rsidP="006F63A7">
      <w:pPr>
        <w:pStyle w:val="24"/>
        <w:tabs>
          <w:tab w:val="left" w:pos="142"/>
        </w:tabs>
        <w:spacing w:after="0" w:line="240" w:lineRule="auto"/>
        <w:ind w:left="-284"/>
        <w:jc w:val="both"/>
      </w:pPr>
      <w:r>
        <w:t>4.1.</w:t>
      </w:r>
      <w:r>
        <w:tab/>
        <w:t xml:space="preserve">Настоящий договор вступает в силу с </w:t>
      </w:r>
      <w:r w:rsidR="00817D43">
        <w:t>______________</w:t>
      </w:r>
      <w:r>
        <w:t xml:space="preserve"> и действует до 31.08.2013,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6F63A7" w:rsidRDefault="006F63A7" w:rsidP="006F63A7">
      <w:pPr>
        <w:pStyle w:val="24"/>
        <w:tabs>
          <w:tab w:val="left" w:pos="142"/>
        </w:tabs>
        <w:spacing w:after="0" w:line="240" w:lineRule="auto"/>
        <w:ind w:left="-284"/>
        <w:jc w:val="both"/>
      </w:pPr>
      <w:r>
        <w:t>4.2.</w:t>
      </w:r>
      <w:r>
        <w:tab/>
      </w:r>
      <w:r>
        <w:rPr>
          <w:rStyle w:val="FontStyle43"/>
        </w:rPr>
        <w:t>Если за 30 (тридцать</w:t>
      </w:r>
      <w:r w:rsidRPr="004C049C">
        <w:rPr>
          <w:rStyle w:val="FontStyle43"/>
        </w:rPr>
        <w:t>)</w:t>
      </w:r>
      <w:r>
        <w:rPr>
          <w:rStyle w:val="FontStyle43"/>
        </w:rPr>
        <w:t xml:space="preserve"> календарных дней до окончания срока действия ни одна из сторон не направила другой письменного уведомления о прекращении сотрудничества, то договор автоматически продлевается на следующий срок в 12 (двенадцать</w:t>
      </w:r>
      <w:r w:rsidRPr="004C049C">
        <w:rPr>
          <w:rStyle w:val="FontStyle43"/>
        </w:rPr>
        <w:t>)</w:t>
      </w:r>
      <w:r>
        <w:rPr>
          <w:rStyle w:val="FontStyle43"/>
        </w:rPr>
        <w:t xml:space="preserve"> месяцев. В случае продления договора стороны подписывают Дополнительное соглашение и новый вариант Приложения</w:t>
      </w:r>
      <w:r w:rsidRPr="004C049C">
        <w:rPr>
          <w:rStyle w:val="FontStyle43"/>
        </w:rPr>
        <w:t xml:space="preserve"> </w:t>
      </w:r>
      <w:r>
        <w:rPr>
          <w:rStyle w:val="FontStyle43"/>
        </w:rPr>
        <w:t>1</w:t>
      </w:r>
    </w:p>
    <w:p w:rsidR="006F63A7" w:rsidRDefault="006F63A7" w:rsidP="006F63A7">
      <w:pPr>
        <w:tabs>
          <w:tab w:val="left" w:pos="142"/>
        </w:tabs>
        <w:ind w:left="-284"/>
        <w:jc w:val="both"/>
      </w:pPr>
      <w:r>
        <w:lastRenderedPageBreak/>
        <w:t>4.2.</w:t>
      </w:r>
      <w:r>
        <w:tab/>
        <w:t>Условия, на которых заключен настоящий договор, могут быть изменены по соглашению сторон. Изменения и дополнения к настоящему договору, а также все соглашения между Исполнителем и Заказчиком составляются в письменной форме.</w:t>
      </w:r>
    </w:p>
    <w:p w:rsidR="006F63A7" w:rsidRDefault="006F63A7" w:rsidP="006F63A7">
      <w:pPr>
        <w:tabs>
          <w:tab w:val="left" w:pos="142"/>
        </w:tabs>
        <w:ind w:left="-284"/>
        <w:jc w:val="both"/>
        <w:outlineLvl w:val="0"/>
      </w:pPr>
      <w:r>
        <w:t>4.3.</w:t>
      </w:r>
      <w:r>
        <w:tab/>
        <w:t>Досрочное расторжение настоящего Договора допускается по взаимному письменному соглашению Сторон либо в иных случаях, установленных действующим законодательством Российской Федерации и настоящим Договором.</w:t>
      </w:r>
    </w:p>
    <w:p w:rsidR="006F63A7" w:rsidRPr="00CA4CC4" w:rsidRDefault="006F63A7" w:rsidP="006F63A7">
      <w:pPr>
        <w:tabs>
          <w:tab w:val="left" w:pos="142"/>
        </w:tabs>
        <w:ind w:left="-284"/>
        <w:jc w:val="both"/>
        <w:outlineLvl w:val="0"/>
      </w:pPr>
      <w:r w:rsidRPr="00CA4CC4">
        <w:t>4.4.</w:t>
      </w:r>
      <w:r w:rsidRPr="00CA4CC4">
        <w:tab/>
        <w:t xml:space="preserve">Любая из сторон вправе в одностороннем порядке расторгнуть настоящий договор, предупредив об этом другую сторону за </w:t>
      </w:r>
      <w:r>
        <w:t>30 (тридцать)</w:t>
      </w:r>
      <w:r w:rsidRPr="00CA4CC4">
        <w:t xml:space="preserve"> </w:t>
      </w:r>
      <w:r>
        <w:t>календарных</w:t>
      </w:r>
      <w:r w:rsidRPr="00CA4CC4">
        <w:t xml:space="preserve"> дней до предполагаемой даты расторжения договора. При этом:</w:t>
      </w:r>
    </w:p>
    <w:p w:rsidR="006F63A7" w:rsidRPr="00CA4CC4" w:rsidRDefault="006F63A7" w:rsidP="006F63A7">
      <w:pPr>
        <w:pStyle w:val="01"/>
        <w:numPr>
          <w:ilvl w:val="0"/>
          <w:numId w:val="0"/>
        </w:numPr>
        <w:tabs>
          <w:tab w:val="clear" w:pos="709"/>
          <w:tab w:val="left" w:pos="142"/>
        </w:tabs>
        <w:spacing w:before="0" w:after="0" w:line="264" w:lineRule="auto"/>
        <w:ind w:left="-284"/>
        <w:jc w:val="both"/>
        <w:rPr>
          <w:b w:val="0"/>
        </w:rPr>
      </w:pPr>
      <w:r w:rsidRPr="00CA4CC4">
        <w:rPr>
          <w:b w:val="0"/>
        </w:rPr>
        <w:t>а)</w:t>
      </w:r>
      <w:r w:rsidRPr="00CA4CC4">
        <w:rPr>
          <w:b w:val="0"/>
        </w:rPr>
        <w:tab/>
        <w:t>Заказчик вправе отказаться от исполнения Договора лишь при условии возмещения Исполнителю фактически понесенных и документально подтвержденных им расходов;</w:t>
      </w:r>
    </w:p>
    <w:p w:rsidR="006F63A7" w:rsidRPr="00CA4CC4" w:rsidRDefault="006F63A7" w:rsidP="006F63A7">
      <w:pPr>
        <w:pStyle w:val="01"/>
        <w:numPr>
          <w:ilvl w:val="0"/>
          <w:numId w:val="0"/>
        </w:numPr>
        <w:tabs>
          <w:tab w:val="clear" w:pos="709"/>
          <w:tab w:val="left" w:pos="142"/>
        </w:tabs>
        <w:spacing w:before="0" w:after="0" w:line="264" w:lineRule="auto"/>
        <w:ind w:left="-284"/>
        <w:jc w:val="both"/>
        <w:rPr>
          <w:b w:val="0"/>
        </w:rPr>
      </w:pPr>
      <w:r w:rsidRPr="00CA4CC4">
        <w:rPr>
          <w:b w:val="0"/>
        </w:rPr>
        <w:t>б)</w:t>
      </w:r>
      <w:r w:rsidRPr="00CA4CC4">
        <w:rPr>
          <w:b w:val="0"/>
        </w:rPr>
        <w:tab/>
        <w:t>Исполнитель вправе отказаться от исполнения настоящего Договора лишь при условии возмещения Заказчику убытков, вызванных таким отказом.</w:t>
      </w:r>
    </w:p>
    <w:p w:rsidR="006F63A7" w:rsidRDefault="006F63A7" w:rsidP="006F63A7">
      <w:pPr>
        <w:tabs>
          <w:tab w:val="left" w:pos="142"/>
        </w:tabs>
        <w:spacing w:line="0" w:lineRule="atLeast"/>
        <w:ind w:left="-284"/>
        <w:jc w:val="both"/>
      </w:pPr>
      <w:r>
        <w:t>4.5.</w:t>
      </w:r>
      <w:r>
        <w:tab/>
      </w:r>
      <w:r w:rsidRPr="00C06B37">
        <w:t xml:space="preserve">Договор считается расторгнутым со дня </w:t>
      </w:r>
      <w:r>
        <w:t xml:space="preserve">получения </w:t>
      </w:r>
      <w:r w:rsidRPr="00C06B37">
        <w:t>письменного уведомления стороны об отказе от исполнения настоящего договора</w:t>
      </w:r>
      <w:r>
        <w:t xml:space="preserve"> другой стороной</w:t>
      </w:r>
      <w:r w:rsidRPr="00C06B37">
        <w:t>.</w:t>
      </w:r>
    </w:p>
    <w:p w:rsidR="006F63A7" w:rsidRDefault="006F63A7" w:rsidP="006F63A7">
      <w:pPr>
        <w:tabs>
          <w:tab w:val="left" w:pos="142"/>
        </w:tabs>
        <w:spacing w:line="0" w:lineRule="atLeast"/>
        <w:ind w:left="-284"/>
        <w:jc w:val="both"/>
      </w:pPr>
    </w:p>
    <w:p w:rsidR="006F63A7" w:rsidRPr="000F6EB1" w:rsidRDefault="006F63A7" w:rsidP="006F63A7">
      <w:pPr>
        <w:tabs>
          <w:tab w:val="left" w:pos="142"/>
        </w:tabs>
        <w:spacing w:line="0" w:lineRule="atLeast"/>
        <w:ind w:left="-284"/>
        <w:jc w:val="center"/>
      </w:pPr>
      <w:r>
        <w:rPr>
          <w:rStyle w:val="FontStyle42"/>
          <w:lang w:eastAsia="en-US"/>
        </w:rPr>
        <w:t>5.</w:t>
      </w:r>
      <w:r w:rsidRPr="000F6EB1">
        <w:rPr>
          <w:rStyle w:val="FontStyle42"/>
          <w:lang w:eastAsia="en-US"/>
        </w:rPr>
        <w:t>ОТВЕТСТВЕННОСТЬ СТОРОН</w:t>
      </w:r>
    </w:p>
    <w:p w:rsidR="006F63A7" w:rsidRDefault="006F63A7" w:rsidP="006F63A7">
      <w:pPr>
        <w:pStyle w:val="Style5"/>
        <w:widowControl/>
        <w:tabs>
          <w:tab w:val="left" w:pos="142"/>
        </w:tabs>
        <w:spacing w:line="264" w:lineRule="exact"/>
        <w:ind w:left="-284"/>
        <w:rPr>
          <w:rStyle w:val="FontStyle43"/>
          <w:lang w:eastAsia="en-US"/>
        </w:rPr>
      </w:pPr>
      <w:r>
        <w:rPr>
          <w:rStyle w:val="FontStyle43"/>
          <w:lang w:eastAsia="en-US"/>
        </w:rPr>
        <w:t>5.1.</w:t>
      </w:r>
      <w:r>
        <w:rPr>
          <w:rStyle w:val="FontStyle43"/>
          <w:lang w:eastAsia="en-US"/>
        </w:rPr>
        <w:tab/>
      </w:r>
      <w:r w:rsidRPr="000F6EB1">
        <w:rPr>
          <w:rStyle w:val="FontStyle43"/>
          <w:lang w:eastAsia="en-US"/>
        </w:rPr>
        <w:t>В случае нарушения З</w:t>
      </w:r>
      <w:r>
        <w:rPr>
          <w:rStyle w:val="FontStyle43"/>
          <w:lang w:eastAsia="en-US"/>
        </w:rPr>
        <w:t>аказчиком</w:t>
      </w:r>
      <w:r w:rsidRPr="000F6EB1">
        <w:rPr>
          <w:rStyle w:val="FontStyle43"/>
          <w:lang w:eastAsia="en-US"/>
        </w:rPr>
        <w:t xml:space="preserve"> сроков оплаты услуг И</w:t>
      </w:r>
      <w:r>
        <w:rPr>
          <w:rStyle w:val="FontStyle43"/>
          <w:lang w:eastAsia="en-US"/>
        </w:rPr>
        <w:t>сполнителя</w:t>
      </w:r>
      <w:r w:rsidRPr="000F6EB1">
        <w:rPr>
          <w:rStyle w:val="FontStyle43"/>
          <w:lang w:eastAsia="en-US"/>
        </w:rPr>
        <w:t>,</w:t>
      </w:r>
      <w:r>
        <w:rPr>
          <w:rStyle w:val="FontStyle43"/>
          <w:lang w:eastAsia="en-US"/>
        </w:rPr>
        <w:t xml:space="preserve"> </w:t>
      </w:r>
      <w:r w:rsidRPr="000F6EB1">
        <w:rPr>
          <w:rStyle w:val="FontStyle43"/>
          <w:lang w:eastAsia="en-US"/>
        </w:rPr>
        <w:t>И</w:t>
      </w:r>
      <w:r>
        <w:rPr>
          <w:rStyle w:val="FontStyle43"/>
          <w:lang w:eastAsia="en-US"/>
        </w:rPr>
        <w:t>сполнитель</w:t>
      </w:r>
      <w:r w:rsidRPr="000F6EB1">
        <w:rPr>
          <w:rStyle w:val="FontStyle43"/>
          <w:lang w:eastAsia="en-US"/>
        </w:rPr>
        <w:t xml:space="preserve"> </w:t>
      </w:r>
      <w:r>
        <w:rPr>
          <w:rStyle w:val="FontStyle43"/>
          <w:lang w:eastAsia="en-US"/>
        </w:rPr>
        <w:t xml:space="preserve">вправе </w:t>
      </w:r>
      <w:r w:rsidRPr="000F6EB1">
        <w:rPr>
          <w:rStyle w:val="FontStyle43"/>
          <w:lang w:eastAsia="en-US"/>
        </w:rPr>
        <w:t>требовать от З</w:t>
      </w:r>
      <w:r>
        <w:rPr>
          <w:rStyle w:val="FontStyle43"/>
          <w:lang w:eastAsia="en-US"/>
        </w:rPr>
        <w:t>аказчика</w:t>
      </w:r>
      <w:r w:rsidRPr="000F6EB1">
        <w:rPr>
          <w:rStyle w:val="FontStyle43"/>
          <w:lang w:eastAsia="en-US"/>
        </w:rPr>
        <w:t xml:space="preserve"> </w:t>
      </w:r>
      <w:r>
        <w:rPr>
          <w:rStyle w:val="FontStyle43"/>
          <w:lang w:eastAsia="en-US"/>
        </w:rPr>
        <w:t>уплаты штрафных санкций в виде пени</w:t>
      </w:r>
      <w:r w:rsidRPr="000F6EB1">
        <w:rPr>
          <w:rStyle w:val="FontStyle43"/>
          <w:lang w:eastAsia="en-US"/>
        </w:rPr>
        <w:t xml:space="preserve"> в размере 0,1% от</w:t>
      </w:r>
      <w:r>
        <w:rPr>
          <w:rStyle w:val="FontStyle43"/>
          <w:lang w:eastAsia="en-US"/>
        </w:rPr>
        <w:t xml:space="preserve"> </w:t>
      </w:r>
      <w:r w:rsidRPr="000F6EB1">
        <w:rPr>
          <w:rStyle w:val="FontStyle43"/>
          <w:lang w:eastAsia="en-US"/>
        </w:rPr>
        <w:t>просроченной суммы за каждый день просрочки платежа, но не более 5 % от стоимости услуг</w:t>
      </w:r>
      <w:r>
        <w:rPr>
          <w:rStyle w:val="FontStyle43"/>
          <w:lang w:eastAsia="en-US"/>
        </w:rPr>
        <w:t xml:space="preserve"> </w:t>
      </w:r>
      <w:r w:rsidRPr="000F6EB1">
        <w:rPr>
          <w:rStyle w:val="FontStyle43"/>
          <w:lang w:eastAsia="en-US"/>
        </w:rPr>
        <w:t xml:space="preserve">по данному </w:t>
      </w:r>
      <w:r>
        <w:rPr>
          <w:rStyle w:val="FontStyle43"/>
          <w:lang w:eastAsia="en-US"/>
        </w:rPr>
        <w:t>договору</w:t>
      </w:r>
      <w:r w:rsidRPr="000F6EB1">
        <w:rPr>
          <w:rStyle w:val="FontStyle43"/>
          <w:lang w:eastAsia="en-US"/>
        </w:rPr>
        <w:t>.</w:t>
      </w:r>
    </w:p>
    <w:p w:rsidR="006F63A7" w:rsidRDefault="006F63A7" w:rsidP="006F63A7">
      <w:pPr>
        <w:pStyle w:val="Style5"/>
        <w:widowControl/>
        <w:tabs>
          <w:tab w:val="left" w:pos="142"/>
        </w:tabs>
        <w:spacing w:line="264" w:lineRule="exact"/>
        <w:ind w:left="-284"/>
        <w:rPr>
          <w:rStyle w:val="FontStyle43"/>
          <w:lang w:eastAsia="en-US"/>
        </w:rPr>
      </w:pPr>
      <w:r>
        <w:rPr>
          <w:rStyle w:val="FontStyle43"/>
          <w:lang w:eastAsia="en-US"/>
        </w:rPr>
        <w:t>5.2.</w:t>
      </w:r>
      <w:r>
        <w:rPr>
          <w:rStyle w:val="FontStyle43"/>
          <w:lang w:eastAsia="en-US"/>
        </w:rPr>
        <w:tab/>
      </w:r>
      <w:r w:rsidRPr="000F6EB1">
        <w:rPr>
          <w:rStyle w:val="FontStyle43"/>
        </w:rPr>
        <w:t>В случае нарушения И</w:t>
      </w:r>
      <w:r>
        <w:rPr>
          <w:rStyle w:val="FontStyle43"/>
        </w:rPr>
        <w:t>сполнителем</w:t>
      </w:r>
      <w:r w:rsidRPr="000F6EB1">
        <w:rPr>
          <w:rStyle w:val="FontStyle43"/>
        </w:rPr>
        <w:t xml:space="preserve"> срока начала оказания услуг З</w:t>
      </w:r>
      <w:r>
        <w:rPr>
          <w:rStyle w:val="FontStyle43"/>
        </w:rPr>
        <w:t>аказчику</w:t>
      </w:r>
      <w:r w:rsidRPr="000F6EB1">
        <w:rPr>
          <w:rStyle w:val="FontStyle43"/>
        </w:rPr>
        <w:t xml:space="preserve">, определяемого уровнем </w:t>
      </w:r>
      <w:r>
        <w:rPr>
          <w:rStyle w:val="FontStyle43"/>
        </w:rPr>
        <w:t>технической поддержки</w:t>
      </w:r>
      <w:r w:rsidRPr="000F6EB1">
        <w:rPr>
          <w:rStyle w:val="FontStyle43"/>
        </w:rPr>
        <w:t xml:space="preserve"> оборудования </w:t>
      </w:r>
      <w:r w:rsidRPr="000F6EB1">
        <w:rPr>
          <w:rStyle w:val="FontStyle43"/>
          <w:lang w:val="en-US"/>
        </w:rPr>
        <w:t>HP</w:t>
      </w:r>
      <w:r w:rsidRPr="000F6EB1">
        <w:rPr>
          <w:rStyle w:val="FontStyle43"/>
        </w:rPr>
        <w:t>, З</w:t>
      </w:r>
      <w:r>
        <w:rPr>
          <w:rStyle w:val="FontStyle43"/>
        </w:rPr>
        <w:t>аказчик вправе тре</w:t>
      </w:r>
      <w:r w:rsidRPr="000F6EB1">
        <w:rPr>
          <w:rStyle w:val="FontStyle43"/>
        </w:rPr>
        <w:t>бовать от И</w:t>
      </w:r>
      <w:r>
        <w:rPr>
          <w:rStyle w:val="FontStyle43"/>
        </w:rPr>
        <w:t>сполнителя</w:t>
      </w:r>
      <w:r w:rsidRPr="000F6EB1">
        <w:rPr>
          <w:rStyle w:val="FontStyle43"/>
        </w:rPr>
        <w:t xml:space="preserve"> штраф в размере 5 % от стоимости услуг по данному </w:t>
      </w:r>
      <w:r>
        <w:rPr>
          <w:rStyle w:val="FontStyle43"/>
        </w:rPr>
        <w:t>договору за каждый факт нарушения</w:t>
      </w:r>
      <w:r w:rsidRPr="000F6EB1">
        <w:rPr>
          <w:rStyle w:val="FontStyle43"/>
        </w:rPr>
        <w:t xml:space="preserve">. </w:t>
      </w:r>
    </w:p>
    <w:p w:rsidR="006F63A7" w:rsidRDefault="006F63A7" w:rsidP="006F63A7">
      <w:pPr>
        <w:pStyle w:val="Style5"/>
        <w:widowControl/>
        <w:tabs>
          <w:tab w:val="left" w:pos="142"/>
        </w:tabs>
        <w:spacing w:line="264" w:lineRule="exact"/>
        <w:ind w:left="-284"/>
        <w:rPr>
          <w:rStyle w:val="FontStyle43"/>
          <w:lang w:eastAsia="en-US"/>
        </w:rPr>
      </w:pPr>
      <w:r>
        <w:rPr>
          <w:rStyle w:val="FontStyle43"/>
          <w:lang w:eastAsia="en-US"/>
        </w:rPr>
        <w:t>5.3.</w:t>
      </w:r>
      <w:r>
        <w:rPr>
          <w:rStyle w:val="FontStyle43"/>
          <w:lang w:eastAsia="en-US"/>
        </w:rPr>
        <w:tab/>
      </w:r>
      <w:r w:rsidRPr="000F6EB1">
        <w:rPr>
          <w:rStyle w:val="FontStyle43"/>
        </w:rPr>
        <w:t xml:space="preserve">Уплата штрафных санкций не освобождает </w:t>
      </w:r>
      <w:r>
        <w:rPr>
          <w:rStyle w:val="FontStyle43"/>
        </w:rPr>
        <w:t>виновную с</w:t>
      </w:r>
      <w:r w:rsidRPr="000F6EB1">
        <w:rPr>
          <w:rStyle w:val="FontStyle43"/>
        </w:rPr>
        <w:t>тороны от выполнения принятых на себя обязательств.</w:t>
      </w:r>
    </w:p>
    <w:p w:rsidR="006F63A7" w:rsidRDefault="006F63A7" w:rsidP="006F63A7">
      <w:pPr>
        <w:pStyle w:val="Style5"/>
        <w:widowControl/>
        <w:tabs>
          <w:tab w:val="left" w:pos="142"/>
        </w:tabs>
        <w:spacing w:line="264" w:lineRule="exact"/>
        <w:ind w:left="-284"/>
        <w:rPr>
          <w:lang w:eastAsia="en-US"/>
        </w:rPr>
      </w:pPr>
      <w:r>
        <w:rPr>
          <w:rStyle w:val="FontStyle43"/>
          <w:lang w:eastAsia="en-US"/>
        </w:rPr>
        <w:t>5.4.</w:t>
      </w:r>
      <w:r>
        <w:rPr>
          <w:rStyle w:val="FontStyle43"/>
          <w:lang w:eastAsia="en-US"/>
        </w:rPr>
        <w:tab/>
      </w:r>
      <w:r w:rsidRPr="001828BF">
        <w:t xml:space="preserve">Стороны освобождаются от ответственности за полное или частичное неисполнение обязательств по настоящему </w:t>
      </w:r>
      <w:r>
        <w:t>д</w:t>
      </w:r>
      <w:r w:rsidRPr="001828BF">
        <w:t xml:space="preserve">оговору, если они явились следствием действия обстоятельств непреодолимой силы, носящих чрезвычайный и непредотвратимый в данных конкретных условиях характер, которые соответствующая </w:t>
      </w:r>
      <w:r>
        <w:t>с</w:t>
      </w:r>
      <w:r w:rsidRPr="001828BF">
        <w:t xml:space="preserve">торона по объективным причинам не могла предвидеть, предотвратить либо контролировать. При этом освобождение от ответственности, предусмотренное настоящим пунктом </w:t>
      </w:r>
      <w:r>
        <w:t>д</w:t>
      </w:r>
      <w:r w:rsidRPr="001828BF">
        <w:t xml:space="preserve">оговора, распространяется лишь на тот период, в течение которого действуют обстоятельства непреодолимой силы. Если обстоятельства непреодолимой силы длятся свыше 1 (одного) месяца, то </w:t>
      </w:r>
      <w:r>
        <w:t>с</w:t>
      </w:r>
      <w:r w:rsidRPr="001828BF">
        <w:t xml:space="preserve">тороны обязуются провести переговоры с целью урегулирования данной проблемы приемлемым для обеих </w:t>
      </w:r>
      <w:r>
        <w:t>с</w:t>
      </w:r>
      <w:r w:rsidRPr="001828BF">
        <w:t>торон образом.</w:t>
      </w:r>
    </w:p>
    <w:p w:rsidR="006F63A7" w:rsidRDefault="006F63A7" w:rsidP="0061773D">
      <w:pPr>
        <w:pStyle w:val="Style5"/>
        <w:widowControl/>
        <w:numPr>
          <w:ilvl w:val="1"/>
          <w:numId w:val="47"/>
        </w:numPr>
        <w:tabs>
          <w:tab w:val="left" w:pos="-284"/>
          <w:tab w:val="left" w:pos="142"/>
        </w:tabs>
        <w:spacing w:line="0" w:lineRule="atLeast"/>
        <w:ind w:left="-284" w:firstLine="0"/>
      </w:pPr>
      <w:r>
        <w:t>Исполнитель несет ответственность за действия третьих лиц, привлеченных Исполнителем для исполнения собственных обязательств по договору.</w:t>
      </w:r>
    </w:p>
    <w:p w:rsidR="006F63A7" w:rsidRDefault="006F63A7" w:rsidP="006F63A7">
      <w:pPr>
        <w:pStyle w:val="Style5"/>
        <w:widowControl/>
        <w:tabs>
          <w:tab w:val="left" w:pos="-284"/>
          <w:tab w:val="left" w:pos="142"/>
        </w:tabs>
        <w:spacing w:line="0" w:lineRule="atLeast"/>
        <w:ind w:left="-284"/>
      </w:pPr>
    </w:p>
    <w:p w:rsidR="006F63A7" w:rsidRDefault="006F63A7" w:rsidP="0061773D">
      <w:pPr>
        <w:pStyle w:val="Style5"/>
        <w:widowControl/>
        <w:numPr>
          <w:ilvl w:val="0"/>
          <w:numId w:val="46"/>
        </w:numPr>
        <w:tabs>
          <w:tab w:val="left" w:pos="-284"/>
          <w:tab w:val="left" w:pos="142"/>
        </w:tabs>
        <w:spacing w:line="0" w:lineRule="atLeast"/>
        <w:jc w:val="center"/>
        <w:rPr>
          <w:rStyle w:val="FontStyle42"/>
          <w:lang w:eastAsia="en-US"/>
        </w:rPr>
      </w:pPr>
      <w:r w:rsidRPr="00792E6A">
        <w:rPr>
          <w:rStyle w:val="FontStyle42"/>
          <w:lang w:eastAsia="en-US"/>
        </w:rPr>
        <w:t>ПОРЯДОК</w:t>
      </w:r>
      <w:r>
        <w:rPr>
          <w:rStyle w:val="FontStyle42"/>
          <w:lang w:eastAsia="en-US"/>
        </w:rPr>
        <w:t xml:space="preserve"> РАЗРЕШЕНИЯ СПОРОВ</w:t>
      </w:r>
    </w:p>
    <w:p w:rsidR="006F63A7" w:rsidRPr="00792E6A" w:rsidRDefault="006F63A7" w:rsidP="0061773D">
      <w:pPr>
        <w:pStyle w:val="Style5"/>
        <w:widowControl/>
        <w:numPr>
          <w:ilvl w:val="1"/>
          <w:numId w:val="46"/>
        </w:numPr>
        <w:tabs>
          <w:tab w:val="left" w:pos="-284"/>
          <w:tab w:val="left" w:pos="142"/>
        </w:tabs>
        <w:spacing w:line="0" w:lineRule="atLeast"/>
        <w:ind w:left="-284" w:firstLine="0"/>
        <w:rPr>
          <w:b/>
          <w:bCs/>
          <w:sz w:val="22"/>
          <w:szCs w:val="22"/>
          <w:lang w:eastAsia="en-US"/>
        </w:rPr>
      </w:pPr>
      <w:r>
        <w:t xml:space="preserve">Все споры, возникающие при исполнении настоящего договора, решаются сторонами путем переговоров, при этом стороны обязуются приложить максимум усилий </w:t>
      </w:r>
      <w:r w:rsidRPr="001828BF">
        <w:t>для урегулирования спора путем переговоров</w:t>
      </w:r>
      <w:r>
        <w:t>.</w:t>
      </w:r>
    </w:p>
    <w:p w:rsidR="006F63A7" w:rsidRPr="001701DA" w:rsidRDefault="006F63A7" w:rsidP="0061773D">
      <w:pPr>
        <w:pStyle w:val="Style5"/>
        <w:widowControl/>
        <w:numPr>
          <w:ilvl w:val="1"/>
          <w:numId w:val="46"/>
        </w:numPr>
        <w:tabs>
          <w:tab w:val="left" w:pos="-284"/>
          <w:tab w:val="left" w:pos="142"/>
        </w:tabs>
        <w:spacing w:line="0" w:lineRule="atLeast"/>
        <w:ind w:left="-284" w:firstLine="0"/>
        <w:rPr>
          <w:b/>
          <w:bCs/>
          <w:sz w:val="22"/>
          <w:szCs w:val="22"/>
          <w:lang w:eastAsia="en-US"/>
        </w:rPr>
      </w:pPr>
      <w:r>
        <w:t xml:space="preserve">В случае если споры не урегулированы сторонами, то они подлежат </w:t>
      </w:r>
      <w:r w:rsidRPr="001828BF">
        <w:t>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F63A7" w:rsidRDefault="006F63A7" w:rsidP="006F63A7">
      <w:pPr>
        <w:pStyle w:val="Style5"/>
        <w:widowControl/>
        <w:tabs>
          <w:tab w:val="left" w:pos="-284"/>
          <w:tab w:val="left" w:pos="142"/>
        </w:tabs>
        <w:spacing w:line="0" w:lineRule="atLeast"/>
      </w:pPr>
    </w:p>
    <w:p w:rsidR="006F63A7" w:rsidRPr="005B214C" w:rsidRDefault="006F63A7" w:rsidP="006F63A7">
      <w:pPr>
        <w:ind w:firstLine="540"/>
        <w:jc w:val="center"/>
        <w:outlineLvl w:val="0"/>
        <w:rPr>
          <w:b/>
          <w:bCs/>
        </w:rPr>
      </w:pPr>
      <w:r>
        <w:rPr>
          <w:b/>
          <w:bCs/>
        </w:rPr>
        <w:t>7</w:t>
      </w:r>
      <w:r w:rsidRPr="005B214C">
        <w:rPr>
          <w:b/>
          <w:bCs/>
        </w:rPr>
        <w:t>. Прочие условия</w:t>
      </w:r>
    </w:p>
    <w:p w:rsidR="006F63A7" w:rsidRPr="00E55328" w:rsidRDefault="006F63A7" w:rsidP="006F63A7">
      <w:pPr>
        <w:ind w:firstLine="540"/>
        <w:jc w:val="both"/>
        <w:outlineLvl w:val="0"/>
      </w:pPr>
      <w:r>
        <w:t>7</w:t>
      </w:r>
      <w:r w:rsidRPr="00AF30BD">
        <w:t xml:space="preserve">.1. </w:t>
      </w:r>
      <w:r w:rsidRPr="00E55328">
        <w:t>Стороны гарантируют друг другу, что сведения в отношении всей цепочки собственников и руководителей представленных Сторонами друг другу в рамках настоящего Договора</w:t>
      </w:r>
      <w:r>
        <w:t xml:space="preserve"> </w:t>
      </w:r>
      <w:r w:rsidRPr="00E55328">
        <w:t>(далее – Сведения), являются полными, точными и достоверными.</w:t>
      </w:r>
    </w:p>
    <w:p w:rsidR="006F63A7" w:rsidRPr="00E55328" w:rsidRDefault="006F63A7" w:rsidP="006F63A7">
      <w:pPr>
        <w:ind w:firstLine="540"/>
        <w:jc w:val="both"/>
        <w:outlineLvl w:val="0"/>
      </w:pPr>
      <w:r w:rsidRPr="00E55328">
        <w:t>Сведения направляются по электронной почте на адрес:</w:t>
      </w:r>
    </w:p>
    <w:p w:rsidR="006F63A7" w:rsidRPr="00BF04A2" w:rsidRDefault="006F63A7" w:rsidP="006F63A7">
      <w:pPr>
        <w:ind w:firstLine="540"/>
        <w:jc w:val="both"/>
        <w:outlineLvl w:val="0"/>
      </w:pPr>
      <w:r>
        <w:t>Поставщика:</w:t>
      </w:r>
      <w:r w:rsidRPr="00E55328">
        <w:t xml:space="preserve"> </w:t>
      </w:r>
      <w:r w:rsidRPr="00A11392">
        <w:t>__________________</w:t>
      </w:r>
    </w:p>
    <w:p w:rsidR="006F63A7" w:rsidRPr="00BF04A2" w:rsidRDefault="006F63A7" w:rsidP="006F63A7">
      <w:pPr>
        <w:ind w:firstLine="540"/>
        <w:jc w:val="both"/>
        <w:outlineLvl w:val="0"/>
      </w:pPr>
      <w:r>
        <w:t xml:space="preserve">Покупателя: </w:t>
      </w:r>
      <w:hyperlink r:id="rId24" w:history="1">
        <w:r w:rsidRPr="00E11BAB">
          <w:rPr>
            <w:rStyle w:val="afa"/>
          </w:rPr>
          <w:t>PZA@greenatom.ru</w:t>
        </w:r>
      </w:hyperlink>
      <w:r>
        <w:t xml:space="preserve">, </w:t>
      </w:r>
      <w:r>
        <w:rPr>
          <w:lang w:val="en-US"/>
        </w:rPr>
        <w:t>Glazov</w:t>
      </w:r>
      <w:r w:rsidRPr="00A11392">
        <w:t>@</w:t>
      </w:r>
      <w:r>
        <w:rPr>
          <w:lang w:val="en-US"/>
        </w:rPr>
        <w:t>greenatom</w:t>
      </w:r>
      <w:r w:rsidRPr="00A11392">
        <w:t>.</w:t>
      </w:r>
      <w:r>
        <w:rPr>
          <w:lang w:val="en-US"/>
        </w:rPr>
        <w:t>ru</w:t>
      </w:r>
    </w:p>
    <w:p w:rsidR="006F63A7" w:rsidRPr="00E55328" w:rsidRDefault="006F63A7" w:rsidP="006F63A7">
      <w:pPr>
        <w:ind w:firstLine="540"/>
        <w:jc w:val="both"/>
        <w:outlineLvl w:val="0"/>
      </w:pPr>
      <w:r>
        <w:lastRenderedPageBreak/>
        <w:t>7</w:t>
      </w:r>
      <w:r w:rsidRPr="00E55328">
        <w:t>.</w:t>
      </w:r>
      <w:r>
        <w:t>2</w:t>
      </w:r>
      <w:r w:rsidRPr="00E55328">
        <w:t>. Сторона, у которой изменились Сведения, обязана не позднее (</w:t>
      </w:r>
      <w:r>
        <w:t>30</w:t>
      </w:r>
      <w:r w:rsidRPr="00E55328">
        <w:t xml:space="preserve">) </w:t>
      </w:r>
      <w:r>
        <w:t xml:space="preserve">тридцати </w:t>
      </w:r>
      <w:r w:rsidRPr="00E55328">
        <w:t>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6F63A7" w:rsidRPr="00E55328" w:rsidRDefault="006F63A7" w:rsidP="006F63A7">
      <w:pPr>
        <w:ind w:firstLine="540"/>
        <w:jc w:val="both"/>
        <w:outlineLvl w:val="0"/>
      </w:pPr>
      <w:r>
        <w:t>7</w:t>
      </w:r>
      <w:r w:rsidRPr="00E55328">
        <w:t>.</w:t>
      </w:r>
      <w:r>
        <w:t>3</w:t>
      </w:r>
      <w:r w:rsidRPr="00E55328">
        <w:t>.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w:t>
      </w:r>
      <w:r>
        <w:t xml:space="preserve"> </w:t>
      </w:r>
      <w:r w:rsidRPr="00E55328">
        <w:t>претензий, исков и требований любыми третьими лицами, чьи права были или могли быть нарушены таким Раскрытием.</w:t>
      </w:r>
    </w:p>
    <w:p w:rsidR="006F63A7" w:rsidRPr="00E55328" w:rsidRDefault="006F63A7" w:rsidP="006F63A7">
      <w:pPr>
        <w:ind w:firstLine="540"/>
        <w:jc w:val="both"/>
        <w:outlineLvl w:val="0"/>
      </w:pPr>
      <w:r>
        <w:t>7</w:t>
      </w:r>
      <w:r w:rsidRPr="00E55328">
        <w:t>.</w:t>
      </w:r>
      <w:r>
        <w:t>4</w:t>
      </w:r>
      <w:r w:rsidRPr="00E55328">
        <w:t>.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F63A7" w:rsidRDefault="006F63A7" w:rsidP="006F63A7">
      <w:pPr>
        <w:ind w:firstLine="540"/>
        <w:jc w:val="both"/>
        <w:outlineLvl w:val="0"/>
      </w:pPr>
      <w:r>
        <w:t>7</w:t>
      </w:r>
      <w:r w:rsidRPr="00E55328">
        <w:t>.</w:t>
      </w:r>
      <w:r>
        <w:t>5</w:t>
      </w:r>
      <w:r w:rsidRPr="00E55328">
        <w:t>.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6F63A7" w:rsidRDefault="006F63A7" w:rsidP="006F63A7">
      <w:pPr>
        <w:ind w:firstLine="540"/>
        <w:jc w:val="both"/>
        <w:outlineLvl w:val="0"/>
      </w:pPr>
      <w:r>
        <w:t>7.6.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6F63A7" w:rsidRDefault="006F63A7" w:rsidP="006F63A7">
      <w:pPr>
        <w:ind w:firstLine="540"/>
        <w:jc w:val="both"/>
        <w:outlineLvl w:val="0"/>
      </w:pPr>
      <w:r>
        <w:t>7.7. Во всем, что не предусмотрено настоящим договором, Стороны руководствуются действующим законодательством Российской Федерации.</w:t>
      </w:r>
    </w:p>
    <w:p w:rsidR="006F63A7" w:rsidRPr="00792E6A" w:rsidRDefault="006F63A7" w:rsidP="006F63A7">
      <w:pPr>
        <w:pStyle w:val="Style5"/>
        <w:widowControl/>
        <w:tabs>
          <w:tab w:val="left" w:pos="-284"/>
          <w:tab w:val="left" w:pos="142"/>
        </w:tabs>
        <w:spacing w:line="0" w:lineRule="atLeast"/>
        <w:rPr>
          <w:b/>
          <w:bCs/>
          <w:sz w:val="22"/>
          <w:szCs w:val="22"/>
          <w:lang w:eastAsia="en-US"/>
        </w:rPr>
      </w:pPr>
    </w:p>
    <w:p w:rsidR="006F63A7" w:rsidRDefault="006F63A7" w:rsidP="006F63A7">
      <w:pPr>
        <w:pStyle w:val="Style5"/>
        <w:widowControl/>
        <w:tabs>
          <w:tab w:val="left" w:pos="-284"/>
          <w:tab w:val="left" w:pos="142"/>
        </w:tabs>
        <w:spacing w:line="0" w:lineRule="atLeast"/>
        <w:ind w:left="-284"/>
      </w:pPr>
    </w:p>
    <w:p w:rsidR="006F63A7" w:rsidRPr="001828BF" w:rsidRDefault="006F63A7" w:rsidP="0061773D">
      <w:pPr>
        <w:pStyle w:val="01"/>
        <w:keepNext/>
        <w:numPr>
          <w:ilvl w:val="0"/>
          <w:numId w:val="48"/>
        </w:numPr>
      </w:pPr>
      <w:r w:rsidRPr="001828BF">
        <w:t>ПЕРЕЧЕНЬ ПРИЛОЖЕНИЙ К ДОГОВОРУ</w:t>
      </w:r>
    </w:p>
    <w:p w:rsidR="006F63A7" w:rsidRDefault="006F63A7" w:rsidP="006F63A7">
      <w:pPr>
        <w:pStyle w:val="01"/>
        <w:numPr>
          <w:ilvl w:val="0"/>
          <w:numId w:val="0"/>
        </w:numPr>
        <w:spacing w:before="0" w:after="0" w:line="264" w:lineRule="auto"/>
        <w:jc w:val="both"/>
        <w:rPr>
          <w:b w:val="0"/>
        </w:rPr>
      </w:pPr>
      <w:r w:rsidRPr="001828BF">
        <w:rPr>
          <w:b w:val="0"/>
        </w:rPr>
        <w:t xml:space="preserve">Приложение № 1. </w:t>
      </w:r>
      <w:r w:rsidRPr="00C424A0">
        <w:rPr>
          <w:rStyle w:val="FontStyle43"/>
          <w:b w:val="0"/>
        </w:rPr>
        <w:t xml:space="preserve">Перечень оборудования, уровень технической поддержки, стоимость </w:t>
      </w:r>
      <w:r>
        <w:rPr>
          <w:rStyle w:val="FontStyle43"/>
          <w:b w:val="0"/>
        </w:rPr>
        <w:t xml:space="preserve">и место </w:t>
      </w:r>
      <w:r w:rsidRPr="00C424A0">
        <w:rPr>
          <w:rStyle w:val="FontStyle43"/>
          <w:b w:val="0"/>
        </w:rPr>
        <w:t>предоставляемых услуг</w:t>
      </w:r>
      <w:r>
        <w:rPr>
          <w:rStyle w:val="FontStyle43"/>
          <w:b w:val="0"/>
        </w:rPr>
        <w:t>.</w:t>
      </w:r>
    </w:p>
    <w:p w:rsidR="006F63A7" w:rsidRPr="001828BF" w:rsidRDefault="006F63A7" w:rsidP="006F63A7">
      <w:pPr>
        <w:pStyle w:val="01"/>
        <w:numPr>
          <w:ilvl w:val="0"/>
          <w:numId w:val="0"/>
        </w:numPr>
        <w:spacing w:before="0" w:after="0" w:line="264" w:lineRule="auto"/>
        <w:jc w:val="both"/>
        <w:rPr>
          <w:b w:val="0"/>
        </w:rPr>
      </w:pPr>
      <w:r w:rsidRPr="001828BF">
        <w:rPr>
          <w:b w:val="0"/>
        </w:rPr>
        <w:t xml:space="preserve">Приложение № 2. </w:t>
      </w:r>
      <w:r>
        <w:rPr>
          <w:b w:val="0"/>
        </w:rPr>
        <w:t xml:space="preserve">Регламент </w:t>
      </w:r>
      <w:r w:rsidRPr="00C424A0">
        <w:rPr>
          <w:b w:val="0"/>
        </w:rPr>
        <w:t xml:space="preserve">предоставления </w:t>
      </w:r>
      <w:r w:rsidRPr="00C424A0">
        <w:rPr>
          <w:rStyle w:val="FontStyle43"/>
          <w:b w:val="0"/>
        </w:rPr>
        <w:t>технической поддержки</w:t>
      </w:r>
      <w:r w:rsidRPr="001924DA">
        <w:rPr>
          <w:rStyle w:val="FontStyle43"/>
        </w:rPr>
        <w:t xml:space="preserve"> </w:t>
      </w:r>
      <w:r w:rsidRPr="001924DA">
        <w:rPr>
          <w:rStyle w:val="FontStyle42"/>
        </w:rPr>
        <w:t xml:space="preserve">оборудования </w:t>
      </w:r>
      <w:r w:rsidRPr="001924DA">
        <w:rPr>
          <w:rStyle w:val="FontStyle42"/>
          <w:lang w:val="en-US"/>
        </w:rPr>
        <w:t>HP</w:t>
      </w:r>
      <w:r w:rsidRPr="001828BF">
        <w:rPr>
          <w:b w:val="0"/>
        </w:rPr>
        <w:t xml:space="preserve"> Соглашение об уровне обслуживания. </w:t>
      </w:r>
    </w:p>
    <w:p w:rsidR="006F63A7" w:rsidRDefault="006F63A7" w:rsidP="006F63A7">
      <w:pPr>
        <w:pStyle w:val="Style5"/>
        <w:widowControl/>
        <w:tabs>
          <w:tab w:val="left" w:pos="-284"/>
          <w:tab w:val="left" w:pos="142"/>
        </w:tabs>
        <w:spacing w:line="0" w:lineRule="atLeast"/>
        <w:ind w:left="360"/>
      </w:pPr>
    </w:p>
    <w:p w:rsidR="006F63A7" w:rsidRDefault="006F63A7" w:rsidP="0061773D">
      <w:pPr>
        <w:pStyle w:val="Style5"/>
        <w:widowControl/>
        <w:numPr>
          <w:ilvl w:val="0"/>
          <w:numId w:val="48"/>
        </w:numPr>
        <w:tabs>
          <w:tab w:val="left" w:pos="-284"/>
          <w:tab w:val="left" w:pos="142"/>
        </w:tabs>
        <w:spacing w:line="0" w:lineRule="atLeast"/>
        <w:jc w:val="center"/>
        <w:rPr>
          <w:rStyle w:val="FontStyle42"/>
          <w:lang w:eastAsia="en-US"/>
        </w:rPr>
      </w:pPr>
      <w:r w:rsidRPr="00C424A0">
        <w:rPr>
          <w:rStyle w:val="FontStyle42"/>
          <w:lang w:eastAsia="en-US"/>
        </w:rPr>
        <w:t>АДРЕСА И РЕКВИЗИТЫ СТОРОН</w:t>
      </w:r>
    </w:p>
    <w:tbl>
      <w:tblPr>
        <w:tblW w:w="5000" w:type="pct"/>
        <w:tblInd w:w="-176" w:type="dxa"/>
        <w:tblLook w:val="0000"/>
      </w:tblPr>
      <w:tblGrid>
        <w:gridCol w:w="4844"/>
        <w:gridCol w:w="5010"/>
      </w:tblGrid>
      <w:tr w:rsidR="006F63A7" w:rsidRPr="001828BF" w:rsidTr="00765A1C">
        <w:tc>
          <w:tcPr>
            <w:tcW w:w="2458" w:type="pct"/>
          </w:tcPr>
          <w:p w:rsidR="006F63A7" w:rsidRPr="001828BF" w:rsidRDefault="006F63A7" w:rsidP="006F63A7">
            <w:pPr>
              <w:keepNext/>
              <w:ind w:left="176"/>
              <w:jc w:val="center"/>
              <w:rPr>
                <w:color w:val="000000"/>
              </w:rPr>
            </w:pPr>
            <w:r w:rsidRPr="001828BF">
              <w:rPr>
                <w:b/>
              </w:rPr>
              <w:lastRenderedPageBreak/>
              <w:t xml:space="preserve">Реквизиты </w:t>
            </w:r>
            <w:r>
              <w:rPr>
                <w:b/>
              </w:rPr>
              <w:t>Заказчика</w:t>
            </w:r>
          </w:p>
        </w:tc>
        <w:tc>
          <w:tcPr>
            <w:tcW w:w="2542" w:type="pct"/>
          </w:tcPr>
          <w:p w:rsidR="006F63A7" w:rsidRPr="001828BF" w:rsidRDefault="006F63A7" w:rsidP="006F63A7">
            <w:pPr>
              <w:keepNext/>
              <w:ind w:left="176"/>
              <w:jc w:val="center"/>
              <w:rPr>
                <w:b/>
              </w:rPr>
            </w:pPr>
            <w:r w:rsidRPr="001828BF">
              <w:rPr>
                <w:b/>
              </w:rPr>
              <w:t xml:space="preserve">Реквизиты </w:t>
            </w:r>
            <w:r>
              <w:rPr>
                <w:b/>
              </w:rPr>
              <w:t>Исполнителя</w:t>
            </w:r>
          </w:p>
        </w:tc>
      </w:tr>
      <w:tr w:rsidR="006F63A7" w:rsidRPr="001828BF" w:rsidTr="00765A1C">
        <w:tc>
          <w:tcPr>
            <w:tcW w:w="2458" w:type="pct"/>
          </w:tcPr>
          <w:p w:rsidR="006F63A7" w:rsidRPr="001828BF" w:rsidRDefault="006F63A7" w:rsidP="006F63A7">
            <w:pPr>
              <w:keepNext/>
              <w:ind w:left="176"/>
            </w:pPr>
            <w:r w:rsidRPr="001828BF">
              <w:t>Полное наименование: Закрытое акционерное общество «Гринатом»</w:t>
            </w:r>
          </w:p>
          <w:p w:rsidR="006F63A7" w:rsidRPr="001828BF" w:rsidRDefault="006F63A7" w:rsidP="006F63A7">
            <w:pPr>
              <w:keepNext/>
              <w:ind w:left="176"/>
            </w:pPr>
            <w:r w:rsidRPr="001828BF">
              <w:t>Место нахождения: 119017, Россия, г. Москва, ул. Большая Ордынка, дом 24</w:t>
            </w:r>
          </w:p>
          <w:p w:rsidR="006F63A7" w:rsidRPr="001828BF" w:rsidRDefault="006F63A7" w:rsidP="006F63A7">
            <w:pPr>
              <w:keepNext/>
              <w:ind w:left="176"/>
            </w:pPr>
            <w:r w:rsidRPr="001828BF">
              <w:t>Почтовый адрес: 115114, Россия, г. Москва, Павелецкая наб., дом 8, стр. 1</w:t>
            </w:r>
          </w:p>
          <w:p w:rsidR="006F63A7" w:rsidRPr="001828BF" w:rsidRDefault="006F63A7" w:rsidP="006F63A7">
            <w:pPr>
              <w:keepNext/>
              <w:ind w:left="176"/>
            </w:pPr>
            <w:r w:rsidRPr="001828BF">
              <w:t>ОГРН: 1097746819720</w:t>
            </w:r>
          </w:p>
          <w:p w:rsidR="006F63A7" w:rsidRPr="001828BF" w:rsidRDefault="006F63A7" w:rsidP="006F63A7">
            <w:pPr>
              <w:keepNext/>
              <w:ind w:left="176"/>
            </w:pPr>
            <w:r w:rsidRPr="001828BF">
              <w:t>ИНН: 7706729736</w:t>
            </w:r>
          </w:p>
          <w:p w:rsidR="006F63A7" w:rsidRPr="001828BF" w:rsidRDefault="006F63A7" w:rsidP="006F63A7">
            <w:pPr>
              <w:keepNext/>
              <w:ind w:left="176"/>
            </w:pPr>
            <w:r w:rsidRPr="001828BF">
              <w:t>КПП: 770601001</w:t>
            </w:r>
          </w:p>
          <w:p w:rsidR="006F63A7" w:rsidRPr="001828BF" w:rsidRDefault="006F63A7" w:rsidP="006F63A7">
            <w:pPr>
              <w:keepNext/>
              <w:ind w:left="176"/>
            </w:pPr>
            <w:r w:rsidRPr="001828BF">
              <w:t>Расчетный счет: 40702810038110013312</w:t>
            </w:r>
          </w:p>
          <w:p w:rsidR="006F63A7" w:rsidRPr="001828BF" w:rsidRDefault="006F63A7" w:rsidP="006F63A7">
            <w:pPr>
              <w:keepNext/>
              <w:ind w:left="176"/>
            </w:pPr>
            <w:r w:rsidRPr="001828BF">
              <w:t>Банк: Московский банк Сбербанка России ОАО</w:t>
            </w:r>
          </w:p>
          <w:p w:rsidR="006F63A7" w:rsidRPr="001828BF" w:rsidRDefault="006F63A7" w:rsidP="006F63A7">
            <w:pPr>
              <w:keepNext/>
              <w:ind w:left="176"/>
            </w:pPr>
            <w:r w:rsidRPr="001828BF">
              <w:t>Корреспондентский счет: 30101810400000000225 в ОПЕРУ Московского ГТУ Банка России</w:t>
            </w:r>
          </w:p>
          <w:p w:rsidR="006F63A7" w:rsidRPr="001828BF" w:rsidRDefault="006F63A7" w:rsidP="006F63A7">
            <w:pPr>
              <w:keepNext/>
              <w:ind w:left="176"/>
            </w:pPr>
            <w:r w:rsidRPr="001828BF">
              <w:t>БИК: 044525225</w:t>
            </w:r>
          </w:p>
          <w:p w:rsidR="006F63A7" w:rsidRPr="001828BF" w:rsidRDefault="006F63A7" w:rsidP="006F63A7">
            <w:pPr>
              <w:keepNext/>
              <w:ind w:left="176"/>
            </w:pPr>
            <w:r w:rsidRPr="001828BF">
              <w:t>ОКПО: 64509942</w:t>
            </w:r>
          </w:p>
          <w:p w:rsidR="006F63A7" w:rsidRPr="001828BF" w:rsidRDefault="006F63A7" w:rsidP="006F63A7">
            <w:pPr>
              <w:keepNext/>
              <w:ind w:left="176"/>
            </w:pPr>
            <w:r w:rsidRPr="001828BF">
              <w:t>ОКАТО: 45286596000</w:t>
            </w:r>
          </w:p>
          <w:p w:rsidR="006F63A7" w:rsidRPr="001828BF" w:rsidRDefault="006F63A7" w:rsidP="006F63A7">
            <w:pPr>
              <w:keepNext/>
              <w:ind w:left="176"/>
            </w:pPr>
            <w:r w:rsidRPr="001828BF">
              <w:t>Телефон: +7 (499) 949-49-19</w:t>
            </w:r>
          </w:p>
          <w:p w:rsidR="006F63A7" w:rsidRPr="001828BF" w:rsidRDefault="006F63A7" w:rsidP="006F63A7">
            <w:pPr>
              <w:keepNext/>
              <w:ind w:left="176"/>
            </w:pPr>
            <w:r w:rsidRPr="001828BF">
              <w:t xml:space="preserve">Факс: +7 (499) </w:t>
            </w:r>
            <w:r>
              <w:t>949-48-57</w:t>
            </w:r>
          </w:p>
        </w:tc>
        <w:tc>
          <w:tcPr>
            <w:tcW w:w="2542" w:type="pct"/>
          </w:tcPr>
          <w:p w:rsidR="006F63A7" w:rsidRPr="001828BF" w:rsidRDefault="006F63A7" w:rsidP="006F63A7">
            <w:pPr>
              <w:keepNext/>
              <w:ind w:left="176"/>
            </w:pPr>
            <w:r w:rsidRPr="001828BF">
              <w:t xml:space="preserve">Полное наименование:      </w:t>
            </w:r>
          </w:p>
          <w:p w:rsidR="006F63A7" w:rsidRPr="001828BF" w:rsidRDefault="006F63A7" w:rsidP="006F63A7">
            <w:pPr>
              <w:keepNext/>
              <w:ind w:left="176"/>
            </w:pPr>
            <w:r w:rsidRPr="001828BF">
              <w:t xml:space="preserve">Место нахождения:      </w:t>
            </w:r>
          </w:p>
          <w:p w:rsidR="006F63A7" w:rsidRPr="001828BF" w:rsidRDefault="006F63A7" w:rsidP="006F63A7">
            <w:pPr>
              <w:keepNext/>
              <w:ind w:left="176"/>
            </w:pPr>
            <w:r w:rsidRPr="001828BF">
              <w:t xml:space="preserve">Почтовый адрес:      </w:t>
            </w:r>
          </w:p>
          <w:p w:rsidR="006F63A7" w:rsidRPr="001828BF" w:rsidRDefault="006F63A7" w:rsidP="006F63A7">
            <w:pPr>
              <w:keepNext/>
              <w:ind w:left="176"/>
            </w:pPr>
            <w:r w:rsidRPr="001828BF">
              <w:t xml:space="preserve">ОГРН:     </w:t>
            </w:r>
          </w:p>
          <w:p w:rsidR="006F63A7" w:rsidRPr="001828BF" w:rsidRDefault="006F63A7" w:rsidP="006F63A7">
            <w:pPr>
              <w:keepNext/>
              <w:ind w:left="176"/>
            </w:pPr>
            <w:r w:rsidRPr="001828BF">
              <w:t xml:space="preserve">ИНН:     </w:t>
            </w:r>
          </w:p>
          <w:p w:rsidR="006F63A7" w:rsidRPr="001828BF" w:rsidRDefault="006F63A7" w:rsidP="006F63A7">
            <w:pPr>
              <w:keepNext/>
              <w:ind w:left="176"/>
            </w:pPr>
            <w:r w:rsidRPr="001828BF">
              <w:t xml:space="preserve">КПП:     </w:t>
            </w:r>
          </w:p>
          <w:p w:rsidR="006F63A7" w:rsidRPr="001828BF" w:rsidRDefault="006F63A7" w:rsidP="006F63A7">
            <w:pPr>
              <w:keepNext/>
              <w:ind w:left="176"/>
            </w:pPr>
            <w:r w:rsidRPr="001828BF">
              <w:t xml:space="preserve">Расчетный счет:     </w:t>
            </w:r>
          </w:p>
          <w:p w:rsidR="006F63A7" w:rsidRPr="001828BF" w:rsidRDefault="006F63A7" w:rsidP="006F63A7">
            <w:pPr>
              <w:keepNext/>
              <w:ind w:left="176"/>
            </w:pPr>
            <w:r w:rsidRPr="001828BF">
              <w:t xml:space="preserve">Банк:     </w:t>
            </w:r>
          </w:p>
          <w:p w:rsidR="006F63A7" w:rsidRPr="001828BF" w:rsidRDefault="006F63A7" w:rsidP="006F63A7">
            <w:pPr>
              <w:keepNext/>
              <w:ind w:left="176"/>
            </w:pPr>
            <w:r w:rsidRPr="001828BF">
              <w:t xml:space="preserve">Корреспондентский счет:     </w:t>
            </w:r>
          </w:p>
          <w:p w:rsidR="006F63A7" w:rsidRPr="001828BF" w:rsidRDefault="006F63A7" w:rsidP="006F63A7">
            <w:pPr>
              <w:keepNext/>
              <w:ind w:left="176"/>
            </w:pPr>
            <w:r w:rsidRPr="001828BF">
              <w:t xml:space="preserve">БИК:     </w:t>
            </w:r>
          </w:p>
          <w:p w:rsidR="006F63A7" w:rsidRPr="001828BF" w:rsidRDefault="006F63A7" w:rsidP="006F63A7">
            <w:pPr>
              <w:keepNext/>
              <w:ind w:left="176"/>
            </w:pPr>
            <w:r w:rsidRPr="001828BF">
              <w:t xml:space="preserve">ОКПО:     </w:t>
            </w:r>
          </w:p>
          <w:p w:rsidR="006F63A7" w:rsidRPr="001828BF" w:rsidRDefault="006F63A7" w:rsidP="006F63A7">
            <w:pPr>
              <w:keepNext/>
              <w:ind w:left="176"/>
            </w:pPr>
            <w:r w:rsidRPr="001828BF">
              <w:t xml:space="preserve">ОКАТО:      </w:t>
            </w:r>
          </w:p>
          <w:p w:rsidR="006F63A7" w:rsidRPr="001828BF" w:rsidRDefault="006F63A7" w:rsidP="006F63A7">
            <w:pPr>
              <w:keepNext/>
              <w:ind w:left="176"/>
            </w:pPr>
            <w:r w:rsidRPr="001828BF">
              <w:t xml:space="preserve">Телефон:     </w:t>
            </w:r>
          </w:p>
          <w:p w:rsidR="006F63A7" w:rsidRPr="001828BF" w:rsidRDefault="006F63A7" w:rsidP="006F63A7">
            <w:pPr>
              <w:keepNext/>
              <w:ind w:left="176"/>
              <w:rPr>
                <w:b/>
              </w:rPr>
            </w:pPr>
            <w:r w:rsidRPr="001828BF">
              <w:t xml:space="preserve">Факс:       </w:t>
            </w:r>
          </w:p>
        </w:tc>
      </w:tr>
      <w:tr w:rsidR="006F63A7" w:rsidRPr="001828BF" w:rsidTr="00765A1C">
        <w:tc>
          <w:tcPr>
            <w:tcW w:w="5000" w:type="pct"/>
            <w:gridSpan w:val="2"/>
          </w:tcPr>
          <w:p w:rsidR="006F63A7" w:rsidRDefault="006F63A7" w:rsidP="006F63A7">
            <w:pPr>
              <w:keepNext/>
              <w:ind w:left="284"/>
              <w:jc w:val="center"/>
              <w:rPr>
                <w:b/>
              </w:rPr>
            </w:pPr>
          </w:p>
          <w:p w:rsidR="006F63A7" w:rsidRPr="006F63A7" w:rsidRDefault="006F63A7" w:rsidP="0061773D">
            <w:pPr>
              <w:pStyle w:val="affe"/>
              <w:keepNext/>
              <w:widowControl w:val="0"/>
              <w:numPr>
                <w:ilvl w:val="0"/>
                <w:numId w:val="48"/>
              </w:numPr>
              <w:autoSpaceDE w:val="0"/>
              <w:autoSpaceDN w:val="0"/>
              <w:adjustRightInd w:val="0"/>
              <w:spacing w:after="0" w:line="240" w:lineRule="auto"/>
              <w:ind w:left="284"/>
              <w:jc w:val="center"/>
              <w:rPr>
                <w:rFonts w:ascii="Times New Roman" w:hAnsi="Times New Roman"/>
                <w:b/>
                <w:sz w:val="24"/>
                <w:szCs w:val="24"/>
              </w:rPr>
            </w:pPr>
            <w:r w:rsidRPr="006F63A7">
              <w:rPr>
                <w:rFonts w:ascii="Times New Roman" w:hAnsi="Times New Roman"/>
                <w:b/>
                <w:sz w:val="24"/>
                <w:szCs w:val="24"/>
              </w:rPr>
              <w:t>ПОДПИСИ СТОРОН:</w:t>
            </w:r>
          </w:p>
          <w:p w:rsidR="006F63A7" w:rsidRPr="00C424A0" w:rsidRDefault="006F63A7" w:rsidP="006F63A7">
            <w:pPr>
              <w:pStyle w:val="affe"/>
              <w:keepNext/>
              <w:widowControl w:val="0"/>
              <w:autoSpaceDE w:val="0"/>
              <w:autoSpaceDN w:val="0"/>
              <w:adjustRightInd w:val="0"/>
              <w:spacing w:after="0" w:line="240" w:lineRule="auto"/>
              <w:ind w:left="284"/>
              <w:rPr>
                <w:b/>
              </w:rPr>
            </w:pPr>
          </w:p>
        </w:tc>
      </w:tr>
      <w:tr w:rsidR="006F63A7" w:rsidRPr="001828BF" w:rsidTr="00765A1C">
        <w:tc>
          <w:tcPr>
            <w:tcW w:w="2458" w:type="pct"/>
          </w:tcPr>
          <w:p w:rsidR="006F63A7" w:rsidRPr="001828BF" w:rsidRDefault="006F63A7" w:rsidP="006F63A7">
            <w:pPr>
              <w:keepNext/>
              <w:ind w:left="284"/>
              <w:rPr>
                <w:b/>
              </w:rPr>
            </w:pPr>
            <w:r w:rsidRPr="001828BF">
              <w:rPr>
                <w:b/>
              </w:rPr>
              <w:t xml:space="preserve">От </w:t>
            </w:r>
            <w:r>
              <w:rPr>
                <w:b/>
              </w:rPr>
              <w:t>Заказчика</w:t>
            </w:r>
            <w:r w:rsidRPr="001828BF">
              <w:rPr>
                <w:b/>
              </w:rPr>
              <w:t>:</w:t>
            </w:r>
          </w:p>
          <w:p w:rsidR="006F63A7" w:rsidRPr="001828BF" w:rsidRDefault="006F63A7" w:rsidP="006F63A7">
            <w:pPr>
              <w:keepNext/>
              <w:ind w:left="284"/>
              <w:rPr>
                <w:b/>
              </w:rPr>
            </w:pPr>
          </w:p>
          <w:p w:rsidR="006F63A7" w:rsidRPr="00A11392" w:rsidRDefault="006F63A7" w:rsidP="006F63A7">
            <w:pPr>
              <w:ind w:leftChars="132" w:left="317"/>
            </w:pPr>
            <w:r>
              <w:t xml:space="preserve">Директор филиала ЗАО «Гринатом» в г. Глазове </w:t>
            </w:r>
            <w:r w:rsidRPr="00CE7204">
              <w:rPr>
                <w:color w:val="000000"/>
              </w:rPr>
              <w:t xml:space="preserve"> действующ</w:t>
            </w:r>
            <w:r>
              <w:rPr>
                <w:color w:val="000000"/>
              </w:rPr>
              <w:t>ий по</w:t>
            </w:r>
            <w:r w:rsidRPr="00CE7204">
              <w:rPr>
                <w:color w:val="000000"/>
              </w:rPr>
              <w:t xml:space="preserve"> </w:t>
            </w:r>
            <w:r>
              <w:rPr>
                <w:color w:val="000000"/>
              </w:rPr>
              <w:t>доверенности      № 22/39 – ДОВ от 03.04.2012</w:t>
            </w:r>
          </w:p>
          <w:p w:rsidR="006F63A7" w:rsidRPr="001828BF" w:rsidRDefault="006F63A7" w:rsidP="006F63A7">
            <w:pPr>
              <w:keepNext/>
              <w:ind w:left="284"/>
              <w:rPr>
                <w:color w:val="000000"/>
              </w:rPr>
            </w:pPr>
          </w:p>
        </w:tc>
        <w:tc>
          <w:tcPr>
            <w:tcW w:w="2542" w:type="pct"/>
          </w:tcPr>
          <w:p w:rsidR="006F63A7" w:rsidRPr="001828BF" w:rsidRDefault="006F63A7" w:rsidP="006F63A7">
            <w:pPr>
              <w:keepNext/>
              <w:ind w:left="284"/>
              <w:rPr>
                <w:b/>
              </w:rPr>
            </w:pPr>
            <w:r w:rsidRPr="001828BF">
              <w:rPr>
                <w:b/>
              </w:rPr>
              <w:t xml:space="preserve">От </w:t>
            </w:r>
            <w:r>
              <w:rPr>
                <w:b/>
              </w:rPr>
              <w:t>Исполнителя</w:t>
            </w:r>
            <w:r w:rsidRPr="001828BF">
              <w:rPr>
                <w:b/>
              </w:rPr>
              <w:t>:</w:t>
            </w:r>
          </w:p>
          <w:p w:rsidR="006F63A7" w:rsidRPr="001828BF" w:rsidRDefault="006F63A7" w:rsidP="006F63A7">
            <w:pPr>
              <w:keepNext/>
              <w:ind w:left="284"/>
              <w:rPr>
                <w:b/>
              </w:rPr>
            </w:pPr>
          </w:p>
          <w:p w:rsidR="006F63A7" w:rsidRPr="001828BF" w:rsidRDefault="006F63A7" w:rsidP="006F63A7">
            <w:pPr>
              <w:keepNext/>
              <w:ind w:left="284"/>
              <w:rPr>
                <w:b/>
              </w:rPr>
            </w:pPr>
            <w:r w:rsidRPr="001828BF">
              <w:rPr>
                <w:i/>
                <w:lang w:val="en-US"/>
              </w:rPr>
              <w:t>_______</w:t>
            </w:r>
            <w:r>
              <w:rPr>
                <w:i/>
              </w:rPr>
              <w:t>_____</w:t>
            </w:r>
            <w:r w:rsidRPr="001828BF">
              <w:rPr>
                <w:i/>
                <w:lang w:val="en-US"/>
              </w:rPr>
              <w:t>___</w:t>
            </w:r>
          </w:p>
        </w:tc>
      </w:tr>
      <w:tr w:rsidR="006F63A7" w:rsidRPr="00D830B3" w:rsidTr="00765A1C">
        <w:tc>
          <w:tcPr>
            <w:tcW w:w="2458" w:type="pct"/>
          </w:tcPr>
          <w:p w:rsidR="006F63A7" w:rsidRPr="001828BF" w:rsidRDefault="006F63A7" w:rsidP="006F63A7">
            <w:pPr>
              <w:keepNext/>
              <w:ind w:left="284"/>
              <w:rPr>
                <w:b/>
              </w:rPr>
            </w:pPr>
          </w:p>
          <w:p w:rsidR="006F63A7" w:rsidRPr="001828BF" w:rsidRDefault="006F63A7" w:rsidP="006F63A7">
            <w:pPr>
              <w:keepNext/>
              <w:ind w:left="284"/>
            </w:pPr>
            <w:r w:rsidRPr="001828BF">
              <w:rPr>
                <w:bCs/>
              </w:rPr>
              <w:t>_______</w:t>
            </w:r>
            <w:r>
              <w:rPr>
                <w:bCs/>
              </w:rPr>
              <w:t>______</w:t>
            </w:r>
            <w:r w:rsidRPr="001828BF">
              <w:rPr>
                <w:bCs/>
              </w:rPr>
              <w:t>__/</w:t>
            </w:r>
            <w:r>
              <w:t>А.Г. Мартянов</w:t>
            </w:r>
            <w:r w:rsidRPr="001828BF">
              <w:t>/</w:t>
            </w:r>
          </w:p>
          <w:p w:rsidR="006F63A7" w:rsidRPr="001828BF" w:rsidRDefault="006F63A7" w:rsidP="006F63A7">
            <w:pPr>
              <w:keepNext/>
              <w:ind w:left="284"/>
              <w:rPr>
                <w:b/>
              </w:rPr>
            </w:pPr>
            <w:r w:rsidRPr="001828BF">
              <w:t>М.П.</w:t>
            </w:r>
          </w:p>
        </w:tc>
        <w:tc>
          <w:tcPr>
            <w:tcW w:w="2542" w:type="pct"/>
          </w:tcPr>
          <w:p w:rsidR="006F63A7" w:rsidRPr="001828BF" w:rsidRDefault="006F63A7" w:rsidP="006F63A7">
            <w:pPr>
              <w:keepNext/>
              <w:ind w:left="284"/>
              <w:rPr>
                <w:b/>
              </w:rPr>
            </w:pPr>
          </w:p>
          <w:p w:rsidR="006F63A7" w:rsidRPr="001828BF" w:rsidRDefault="006F63A7" w:rsidP="006F63A7">
            <w:pPr>
              <w:keepNext/>
              <w:ind w:left="284"/>
            </w:pPr>
            <w:r w:rsidRPr="001828BF">
              <w:t>_____</w:t>
            </w:r>
            <w:r>
              <w:t>________</w:t>
            </w:r>
            <w:r w:rsidRPr="001828BF">
              <w:t>____/</w:t>
            </w:r>
            <w:r w:rsidRPr="001828BF">
              <w:rPr>
                <w:lang w:val="en-US"/>
              </w:rPr>
              <w:t>_____</w:t>
            </w:r>
            <w:r>
              <w:t>_____</w:t>
            </w:r>
            <w:r w:rsidRPr="001828BF">
              <w:rPr>
                <w:lang w:val="en-US"/>
              </w:rPr>
              <w:t>____</w:t>
            </w:r>
            <w:r w:rsidRPr="001828BF">
              <w:t>/</w:t>
            </w:r>
          </w:p>
          <w:p w:rsidR="006F63A7" w:rsidRPr="00D830B3" w:rsidRDefault="006F63A7" w:rsidP="006F63A7">
            <w:pPr>
              <w:keepNext/>
              <w:ind w:left="284"/>
              <w:rPr>
                <w:b/>
              </w:rPr>
            </w:pPr>
            <w:r w:rsidRPr="001828BF">
              <w:t>М.П.</w:t>
            </w:r>
          </w:p>
        </w:tc>
      </w:tr>
    </w:tbl>
    <w:p w:rsidR="006F63A7" w:rsidRPr="00C424A0" w:rsidRDefault="006F63A7" w:rsidP="006F63A7">
      <w:pPr>
        <w:pStyle w:val="Style5"/>
        <w:widowControl/>
        <w:tabs>
          <w:tab w:val="left" w:pos="-284"/>
          <w:tab w:val="left" w:pos="142"/>
        </w:tabs>
        <w:spacing w:line="0" w:lineRule="atLeast"/>
        <w:ind w:left="284"/>
        <w:rPr>
          <w:rStyle w:val="FontStyle42"/>
          <w:lang w:eastAsia="en-US"/>
        </w:rPr>
      </w:pPr>
    </w:p>
    <w:p w:rsidR="006F63A7" w:rsidRDefault="006F63A7" w:rsidP="006F63A7">
      <w:pPr>
        <w:pStyle w:val="Style5"/>
        <w:widowControl/>
        <w:tabs>
          <w:tab w:val="left" w:pos="-284"/>
          <w:tab w:val="left" w:pos="142"/>
        </w:tabs>
        <w:spacing w:line="0" w:lineRule="atLeast"/>
        <w:ind w:left="360"/>
        <w:rPr>
          <w:rStyle w:val="FontStyle42"/>
          <w:lang w:eastAsia="en-US"/>
        </w:rPr>
      </w:pPr>
    </w:p>
    <w:p w:rsidR="006F63A7" w:rsidRPr="00AF3C6D" w:rsidRDefault="006F63A7" w:rsidP="006F63A7">
      <w:pPr>
        <w:pStyle w:val="Style5"/>
        <w:widowControl/>
        <w:tabs>
          <w:tab w:val="left" w:pos="-284"/>
          <w:tab w:val="left" w:pos="142"/>
        </w:tabs>
        <w:spacing w:line="0" w:lineRule="atLeast"/>
        <w:ind w:left="-284"/>
      </w:pPr>
    </w:p>
    <w:p w:rsidR="006F63A7" w:rsidRDefault="006F63A7" w:rsidP="006F63A7">
      <w:pPr>
        <w:ind w:left="-284"/>
        <w:jc w:val="both"/>
        <w:rPr>
          <w:b/>
        </w:rPr>
      </w:pPr>
    </w:p>
    <w:p w:rsidR="006F63A7" w:rsidRDefault="006F63A7" w:rsidP="006F63A7">
      <w:pPr>
        <w:ind w:left="-284"/>
        <w:jc w:val="both"/>
        <w:rPr>
          <w:b/>
        </w:rPr>
      </w:pPr>
    </w:p>
    <w:p w:rsidR="006F63A7" w:rsidRDefault="006F63A7" w:rsidP="006F63A7">
      <w:pPr>
        <w:ind w:left="-284"/>
        <w:jc w:val="both"/>
        <w:rPr>
          <w:b/>
        </w:rPr>
      </w:pPr>
    </w:p>
    <w:p w:rsidR="006F63A7" w:rsidRDefault="006F63A7" w:rsidP="006F63A7">
      <w:pPr>
        <w:ind w:left="-284"/>
        <w:jc w:val="both"/>
        <w:rPr>
          <w:b/>
        </w:rPr>
      </w:pPr>
    </w:p>
    <w:p w:rsidR="006F63A7" w:rsidRDefault="006F63A7" w:rsidP="006F63A7">
      <w:pPr>
        <w:ind w:left="-284"/>
        <w:jc w:val="both"/>
        <w:rPr>
          <w:b/>
        </w:rPr>
      </w:pPr>
    </w:p>
    <w:p w:rsidR="006F63A7" w:rsidRDefault="006F63A7" w:rsidP="006F63A7">
      <w:pPr>
        <w:ind w:left="-284"/>
        <w:jc w:val="both"/>
        <w:rPr>
          <w:b/>
        </w:rPr>
      </w:pPr>
    </w:p>
    <w:p w:rsidR="006F63A7" w:rsidRDefault="006F63A7" w:rsidP="006F63A7">
      <w:pPr>
        <w:ind w:left="-284"/>
        <w:jc w:val="both"/>
        <w:rPr>
          <w:b/>
        </w:rPr>
      </w:pPr>
    </w:p>
    <w:p w:rsidR="006F63A7" w:rsidRDefault="006F63A7" w:rsidP="006F63A7">
      <w:pPr>
        <w:ind w:left="-284"/>
        <w:jc w:val="both"/>
        <w:rPr>
          <w:b/>
        </w:rPr>
      </w:pPr>
    </w:p>
    <w:p w:rsidR="006F63A7" w:rsidRDefault="006F63A7" w:rsidP="006F63A7">
      <w:pPr>
        <w:ind w:left="-284"/>
        <w:jc w:val="both"/>
        <w:rPr>
          <w:b/>
        </w:rPr>
      </w:pPr>
    </w:p>
    <w:p w:rsidR="006F63A7" w:rsidRPr="00420EDC" w:rsidRDefault="006F63A7" w:rsidP="006F63A7">
      <w:pPr>
        <w:pageBreakBefore/>
        <w:jc w:val="right"/>
      </w:pPr>
      <w:bookmarkStart w:id="207" w:name="_Ref122726520"/>
      <w:bookmarkStart w:id="208" w:name="_Toc157679453"/>
      <w:bookmarkStart w:id="209" w:name="_Toc168144796"/>
      <w:bookmarkStart w:id="210" w:name="_Toc168159782"/>
      <w:bookmarkStart w:id="211" w:name="_Toc213335134"/>
      <w:bookmarkStart w:id="212" w:name="_Toc213679137"/>
      <w:bookmarkStart w:id="213" w:name="_Toc213679215"/>
      <w:r w:rsidRPr="00420EDC">
        <w:lastRenderedPageBreak/>
        <w:t>Приложение №</w:t>
      </w:r>
      <w:bookmarkEnd w:id="207"/>
      <w:r w:rsidRPr="00420EDC">
        <w:t xml:space="preserve"> 1 к Договору</w:t>
      </w:r>
      <w:r w:rsidRPr="00420EDC">
        <w:br/>
        <w:t>№______ от «____»</w:t>
      </w:r>
      <w:r>
        <w:t xml:space="preserve">                     </w:t>
      </w:r>
      <w:r w:rsidRPr="00420EDC">
        <w:t>20</w:t>
      </w:r>
      <w:r>
        <w:t>12</w:t>
      </w:r>
      <w:r w:rsidRPr="00420EDC">
        <w:t xml:space="preserve"> года</w:t>
      </w:r>
    </w:p>
    <w:p w:rsidR="006F63A7" w:rsidRDefault="006F63A7" w:rsidP="006F63A7">
      <w:pPr>
        <w:pStyle w:val="-"/>
        <w:outlineLvl w:val="0"/>
        <w:rPr>
          <w:sz w:val="22"/>
          <w:szCs w:val="22"/>
        </w:rPr>
      </w:pPr>
      <w:r w:rsidRPr="00420EDC">
        <w:rPr>
          <w:sz w:val="22"/>
          <w:szCs w:val="22"/>
        </w:rPr>
        <w:t>СПЕЦИФИКАЦИЯ</w:t>
      </w:r>
    </w:p>
    <w:p w:rsidR="006F63A7" w:rsidRPr="00420EDC" w:rsidRDefault="006F63A7" w:rsidP="006F63A7">
      <w:pPr>
        <w:pStyle w:val="-0"/>
        <w:tabs>
          <w:tab w:val="clear" w:pos="360"/>
        </w:tabs>
        <w:ind w:left="0" w:firstLine="0"/>
        <w:jc w:val="center"/>
      </w:pPr>
      <w:r>
        <w:t>Предоставляемых услуг</w:t>
      </w:r>
    </w:p>
    <w:p w:rsidR="006F63A7" w:rsidRPr="00420EDC" w:rsidRDefault="006F63A7" w:rsidP="006F63A7">
      <w:pPr>
        <w:tabs>
          <w:tab w:val="right" w:pos="9540"/>
        </w:tabs>
        <w:jc w:val="center"/>
      </w:pPr>
      <w:r w:rsidRPr="00420EDC">
        <w:t>г</w:t>
      </w:r>
      <w:r>
        <w:t>.</w:t>
      </w:r>
      <w:r w:rsidRPr="00420EDC">
        <w:t xml:space="preserve"> Москва</w:t>
      </w:r>
      <w:r w:rsidRPr="00420EDC">
        <w:tab/>
        <w:t xml:space="preserve">«___» </w:t>
      </w:r>
      <w:r>
        <w:t>________</w:t>
      </w:r>
      <w:r w:rsidRPr="00420EDC">
        <w:t xml:space="preserve"> 20</w:t>
      </w:r>
      <w:r>
        <w:t>12</w:t>
      </w:r>
      <w:r w:rsidRPr="00420EDC">
        <w:t>года</w:t>
      </w:r>
    </w:p>
    <w:p w:rsidR="006F63A7" w:rsidRPr="00A11392" w:rsidRDefault="006F63A7" w:rsidP="006F63A7">
      <w:pPr>
        <w:tabs>
          <w:tab w:val="left" w:pos="720"/>
          <w:tab w:val="left" w:pos="900"/>
          <w:tab w:val="left" w:pos="1080"/>
          <w:tab w:val="right" w:pos="9540"/>
        </w:tabs>
        <w:ind w:firstLine="540"/>
        <w:jc w:val="both"/>
      </w:pPr>
      <w:r w:rsidRPr="00A11392">
        <w:rPr>
          <w:b/>
          <w:bCs/>
        </w:rPr>
        <w:t xml:space="preserve">Закрытое акционерное общество «Гринатом» (ЗАО «Гринатом»), </w:t>
      </w:r>
      <w:r w:rsidRPr="00A11392">
        <w:t>именуемое в дальнейшем «</w:t>
      </w:r>
      <w:r>
        <w:t>Закзчик</w:t>
      </w:r>
      <w:r w:rsidRPr="00A11392">
        <w:t xml:space="preserve">», в лице </w:t>
      </w:r>
      <w:r w:rsidRPr="00D933C9">
        <w:t xml:space="preserve"> директора филиала ЗАО «Гринатом» в г. Глазове Мартьянова Александра Геннадьевича, действующего на основании доверенности № 22/39 – ДОВ от 03.04.2012</w:t>
      </w:r>
      <w:r w:rsidRPr="00A11392">
        <w:t xml:space="preserve">, с одной стороны, и </w:t>
      </w:r>
    </w:p>
    <w:p w:rsidR="006F63A7" w:rsidRPr="00A11392" w:rsidRDefault="006F63A7" w:rsidP="006F63A7">
      <w:pPr>
        <w:pStyle w:val="24"/>
      </w:pPr>
      <w:r w:rsidRPr="00A11392">
        <w:rPr>
          <w:b/>
          <w:bCs/>
          <w:spacing w:val="6"/>
        </w:rPr>
        <w:t>________,</w:t>
      </w:r>
      <w:r w:rsidRPr="00A11392">
        <w:rPr>
          <w:spacing w:val="6"/>
        </w:rPr>
        <w:t xml:space="preserve"> именуемое в дальнейшем «</w:t>
      </w:r>
      <w:r>
        <w:rPr>
          <w:spacing w:val="6"/>
        </w:rPr>
        <w:t>Исполнитель</w:t>
      </w:r>
      <w:r w:rsidRPr="00A11392">
        <w:rPr>
          <w:spacing w:val="6"/>
        </w:rPr>
        <w:t xml:space="preserve">», </w:t>
      </w:r>
      <w:r w:rsidRPr="00A11392">
        <w:rPr>
          <w:spacing w:val="-1"/>
        </w:rPr>
        <w:t>в лице Генерального директора _____________</w:t>
      </w:r>
      <w:r w:rsidRPr="00A11392">
        <w:t xml:space="preserve">, </w:t>
      </w:r>
      <w:r w:rsidRPr="00A11392">
        <w:rPr>
          <w:spacing w:val="6"/>
        </w:rPr>
        <w:t xml:space="preserve">действующего на основании Устава, с другой стороны, именуемые в </w:t>
      </w:r>
      <w:r w:rsidRPr="00A11392">
        <w:rPr>
          <w:spacing w:val="3"/>
        </w:rPr>
        <w:t>дальнейшем «Стороны»,</w:t>
      </w:r>
      <w:r w:rsidRPr="00A11392">
        <w:t xml:space="preserve"> согласовали количество и цены на </w:t>
      </w:r>
      <w:r>
        <w:t>предоставляемые услуги</w:t>
      </w:r>
      <w:r w:rsidRPr="00A11392">
        <w:t>:</w:t>
      </w:r>
    </w:p>
    <w:p w:rsidR="006F63A7" w:rsidRPr="00A11392" w:rsidRDefault="006F63A7" w:rsidP="006F63A7">
      <w:pPr>
        <w:pStyle w:val="-0"/>
        <w:tabs>
          <w:tab w:val="clear" w:pos="360"/>
        </w:tabs>
        <w:ind w:left="0" w:firstLine="426"/>
      </w:pPr>
    </w:p>
    <w:p w:rsidR="006F63A7" w:rsidRPr="00D22B95" w:rsidRDefault="006F63A7" w:rsidP="0061773D">
      <w:pPr>
        <w:numPr>
          <w:ilvl w:val="0"/>
          <w:numId w:val="53"/>
        </w:numPr>
        <w:ind w:left="426" w:hanging="426"/>
        <w:jc w:val="both"/>
      </w:pPr>
      <w:r w:rsidRPr="00A11392">
        <w:t xml:space="preserve">Стороны по договору согласились, что </w:t>
      </w:r>
      <w:r>
        <w:t>Исполнитель</w:t>
      </w:r>
      <w:r w:rsidRPr="00A11392">
        <w:t xml:space="preserve"> </w:t>
      </w:r>
      <w:r>
        <w:t>оказывает</w:t>
      </w:r>
      <w:r w:rsidRPr="00A11392">
        <w:t xml:space="preserve">, а </w:t>
      </w:r>
      <w:r>
        <w:t>Заказчик</w:t>
      </w:r>
      <w:r w:rsidRPr="00A11392">
        <w:t xml:space="preserve"> принимает и оплачивает следующи</w:t>
      </w:r>
      <w:r>
        <w:t>е</w:t>
      </w:r>
      <w:r w:rsidRPr="00A11392">
        <w:t xml:space="preserve"> </w:t>
      </w:r>
      <w:r>
        <w:t>услуги</w:t>
      </w:r>
      <w:r w:rsidRPr="00A11392">
        <w:t>:</w:t>
      </w:r>
    </w:p>
    <w:p w:rsidR="00D22B95" w:rsidRPr="00A11392" w:rsidRDefault="00D22B95" w:rsidP="00D22B95">
      <w:pPr>
        <w:ind w:left="426"/>
        <w:jc w:val="both"/>
      </w:pP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2644"/>
        <w:gridCol w:w="2804"/>
        <w:gridCol w:w="1316"/>
        <w:gridCol w:w="2451"/>
      </w:tblGrid>
      <w:tr w:rsidR="006F63A7" w:rsidRPr="00213CB3" w:rsidTr="006F63A7">
        <w:trPr>
          <w:cantSplit/>
          <w:tblHeader/>
        </w:trPr>
        <w:tc>
          <w:tcPr>
            <w:tcW w:w="274" w:type="pct"/>
            <w:shd w:val="clear" w:color="auto" w:fill="D9D9D9" w:themeFill="background1" w:themeFillShade="D9"/>
          </w:tcPr>
          <w:bookmarkEnd w:id="208"/>
          <w:bookmarkEnd w:id="209"/>
          <w:bookmarkEnd w:id="210"/>
          <w:bookmarkEnd w:id="211"/>
          <w:bookmarkEnd w:id="212"/>
          <w:bookmarkEnd w:id="213"/>
          <w:p w:rsidR="006F63A7" w:rsidRPr="00A11392" w:rsidRDefault="006F63A7" w:rsidP="00765A1C">
            <w:pPr>
              <w:pStyle w:val="af7"/>
              <w:spacing w:before="0" w:after="0"/>
              <w:ind w:left="-56" w:right="-80"/>
              <w:jc w:val="center"/>
              <w:rPr>
                <w:b/>
                <w:bCs/>
                <w:sz w:val="20"/>
              </w:rPr>
            </w:pPr>
            <w:r w:rsidRPr="00A11392">
              <w:rPr>
                <w:b/>
                <w:bCs/>
                <w:sz w:val="20"/>
              </w:rPr>
              <w:t>№ п/п</w:t>
            </w:r>
          </w:p>
        </w:tc>
        <w:tc>
          <w:tcPr>
            <w:tcW w:w="1356" w:type="pct"/>
            <w:shd w:val="clear" w:color="auto" w:fill="D9D9D9" w:themeFill="background1" w:themeFillShade="D9"/>
          </w:tcPr>
          <w:p w:rsidR="006F63A7" w:rsidRPr="00A11392" w:rsidRDefault="006F63A7" w:rsidP="00765A1C">
            <w:pPr>
              <w:pStyle w:val="af7"/>
              <w:spacing w:before="0" w:after="0"/>
              <w:ind w:left="-52" w:right="-60"/>
              <w:jc w:val="center"/>
              <w:rPr>
                <w:b/>
                <w:bCs/>
                <w:sz w:val="20"/>
              </w:rPr>
            </w:pPr>
            <w:r w:rsidRPr="00A11392">
              <w:rPr>
                <w:b/>
                <w:bCs/>
                <w:sz w:val="20"/>
              </w:rPr>
              <w:t xml:space="preserve">Наименование </w:t>
            </w:r>
            <w:r>
              <w:rPr>
                <w:b/>
                <w:bCs/>
                <w:sz w:val="20"/>
              </w:rPr>
              <w:t>услуги</w:t>
            </w:r>
          </w:p>
          <w:p w:rsidR="006F63A7" w:rsidRPr="00A11392" w:rsidRDefault="006F63A7" w:rsidP="00765A1C">
            <w:pPr>
              <w:pStyle w:val="af7"/>
              <w:spacing w:before="0" w:after="0"/>
              <w:ind w:left="-52" w:right="-60"/>
              <w:jc w:val="center"/>
              <w:rPr>
                <w:b/>
                <w:bCs/>
                <w:sz w:val="20"/>
              </w:rPr>
            </w:pPr>
          </w:p>
        </w:tc>
        <w:tc>
          <w:tcPr>
            <w:tcW w:w="1438" w:type="pct"/>
            <w:shd w:val="clear" w:color="auto" w:fill="D9D9D9" w:themeFill="background1" w:themeFillShade="D9"/>
          </w:tcPr>
          <w:p w:rsidR="006F63A7" w:rsidRPr="00A11392" w:rsidRDefault="006F63A7" w:rsidP="00765A1C">
            <w:pPr>
              <w:pStyle w:val="af7"/>
              <w:spacing w:before="0" w:after="0"/>
              <w:ind w:left="0" w:right="0"/>
              <w:jc w:val="center"/>
              <w:rPr>
                <w:b/>
                <w:bCs/>
                <w:sz w:val="20"/>
              </w:rPr>
            </w:pPr>
            <w:r w:rsidRPr="00A11392">
              <w:rPr>
                <w:b/>
                <w:bCs/>
                <w:sz w:val="20"/>
              </w:rPr>
              <w:t xml:space="preserve">Кол-во, </w:t>
            </w:r>
            <w:r>
              <w:rPr>
                <w:b/>
                <w:bCs/>
                <w:sz w:val="20"/>
              </w:rPr>
              <w:t xml:space="preserve">обслуживаемых </w:t>
            </w:r>
            <w:r w:rsidRPr="00A11392">
              <w:rPr>
                <w:b/>
                <w:bCs/>
                <w:sz w:val="20"/>
              </w:rPr>
              <w:t>ед.</w:t>
            </w:r>
          </w:p>
        </w:tc>
        <w:tc>
          <w:tcPr>
            <w:tcW w:w="675" w:type="pct"/>
            <w:shd w:val="clear" w:color="auto" w:fill="D9D9D9" w:themeFill="background1" w:themeFillShade="D9"/>
          </w:tcPr>
          <w:p w:rsidR="006F63A7" w:rsidRPr="00A11392" w:rsidRDefault="006F63A7" w:rsidP="00765A1C">
            <w:pPr>
              <w:pStyle w:val="af7"/>
              <w:spacing w:before="0" w:after="0"/>
              <w:ind w:left="-67" w:right="-66" w:firstLine="16"/>
              <w:jc w:val="center"/>
              <w:rPr>
                <w:b/>
                <w:bCs/>
                <w:sz w:val="20"/>
              </w:rPr>
            </w:pPr>
            <w:r w:rsidRPr="00A11392">
              <w:rPr>
                <w:b/>
                <w:bCs/>
                <w:sz w:val="20"/>
              </w:rPr>
              <w:t xml:space="preserve">Цена за ед. </w:t>
            </w:r>
            <w:r>
              <w:rPr>
                <w:b/>
                <w:bCs/>
                <w:sz w:val="20"/>
              </w:rPr>
              <w:t>услуги</w:t>
            </w:r>
            <w:r w:rsidRPr="00A11392">
              <w:rPr>
                <w:b/>
                <w:bCs/>
                <w:sz w:val="20"/>
              </w:rPr>
              <w:t>,</w:t>
            </w:r>
          </w:p>
          <w:p w:rsidR="006F63A7" w:rsidRPr="00A11392" w:rsidRDefault="006F63A7" w:rsidP="00765A1C">
            <w:pPr>
              <w:pStyle w:val="af7"/>
              <w:spacing w:before="0" w:after="0"/>
              <w:ind w:left="-67" w:right="-66" w:firstLine="16"/>
              <w:jc w:val="center"/>
              <w:rPr>
                <w:b/>
                <w:bCs/>
                <w:sz w:val="20"/>
              </w:rPr>
            </w:pPr>
            <w:r w:rsidRPr="00A11392">
              <w:rPr>
                <w:b/>
                <w:bCs/>
                <w:sz w:val="20"/>
              </w:rPr>
              <w:t>в рублях</w:t>
            </w:r>
          </w:p>
          <w:p w:rsidR="006F63A7" w:rsidRPr="00A11392" w:rsidRDefault="006F63A7" w:rsidP="00765A1C">
            <w:pPr>
              <w:pStyle w:val="af7"/>
              <w:spacing w:before="0" w:after="0"/>
              <w:ind w:left="-67" w:right="-66" w:firstLine="16"/>
              <w:jc w:val="center"/>
              <w:rPr>
                <w:b/>
                <w:bCs/>
                <w:sz w:val="20"/>
              </w:rPr>
            </w:pPr>
            <w:r w:rsidRPr="00A11392">
              <w:rPr>
                <w:b/>
                <w:bCs/>
                <w:sz w:val="20"/>
              </w:rPr>
              <w:t>(включая НДС)</w:t>
            </w:r>
          </w:p>
          <w:p w:rsidR="006F63A7" w:rsidRPr="00A11392" w:rsidRDefault="006F63A7" w:rsidP="00765A1C">
            <w:pPr>
              <w:pStyle w:val="af7"/>
              <w:spacing w:before="0" w:after="0"/>
              <w:jc w:val="center"/>
              <w:rPr>
                <w:b/>
                <w:bCs/>
                <w:sz w:val="20"/>
              </w:rPr>
            </w:pPr>
          </w:p>
        </w:tc>
        <w:tc>
          <w:tcPr>
            <w:tcW w:w="1257" w:type="pct"/>
            <w:shd w:val="clear" w:color="auto" w:fill="D9D9D9" w:themeFill="background1" w:themeFillShade="D9"/>
          </w:tcPr>
          <w:p w:rsidR="006F63A7" w:rsidRPr="00A11392" w:rsidRDefault="006F63A7" w:rsidP="00765A1C">
            <w:pPr>
              <w:pStyle w:val="af7"/>
              <w:spacing w:before="0" w:after="0"/>
              <w:ind w:left="-24" w:right="-61"/>
              <w:jc w:val="center"/>
              <w:rPr>
                <w:b/>
                <w:bCs/>
                <w:sz w:val="20"/>
              </w:rPr>
            </w:pPr>
            <w:r w:rsidRPr="00A11392">
              <w:rPr>
                <w:b/>
                <w:bCs/>
                <w:sz w:val="20"/>
              </w:rPr>
              <w:t xml:space="preserve">Общая стоимость </w:t>
            </w:r>
            <w:r>
              <w:rPr>
                <w:b/>
                <w:bCs/>
                <w:sz w:val="20"/>
              </w:rPr>
              <w:t>услуг</w:t>
            </w:r>
            <w:r w:rsidRPr="00A11392">
              <w:rPr>
                <w:b/>
                <w:bCs/>
                <w:sz w:val="20"/>
              </w:rPr>
              <w:t>, в</w:t>
            </w:r>
          </w:p>
          <w:p w:rsidR="006F63A7" w:rsidRPr="00A11392" w:rsidRDefault="006F63A7" w:rsidP="00765A1C">
            <w:pPr>
              <w:pStyle w:val="af7"/>
              <w:spacing w:before="0" w:after="0"/>
              <w:ind w:left="-24" w:right="-61"/>
              <w:jc w:val="center"/>
              <w:rPr>
                <w:b/>
                <w:bCs/>
                <w:sz w:val="20"/>
              </w:rPr>
            </w:pPr>
            <w:r w:rsidRPr="00A11392">
              <w:rPr>
                <w:b/>
                <w:bCs/>
                <w:sz w:val="20"/>
              </w:rPr>
              <w:t>рублях</w:t>
            </w:r>
          </w:p>
          <w:p w:rsidR="006F63A7" w:rsidRPr="00A11392" w:rsidRDefault="006F63A7" w:rsidP="00765A1C">
            <w:pPr>
              <w:pStyle w:val="af7"/>
              <w:spacing w:before="0" w:after="0"/>
              <w:ind w:left="-24" w:right="-61"/>
              <w:jc w:val="center"/>
              <w:rPr>
                <w:b/>
                <w:bCs/>
                <w:sz w:val="20"/>
              </w:rPr>
            </w:pPr>
            <w:r w:rsidRPr="00A11392">
              <w:rPr>
                <w:b/>
                <w:bCs/>
                <w:sz w:val="20"/>
              </w:rPr>
              <w:t>(включая НДС)</w:t>
            </w: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1</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HP MSL6060 2 Ult 960 Dr FC Tape Library AD611B – </w:t>
            </w:r>
            <w:r>
              <w:rPr>
                <w:color w:val="000000"/>
                <w:lang w:val="en-US"/>
              </w:rPr>
              <w:t>sn</w:t>
            </w:r>
            <w:r w:rsidRPr="00CD2099">
              <w:rPr>
                <w:color w:val="000000"/>
              </w:rPr>
              <w:t xml:space="preserve"> </w:t>
            </w:r>
            <w:r>
              <w:rPr>
                <w:color w:val="000000"/>
              </w:rPr>
              <w:t>2U2706000N</w:t>
            </w:r>
          </w:p>
        </w:tc>
        <w:tc>
          <w:tcPr>
            <w:tcW w:w="1438" w:type="pct"/>
          </w:tcPr>
          <w:p w:rsidR="006F63A7" w:rsidRPr="00A11392" w:rsidRDefault="006F63A7" w:rsidP="00765A1C">
            <w:pPr>
              <w:pStyle w:val="af8"/>
              <w:spacing w:before="0" w:after="0"/>
              <w:ind w:left="0" w:right="0"/>
              <w:jc w:val="center"/>
              <w:rPr>
                <w:sz w:val="20"/>
                <w:lang w:val="en-US"/>
              </w:rPr>
            </w:pPr>
            <w:r w:rsidRPr="00A11392">
              <w:rPr>
                <w:sz w:val="20"/>
                <w:lang w:val="en-US"/>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2</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HP MSL 6000 Ultrium 960 Drive AD612B – </w:t>
            </w:r>
            <w:r>
              <w:rPr>
                <w:color w:val="000000"/>
                <w:lang w:val="en-US"/>
              </w:rPr>
              <w:t>sn</w:t>
            </w:r>
            <w:r w:rsidRPr="00CD2099">
              <w:rPr>
                <w:color w:val="000000"/>
              </w:rPr>
              <w:t xml:space="preserve"> </w:t>
            </w:r>
            <w:r>
              <w:rPr>
                <w:color w:val="000000"/>
              </w:rPr>
              <w:t>USX703Z09B</w:t>
            </w:r>
          </w:p>
        </w:tc>
        <w:tc>
          <w:tcPr>
            <w:tcW w:w="1438" w:type="pct"/>
          </w:tcPr>
          <w:p w:rsidR="006F63A7" w:rsidRPr="00A11392" w:rsidRDefault="006F63A7" w:rsidP="00765A1C">
            <w:pPr>
              <w:pStyle w:val="af8"/>
              <w:spacing w:before="0" w:after="0"/>
              <w:ind w:left="0" w:right="0"/>
              <w:jc w:val="center"/>
              <w:rPr>
                <w:sz w:val="20"/>
                <w:lang w:val="en-US"/>
              </w:rPr>
            </w:pPr>
            <w:r w:rsidRPr="00A11392">
              <w:rPr>
                <w:sz w:val="20"/>
                <w:lang w:val="en-US"/>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3</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HP MSL 6000 Ultrium 960 Drive AD612B – </w:t>
            </w:r>
            <w:r>
              <w:rPr>
                <w:color w:val="000000"/>
                <w:lang w:val="en-US"/>
              </w:rPr>
              <w:t>sn</w:t>
            </w:r>
            <w:r w:rsidRPr="00CD2099">
              <w:rPr>
                <w:color w:val="000000"/>
              </w:rPr>
              <w:t xml:space="preserve"> </w:t>
            </w:r>
            <w:r>
              <w:rPr>
                <w:color w:val="000000"/>
              </w:rPr>
              <w:t>USX704Z014</w:t>
            </w:r>
          </w:p>
        </w:tc>
        <w:tc>
          <w:tcPr>
            <w:tcW w:w="1438" w:type="pct"/>
          </w:tcPr>
          <w:p w:rsidR="006F63A7" w:rsidRPr="00A11392" w:rsidRDefault="006F63A7" w:rsidP="00765A1C">
            <w:pPr>
              <w:pStyle w:val="af8"/>
              <w:spacing w:before="0" w:after="0"/>
              <w:ind w:left="0" w:right="0"/>
              <w:jc w:val="center"/>
              <w:rPr>
                <w:sz w:val="20"/>
                <w:lang w:val="en-US"/>
              </w:rPr>
            </w:pPr>
            <w:r w:rsidRPr="00A11392">
              <w:rPr>
                <w:sz w:val="20"/>
                <w:lang w:val="en-US"/>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Height w:val="1999"/>
        </w:trPr>
        <w:tc>
          <w:tcPr>
            <w:tcW w:w="274" w:type="pct"/>
            <w:vAlign w:val="bottom"/>
          </w:tcPr>
          <w:p w:rsidR="006F63A7" w:rsidRDefault="006F63A7" w:rsidP="00765A1C">
            <w:pPr>
              <w:jc w:val="right"/>
              <w:rPr>
                <w:color w:val="000000"/>
              </w:rPr>
            </w:pPr>
            <w:r>
              <w:rPr>
                <w:color w:val="000000"/>
              </w:rPr>
              <w:t>4</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HP MSL e1200-320 4Gb I/F Controller AD577A </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5</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HP MSL6060 2 Ult 960 Dr FC Tape Libra AD611A – </w:t>
            </w:r>
            <w:r>
              <w:rPr>
                <w:color w:val="000000"/>
                <w:lang w:val="en-US"/>
              </w:rPr>
              <w:t>sn</w:t>
            </w:r>
            <w:r w:rsidRPr="00CD2099">
              <w:rPr>
                <w:color w:val="000000"/>
              </w:rPr>
              <w:t xml:space="preserve"> </w:t>
            </w:r>
            <w:r>
              <w:rPr>
                <w:color w:val="000000"/>
              </w:rPr>
              <w:t>USX536001Z</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6</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HP MSL6000 Ultrium 960 Drive AD612B – </w:t>
            </w:r>
            <w:r>
              <w:rPr>
                <w:color w:val="000000"/>
                <w:lang w:val="en-US"/>
              </w:rPr>
              <w:t>sn</w:t>
            </w:r>
            <w:r w:rsidRPr="00CD2099">
              <w:rPr>
                <w:color w:val="000000"/>
              </w:rPr>
              <w:t xml:space="preserve"> </w:t>
            </w:r>
            <w:r>
              <w:rPr>
                <w:color w:val="000000"/>
              </w:rPr>
              <w:t>USX535001N</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7</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HP MSL6000 Ultrium 960 Drive AD612B – </w:t>
            </w:r>
            <w:r>
              <w:rPr>
                <w:color w:val="000000"/>
                <w:lang w:val="en-US"/>
              </w:rPr>
              <w:t>sn</w:t>
            </w:r>
            <w:r w:rsidRPr="00CD2099">
              <w:rPr>
                <w:color w:val="000000"/>
              </w:rPr>
              <w:t xml:space="preserve"> </w:t>
            </w:r>
            <w:r>
              <w:rPr>
                <w:color w:val="000000"/>
              </w:rPr>
              <w:t>USX535004Z</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8</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Оптический коммутатор SAN Switch 4/32 A7537A - SAN – </w:t>
            </w:r>
            <w:r>
              <w:rPr>
                <w:color w:val="000000"/>
                <w:lang w:val="en-US"/>
              </w:rPr>
              <w:t>sn</w:t>
            </w:r>
            <w:r w:rsidRPr="00CD2099">
              <w:rPr>
                <w:color w:val="000000"/>
              </w:rPr>
              <w:t xml:space="preserve"> </w:t>
            </w:r>
            <w:r>
              <w:rPr>
                <w:color w:val="000000"/>
              </w:rPr>
              <w:t>USB0530R30</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9</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Оптический коммутатор SAN Switch 4/32 A7537A - SAN – </w:t>
            </w:r>
            <w:r>
              <w:rPr>
                <w:color w:val="000000"/>
                <w:lang w:val="en-US"/>
              </w:rPr>
              <w:t>sn</w:t>
            </w:r>
            <w:r w:rsidRPr="00CD2099">
              <w:rPr>
                <w:color w:val="000000"/>
              </w:rPr>
              <w:t xml:space="preserve"> </w:t>
            </w:r>
            <w:r>
              <w:rPr>
                <w:color w:val="000000"/>
              </w:rPr>
              <w:t>USB0530R34</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10</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Оптический коммутатор HP SAN SWITCH 8/8 AM866A - SAN – </w:t>
            </w:r>
            <w:r>
              <w:rPr>
                <w:color w:val="000000"/>
                <w:lang w:val="en-US"/>
              </w:rPr>
              <w:t>sn</w:t>
            </w:r>
            <w:r w:rsidRPr="00CD2099">
              <w:rPr>
                <w:color w:val="000000"/>
              </w:rPr>
              <w:t xml:space="preserve"> </w:t>
            </w:r>
            <w:r>
              <w:rPr>
                <w:color w:val="000000"/>
              </w:rPr>
              <w:t>CZC049STZY</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11</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Оптический коммутатор HP SAN SWITCH 8/8 AM866A - SAN – </w:t>
            </w:r>
            <w:r>
              <w:rPr>
                <w:color w:val="000000"/>
                <w:lang w:val="en-US"/>
              </w:rPr>
              <w:t>sn</w:t>
            </w:r>
            <w:r w:rsidRPr="00CD2099">
              <w:rPr>
                <w:color w:val="000000"/>
              </w:rPr>
              <w:t xml:space="preserve"> </w:t>
            </w:r>
            <w:r>
              <w:rPr>
                <w:color w:val="000000"/>
              </w:rPr>
              <w:t>CZC049SU04</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12</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Дисковый массив HP 2212fc Smart Array/HP 2212fc DC Enh Modular Smart Array/ AJ745A – </w:t>
            </w:r>
            <w:r>
              <w:rPr>
                <w:color w:val="000000"/>
                <w:lang w:val="en-US"/>
              </w:rPr>
              <w:t>sn</w:t>
            </w:r>
            <w:r w:rsidRPr="00CD2099">
              <w:rPr>
                <w:color w:val="000000"/>
              </w:rPr>
              <w:t xml:space="preserve"> </w:t>
            </w:r>
            <w:r>
              <w:rPr>
                <w:color w:val="000000"/>
              </w:rPr>
              <w:t>3CL814CB2D</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13</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HDD 300 GB AJ736A – </w:t>
            </w:r>
            <w:r>
              <w:rPr>
                <w:color w:val="000000"/>
                <w:lang w:val="en-US"/>
              </w:rPr>
              <w:t>sn</w:t>
            </w:r>
            <w:r w:rsidRPr="00CD2099">
              <w:rPr>
                <w:color w:val="000000"/>
              </w:rPr>
              <w:t xml:space="preserve"> </w:t>
            </w:r>
            <w:r>
              <w:rPr>
                <w:color w:val="000000"/>
              </w:rPr>
              <w:t>2SD811S0ZB</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14</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HDD 300 GB AJ736A – </w:t>
            </w:r>
            <w:r>
              <w:rPr>
                <w:color w:val="000000"/>
                <w:lang w:val="en-US"/>
              </w:rPr>
              <w:t>sn</w:t>
            </w:r>
            <w:r w:rsidRPr="00CD2099">
              <w:rPr>
                <w:color w:val="000000"/>
              </w:rPr>
              <w:t xml:space="preserve"> </w:t>
            </w:r>
            <w:r>
              <w:rPr>
                <w:color w:val="000000"/>
              </w:rPr>
              <w:t>2SD811S135</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15</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HDD 300 GB AJ736A – </w:t>
            </w:r>
            <w:r>
              <w:rPr>
                <w:color w:val="000000"/>
                <w:lang w:val="en-US"/>
              </w:rPr>
              <w:t>sn</w:t>
            </w:r>
            <w:r w:rsidRPr="00CD2099">
              <w:rPr>
                <w:color w:val="000000"/>
              </w:rPr>
              <w:t xml:space="preserve"> </w:t>
            </w:r>
            <w:r>
              <w:rPr>
                <w:color w:val="000000"/>
              </w:rPr>
              <w:t>2SD811S13U</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16</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HDD 300 GB AJ736A – </w:t>
            </w:r>
            <w:r>
              <w:rPr>
                <w:color w:val="000000"/>
                <w:lang w:val="en-US"/>
              </w:rPr>
              <w:t>sn</w:t>
            </w:r>
            <w:r w:rsidRPr="00CD2099">
              <w:rPr>
                <w:color w:val="000000"/>
              </w:rPr>
              <w:t xml:space="preserve"> </w:t>
            </w:r>
            <w:r>
              <w:rPr>
                <w:color w:val="000000"/>
              </w:rPr>
              <w:t>2SD811S13V</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17</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HDD 300 GB AJ736A – </w:t>
            </w:r>
            <w:r>
              <w:rPr>
                <w:color w:val="000000"/>
                <w:lang w:val="en-US"/>
              </w:rPr>
              <w:t>sn</w:t>
            </w:r>
            <w:r w:rsidRPr="00CD2099">
              <w:rPr>
                <w:color w:val="000000"/>
              </w:rPr>
              <w:t xml:space="preserve"> </w:t>
            </w:r>
            <w:r>
              <w:rPr>
                <w:color w:val="000000"/>
              </w:rPr>
              <w:t>2SD811S12E</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18</w:t>
            </w:r>
          </w:p>
        </w:tc>
        <w:tc>
          <w:tcPr>
            <w:tcW w:w="1356" w:type="pct"/>
            <w:vAlign w:val="bottom"/>
          </w:tcPr>
          <w:p w:rsidR="006F63A7" w:rsidRPr="003B2B53" w:rsidRDefault="006F63A7" w:rsidP="00765A1C">
            <w:pPr>
              <w:rPr>
                <w:color w:val="000000"/>
              </w:rPr>
            </w:pPr>
            <w:r>
              <w:rPr>
                <w:color w:val="000000"/>
              </w:rPr>
              <w:t xml:space="preserve">Услуга технической поддержки оборудования  HDD 300 GB AJ736A - </w:t>
            </w:r>
            <w:r>
              <w:rPr>
                <w:color w:val="000000"/>
                <w:lang w:val="en-US"/>
              </w:rPr>
              <w:t>s</w:t>
            </w:r>
            <w:r>
              <w:rPr>
                <w:color w:val="000000"/>
              </w:rPr>
              <w:t>n 2SD811S12G</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19</w:t>
            </w:r>
          </w:p>
        </w:tc>
        <w:tc>
          <w:tcPr>
            <w:tcW w:w="1356" w:type="pct"/>
            <w:vAlign w:val="bottom"/>
          </w:tcPr>
          <w:p w:rsidR="006F63A7" w:rsidRPr="003B2B53" w:rsidRDefault="006F63A7" w:rsidP="00765A1C">
            <w:pPr>
              <w:rPr>
                <w:color w:val="000000"/>
              </w:rPr>
            </w:pPr>
            <w:r>
              <w:rPr>
                <w:color w:val="000000"/>
              </w:rPr>
              <w:t xml:space="preserve">Услуга технической поддержки оборудования  HDD 300 GB AJ736A - </w:t>
            </w:r>
            <w:r>
              <w:rPr>
                <w:color w:val="000000"/>
                <w:lang w:val="en-US"/>
              </w:rPr>
              <w:t>s</w:t>
            </w:r>
            <w:r>
              <w:rPr>
                <w:color w:val="000000"/>
              </w:rPr>
              <w:t>n 2SD811S0Z3</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20</w:t>
            </w:r>
          </w:p>
        </w:tc>
        <w:tc>
          <w:tcPr>
            <w:tcW w:w="1356" w:type="pct"/>
            <w:vAlign w:val="bottom"/>
          </w:tcPr>
          <w:p w:rsidR="006F63A7" w:rsidRPr="003B2B53" w:rsidRDefault="006F63A7" w:rsidP="00765A1C">
            <w:pPr>
              <w:rPr>
                <w:color w:val="000000"/>
              </w:rPr>
            </w:pPr>
            <w:r>
              <w:rPr>
                <w:color w:val="000000"/>
              </w:rPr>
              <w:t xml:space="preserve">Услуга технической поддержки оборудования  HDD 300 GB AJ736A - </w:t>
            </w:r>
            <w:r>
              <w:rPr>
                <w:color w:val="000000"/>
                <w:lang w:val="en-US"/>
              </w:rPr>
              <w:t>s</w:t>
            </w:r>
            <w:r>
              <w:rPr>
                <w:color w:val="000000"/>
              </w:rPr>
              <w:t>n 2SD811S0ZH</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21</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2SD811S0ZD</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22</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2SD811S0ZA</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23</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2SD811S0Z8</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24</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2SD811S0Z5</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25</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HP MSA 2000 AJ750A -  sn 3CL808C072</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26</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2SD811S12M</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27</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2SD811S12R</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28</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SGJ946S13U</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29</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SGJ935S2XA</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30</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SGJ935S2XK</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31</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SGJ935S2XS</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32</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SGJ946S146</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33</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SGJ918S12N</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34</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SGJ918S11L</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35</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SGJ946S191</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36</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SGJ935S2VV</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37</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SGJ946S0Y6</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38</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Дисковый массив HP 2212fc Smart Array/HP 2212fc DC Enh Modular Smart Array/ AJ745A -  sn 3CL814C905</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39</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2SD811S13T</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40</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2SD811S12P</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41</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2SD811S0ZF</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42</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2SD811S0Z7</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43</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2SD811S140</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44</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2SD811S13Y</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45</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2SD811S13W</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46</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2SD811S12L</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47</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2SD811S13M</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48</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2SD811S0ZC</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49</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2SD811S13Z</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50</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2SD811S12N</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51</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HP MSA 2000 AJ750A -  sn 3CL808C085</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52</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2SD811S12J</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53</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2SD811S13X</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54</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SGJ941S0HF</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55</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SGJ946S18U</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56</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SGJ939S03P</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57</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SGJ935S2XM</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58</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SGJ939S03K</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59</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SGJ918S128</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60</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SGJ946S13X</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61</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SGJ949S0KL</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62</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SGJ935S2X6</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63</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HDD 300 GB AJ736A -  sn SGJ949S0KK</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64</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Дисковый массив HP 2312fc Smart Array /HP 2312fc DC Modular Smart Array/ AJ795A -  sn 2S6945B155</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65</w:t>
            </w:r>
          </w:p>
        </w:tc>
        <w:tc>
          <w:tcPr>
            <w:tcW w:w="1356" w:type="pct"/>
            <w:vAlign w:val="bottom"/>
          </w:tcPr>
          <w:p w:rsidR="006F63A7" w:rsidRDefault="006F63A7" w:rsidP="00765A1C">
            <w:pPr>
              <w:rPr>
                <w:color w:val="000000"/>
              </w:rPr>
            </w:pPr>
            <w:r>
              <w:rPr>
                <w:color w:val="000000"/>
              </w:rPr>
              <w:t xml:space="preserve">Услуга технической поддержки оборудования  Дисковый массив HP STORAGEWORKS /MSA2312i HP MSA2312i DC Modular Smart Array/ AJ800A – </w:t>
            </w:r>
            <w:r>
              <w:rPr>
                <w:color w:val="000000"/>
                <w:lang w:val="en-US"/>
              </w:rPr>
              <w:t>sn</w:t>
            </w:r>
            <w:r w:rsidRPr="00CD2099">
              <w:rPr>
                <w:color w:val="000000"/>
              </w:rPr>
              <w:t xml:space="preserve"> </w:t>
            </w:r>
            <w:r>
              <w:rPr>
                <w:color w:val="000000"/>
              </w:rPr>
              <w:t>2S6945C139</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66</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Дисковый массив P2000 G3 FC/HP P2000 SFF Modular Smart Array Chassis/ AP839A – </w:t>
            </w:r>
            <w:r>
              <w:rPr>
                <w:color w:val="000000"/>
                <w:lang w:val="en-US"/>
              </w:rPr>
              <w:t>sn</w:t>
            </w:r>
            <w:r w:rsidRPr="00CD2099">
              <w:rPr>
                <w:color w:val="000000"/>
              </w:rPr>
              <w:t xml:space="preserve"> </w:t>
            </w:r>
            <w:r>
              <w:rPr>
                <w:color w:val="000000"/>
              </w:rPr>
              <w:t>2S6046C363</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67</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Дисковый массив HP P2000 G3 FC/iSCSI /HP P2000 G3 MSA FC/iSCSI DC SFF Array/ AW568A -  sn 2S6020C070</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68</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Дисковый массив HP STORAGEWORKS MSA2324fc/HP 2324fc DC Modular Smart Array/ AJ797A – </w:t>
            </w:r>
            <w:r>
              <w:rPr>
                <w:color w:val="000000"/>
                <w:lang w:val="en-US"/>
              </w:rPr>
              <w:t>sn</w:t>
            </w:r>
            <w:r w:rsidRPr="00CD2099">
              <w:rPr>
                <w:color w:val="000000"/>
              </w:rPr>
              <w:t xml:space="preserve"> </w:t>
            </w:r>
            <w:r>
              <w:rPr>
                <w:color w:val="000000"/>
              </w:rPr>
              <w:t>2S6936B425</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69</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Сервер HP DL380 /HP DL380 G6 X5560 Perf EU Svr/ 491315-421 - </w:t>
            </w:r>
            <w:r>
              <w:rPr>
                <w:color w:val="000000"/>
                <w:lang w:val="en-US"/>
              </w:rPr>
              <w:t>sn</w:t>
            </w:r>
            <w:r w:rsidRPr="00CD2099">
              <w:rPr>
                <w:color w:val="000000"/>
              </w:rPr>
              <w:t xml:space="preserve"> </w:t>
            </w:r>
            <w:r>
              <w:rPr>
                <w:color w:val="000000"/>
              </w:rPr>
              <w:t>CZC9343T56</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70</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Сервер HP DL380 /HP DL380 G6 X5560 Perf EU Svr/ 491315-421 – </w:t>
            </w:r>
            <w:r>
              <w:rPr>
                <w:color w:val="000000"/>
                <w:lang w:val="en-US"/>
              </w:rPr>
              <w:t>sn</w:t>
            </w:r>
            <w:r w:rsidRPr="00CD2099">
              <w:rPr>
                <w:color w:val="000000"/>
              </w:rPr>
              <w:t xml:space="preserve"> </w:t>
            </w:r>
            <w:r>
              <w:rPr>
                <w:color w:val="000000"/>
              </w:rPr>
              <w:t>CZC9343TFV</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71</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DL380 /HP DL380 G6 X5560 Perf EU Svr/ 491315-421 -  sn CZC9498K1S</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72</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DL380 /HP DL380 G6 X5560 Perf EU Svr/ 491315-421 -  sn CZC9498JYS</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73</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DL380 /HP DL380 G6 X5560 Perf EU Svr/ 491315-421 -  sn CZC9495NT6</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74</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DL380 /HP DL380 G6 X5560 Perf EU Svr/ 491315-421 -  sn CZC94957M0</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75</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PROLIANT DL380G7/HP DL380G7 X5650 Perf EU Svr/ 583966-421 -  sn CZ202372NG</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76</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PROLIANT DL380G7/HP DL380G7 X5650 Perf EU Svr/ 583966-421 -  sn CZ202372NS</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77</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PROLIANT DL380G7/HP DL380G7 X5650 Perf EU Svr/ 583966-421 -  sn CZ202372NK</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78</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PROLIANT DL380G7/HP DL380G7 X5650 Perf EU Svr/ 583966-421 -  sn CZ2033BZ5B</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79</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Сервер HP PROLIANT DL380G6/HP DL380 G6 X5560 Perf EU/ 491315-421 – </w:t>
            </w:r>
            <w:r>
              <w:rPr>
                <w:color w:val="000000"/>
                <w:lang w:val="en-US"/>
              </w:rPr>
              <w:t>sn</w:t>
            </w:r>
            <w:r w:rsidRPr="00CD2099">
              <w:rPr>
                <w:color w:val="000000"/>
              </w:rPr>
              <w:t xml:space="preserve"> </w:t>
            </w:r>
            <w:r>
              <w:rPr>
                <w:color w:val="000000"/>
              </w:rPr>
              <w:t>CZC9477YSP</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80</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Сервер HP PROLIANT DL380G6/HP DL380 G6 X5560 Perf EU/ 491315-421 – </w:t>
            </w:r>
            <w:r>
              <w:rPr>
                <w:color w:val="000000"/>
                <w:lang w:val="en-US"/>
              </w:rPr>
              <w:t>sn</w:t>
            </w:r>
            <w:r w:rsidRPr="00CD2099">
              <w:rPr>
                <w:color w:val="000000"/>
              </w:rPr>
              <w:t xml:space="preserve"> </w:t>
            </w:r>
            <w:r>
              <w:rPr>
                <w:color w:val="000000"/>
              </w:rPr>
              <w:t>CZC947862V</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81</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PROLIANT DL380G6/HP DL380 G6 X5560 Perf EU/ 491315-421 -  sn CZC9498K2J</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82</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PROLIANT DL380G6/HP DL380 G6 X5560 Perf EU/ 491315-421 -  sn CZC9498JPB</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83</w:t>
            </w:r>
          </w:p>
        </w:tc>
        <w:tc>
          <w:tcPr>
            <w:tcW w:w="1356" w:type="pct"/>
            <w:vAlign w:val="bottom"/>
          </w:tcPr>
          <w:p w:rsidR="006F63A7" w:rsidRPr="003B2B53" w:rsidRDefault="006F63A7" w:rsidP="00765A1C">
            <w:pPr>
              <w:rPr>
                <w:color w:val="000000"/>
              </w:rPr>
            </w:pPr>
            <w:r>
              <w:rPr>
                <w:color w:val="000000"/>
              </w:rPr>
              <w:t>Услуга технической поддержки оборудования  Сервер HP PROLIANT DL380G6/HP DL380 G6 X5560 Perf EU/ 491315-421 -  sn CZC9498JX4</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84</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Сервер HP PROLIANT DL380G6/HP DL380 G6 X5560 Perf EU/ 491315-421 – </w:t>
            </w:r>
            <w:r>
              <w:rPr>
                <w:color w:val="000000"/>
                <w:lang w:val="en-US"/>
              </w:rPr>
              <w:t>sn</w:t>
            </w:r>
            <w:r w:rsidRPr="00CD2099">
              <w:rPr>
                <w:color w:val="000000"/>
              </w:rPr>
              <w:t xml:space="preserve"> </w:t>
            </w:r>
            <w:r>
              <w:rPr>
                <w:color w:val="000000"/>
              </w:rPr>
              <w:t>CZC9498JZ9</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lastRenderedPageBreak/>
              <w:t>85</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Сервер HP PROLIANT DL360G7/HP DL360G7 E5640 Base EU/ 579240-421 – </w:t>
            </w:r>
            <w:r>
              <w:rPr>
                <w:color w:val="000000"/>
                <w:lang w:val="en-US"/>
              </w:rPr>
              <w:t>sn</w:t>
            </w:r>
            <w:r w:rsidRPr="00CD2099">
              <w:rPr>
                <w:color w:val="000000"/>
              </w:rPr>
              <w:t xml:space="preserve"> </w:t>
            </w:r>
            <w:r>
              <w:rPr>
                <w:color w:val="000000"/>
              </w:rPr>
              <w:t>CZJ10308VD</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86</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Сервер HP PROLIANT DL360G7/HP DL360G7 E5640 Base EU/ 579240-421 – </w:t>
            </w:r>
            <w:r>
              <w:rPr>
                <w:color w:val="000000"/>
                <w:lang w:val="en-US"/>
              </w:rPr>
              <w:t>sn</w:t>
            </w:r>
            <w:r w:rsidRPr="00CD2099">
              <w:rPr>
                <w:color w:val="000000"/>
              </w:rPr>
              <w:t xml:space="preserve"> </w:t>
            </w:r>
            <w:r>
              <w:rPr>
                <w:color w:val="000000"/>
              </w:rPr>
              <w:t>CZJ103074F</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87</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Сервер HP PROLIANT DL360G7/HP DL360G7 E5640 Base EU/ 579240-421 – </w:t>
            </w:r>
            <w:r>
              <w:rPr>
                <w:color w:val="000000"/>
                <w:lang w:val="en-US"/>
              </w:rPr>
              <w:t>sn</w:t>
            </w:r>
            <w:r w:rsidRPr="00CD2099">
              <w:rPr>
                <w:color w:val="000000"/>
              </w:rPr>
              <w:t xml:space="preserve"> </w:t>
            </w:r>
            <w:r>
              <w:rPr>
                <w:color w:val="000000"/>
              </w:rPr>
              <w:t>CZJ0510465</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274" w:type="pct"/>
            <w:vAlign w:val="bottom"/>
          </w:tcPr>
          <w:p w:rsidR="006F63A7" w:rsidRDefault="006F63A7" w:rsidP="00765A1C">
            <w:pPr>
              <w:jc w:val="right"/>
              <w:rPr>
                <w:color w:val="000000"/>
              </w:rPr>
            </w:pPr>
            <w:r>
              <w:rPr>
                <w:color w:val="000000"/>
              </w:rPr>
              <w:t>88</w:t>
            </w:r>
          </w:p>
        </w:tc>
        <w:tc>
          <w:tcPr>
            <w:tcW w:w="1356" w:type="pct"/>
            <w:vAlign w:val="bottom"/>
          </w:tcPr>
          <w:p w:rsidR="006F63A7" w:rsidRPr="00CD2099" w:rsidRDefault="006F63A7" w:rsidP="00765A1C">
            <w:pPr>
              <w:rPr>
                <w:color w:val="000000"/>
              </w:rPr>
            </w:pPr>
            <w:r>
              <w:rPr>
                <w:color w:val="000000"/>
              </w:rPr>
              <w:t xml:space="preserve">Услуга технической поддержки оборудования  Сервер HP PROLIANT DL360G7/HP DL360G7 E5640 Base EU/ 579240-421 – </w:t>
            </w:r>
            <w:r>
              <w:rPr>
                <w:color w:val="000000"/>
                <w:lang w:val="en-US"/>
              </w:rPr>
              <w:t>sn</w:t>
            </w:r>
            <w:r w:rsidRPr="00CD2099">
              <w:rPr>
                <w:color w:val="000000"/>
              </w:rPr>
              <w:t xml:space="preserve"> </w:t>
            </w:r>
            <w:r>
              <w:rPr>
                <w:color w:val="000000"/>
              </w:rPr>
              <w:t>CZJ0300113</w:t>
            </w:r>
          </w:p>
        </w:tc>
        <w:tc>
          <w:tcPr>
            <w:tcW w:w="1438" w:type="pct"/>
          </w:tcPr>
          <w:p w:rsidR="006F63A7" w:rsidRPr="00A11392" w:rsidRDefault="006F63A7" w:rsidP="00765A1C">
            <w:pPr>
              <w:pStyle w:val="af8"/>
              <w:spacing w:before="0" w:after="0"/>
              <w:ind w:left="0" w:right="0"/>
              <w:jc w:val="center"/>
              <w:rPr>
                <w:sz w:val="20"/>
              </w:rPr>
            </w:pPr>
            <w:r>
              <w:rPr>
                <w:sz w:val="20"/>
              </w:rPr>
              <w:t>1</w:t>
            </w:r>
          </w:p>
        </w:tc>
        <w:tc>
          <w:tcPr>
            <w:tcW w:w="675" w:type="pct"/>
            <w:vAlign w:val="bottom"/>
          </w:tcPr>
          <w:p w:rsidR="006F63A7" w:rsidRPr="00213CB3" w:rsidRDefault="006F63A7" w:rsidP="00765A1C">
            <w:pPr>
              <w:jc w:val="right"/>
              <w:rPr>
                <w:sz w:val="20"/>
                <w:szCs w:val="20"/>
              </w:rPr>
            </w:pPr>
          </w:p>
        </w:tc>
        <w:tc>
          <w:tcPr>
            <w:tcW w:w="1257" w:type="pct"/>
            <w:vAlign w:val="bottom"/>
          </w:tcPr>
          <w:p w:rsidR="006F63A7" w:rsidRPr="00213CB3" w:rsidRDefault="006F63A7" w:rsidP="00765A1C">
            <w:pPr>
              <w:jc w:val="right"/>
              <w:rPr>
                <w:sz w:val="20"/>
                <w:szCs w:val="20"/>
              </w:rPr>
            </w:pPr>
          </w:p>
        </w:tc>
      </w:tr>
      <w:tr w:rsidR="006F63A7" w:rsidRPr="00213CB3" w:rsidTr="006F63A7">
        <w:trPr>
          <w:cantSplit/>
        </w:trPr>
        <w:tc>
          <w:tcPr>
            <w:tcW w:w="1630" w:type="pct"/>
            <w:gridSpan w:val="2"/>
          </w:tcPr>
          <w:p w:rsidR="006F63A7" w:rsidRPr="00A11392" w:rsidRDefault="006F63A7" w:rsidP="00765A1C">
            <w:pPr>
              <w:pStyle w:val="af8"/>
              <w:spacing w:before="0" w:after="0"/>
              <w:rPr>
                <w:b/>
                <w:bCs/>
                <w:sz w:val="20"/>
              </w:rPr>
            </w:pPr>
            <w:r>
              <w:rPr>
                <w:b/>
                <w:bCs/>
                <w:sz w:val="20"/>
              </w:rPr>
              <w:t>Итого</w:t>
            </w:r>
          </w:p>
        </w:tc>
        <w:tc>
          <w:tcPr>
            <w:tcW w:w="1438" w:type="pct"/>
          </w:tcPr>
          <w:p w:rsidR="006F63A7" w:rsidRPr="00A11392" w:rsidRDefault="006F63A7" w:rsidP="00765A1C">
            <w:pPr>
              <w:pStyle w:val="af8"/>
              <w:spacing w:before="0" w:after="0"/>
              <w:ind w:left="0" w:right="0"/>
              <w:jc w:val="center"/>
              <w:rPr>
                <w:b/>
                <w:bCs/>
                <w:sz w:val="20"/>
              </w:rPr>
            </w:pPr>
          </w:p>
        </w:tc>
        <w:tc>
          <w:tcPr>
            <w:tcW w:w="675" w:type="pct"/>
          </w:tcPr>
          <w:p w:rsidR="006F63A7" w:rsidRPr="00A11392" w:rsidRDefault="006F63A7" w:rsidP="00765A1C">
            <w:pPr>
              <w:pStyle w:val="af8"/>
              <w:spacing w:before="0" w:after="0"/>
              <w:rPr>
                <w:b/>
                <w:bCs/>
                <w:sz w:val="20"/>
              </w:rPr>
            </w:pPr>
          </w:p>
        </w:tc>
        <w:tc>
          <w:tcPr>
            <w:tcW w:w="1257" w:type="pct"/>
          </w:tcPr>
          <w:p w:rsidR="006F63A7" w:rsidRPr="00A11392" w:rsidRDefault="006F63A7" w:rsidP="00765A1C">
            <w:pPr>
              <w:pStyle w:val="af8"/>
              <w:spacing w:before="0" w:after="0"/>
              <w:rPr>
                <w:b/>
                <w:bCs/>
                <w:sz w:val="20"/>
              </w:rPr>
            </w:pPr>
          </w:p>
        </w:tc>
      </w:tr>
    </w:tbl>
    <w:p w:rsidR="006F63A7" w:rsidRPr="00A11392" w:rsidRDefault="006F63A7" w:rsidP="006F63A7">
      <w:pPr>
        <w:pStyle w:val="-2"/>
        <w:tabs>
          <w:tab w:val="clear" w:pos="720"/>
          <w:tab w:val="num" w:pos="1701"/>
        </w:tabs>
        <w:ind w:left="0" w:firstLine="0"/>
      </w:pPr>
      <w:r w:rsidRPr="00A11392">
        <w:t xml:space="preserve">Итого: Стоимость </w:t>
      </w:r>
      <w:r>
        <w:t>Услуг</w:t>
      </w:r>
      <w:r w:rsidRPr="00A11392">
        <w:t xml:space="preserve"> составляет _________________, включая НДС по ставке 18%, ___________________.</w:t>
      </w:r>
    </w:p>
    <w:p w:rsidR="006F63A7" w:rsidRPr="00C55C06" w:rsidRDefault="006F63A7" w:rsidP="0061773D">
      <w:pPr>
        <w:pStyle w:val="22"/>
        <w:numPr>
          <w:ilvl w:val="0"/>
          <w:numId w:val="53"/>
        </w:numPr>
        <w:tabs>
          <w:tab w:val="left" w:pos="720"/>
          <w:tab w:val="left" w:pos="900"/>
          <w:tab w:val="left" w:pos="1080"/>
          <w:tab w:val="num" w:pos="4254"/>
        </w:tabs>
        <w:ind w:left="0" w:hanging="357"/>
        <w:jc w:val="left"/>
      </w:pPr>
      <w:r w:rsidRPr="003B2B53">
        <w:t xml:space="preserve">Требования к услугам поддержки </w:t>
      </w:r>
      <w:r>
        <w:t xml:space="preserve">в соответствии с </w:t>
      </w:r>
      <w:r w:rsidRPr="003B2B53">
        <w:t>уровн</w:t>
      </w:r>
      <w:r>
        <w:t>ем</w:t>
      </w:r>
      <w:r w:rsidRPr="003B2B53">
        <w:t xml:space="preserve"> поддержки </w:t>
      </w:r>
      <w:r w:rsidRPr="003B2B53">
        <w:rPr>
          <w:bCs/>
          <w:lang w:val="en-US"/>
        </w:rPr>
        <w:t>HA</w:t>
      </w:r>
      <w:r w:rsidRPr="003B2B53">
        <w:rPr>
          <w:bCs/>
        </w:rPr>
        <w:t>101</w:t>
      </w:r>
      <w:r w:rsidRPr="003B2B53">
        <w:rPr>
          <w:bCs/>
          <w:lang w:val="en-US"/>
        </w:rPr>
        <w:t>AC</w:t>
      </w:r>
      <w:r w:rsidRPr="00C55C06">
        <w:t>.</w:t>
      </w:r>
    </w:p>
    <w:p w:rsidR="006F63A7" w:rsidRDefault="006F63A7" w:rsidP="0061773D">
      <w:pPr>
        <w:pStyle w:val="-0"/>
        <w:numPr>
          <w:ilvl w:val="0"/>
          <w:numId w:val="53"/>
        </w:numPr>
        <w:tabs>
          <w:tab w:val="left" w:pos="720"/>
          <w:tab w:val="left" w:pos="900"/>
          <w:tab w:val="left" w:pos="1080"/>
          <w:tab w:val="num" w:pos="4254"/>
        </w:tabs>
        <w:spacing w:before="60" w:after="60"/>
        <w:ind w:left="0"/>
      </w:pPr>
      <w:r>
        <w:t xml:space="preserve">Место оказания услуг: </w:t>
      </w:r>
      <w:r w:rsidRPr="00DD5813">
        <w:t>427622, Удмуртская Республика, г.Глазов, ул.Белова, д.7,</w:t>
      </w:r>
    </w:p>
    <w:p w:rsidR="006F63A7" w:rsidRDefault="006F63A7" w:rsidP="0061773D">
      <w:pPr>
        <w:pStyle w:val="-0"/>
        <w:numPr>
          <w:ilvl w:val="0"/>
          <w:numId w:val="53"/>
        </w:numPr>
        <w:tabs>
          <w:tab w:val="left" w:pos="720"/>
          <w:tab w:val="left" w:pos="900"/>
          <w:tab w:val="left" w:pos="1080"/>
          <w:tab w:val="num" w:pos="4254"/>
        </w:tabs>
        <w:spacing w:before="60" w:after="60"/>
        <w:ind w:left="0"/>
      </w:pPr>
      <w:r>
        <w:t>Срок действия услуг: С 01.09.2012 по 31.08.2013</w:t>
      </w:r>
      <w:r w:rsidRPr="00DD0195">
        <w:t>.</w:t>
      </w:r>
    </w:p>
    <w:p w:rsidR="006F63A7" w:rsidRDefault="006F63A7" w:rsidP="0061773D">
      <w:pPr>
        <w:pStyle w:val="-0"/>
        <w:numPr>
          <w:ilvl w:val="0"/>
          <w:numId w:val="53"/>
        </w:numPr>
        <w:tabs>
          <w:tab w:val="left" w:pos="720"/>
          <w:tab w:val="left" w:pos="900"/>
          <w:tab w:val="left" w:pos="1080"/>
          <w:tab w:val="num" w:pos="4254"/>
        </w:tabs>
        <w:spacing w:before="60" w:after="60"/>
        <w:ind w:left="0"/>
      </w:pPr>
      <w:r w:rsidRPr="000A6BF0">
        <w:t>Настоящее приложение вступает в силу с момента его подписания сторонами.</w:t>
      </w:r>
    </w:p>
    <w:p w:rsidR="006F63A7" w:rsidRDefault="006F63A7" w:rsidP="0061773D">
      <w:pPr>
        <w:pStyle w:val="-0"/>
        <w:numPr>
          <w:ilvl w:val="0"/>
          <w:numId w:val="53"/>
        </w:numPr>
        <w:tabs>
          <w:tab w:val="left" w:pos="720"/>
          <w:tab w:val="left" w:pos="900"/>
          <w:tab w:val="left" w:pos="1080"/>
          <w:tab w:val="num" w:pos="4254"/>
        </w:tabs>
        <w:spacing w:before="60" w:after="60"/>
        <w:ind w:left="0"/>
      </w:pPr>
      <w:r w:rsidRPr="00431140">
        <w:t>Настоящее приложение составлено в 2 подлинных экземплярах, по одному для каждой из сторон</w:t>
      </w:r>
    </w:p>
    <w:p w:rsidR="006F63A7" w:rsidRPr="00A11392" w:rsidRDefault="006F63A7" w:rsidP="006F63A7">
      <w:pPr>
        <w:pStyle w:val="-0"/>
        <w:tabs>
          <w:tab w:val="clear" w:pos="360"/>
          <w:tab w:val="left" w:pos="720"/>
          <w:tab w:val="left" w:pos="900"/>
          <w:tab w:val="left" w:pos="1080"/>
          <w:tab w:val="num" w:pos="4254"/>
        </w:tabs>
        <w:spacing w:before="60" w:after="60"/>
        <w:ind w:left="0" w:firstLine="0"/>
      </w:pPr>
    </w:p>
    <w:p w:rsidR="006F63A7" w:rsidRPr="00A11392" w:rsidRDefault="006F63A7" w:rsidP="006F63A7">
      <w:pPr>
        <w:ind w:right="-2"/>
        <w:jc w:val="both"/>
      </w:pPr>
    </w:p>
    <w:p w:rsidR="006F63A7" w:rsidRPr="00A11392" w:rsidRDefault="006F63A7" w:rsidP="006F63A7">
      <w:pPr>
        <w:ind w:left="-426" w:right="-2"/>
        <w:jc w:val="both"/>
      </w:pPr>
    </w:p>
    <w:tbl>
      <w:tblPr>
        <w:tblW w:w="9828" w:type="dxa"/>
        <w:tblInd w:w="2" w:type="dxa"/>
        <w:tblLayout w:type="fixed"/>
        <w:tblLook w:val="0000"/>
      </w:tblPr>
      <w:tblGrid>
        <w:gridCol w:w="4914"/>
        <w:gridCol w:w="4914"/>
      </w:tblGrid>
      <w:tr w:rsidR="006F63A7" w:rsidRPr="004E1347" w:rsidTr="00765A1C">
        <w:trPr>
          <w:trHeight w:val="1268"/>
        </w:trPr>
        <w:tc>
          <w:tcPr>
            <w:tcW w:w="4914" w:type="dxa"/>
          </w:tcPr>
          <w:p w:rsidR="006F63A7" w:rsidRPr="00A11392" w:rsidRDefault="006F63A7" w:rsidP="00765A1C">
            <w:pPr>
              <w:ind w:leftChars="-1" w:left="-2"/>
              <w:rPr>
                <w:b/>
                <w:bCs/>
              </w:rPr>
            </w:pPr>
            <w:r>
              <w:rPr>
                <w:b/>
                <w:bCs/>
              </w:rPr>
              <w:lastRenderedPageBreak/>
              <w:t>От заказчика</w:t>
            </w:r>
            <w:r w:rsidRPr="00A11392">
              <w:rPr>
                <w:b/>
                <w:bCs/>
              </w:rPr>
              <w:t>:</w:t>
            </w:r>
          </w:p>
          <w:p w:rsidR="006F63A7" w:rsidRPr="00A11392" w:rsidRDefault="006F63A7" w:rsidP="00765A1C">
            <w:pPr>
              <w:ind w:leftChars="-1" w:left="-2"/>
            </w:pPr>
            <w:r>
              <w:t xml:space="preserve">Директор филиала ЗАО «Гринатом» в г. Глазове </w:t>
            </w:r>
            <w:r w:rsidRPr="00CE7204">
              <w:rPr>
                <w:color w:val="000000"/>
              </w:rPr>
              <w:t xml:space="preserve"> действующ</w:t>
            </w:r>
            <w:r>
              <w:rPr>
                <w:color w:val="000000"/>
              </w:rPr>
              <w:t>ий по</w:t>
            </w:r>
            <w:r w:rsidRPr="00CE7204">
              <w:rPr>
                <w:color w:val="000000"/>
              </w:rPr>
              <w:t xml:space="preserve"> </w:t>
            </w:r>
            <w:r>
              <w:rPr>
                <w:color w:val="000000"/>
              </w:rPr>
              <w:t>доверенности      № 22/39 – ДОВ от 03.04.2012</w:t>
            </w:r>
          </w:p>
          <w:p w:rsidR="006F63A7" w:rsidRPr="00A11392" w:rsidRDefault="006F63A7" w:rsidP="00765A1C">
            <w:pPr>
              <w:ind w:leftChars="-1" w:left="-2"/>
            </w:pPr>
          </w:p>
          <w:p w:rsidR="006F63A7" w:rsidRPr="00A11392" w:rsidRDefault="006F63A7" w:rsidP="00765A1C">
            <w:pPr>
              <w:ind w:leftChars="-1" w:left="-2"/>
            </w:pPr>
          </w:p>
          <w:p w:rsidR="006F63A7" w:rsidRPr="00A11392" w:rsidRDefault="006F63A7" w:rsidP="00765A1C">
            <w:pPr>
              <w:ind w:leftChars="-1" w:left="-2"/>
            </w:pPr>
            <w:r w:rsidRPr="00A11392">
              <w:t>________________________ /</w:t>
            </w:r>
            <w:r>
              <w:t>А.Г. Мартьянов</w:t>
            </w:r>
          </w:p>
          <w:p w:rsidR="006F63A7" w:rsidRPr="00A11392" w:rsidRDefault="006F63A7" w:rsidP="00765A1C">
            <w:pPr>
              <w:ind w:leftChars="-1" w:left="-2"/>
            </w:pPr>
          </w:p>
          <w:p w:rsidR="006F63A7" w:rsidRPr="00A11392" w:rsidRDefault="006F63A7" w:rsidP="00765A1C">
            <w:pPr>
              <w:ind w:leftChars="-1" w:left="-2"/>
            </w:pPr>
            <w:r w:rsidRPr="00A11392">
              <w:tab/>
            </w:r>
            <w:r w:rsidRPr="00A11392">
              <w:tab/>
              <w:t>М.П.</w:t>
            </w:r>
          </w:p>
        </w:tc>
        <w:tc>
          <w:tcPr>
            <w:tcW w:w="4914" w:type="dxa"/>
          </w:tcPr>
          <w:p w:rsidR="006F63A7" w:rsidRPr="00A11392" w:rsidRDefault="006F63A7" w:rsidP="00765A1C">
            <w:pPr>
              <w:ind w:left="-96"/>
              <w:rPr>
                <w:b/>
                <w:bCs/>
              </w:rPr>
            </w:pPr>
            <w:r>
              <w:rPr>
                <w:b/>
                <w:bCs/>
              </w:rPr>
              <w:t>От исполнителя</w:t>
            </w:r>
            <w:r w:rsidRPr="00A11392">
              <w:rPr>
                <w:b/>
                <w:bCs/>
              </w:rPr>
              <w:t>:</w:t>
            </w:r>
          </w:p>
          <w:p w:rsidR="006F63A7" w:rsidRPr="00A11392" w:rsidRDefault="006F63A7" w:rsidP="00765A1C">
            <w:pPr>
              <w:ind w:leftChars="-52" w:left="-96" w:hangingChars="12" w:hanging="29"/>
            </w:pPr>
            <w:r w:rsidRPr="00A11392">
              <w:t>Генеральный директор</w:t>
            </w:r>
          </w:p>
          <w:p w:rsidR="006F63A7" w:rsidRPr="00A11392" w:rsidRDefault="006F63A7" w:rsidP="00765A1C">
            <w:pPr>
              <w:ind w:leftChars="-52" w:left="-96" w:hangingChars="12" w:hanging="29"/>
            </w:pPr>
          </w:p>
          <w:p w:rsidR="006F63A7" w:rsidRDefault="006F63A7" w:rsidP="00765A1C">
            <w:pPr>
              <w:ind w:leftChars="-52" w:left="-96" w:hangingChars="12" w:hanging="29"/>
            </w:pPr>
          </w:p>
          <w:p w:rsidR="006F63A7" w:rsidRDefault="006F63A7" w:rsidP="00765A1C">
            <w:pPr>
              <w:ind w:leftChars="-52" w:left="-96" w:hangingChars="12" w:hanging="29"/>
            </w:pPr>
          </w:p>
          <w:p w:rsidR="006F63A7" w:rsidRPr="00A11392" w:rsidRDefault="006F63A7" w:rsidP="00765A1C">
            <w:pPr>
              <w:ind w:leftChars="-52" w:left="-96" w:hangingChars="12" w:hanging="29"/>
            </w:pPr>
          </w:p>
          <w:p w:rsidR="006F63A7" w:rsidRPr="00A11392" w:rsidRDefault="006F63A7" w:rsidP="00765A1C">
            <w:pPr>
              <w:ind w:left="456" w:hangingChars="190" w:hanging="456"/>
            </w:pPr>
            <w:r w:rsidRPr="00A11392">
              <w:t>________________________ /__________</w:t>
            </w:r>
          </w:p>
          <w:p w:rsidR="006F63A7" w:rsidRPr="00A11392" w:rsidRDefault="006F63A7" w:rsidP="00765A1C">
            <w:pPr>
              <w:ind w:left="456" w:hangingChars="190" w:hanging="456"/>
            </w:pPr>
          </w:p>
          <w:p w:rsidR="006F63A7" w:rsidRPr="00A11392" w:rsidRDefault="006F63A7" w:rsidP="00765A1C">
            <w:pPr>
              <w:ind w:left="456" w:hangingChars="190" w:hanging="456"/>
            </w:pPr>
            <w:r w:rsidRPr="00A11392">
              <w:tab/>
            </w:r>
            <w:r w:rsidRPr="00A11392">
              <w:tab/>
              <w:t>М.П.</w:t>
            </w:r>
          </w:p>
        </w:tc>
      </w:tr>
    </w:tbl>
    <w:p w:rsidR="006F63A7" w:rsidRPr="00B52ACD" w:rsidRDefault="006F63A7" w:rsidP="006F63A7">
      <w:pPr>
        <w:rPr>
          <w:bCs/>
        </w:rPr>
      </w:pPr>
    </w:p>
    <w:p w:rsidR="006F63A7" w:rsidRPr="00683087" w:rsidRDefault="006F63A7" w:rsidP="006F63A7">
      <w:pPr>
        <w:pageBreakBefore/>
        <w:jc w:val="right"/>
      </w:pPr>
      <w:r w:rsidRPr="00683087">
        <w:lastRenderedPageBreak/>
        <w:t>Приложение № 2 к Договору</w:t>
      </w:r>
      <w:r w:rsidRPr="00683087">
        <w:br/>
        <w:t>№______ от «____»                     2012 года</w:t>
      </w:r>
    </w:p>
    <w:p w:rsidR="006F63A7" w:rsidRDefault="006F63A7" w:rsidP="006F63A7">
      <w:pPr>
        <w:ind w:left="-284"/>
        <w:jc w:val="both"/>
        <w:rPr>
          <w:b/>
        </w:rPr>
      </w:pPr>
    </w:p>
    <w:p w:rsidR="006F63A7" w:rsidRDefault="006F63A7" w:rsidP="006F63A7">
      <w:pPr>
        <w:ind w:left="-284"/>
        <w:jc w:val="center"/>
        <w:rPr>
          <w:rStyle w:val="FontStyle42"/>
        </w:rPr>
      </w:pPr>
      <w:r w:rsidRPr="00314A59">
        <w:rPr>
          <w:b/>
        </w:rPr>
        <w:t xml:space="preserve">«Регламент предоставления </w:t>
      </w:r>
      <w:r w:rsidRPr="00314A59">
        <w:rPr>
          <w:rStyle w:val="FontStyle43"/>
          <w:b/>
        </w:rPr>
        <w:t xml:space="preserve">технической поддержки </w:t>
      </w:r>
      <w:r w:rsidRPr="00314A59">
        <w:rPr>
          <w:rStyle w:val="FontStyle42"/>
        </w:rPr>
        <w:t xml:space="preserve">оборудования </w:t>
      </w:r>
      <w:r w:rsidRPr="00314A59">
        <w:rPr>
          <w:rStyle w:val="FontStyle42"/>
          <w:lang w:val="en-US"/>
        </w:rPr>
        <w:t>HP</w:t>
      </w:r>
      <w:r>
        <w:rPr>
          <w:rStyle w:val="FontStyle42"/>
        </w:rPr>
        <w:t xml:space="preserve"> по </w:t>
      </w:r>
      <w:r w:rsidRPr="009B22E2">
        <w:rPr>
          <w:b/>
        </w:rPr>
        <w:t xml:space="preserve">уровню поддержки </w:t>
      </w:r>
      <w:r w:rsidRPr="009B22E2">
        <w:rPr>
          <w:b/>
          <w:bCs/>
          <w:lang w:val="en-US"/>
        </w:rPr>
        <w:t>HA</w:t>
      </w:r>
      <w:r w:rsidRPr="009B22E2">
        <w:rPr>
          <w:b/>
          <w:bCs/>
        </w:rPr>
        <w:t>101</w:t>
      </w:r>
      <w:r w:rsidRPr="009B22E2">
        <w:rPr>
          <w:b/>
          <w:bCs/>
          <w:lang w:val="en-US"/>
        </w:rPr>
        <w:t>AC</w:t>
      </w:r>
      <w:r w:rsidRPr="00314A59">
        <w:rPr>
          <w:rStyle w:val="FontStyle42"/>
        </w:rPr>
        <w:t>»</w:t>
      </w:r>
    </w:p>
    <w:p w:rsidR="006F63A7" w:rsidRDefault="006F63A7" w:rsidP="006F63A7">
      <w:pPr>
        <w:ind w:left="-284"/>
        <w:jc w:val="center"/>
        <w:rPr>
          <w:rStyle w:val="FontStyle42"/>
        </w:rPr>
      </w:pPr>
    </w:p>
    <w:p w:rsidR="006F63A7" w:rsidRPr="006867E1" w:rsidRDefault="006F63A7" w:rsidP="006F63A7">
      <w:pPr>
        <w:ind w:left="-284"/>
        <w:rPr>
          <w:rStyle w:val="FontStyle42"/>
          <w:b w:val="0"/>
          <w:sz w:val="24"/>
          <w:szCs w:val="24"/>
        </w:rPr>
      </w:pPr>
      <w:r w:rsidRPr="006867E1">
        <w:rPr>
          <w:b/>
        </w:rPr>
        <w:t>Таблица 1. Предоставляемые услуги</w:t>
      </w:r>
    </w:p>
    <w:p w:rsidR="006F63A7" w:rsidRPr="006867E1" w:rsidRDefault="006F63A7" w:rsidP="006F63A7">
      <w:pPr>
        <w:ind w:left="-284"/>
        <w:jc w:val="center"/>
      </w:pPr>
    </w:p>
    <w:tbl>
      <w:tblPr>
        <w:tblW w:w="9931" w:type="dxa"/>
        <w:tblInd w:w="-284" w:type="dxa"/>
        <w:tblLayout w:type="fixed"/>
        <w:tblCellMar>
          <w:left w:w="0" w:type="dxa"/>
          <w:right w:w="0" w:type="dxa"/>
        </w:tblCellMar>
        <w:tblLook w:val="0000"/>
      </w:tblPr>
      <w:tblGrid>
        <w:gridCol w:w="2410"/>
        <w:gridCol w:w="8"/>
        <w:gridCol w:w="276"/>
        <w:gridCol w:w="8"/>
        <w:gridCol w:w="7221"/>
        <w:gridCol w:w="8"/>
      </w:tblGrid>
      <w:tr w:rsidR="006F63A7" w:rsidRPr="006867E1" w:rsidTr="00765A1C">
        <w:trPr>
          <w:gridAfter w:val="1"/>
          <w:wAfter w:w="8" w:type="dxa"/>
        </w:trPr>
        <w:tc>
          <w:tcPr>
            <w:tcW w:w="2410" w:type="dxa"/>
          </w:tcPr>
          <w:p w:rsidR="006F63A7" w:rsidRPr="006867E1" w:rsidRDefault="006F63A7" w:rsidP="006867E1">
            <w:pPr>
              <w:pStyle w:val="subhead"/>
              <w:rPr>
                <w:sz w:val="24"/>
                <w:szCs w:val="24"/>
              </w:rPr>
            </w:pPr>
            <w:r w:rsidRPr="006867E1">
              <w:rPr>
                <w:sz w:val="24"/>
                <w:szCs w:val="24"/>
              </w:rPr>
              <w:t xml:space="preserve">Возможности </w:t>
            </w:r>
          </w:p>
        </w:tc>
        <w:tc>
          <w:tcPr>
            <w:tcW w:w="284" w:type="dxa"/>
            <w:gridSpan w:val="2"/>
          </w:tcPr>
          <w:p w:rsidR="006F63A7" w:rsidRPr="006867E1" w:rsidRDefault="006F63A7" w:rsidP="006867E1">
            <w:pPr>
              <w:pStyle w:val="subhead"/>
              <w:rPr>
                <w:sz w:val="24"/>
                <w:szCs w:val="24"/>
              </w:rPr>
            </w:pPr>
          </w:p>
        </w:tc>
        <w:tc>
          <w:tcPr>
            <w:tcW w:w="7229" w:type="dxa"/>
            <w:gridSpan w:val="2"/>
          </w:tcPr>
          <w:p w:rsidR="006F63A7" w:rsidRPr="006867E1" w:rsidRDefault="006F63A7" w:rsidP="006867E1">
            <w:pPr>
              <w:pStyle w:val="subhead"/>
              <w:rPr>
                <w:sz w:val="24"/>
                <w:szCs w:val="24"/>
              </w:rPr>
            </w:pPr>
            <w:r w:rsidRPr="006867E1">
              <w:rPr>
                <w:sz w:val="24"/>
                <w:szCs w:val="24"/>
              </w:rPr>
              <w:t>Особенности предоставления</w:t>
            </w:r>
          </w:p>
        </w:tc>
      </w:tr>
      <w:tr w:rsidR="006F63A7" w:rsidRPr="006867E1" w:rsidTr="00765A1C">
        <w:tc>
          <w:tcPr>
            <w:tcW w:w="2418" w:type="dxa"/>
            <w:gridSpan w:val="2"/>
          </w:tcPr>
          <w:p w:rsidR="006F63A7" w:rsidRPr="006867E1" w:rsidRDefault="006F63A7" w:rsidP="006867E1">
            <w:pPr>
              <w:pStyle w:val="affff3"/>
            </w:pPr>
            <w:r w:rsidRPr="006867E1">
              <w:t>Дистанционная поддержка и диагностика проблем</w:t>
            </w:r>
          </w:p>
        </w:tc>
        <w:tc>
          <w:tcPr>
            <w:tcW w:w="284" w:type="dxa"/>
            <w:gridSpan w:val="2"/>
          </w:tcPr>
          <w:p w:rsidR="006F63A7" w:rsidRPr="006867E1" w:rsidRDefault="006F63A7" w:rsidP="00765A1C">
            <w:pPr>
              <w:pStyle w:val="tabletext"/>
              <w:rPr>
                <w:rFonts w:ascii="Times New Roman" w:hAnsi="Times New Roman"/>
                <w:sz w:val="24"/>
                <w:szCs w:val="24"/>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После обращения Заказчика в службу технической поддержки НР по телефону специалисты </w:t>
            </w:r>
            <w:r w:rsidRPr="006867E1">
              <w:rPr>
                <w:rFonts w:ascii="Times New Roman" w:hAnsi="Times New Roman"/>
                <w:sz w:val="24"/>
                <w:szCs w:val="24"/>
              </w:rPr>
              <w:t>HP</w:t>
            </w:r>
            <w:r w:rsidRPr="006867E1">
              <w:rPr>
                <w:rFonts w:ascii="Times New Roman" w:hAnsi="Times New Roman"/>
                <w:sz w:val="24"/>
                <w:szCs w:val="24"/>
                <w:lang w:val="ru-RU"/>
              </w:rPr>
              <w:t xml:space="preserve"> будут работать вместе с Заказчиком в часы работы сервисного центра НР для поиска и устранения проблемы с оборудованием. Перед выездом к Заказчику специалист </w:t>
            </w:r>
            <w:r w:rsidRPr="006867E1">
              <w:rPr>
                <w:rFonts w:ascii="Times New Roman" w:hAnsi="Times New Roman"/>
                <w:sz w:val="24"/>
                <w:szCs w:val="24"/>
              </w:rPr>
              <w:t>HP</w:t>
            </w:r>
            <w:r w:rsidRPr="006867E1">
              <w:rPr>
                <w:rFonts w:ascii="Times New Roman" w:hAnsi="Times New Roman"/>
                <w:sz w:val="24"/>
                <w:szCs w:val="24"/>
                <w:lang w:val="ru-RU"/>
              </w:rPr>
              <w:t xml:space="preserve"> может выполнить дистанционную диагностику оборудования с помощью различных электронных средств технической поддержки (если это возможно) либо других доступных методов, позволяющих упростить дистанционное решение проблемы. </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Независимо от установленного графика обслуживания  Заказчика о проблемах с оборудованием можно сообщить в службу поддержки </w:t>
            </w:r>
            <w:r w:rsidRPr="006867E1">
              <w:rPr>
                <w:rFonts w:ascii="Times New Roman" w:hAnsi="Times New Roman"/>
                <w:sz w:val="24"/>
                <w:szCs w:val="24"/>
              </w:rPr>
              <w:t>HP</w:t>
            </w:r>
            <w:r w:rsidRPr="006867E1">
              <w:rPr>
                <w:rFonts w:ascii="Times New Roman" w:hAnsi="Times New Roman"/>
                <w:sz w:val="24"/>
                <w:szCs w:val="24"/>
                <w:lang w:val="ru-RU"/>
              </w:rPr>
              <w:t xml:space="preserve"> с помощью электронных средств связи круглосуточно 7 дней в неделю. </w:t>
            </w:r>
            <w:r w:rsidRPr="006867E1">
              <w:rPr>
                <w:rFonts w:ascii="Times New Roman" w:hAnsi="Times New Roman"/>
                <w:sz w:val="24"/>
                <w:szCs w:val="24"/>
              </w:rPr>
              <w:t>HP</w:t>
            </w:r>
            <w:r w:rsidRPr="006867E1">
              <w:rPr>
                <w:rFonts w:ascii="Times New Roman" w:hAnsi="Times New Roman"/>
                <w:sz w:val="24"/>
                <w:szCs w:val="24"/>
                <w:lang w:val="ru-RU"/>
              </w:rPr>
              <w:t xml:space="preserve"> подтвердит получение обращения и уведомит местный офис в начале ближайшего рабочего дня, который входит в установленное график обслуживания.  </w:t>
            </w:r>
            <w:r w:rsidRPr="006867E1">
              <w:rPr>
                <w:rFonts w:ascii="Times New Roman" w:hAnsi="Times New Roman"/>
                <w:sz w:val="24"/>
                <w:szCs w:val="24"/>
              </w:rPr>
              <w:t>HP</w:t>
            </w:r>
            <w:r w:rsidRPr="006867E1">
              <w:rPr>
                <w:rFonts w:ascii="Times New Roman" w:hAnsi="Times New Roman"/>
                <w:sz w:val="24"/>
                <w:szCs w:val="24"/>
                <w:lang w:val="ru-RU"/>
              </w:rPr>
              <w:t xml:space="preserve"> оставляет за собой право выбирать окончательный способ решения всех проблем, о которых сообщил Заказчик. Время реакции при обслуживания с оказанием услуг по месту эксплуатации при обращении с помощью электронных средств связи или вне рамок установленного графика обслуживания может отличаться от стандартного.</w:t>
            </w:r>
          </w:p>
        </w:tc>
      </w:tr>
      <w:tr w:rsidR="006F63A7" w:rsidTr="00765A1C">
        <w:tc>
          <w:tcPr>
            <w:tcW w:w="2418" w:type="dxa"/>
            <w:gridSpan w:val="2"/>
          </w:tcPr>
          <w:p w:rsidR="006F63A7" w:rsidRPr="006867E1" w:rsidRDefault="006F63A7" w:rsidP="006867E1">
            <w:pPr>
              <w:pStyle w:val="affff3"/>
            </w:pPr>
            <w:r w:rsidRPr="006867E1">
              <w:t>Поддержка оборудования с выездом к Заказчику</w:t>
            </w:r>
          </w:p>
        </w:tc>
        <w:tc>
          <w:tcPr>
            <w:tcW w:w="284" w:type="dxa"/>
            <w:gridSpan w:val="2"/>
          </w:tcPr>
          <w:p w:rsidR="006F63A7" w:rsidRDefault="006F63A7" w:rsidP="00765A1C">
            <w:pPr>
              <w:pStyle w:val="tabletext"/>
              <w:rPr>
                <w:rFonts w:ascii="Times New Roman" w:hAnsi="Times New Roman"/>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Если техническая проблема не может быть решена дистанционно, специалист </w:t>
            </w:r>
            <w:r w:rsidRPr="006867E1">
              <w:rPr>
                <w:rFonts w:ascii="Times New Roman" w:hAnsi="Times New Roman"/>
                <w:sz w:val="24"/>
                <w:szCs w:val="24"/>
              </w:rPr>
              <w:t>HP</w:t>
            </w:r>
            <w:r w:rsidRPr="006867E1">
              <w:rPr>
                <w:rFonts w:ascii="Times New Roman" w:hAnsi="Times New Roman"/>
                <w:sz w:val="24"/>
                <w:szCs w:val="24"/>
                <w:lang w:val="ru-RU"/>
              </w:rPr>
              <w:t xml:space="preserve"> по технической поддержке выполнит необходимое обслуживание оборудования по месту эксплуатации для восстановления его рабочего состояния. Для некоторых принтеров, персональных компьютеров, серверов </w:t>
            </w:r>
            <w:r w:rsidRPr="006867E1">
              <w:rPr>
                <w:rFonts w:ascii="Times New Roman" w:hAnsi="Times New Roman"/>
                <w:sz w:val="24"/>
                <w:szCs w:val="24"/>
              </w:rPr>
              <w:t>ProLiant</w:t>
            </w:r>
            <w:r w:rsidRPr="006867E1">
              <w:rPr>
                <w:rFonts w:ascii="Times New Roman" w:hAnsi="Times New Roman"/>
                <w:sz w:val="24"/>
                <w:szCs w:val="24"/>
                <w:lang w:val="ru-RU"/>
              </w:rPr>
              <w:t xml:space="preserve"> и </w:t>
            </w:r>
            <w:r w:rsidRPr="006867E1">
              <w:rPr>
                <w:rFonts w:ascii="Times New Roman" w:hAnsi="Times New Roman"/>
                <w:sz w:val="24"/>
                <w:szCs w:val="24"/>
              </w:rPr>
              <w:t>Intel</w:t>
            </w:r>
            <w:r w:rsidRPr="006867E1">
              <w:rPr>
                <w:rFonts w:ascii="Times New Roman" w:hAnsi="Times New Roman"/>
                <w:sz w:val="24"/>
                <w:szCs w:val="24"/>
                <w:lang w:val="ru-RU"/>
              </w:rPr>
              <w:t xml:space="preserve">® </w:t>
            </w:r>
            <w:r w:rsidRPr="006867E1">
              <w:rPr>
                <w:rFonts w:ascii="Times New Roman" w:hAnsi="Times New Roman"/>
                <w:sz w:val="24"/>
                <w:szCs w:val="24"/>
              </w:rPr>
              <w:t>Pentium</w:t>
            </w:r>
            <w:r w:rsidRPr="006867E1">
              <w:rPr>
                <w:rFonts w:ascii="Times New Roman" w:hAnsi="Times New Roman"/>
                <w:sz w:val="24"/>
                <w:szCs w:val="24"/>
                <w:lang w:val="ru-RU"/>
              </w:rPr>
              <w:t>®/</w:t>
            </w:r>
            <w:r w:rsidRPr="006867E1">
              <w:rPr>
                <w:rFonts w:ascii="Times New Roman" w:hAnsi="Times New Roman"/>
                <w:sz w:val="24"/>
                <w:szCs w:val="24"/>
              </w:rPr>
              <w:t>Xeon</w:t>
            </w:r>
            <w:r w:rsidRPr="006867E1">
              <w:rPr>
                <w:rFonts w:ascii="Times New Roman" w:hAnsi="Times New Roman"/>
                <w:sz w:val="24"/>
                <w:szCs w:val="24"/>
                <w:lang w:val="ru-RU"/>
              </w:rPr>
              <w:t xml:space="preserve">™, а также сетевых продуктов и накопителей, </w:t>
            </w:r>
            <w:r w:rsidRPr="006867E1">
              <w:rPr>
                <w:rFonts w:ascii="Times New Roman" w:hAnsi="Times New Roman"/>
                <w:sz w:val="24"/>
                <w:szCs w:val="24"/>
              </w:rPr>
              <w:t>HP</w:t>
            </w:r>
            <w:r w:rsidRPr="006867E1">
              <w:rPr>
                <w:rFonts w:ascii="Times New Roman" w:hAnsi="Times New Roman"/>
                <w:sz w:val="24"/>
                <w:szCs w:val="24"/>
                <w:lang w:val="ru-RU"/>
              </w:rPr>
              <w:t xml:space="preserve"> может по собственному усмотрению выполнить замену, а не ремонт модуля. Предоставляемые запасные части являются новыми или эквивалентными новым по своим эксплуатационным характеристикам. Замененные модули становятся собственностью </w:t>
            </w:r>
            <w:r w:rsidRPr="006867E1">
              <w:rPr>
                <w:rFonts w:ascii="Times New Roman" w:hAnsi="Times New Roman"/>
                <w:sz w:val="24"/>
                <w:szCs w:val="24"/>
              </w:rPr>
              <w:t>HP</w:t>
            </w:r>
            <w:r w:rsidRPr="006867E1">
              <w:rPr>
                <w:rFonts w:ascii="Times New Roman" w:hAnsi="Times New Roman"/>
                <w:sz w:val="24"/>
                <w:szCs w:val="24"/>
                <w:lang w:val="ru-RU"/>
              </w:rPr>
              <w:t>.</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Кроме того, </w:t>
            </w:r>
            <w:r w:rsidRPr="006867E1">
              <w:rPr>
                <w:rFonts w:ascii="Times New Roman" w:hAnsi="Times New Roman"/>
                <w:sz w:val="24"/>
                <w:szCs w:val="24"/>
              </w:rPr>
              <w:t>HP</w:t>
            </w:r>
            <w:r w:rsidRPr="006867E1">
              <w:rPr>
                <w:rFonts w:ascii="Times New Roman" w:hAnsi="Times New Roman"/>
                <w:sz w:val="24"/>
                <w:szCs w:val="24"/>
                <w:lang w:val="ru-RU"/>
              </w:rPr>
              <w:t xml:space="preserve"> может вносить технические усовершенствования для обеспечения правильной работы оборудования и совместимости с запасными частями, поставляемыми </w:t>
            </w:r>
            <w:r w:rsidRPr="006867E1">
              <w:rPr>
                <w:rFonts w:ascii="Times New Roman" w:hAnsi="Times New Roman"/>
                <w:sz w:val="24"/>
                <w:szCs w:val="24"/>
              </w:rPr>
              <w:t>HP</w:t>
            </w:r>
            <w:r w:rsidRPr="006867E1">
              <w:rPr>
                <w:rFonts w:ascii="Times New Roman" w:hAnsi="Times New Roman"/>
                <w:sz w:val="24"/>
                <w:szCs w:val="24"/>
                <w:lang w:val="ru-RU"/>
              </w:rPr>
              <w:t xml:space="preserve">. </w:t>
            </w:r>
            <w:r w:rsidRPr="006867E1">
              <w:rPr>
                <w:rFonts w:ascii="Times New Roman" w:hAnsi="Times New Roman"/>
                <w:sz w:val="24"/>
                <w:szCs w:val="24"/>
              </w:rPr>
              <w:t>HP</w:t>
            </w:r>
            <w:r w:rsidRPr="006867E1">
              <w:rPr>
                <w:rFonts w:ascii="Times New Roman" w:hAnsi="Times New Roman"/>
                <w:sz w:val="24"/>
                <w:szCs w:val="24"/>
                <w:lang w:val="ru-RU"/>
              </w:rPr>
              <w:t xml:space="preserve"> может по собственному усмотрению установить обновления модификаторов программных кодов, которые, по мнению </w:t>
            </w:r>
            <w:r w:rsidRPr="006867E1">
              <w:rPr>
                <w:rFonts w:ascii="Times New Roman" w:hAnsi="Times New Roman"/>
                <w:sz w:val="24"/>
                <w:szCs w:val="24"/>
              </w:rPr>
              <w:t>HP</w:t>
            </w:r>
            <w:r w:rsidRPr="006867E1">
              <w:rPr>
                <w:rFonts w:ascii="Times New Roman" w:hAnsi="Times New Roman"/>
                <w:sz w:val="24"/>
                <w:szCs w:val="24"/>
                <w:lang w:val="ru-RU"/>
              </w:rPr>
              <w:t>, требуются для восстановления рабочего состояния или обеспечения совместимости оборудования.</w:t>
            </w:r>
          </w:p>
        </w:tc>
      </w:tr>
      <w:tr w:rsidR="006F63A7" w:rsidTr="00765A1C">
        <w:tc>
          <w:tcPr>
            <w:tcW w:w="2418" w:type="dxa"/>
            <w:gridSpan w:val="2"/>
          </w:tcPr>
          <w:p w:rsidR="006F63A7" w:rsidRPr="006867E1" w:rsidRDefault="006F63A7" w:rsidP="006867E1">
            <w:pPr>
              <w:pStyle w:val="affff3"/>
            </w:pPr>
            <w:r w:rsidRPr="006867E1">
              <w:t>Стоимость запчастей и материалов, необходимых для обслуживания, включена в стоимость сервиса.</w:t>
            </w:r>
          </w:p>
        </w:tc>
        <w:tc>
          <w:tcPr>
            <w:tcW w:w="284" w:type="dxa"/>
            <w:gridSpan w:val="2"/>
          </w:tcPr>
          <w:p w:rsidR="006F63A7" w:rsidRDefault="006F63A7" w:rsidP="00765A1C">
            <w:pPr>
              <w:pStyle w:val="tabletext"/>
              <w:rPr>
                <w:rFonts w:ascii="Times New Roman" w:hAnsi="Times New Roman"/>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rPr>
              <w:t>HP</w:t>
            </w:r>
            <w:r w:rsidRPr="006867E1">
              <w:rPr>
                <w:rFonts w:ascii="Times New Roman" w:hAnsi="Times New Roman"/>
                <w:sz w:val="24"/>
                <w:szCs w:val="24"/>
                <w:lang w:val="ru-RU"/>
              </w:rPr>
              <w:t xml:space="preserve"> предоставит все поддерживаемые запасные части и материалы, необходимые для поддержания оборудования в рабочем состоянии, в том числе части и материалы для выпущенных и рекомендуемых технических усовершенствований аппаратных средств. Предоставляемые запасные части являются новыми или эквивалентными новым по своим эксплуатационным характеристикам. Замененные части становятся собственностью </w:t>
            </w:r>
            <w:r w:rsidRPr="006867E1">
              <w:rPr>
                <w:rFonts w:ascii="Times New Roman" w:hAnsi="Times New Roman"/>
                <w:sz w:val="24"/>
                <w:szCs w:val="24"/>
              </w:rPr>
              <w:t>HP</w:t>
            </w:r>
            <w:r w:rsidRPr="006867E1">
              <w:rPr>
                <w:rFonts w:ascii="Times New Roman" w:hAnsi="Times New Roman"/>
                <w:sz w:val="24"/>
                <w:szCs w:val="24"/>
                <w:lang w:val="ru-RU"/>
              </w:rPr>
              <w:t>.</w:t>
            </w:r>
          </w:p>
        </w:tc>
      </w:tr>
      <w:tr w:rsidR="006F63A7" w:rsidTr="00765A1C">
        <w:tc>
          <w:tcPr>
            <w:tcW w:w="2418" w:type="dxa"/>
            <w:gridSpan w:val="2"/>
          </w:tcPr>
          <w:p w:rsidR="006F63A7" w:rsidRPr="006867E1" w:rsidRDefault="006F63A7" w:rsidP="006867E1">
            <w:pPr>
              <w:pStyle w:val="affff3"/>
            </w:pPr>
            <w:r w:rsidRPr="006867E1">
              <w:t>График обслуживания</w:t>
            </w:r>
          </w:p>
        </w:tc>
        <w:tc>
          <w:tcPr>
            <w:tcW w:w="284" w:type="dxa"/>
            <w:gridSpan w:val="2"/>
          </w:tcPr>
          <w:p w:rsidR="006F63A7" w:rsidRDefault="006F63A7" w:rsidP="00765A1C">
            <w:pPr>
              <w:pStyle w:val="tabletext"/>
              <w:rPr>
                <w:rFonts w:ascii="Times New Roman" w:hAnsi="Times New Roman"/>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График обслуживания – это время, в течение которого предоставляется обслуживание (по месту эксплуатации оборудования или дистанционно). Обращения, поступившие за пределами </w:t>
            </w:r>
            <w:r w:rsidRPr="006867E1">
              <w:rPr>
                <w:rFonts w:ascii="Times New Roman" w:hAnsi="Times New Roman"/>
                <w:sz w:val="24"/>
                <w:szCs w:val="24"/>
                <w:lang w:val="ru-RU"/>
              </w:rPr>
              <w:lastRenderedPageBreak/>
              <w:t>установленного графика обслуживания, будут перенесены на ближайший день, который входит в установленный график.</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Для поддерживаемого оборудования возможны следующие графики обслуживания.</w:t>
            </w:r>
          </w:p>
          <w:p w:rsidR="006F63A7" w:rsidRPr="006867E1" w:rsidRDefault="006F63A7" w:rsidP="0061773D">
            <w:pPr>
              <w:pStyle w:val="1f1"/>
              <w:numPr>
                <w:ilvl w:val="0"/>
                <w:numId w:val="49"/>
              </w:numPr>
              <w:jc w:val="both"/>
              <w:rPr>
                <w:rFonts w:ascii="Times New Roman" w:hAnsi="Times New Roman"/>
                <w:sz w:val="24"/>
                <w:szCs w:val="24"/>
                <w:lang w:val="ru-RU"/>
              </w:rPr>
            </w:pPr>
            <w:r w:rsidRPr="006867E1">
              <w:rPr>
                <w:rFonts w:ascii="Times New Roman" w:hAnsi="Times New Roman"/>
                <w:sz w:val="24"/>
                <w:szCs w:val="24"/>
                <w:lang w:val="ru-RU"/>
              </w:rPr>
              <w:t>Стандартное рабочее время, стандартные рабочие дни. Обслуживание предоставляется в пределах стандартного рабочего времени в стандартные рабочие дни, кроме официальных выходных и праздничных  дней, с 9:00 по 18:00 часов.</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Установленное время оказания услуг зависит от наличия ресурсов в регионе, где находится Заказчик. Для получения подробной информации о часах обслуживания обращайтесь к коммерческим представителям </w:t>
            </w:r>
            <w:r w:rsidRPr="006867E1">
              <w:rPr>
                <w:rFonts w:ascii="Times New Roman" w:hAnsi="Times New Roman"/>
                <w:sz w:val="24"/>
                <w:szCs w:val="24"/>
              </w:rPr>
              <w:t>HP</w:t>
            </w:r>
            <w:r w:rsidRPr="006867E1">
              <w:rPr>
                <w:rFonts w:ascii="Times New Roman" w:hAnsi="Times New Roman"/>
                <w:sz w:val="24"/>
                <w:szCs w:val="24"/>
                <w:lang w:val="ru-RU"/>
              </w:rPr>
              <w:t>.</w:t>
            </w:r>
          </w:p>
        </w:tc>
      </w:tr>
      <w:tr w:rsidR="006F63A7" w:rsidTr="00765A1C">
        <w:tc>
          <w:tcPr>
            <w:tcW w:w="2418" w:type="dxa"/>
            <w:gridSpan w:val="2"/>
          </w:tcPr>
          <w:p w:rsidR="006F63A7" w:rsidRDefault="006F63A7" w:rsidP="006867E1">
            <w:pPr>
              <w:pStyle w:val="affff3"/>
            </w:pPr>
            <w:r>
              <w:lastRenderedPageBreak/>
              <w:t>Время реакции при обслуживании с выездом к Заказчику</w:t>
            </w:r>
          </w:p>
        </w:tc>
        <w:tc>
          <w:tcPr>
            <w:tcW w:w="284" w:type="dxa"/>
            <w:gridSpan w:val="2"/>
          </w:tcPr>
          <w:p w:rsidR="006F63A7" w:rsidRDefault="006F63A7" w:rsidP="00765A1C">
            <w:pPr>
              <w:pStyle w:val="tabletext"/>
              <w:rPr>
                <w:rFonts w:ascii="Times New Roman" w:hAnsi="Times New Roman"/>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Время реакции при обслуживании с выездом к Заказчику – это период между обращением в HP для получения технической поддержки и прибытием представителя HP к Заказчику, если это время находится в пределах установленного графика обслуживания и если, по мнению технических специалистов НР, есть необходимость и возможность выезда. </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Доступны следующие варианты времени реакции при обслуживании у Заказчика.</w:t>
            </w:r>
          </w:p>
          <w:p w:rsidR="006F63A7" w:rsidRPr="006867E1" w:rsidRDefault="006F63A7" w:rsidP="0061773D">
            <w:pPr>
              <w:pStyle w:val="1f1"/>
              <w:numPr>
                <w:ilvl w:val="0"/>
                <w:numId w:val="52"/>
              </w:numPr>
              <w:jc w:val="both"/>
              <w:rPr>
                <w:rFonts w:ascii="Times New Roman" w:hAnsi="Times New Roman"/>
                <w:sz w:val="24"/>
                <w:szCs w:val="24"/>
                <w:lang w:val="ru-RU"/>
              </w:rPr>
            </w:pPr>
            <w:r w:rsidRPr="006867E1">
              <w:rPr>
                <w:rFonts w:ascii="Times New Roman" w:hAnsi="Times New Roman"/>
                <w:sz w:val="24"/>
                <w:szCs w:val="24"/>
                <w:lang w:val="ru-RU"/>
              </w:rPr>
              <w:t>Следующий рабочий день. Авторизованный специалист HP прибудет к Заказчику для обслуживания оборудования на следующий после регистрации обращения рабочий день, попадающий в установленный контрактом график обслуживания.</w:t>
            </w:r>
          </w:p>
        </w:tc>
      </w:tr>
      <w:tr w:rsidR="006F63A7" w:rsidTr="00765A1C">
        <w:tc>
          <w:tcPr>
            <w:tcW w:w="2418" w:type="dxa"/>
            <w:gridSpan w:val="2"/>
          </w:tcPr>
          <w:p w:rsidR="006F63A7" w:rsidRDefault="006F63A7" w:rsidP="006867E1">
            <w:pPr>
              <w:pStyle w:val="affff3"/>
            </w:pPr>
            <w:r>
              <w:t>Работа до получения результата</w:t>
            </w:r>
          </w:p>
        </w:tc>
        <w:tc>
          <w:tcPr>
            <w:tcW w:w="284" w:type="dxa"/>
            <w:gridSpan w:val="2"/>
          </w:tcPr>
          <w:p w:rsidR="006F63A7" w:rsidRDefault="006F63A7" w:rsidP="00765A1C">
            <w:pPr>
              <w:pStyle w:val="tabletext"/>
              <w:rPr>
                <w:rFonts w:ascii="Times New Roman" w:hAnsi="Times New Roman"/>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Прибыв к Заказчику, специалист HP будет выполнять обслуживание до тех пор, пока работоспособность изделия не будет восстановлена, либо пока не будет достигнут явный прогресс в устранении неисправности. Если потребуются дополнительные части или ресурсы, работа может быть временно приостановлена до их получения.</w:t>
            </w:r>
          </w:p>
        </w:tc>
      </w:tr>
      <w:tr w:rsidR="006F63A7" w:rsidTr="00765A1C">
        <w:tc>
          <w:tcPr>
            <w:tcW w:w="2418" w:type="dxa"/>
            <w:gridSpan w:val="2"/>
          </w:tcPr>
          <w:p w:rsidR="006F63A7" w:rsidRDefault="006F63A7" w:rsidP="006867E1">
            <w:pPr>
              <w:pStyle w:val="affff3"/>
            </w:pPr>
            <w:r>
              <w:t>Управление эскалацией при возникновении проблем</w:t>
            </w:r>
          </w:p>
        </w:tc>
        <w:tc>
          <w:tcPr>
            <w:tcW w:w="284" w:type="dxa"/>
            <w:gridSpan w:val="2"/>
          </w:tcPr>
          <w:p w:rsidR="006F63A7" w:rsidRDefault="006F63A7" w:rsidP="00765A1C">
            <w:pPr>
              <w:pStyle w:val="tabletext"/>
              <w:rPr>
                <w:rFonts w:ascii="Times New Roman" w:hAnsi="Times New Roman"/>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HP использует формальные процедуры эскалации -привлечения дополнительных ресурсов для решения очень сложных проблем с оборудованием и программным обеспечением. Местное представительство сервисной службы HP координирует процесс эскалации, быстро привлекая для решения ключевых проблем опыт лучших специалистов HP.</w:t>
            </w:r>
          </w:p>
        </w:tc>
      </w:tr>
      <w:tr w:rsidR="006F63A7" w:rsidTr="00765A1C">
        <w:tc>
          <w:tcPr>
            <w:tcW w:w="2418" w:type="dxa"/>
            <w:gridSpan w:val="2"/>
          </w:tcPr>
          <w:p w:rsidR="006F63A7" w:rsidRDefault="006F63A7" w:rsidP="006867E1">
            <w:pPr>
              <w:pStyle w:val="affff3"/>
            </w:pPr>
            <w:r>
              <w:t>Информация в электронной форме о технической поддержке и обслуживании</w:t>
            </w:r>
          </w:p>
          <w:p w:rsidR="006F63A7" w:rsidRDefault="006F63A7" w:rsidP="006867E1">
            <w:pPr>
              <w:pStyle w:val="affff3"/>
            </w:pPr>
          </w:p>
        </w:tc>
        <w:tc>
          <w:tcPr>
            <w:tcW w:w="284" w:type="dxa"/>
            <w:gridSpan w:val="2"/>
          </w:tcPr>
          <w:p w:rsidR="006F63A7" w:rsidRDefault="006F63A7" w:rsidP="00765A1C">
            <w:pPr>
              <w:pStyle w:val="tabletext"/>
              <w:rPr>
                <w:rFonts w:ascii="Times New Roman" w:hAnsi="Times New Roman"/>
                <w:sz w:val="20"/>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В рамках данного обслуживания HP предоставит доступ к электронным и Web-средствам и услугам, относящимся к оборудованию.</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Заключив контракт на Поддержка аппаратного обеспечения с выездом к Заказчику, Заказчик имеет право на бесплатные услуги, которые доступны для всех пользователей, зарегистрированных для получения технической поддержки программного обеспечения. Кроме того, Заказчик имеет следующие дополнительные возможности: Web-поиск документов по технической поддержке для облегчения решения проблемы,  обращение за поддержкой и проверка статуса запроса, получение паролей, необходимых для использования служебных диагностических средств HP.</w:t>
            </w:r>
          </w:p>
        </w:tc>
      </w:tr>
      <w:tr w:rsidR="006F63A7" w:rsidTr="00765A1C">
        <w:tc>
          <w:tcPr>
            <w:tcW w:w="2418" w:type="dxa"/>
            <w:gridSpan w:val="2"/>
          </w:tcPr>
          <w:p w:rsidR="006F63A7" w:rsidRDefault="006F63A7" w:rsidP="006867E1">
            <w:pPr>
              <w:pStyle w:val="affff3"/>
            </w:pPr>
            <w:r>
              <w:t xml:space="preserve">Дистанционная поддержка для некоторых продуктов </w:t>
            </w:r>
          </w:p>
        </w:tc>
        <w:tc>
          <w:tcPr>
            <w:tcW w:w="284" w:type="dxa"/>
            <w:gridSpan w:val="2"/>
          </w:tcPr>
          <w:p w:rsidR="006F63A7" w:rsidRDefault="006F63A7" w:rsidP="00765A1C">
            <w:pPr>
              <w:pStyle w:val="tabletext"/>
              <w:rPr>
                <w:rFonts w:ascii="Times New Roman" w:hAnsi="Times New Roman"/>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Заказчикам, IT-система которых удовлетворяет минимальным требованиям, предоставляется диагностическое программное обеспечение Instant Support Enterprise Edition (ISEE), которое обеспечивает дистанционное управление оборудованием в реальном времени. Информацию о минимальных требованиях можно получить </w:t>
            </w:r>
            <w:r w:rsidRPr="006867E1">
              <w:rPr>
                <w:rFonts w:ascii="Times New Roman" w:hAnsi="Times New Roman"/>
                <w:sz w:val="24"/>
                <w:szCs w:val="24"/>
                <w:lang w:val="ru-RU"/>
              </w:rPr>
              <w:lastRenderedPageBreak/>
              <w:t>у коммерческого представителя HP. Это программное обеспечение наблюдает за состоянием оборудования и при возникновении заранее определенных условий уведомляет НР для дальнейшей проверки и выработки возможных решений проблемы. С разрешения Заказчика и по усмотрению HP для устранения неисправностей и более быстрого решения проблем инженер службы поддержки HP может использовать дистанционный доступ через сеть.</w:t>
            </w:r>
          </w:p>
        </w:tc>
      </w:tr>
    </w:tbl>
    <w:p w:rsidR="006F63A7" w:rsidRDefault="006F63A7" w:rsidP="006F63A7"/>
    <w:p w:rsidR="006F63A7" w:rsidRDefault="006F63A7" w:rsidP="006F63A7">
      <w:r>
        <w:br w:type="page"/>
      </w:r>
    </w:p>
    <w:tbl>
      <w:tblPr>
        <w:tblW w:w="9931" w:type="dxa"/>
        <w:tblInd w:w="-284" w:type="dxa"/>
        <w:tblLayout w:type="fixed"/>
        <w:tblCellMar>
          <w:left w:w="0" w:type="dxa"/>
          <w:right w:w="0" w:type="dxa"/>
        </w:tblCellMar>
        <w:tblLook w:val="0000"/>
      </w:tblPr>
      <w:tblGrid>
        <w:gridCol w:w="2410"/>
        <w:gridCol w:w="8"/>
        <w:gridCol w:w="276"/>
        <w:gridCol w:w="8"/>
        <w:gridCol w:w="7221"/>
        <w:gridCol w:w="8"/>
      </w:tblGrid>
      <w:tr w:rsidR="006F63A7" w:rsidRPr="006867E1" w:rsidTr="00765A1C">
        <w:trPr>
          <w:cantSplit/>
        </w:trPr>
        <w:tc>
          <w:tcPr>
            <w:tcW w:w="9931" w:type="dxa"/>
            <w:gridSpan w:val="6"/>
          </w:tcPr>
          <w:p w:rsidR="006F63A7" w:rsidRPr="006867E1" w:rsidRDefault="006F63A7" w:rsidP="006867E1">
            <w:pPr>
              <w:pStyle w:val="subhead"/>
              <w:rPr>
                <w:sz w:val="24"/>
                <w:szCs w:val="24"/>
              </w:rPr>
            </w:pPr>
            <w:r w:rsidRPr="006867E1">
              <w:rPr>
                <w:sz w:val="24"/>
                <w:szCs w:val="24"/>
              </w:rPr>
              <w:lastRenderedPageBreak/>
              <w:t>Таблица 2. Дополнительные услуги (для некоторых продуктов)</w:t>
            </w:r>
          </w:p>
        </w:tc>
      </w:tr>
      <w:tr w:rsidR="006F63A7" w:rsidRPr="006867E1" w:rsidTr="00765A1C">
        <w:trPr>
          <w:gridAfter w:val="1"/>
          <w:wAfter w:w="8" w:type="dxa"/>
        </w:trPr>
        <w:tc>
          <w:tcPr>
            <w:tcW w:w="2410" w:type="dxa"/>
          </w:tcPr>
          <w:p w:rsidR="006F63A7" w:rsidRPr="006867E1" w:rsidRDefault="006F63A7" w:rsidP="006867E1">
            <w:pPr>
              <w:pStyle w:val="subhead"/>
              <w:rPr>
                <w:sz w:val="24"/>
                <w:szCs w:val="24"/>
              </w:rPr>
            </w:pPr>
            <w:r w:rsidRPr="006867E1">
              <w:rPr>
                <w:sz w:val="24"/>
                <w:szCs w:val="24"/>
              </w:rPr>
              <w:t xml:space="preserve">Возможности </w:t>
            </w:r>
          </w:p>
        </w:tc>
        <w:tc>
          <w:tcPr>
            <w:tcW w:w="284" w:type="dxa"/>
            <w:gridSpan w:val="2"/>
          </w:tcPr>
          <w:p w:rsidR="006F63A7" w:rsidRPr="006867E1" w:rsidRDefault="006F63A7" w:rsidP="006867E1">
            <w:pPr>
              <w:pStyle w:val="subhead"/>
              <w:rPr>
                <w:sz w:val="24"/>
                <w:szCs w:val="24"/>
              </w:rPr>
            </w:pPr>
          </w:p>
        </w:tc>
        <w:tc>
          <w:tcPr>
            <w:tcW w:w="7229" w:type="dxa"/>
            <w:gridSpan w:val="2"/>
          </w:tcPr>
          <w:p w:rsidR="006F63A7" w:rsidRPr="006867E1" w:rsidRDefault="006F63A7" w:rsidP="006867E1">
            <w:pPr>
              <w:pStyle w:val="subhead"/>
              <w:rPr>
                <w:sz w:val="24"/>
                <w:szCs w:val="24"/>
              </w:rPr>
            </w:pPr>
            <w:r w:rsidRPr="006867E1">
              <w:rPr>
                <w:sz w:val="24"/>
                <w:szCs w:val="24"/>
              </w:rPr>
              <w:t>Особенности предоставления</w:t>
            </w:r>
          </w:p>
        </w:tc>
      </w:tr>
      <w:tr w:rsidR="006F63A7" w:rsidRPr="006867E1" w:rsidTr="00765A1C">
        <w:tc>
          <w:tcPr>
            <w:tcW w:w="2418" w:type="dxa"/>
            <w:gridSpan w:val="2"/>
          </w:tcPr>
          <w:p w:rsidR="006F63A7" w:rsidRPr="006867E1" w:rsidRDefault="006F63A7" w:rsidP="006867E1">
            <w:pPr>
              <w:pStyle w:val="affff3"/>
            </w:pPr>
            <w:r w:rsidRPr="006867E1">
              <w:t>Профилактические работы</w:t>
            </w:r>
          </w:p>
        </w:tc>
        <w:tc>
          <w:tcPr>
            <w:tcW w:w="284" w:type="dxa"/>
            <w:gridSpan w:val="2"/>
          </w:tcPr>
          <w:p w:rsidR="006F63A7" w:rsidRPr="006867E1" w:rsidRDefault="006F63A7" w:rsidP="00765A1C">
            <w:pPr>
              <w:pStyle w:val="tabletext"/>
              <w:rPr>
                <w:rFonts w:ascii="Times New Roman" w:hAnsi="Times New Roman"/>
                <w:sz w:val="24"/>
                <w:szCs w:val="24"/>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Инженер HP регулярно посещает Заказчика и выполняет диагностику, проверку журналов сбоев обслуживаемых систем для обнаружения потенциальных проблем, при необходимости решает проблемы с механическими или электронными компонентами, а также выполняет очистку или замену изношенных или дефектных частей.</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Для обнаружения потенциальных проблем инженер может также выполнять следующее: проверять кабели, их подключение и индикаторы обслуживаемого оборудования; проверять температуру и влажность и сравнивать с рекомендациями производителя; устанавливать соответствующие технические усовершенствования и модификаторы программных кодов, которые, по мнению HP, необходимы для обслуживания оборудования и обеспечения производительности. Инженер может предоставить отчет о состоянии оборудования.</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Профилактическое обслуживание предоставляется в пределах стандартного рабочего времени в стандартные рабочие дни (кроме официальных и праздничных дней) независимо от установленного времени оказания услуг.</w:t>
            </w:r>
          </w:p>
        </w:tc>
      </w:tr>
      <w:tr w:rsidR="006F63A7" w:rsidRPr="006867E1" w:rsidTr="00765A1C">
        <w:tc>
          <w:tcPr>
            <w:tcW w:w="2418" w:type="dxa"/>
            <w:gridSpan w:val="2"/>
          </w:tcPr>
          <w:p w:rsidR="006F63A7" w:rsidRPr="006867E1" w:rsidRDefault="006F63A7" w:rsidP="006867E1">
            <w:pPr>
              <w:pStyle w:val="affff3"/>
            </w:pPr>
            <w:r w:rsidRPr="006867E1">
              <w:t>Возможность не возврата Заказчиком накопителей информации</w:t>
            </w:r>
          </w:p>
        </w:tc>
        <w:tc>
          <w:tcPr>
            <w:tcW w:w="284" w:type="dxa"/>
            <w:gridSpan w:val="2"/>
          </w:tcPr>
          <w:p w:rsidR="006F63A7" w:rsidRPr="006867E1" w:rsidRDefault="006F63A7" w:rsidP="00765A1C">
            <w:pPr>
              <w:pStyle w:val="tabletext"/>
              <w:rPr>
                <w:rFonts w:ascii="Times New Roman" w:hAnsi="Times New Roman"/>
                <w:sz w:val="24"/>
                <w:szCs w:val="24"/>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Возможны случаи, когда для Заказчика неприемлем возврат неисправного жесткого диска, т.к. на нем содержится конфиденциальная информация. </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Эта дополнительная услуга, доступная для обслуживаемых продуктов, ограничивает права HP на владение неисправным жестким диском, который содержит конфиденциальные данные Заказчика.</w:t>
            </w:r>
          </w:p>
        </w:tc>
      </w:tr>
    </w:tbl>
    <w:p w:rsidR="006F63A7" w:rsidRPr="006867E1" w:rsidRDefault="006F63A7" w:rsidP="006F63A7"/>
    <w:tbl>
      <w:tblPr>
        <w:tblW w:w="9931" w:type="dxa"/>
        <w:tblInd w:w="-142" w:type="dxa"/>
        <w:tblLayout w:type="fixed"/>
        <w:tblCellMar>
          <w:left w:w="0" w:type="dxa"/>
          <w:right w:w="0" w:type="dxa"/>
        </w:tblCellMar>
        <w:tblLook w:val="0000"/>
      </w:tblPr>
      <w:tblGrid>
        <w:gridCol w:w="2410"/>
        <w:gridCol w:w="8"/>
        <w:gridCol w:w="276"/>
        <w:gridCol w:w="8"/>
        <w:gridCol w:w="7221"/>
        <w:gridCol w:w="8"/>
      </w:tblGrid>
      <w:tr w:rsidR="006F63A7" w:rsidRPr="006867E1" w:rsidTr="00765A1C">
        <w:trPr>
          <w:cantSplit/>
        </w:trPr>
        <w:tc>
          <w:tcPr>
            <w:tcW w:w="9931" w:type="dxa"/>
            <w:gridSpan w:val="6"/>
          </w:tcPr>
          <w:p w:rsidR="006F63A7" w:rsidRPr="006867E1" w:rsidRDefault="006F63A7" w:rsidP="006867E1">
            <w:pPr>
              <w:pStyle w:val="subhead"/>
              <w:rPr>
                <w:sz w:val="24"/>
                <w:szCs w:val="24"/>
              </w:rPr>
            </w:pPr>
            <w:r w:rsidRPr="006867E1">
              <w:rPr>
                <w:sz w:val="24"/>
                <w:szCs w:val="24"/>
              </w:rPr>
              <w:t>Таблица 3. Варианты уровней обслуживания</w:t>
            </w:r>
          </w:p>
        </w:tc>
      </w:tr>
      <w:tr w:rsidR="006F63A7" w:rsidRPr="006867E1" w:rsidTr="00765A1C">
        <w:trPr>
          <w:gridAfter w:val="1"/>
          <w:wAfter w:w="8" w:type="dxa"/>
        </w:trPr>
        <w:tc>
          <w:tcPr>
            <w:tcW w:w="2410" w:type="dxa"/>
          </w:tcPr>
          <w:p w:rsidR="006F63A7" w:rsidRPr="006867E1" w:rsidRDefault="006F63A7" w:rsidP="006867E1">
            <w:pPr>
              <w:pStyle w:val="subhead"/>
              <w:rPr>
                <w:sz w:val="24"/>
                <w:szCs w:val="24"/>
              </w:rPr>
            </w:pPr>
            <w:r w:rsidRPr="006867E1">
              <w:rPr>
                <w:sz w:val="24"/>
                <w:szCs w:val="24"/>
              </w:rPr>
              <w:t xml:space="preserve">Возможности </w:t>
            </w:r>
          </w:p>
        </w:tc>
        <w:tc>
          <w:tcPr>
            <w:tcW w:w="284" w:type="dxa"/>
            <w:gridSpan w:val="2"/>
          </w:tcPr>
          <w:p w:rsidR="006F63A7" w:rsidRPr="006867E1" w:rsidRDefault="006F63A7" w:rsidP="006867E1">
            <w:pPr>
              <w:pStyle w:val="subhead"/>
              <w:rPr>
                <w:sz w:val="24"/>
                <w:szCs w:val="24"/>
              </w:rPr>
            </w:pPr>
          </w:p>
        </w:tc>
        <w:tc>
          <w:tcPr>
            <w:tcW w:w="7229" w:type="dxa"/>
            <w:gridSpan w:val="2"/>
          </w:tcPr>
          <w:p w:rsidR="006F63A7" w:rsidRPr="006867E1" w:rsidRDefault="006F63A7" w:rsidP="006867E1">
            <w:pPr>
              <w:pStyle w:val="subhead"/>
              <w:rPr>
                <w:sz w:val="24"/>
                <w:szCs w:val="24"/>
              </w:rPr>
            </w:pPr>
            <w:r w:rsidRPr="006867E1">
              <w:rPr>
                <w:sz w:val="24"/>
                <w:szCs w:val="24"/>
              </w:rPr>
              <w:t>Особенности предоставления</w:t>
            </w:r>
          </w:p>
        </w:tc>
      </w:tr>
      <w:tr w:rsidR="006F63A7" w:rsidRPr="006867E1" w:rsidTr="00765A1C">
        <w:tc>
          <w:tcPr>
            <w:tcW w:w="2418" w:type="dxa"/>
            <w:gridSpan w:val="2"/>
          </w:tcPr>
          <w:p w:rsidR="006F63A7" w:rsidRPr="006867E1" w:rsidRDefault="006F63A7" w:rsidP="006867E1">
            <w:pPr>
              <w:pStyle w:val="affff3"/>
            </w:pPr>
            <w:r w:rsidRPr="006867E1">
              <w:t>Обслуживание на следую</w:t>
            </w:r>
            <w:r w:rsidRPr="006867E1">
              <w:softHyphen/>
              <w:t>щий день в стандартное рабочее время (Next Business Day, 9x5)</w:t>
            </w:r>
          </w:p>
        </w:tc>
        <w:tc>
          <w:tcPr>
            <w:tcW w:w="284" w:type="dxa"/>
            <w:gridSpan w:val="2"/>
          </w:tcPr>
          <w:p w:rsidR="006F63A7" w:rsidRPr="006867E1" w:rsidRDefault="006F63A7" w:rsidP="00765A1C">
            <w:pPr>
              <w:pStyle w:val="tabletext"/>
              <w:rPr>
                <w:rFonts w:ascii="Times New Roman" w:hAnsi="Times New Roman"/>
                <w:sz w:val="24"/>
                <w:szCs w:val="24"/>
                <w:lang w:val="ru-RU"/>
              </w:rPr>
            </w:pPr>
          </w:p>
        </w:tc>
        <w:tc>
          <w:tcPr>
            <w:tcW w:w="7229"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Авторизованный специалист HP прибудет к Заказчику для обслуживания оборудования на следующий </w:t>
            </w:r>
            <w:r w:rsidRPr="006867E1">
              <w:rPr>
                <w:rFonts w:ascii="Times New Roman" w:hAnsi="Times New Roman"/>
                <w:spacing w:val="-2"/>
                <w:sz w:val="24"/>
                <w:szCs w:val="24"/>
                <w:lang w:val="ru-RU"/>
              </w:rPr>
              <w:t>рабочий день после регистрации обращения между 9:00 и 18:00. Обращение Заказчика</w:t>
            </w:r>
            <w:r w:rsidRPr="006867E1">
              <w:rPr>
                <w:rFonts w:ascii="Times New Roman" w:hAnsi="Times New Roman"/>
                <w:sz w:val="24"/>
                <w:szCs w:val="24"/>
                <w:lang w:val="ru-RU"/>
              </w:rPr>
              <w:t xml:space="preserve"> должно поступить в соответствии с графиком обслуживания, с понедельника по пятницу, кроме официальных выходных и праздничных дней. Обращение, поступившее после рабочих часов, будет зарегистрировано на следующий день, а обслуживание будет предоставлено на следующий день после регистрации. </w:t>
            </w:r>
          </w:p>
        </w:tc>
      </w:tr>
    </w:tbl>
    <w:p w:rsidR="006F63A7" w:rsidRPr="006867E1" w:rsidRDefault="006F63A7" w:rsidP="006867E1">
      <w:pPr>
        <w:pStyle w:val="subhead2"/>
        <w:rPr>
          <w:szCs w:val="24"/>
        </w:rPr>
      </w:pPr>
    </w:p>
    <w:tbl>
      <w:tblPr>
        <w:tblW w:w="9931" w:type="dxa"/>
        <w:tblInd w:w="-142" w:type="dxa"/>
        <w:tblLayout w:type="fixed"/>
        <w:tblCellMar>
          <w:left w:w="0" w:type="dxa"/>
          <w:right w:w="0" w:type="dxa"/>
        </w:tblCellMar>
        <w:tblLook w:val="0000"/>
      </w:tblPr>
      <w:tblGrid>
        <w:gridCol w:w="2410"/>
        <w:gridCol w:w="8"/>
        <w:gridCol w:w="276"/>
        <w:gridCol w:w="8"/>
        <w:gridCol w:w="3677"/>
        <w:gridCol w:w="3544"/>
        <w:gridCol w:w="8"/>
      </w:tblGrid>
      <w:tr w:rsidR="006F63A7" w:rsidRPr="006867E1" w:rsidTr="00765A1C">
        <w:trPr>
          <w:cantSplit/>
        </w:trPr>
        <w:tc>
          <w:tcPr>
            <w:tcW w:w="9931" w:type="dxa"/>
            <w:gridSpan w:val="7"/>
          </w:tcPr>
          <w:p w:rsidR="006F63A7" w:rsidRPr="006867E1" w:rsidRDefault="006F63A7" w:rsidP="006867E1">
            <w:pPr>
              <w:pStyle w:val="subhead"/>
              <w:rPr>
                <w:sz w:val="24"/>
                <w:szCs w:val="24"/>
              </w:rPr>
            </w:pPr>
            <w:r w:rsidRPr="006867E1">
              <w:rPr>
                <w:sz w:val="24"/>
                <w:szCs w:val="24"/>
              </w:rPr>
              <w:t>Таблица 4. Дополнительное расширение уровней обслуживания</w:t>
            </w:r>
          </w:p>
        </w:tc>
      </w:tr>
      <w:tr w:rsidR="006F63A7" w:rsidRPr="006867E1" w:rsidTr="00765A1C">
        <w:trPr>
          <w:gridAfter w:val="1"/>
          <w:wAfter w:w="8" w:type="dxa"/>
        </w:trPr>
        <w:tc>
          <w:tcPr>
            <w:tcW w:w="2410" w:type="dxa"/>
          </w:tcPr>
          <w:p w:rsidR="006F63A7" w:rsidRPr="006867E1" w:rsidRDefault="006F63A7" w:rsidP="006867E1">
            <w:pPr>
              <w:pStyle w:val="subhead"/>
              <w:rPr>
                <w:sz w:val="24"/>
                <w:szCs w:val="24"/>
              </w:rPr>
            </w:pPr>
            <w:r w:rsidRPr="006867E1">
              <w:rPr>
                <w:sz w:val="24"/>
                <w:szCs w:val="24"/>
              </w:rPr>
              <w:t xml:space="preserve">Возможности </w:t>
            </w:r>
          </w:p>
        </w:tc>
        <w:tc>
          <w:tcPr>
            <w:tcW w:w="284" w:type="dxa"/>
            <w:gridSpan w:val="2"/>
          </w:tcPr>
          <w:p w:rsidR="006F63A7" w:rsidRPr="006867E1" w:rsidRDefault="006F63A7" w:rsidP="006867E1">
            <w:pPr>
              <w:pStyle w:val="subhead"/>
              <w:rPr>
                <w:sz w:val="24"/>
                <w:szCs w:val="24"/>
              </w:rPr>
            </w:pPr>
          </w:p>
        </w:tc>
        <w:tc>
          <w:tcPr>
            <w:tcW w:w="7229" w:type="dxa"/>
            <w:gridSpan w:val="3"/>
          </w:tcPr>
          <w:p w:rsidR="006F63A7" w:rsidRPr="006867E1" w:rsidRDefault="006F63A7" w:rsidP="006867E1">
            <w:pPr>
              <w:pStyle w:val="subhead"/>
              <w:rPr>
                <w:sz w:val="24"/>
                <w:szCs w:val="24"/>
              </w:rPr>
            </w:pPr>
            <w:r w:rsidRPr="006867E1">
              <w:rPr>
                <w:sz w:val="24"/>
                <w:szCs w:val="24"/>
              </w:rPr>
              <w:t>Особенности предоставления</w:t>
            </w:r>
          </w:p>
        </w:tc>
      </w:tr>
      <w:tr w:rsidR="006F63A7" w:rsidRPr="006867E1" w:rsidTr="00765A1C">
        <w:tc>
          <w:tcPr>
            <w:tcW w:w="2418" w:type="dxa"/>
            <w:gridSpan w:val="2"/>
          </w:tcPr>
          <w:p w:rsidR="006F63A7" w:rsidRPr="006867E1" w:rsidRDefault="006F63A7" w:rsidP="006867E1">
            <w:pPr>
              <w:pStyle w:val="affff3"/>
            </w:pPr>
            <w:r w:rsidRPr="006867E1">
              <w:t>Ограничение страниц</w:t>
            </w:r>
          </w:p>
        </w:tc>
        <w:tc>
          <w:tcPr>
            <w:tcW w:w="284" w:type="dxa"/>
            <w:gridSpan w:val="2"/>
          </w:tcPr>
          <w:p w:rsidR="006F63A7" w:rsidRPr="006867E1" w:rsidRDefault="006F63A7" w:rsidP="00765A1C">
            <w:pPr>
              <w:pStyle w:val="tabletext"/>
              <w:rPr>
                <w:rFonts w:ascii="Times New Roman" w:hAnsi="Times New Roman"/>
                <w:sz w:val="24"/>
                <w:szCs w:val="24"/>
                <w:lang w:val="ru-RU"/>
              </w:rPr>
            </w:pPr>
          </w:p>
        </w:tc>
        <w:tc>
          <w:tcPr>
            <w:tcW w:w="7229" w:type="dxa"/>
            <w:gridSpan w:val="3"/>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Для некоторых принтеров может быть предложено обслуживание с ограничением количества страниц, с включение этого условия в сервисный контракт. В этом случае обслуживание прекращается при достижении этого количества либо после истечения указанного срока, в зависимости от того, какое из этих событий наступит раньше. При этом учитывается количество страниц (как отпечатанных, так и чистых), прошедших через печатающий механизм принтера и указанных на тестовой странице.</w:t>
            </w:r>
          </w:p>
        </w:tc>
      </w:tr>
      <w:tr w:rsidR="006F63A7" w:rsidRPr="006867E1" w:rsidTr="00765A1C">
        <w:tc>
          <w:tcPr>
            <w:tcW w:w="2418" w:type="dxa"/>
            <w:gridSpan w:val="2"/>
          </w:tcPr>
          <w:p w:rsidR="006F63A7" w:rsidRPr="006867E1" w:rsidRDefault="006F63A7" w:rsidP="006867E1">
            <w:pPr>
              <w:pStyle w:val="affff3"/>
            </w:pPr>
            <w:r w:rsidRPr="006867E1">
              <w:t xml:space="preserve">Расширение </w:t>
            </w:r>
            <w:r w:rsidRPr="006867E1">
              <w:lastRenderedPageBreak/>
              <w:t>графика обслуживания</w:t>
            </w:r>
          </w:p>
        </w:tc>
        <w:tc>
          <w:tcPr>
            <w:tcW w:w="284" w:type="dxa"/>
            <w:gridSpan w:val="2"/>
          </w:tcPr>
          <w:p w:rsidR="006F63A7" w:rsidRPr="006867E1" w:rsidRDefault="006F63A7" w:rsidP="00765A1C">
            <w:pPr>
              <w:pStyle w:val="tabletext"/>
              <w:rPr>
                <w:rFonts w:ascii="Times New Roman" w:hAnsi="Times New Roman"/>
                <w:sz w:val="24"/>
                <w:szCs w:val="24"/>
                <w:lang w:val="ru-RU"/>
              </w:rPr>
            </w:pPr>
          </w:p>
        </w:tc>
        <w:tc>
          <w:tcPr>
            <w:tcW w:w="7229" w:type="dxa"/>
            <w:gridSpan w:val="3"/>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Обслуживание на следующий рабочий день стандартные рабочие </w:t>
            </w:r>
            <w:r w:rsidRPr="006867E1">
              <w:rPr>
                <w:rFonts w:ascii="Times New Roman" w:hAnsi="Times New Roman"/>
                <w:sz w:val="24"/>
                <w:szCs w:val="24"/>
                <w:lang w:val="ru-RU"/>
              </w:rPr>
              <w:lastRenderedPageBreak/>
              <w:t>часы может быть расширено на  официальные праздничные и выходные дни. Таким образом, запрос на обслуживание, размещенный в 9:00 до 18:00, будет обеспечиваться обслуживанием на следующий день.</w:t>
            </w:r>
          </w:p>
        </w:tc>
      </w:tr>
      <w:tr w:rsidR="006F63A7" w:rsidRPr="006867E1" w:rsidTr="00765A1C">
        <w:trPr>
          <w:gridAfter w:val="1"/>
          <w:wAfter w:w="8" w:type="dxa"/>
          <w:cantSplit/>
          <w:trHeight w:val="2996"/>
        </w:trPr>
        <w:tc>
          <w:tcPr>
            <w:tcW w:w="2410" w:type="dxa"/>
            <w:vMerge w:val="restart"/>
          </w:tcPr>
          <w:p w:rsidR="006F63A7" w:rsidRPr="006867E1" w:rsidRDefault="006F63A7" w:rsidP="006867E1">
            <w:pPr>
              <w:pStyle w:val="subhead"/>
              <w:rPr>
                <w:sz w:val="24"/>
                <w:szCs w:val="24"/>
              </w:rPr>
            </w:pPr>
            <w:r w:rsidRPr="006867E1">
              <w:rPr>
                <w:sz w:val="24"/>
                <w:szCs w:val="24"/>
              </w:rPr>
              <w:lastRenderedPageBreak/>
              <w:t>Зоны обслуживания</w:t>
            </w:r>
          </w:p>
        </w:tc>
        <w:tc>
          <w:tcPr>
            <w:tcW w:w="284" w:type="dxa"/>
            <w:gridSpan w:val="2"/>
            <w:vMerge w:val="restart"/>
          </w:tcPr>
          <w:p w:rsidR="006F63A7" w:rsidRPr="006867E1" w:rsidRDefault="006F63A7" w:rsidP="00765A1C">
            <w:pPr>
              <w:pStyle w:val="1f1"/>
              <w:rPr>
                <w:rFonts w:ascii="Times New Roman" w:hAnsi="Times New Roman"/>
                <w:sz w:val="24"/>
                <w:szCs w:val="24"/>
                <w:lang w:val="ru-RU"/>
              </w:rPr>
            </w:pPr>
          </w:p>
        </w:tc>
        <w:tc>
          <w:tcPr>
            <w:tcW w:w="7229" w:type="dxa"/>
            <w:gridSpan w:val="3"/>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Заявленное время реакции при обслуживании оборудования с выездом к Заказчику применимо только в том случае, если Заказчик расположен в пределах 160 км от офиса технической поддержки HP. Обслуживание Заказчика, расположенного в пределах 320 км, предоставляется без дополнительной оплаты. Если Заказчик расположен на расстоянии свыше 320 км, потребуется дополнительная оплата транспортных расходов.</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Зоны обслуживания и расценки могут изменяться в некоторых географических регионах.</w:t>
            </w:r>
          </w:p>
          <w:p w:rsidR="006F63A7" w:rsidRPr="006867E1" w:rsidRDefault="006F63A7" w:rsidP="00765A1C">
            <w:pPr>
              <w:pStyle w:val="1f1"/>
              <w:spacing w:line="240" w:lineRule="auto"/>
              <w:jc w:val="both"/>
              <w:rPr>
                <w:rFonts w:ascii="Times New Roman" w:hAnsi="Times New Roman"/>
                <w:sz w:val="24"/>
                <w:szCs w:val="24"/>
                <w:lang w:val="ru-RU"/>
              </w:rPr>
            </w:pPr>
            <w:r w:rsidRPr="006867E1">
              <w:rPr>
                <w:rFonts w:ascii="Times New Roman" w:hAnsi="Times New Roman"/>
                <w:sz w:val="24"/>
                <w:szCs w:val="24"/>
                <w:lang w:val="ru-RU"/>
              </w:rPr>
              <w:t xml:space="preserve">Время прибытия специалиста к Заказчику, расположенному на расстоянии более 160 км от главного офиса технической поддержки HP, зависит от удаленности Заказчика и определяется следующим образом. </w:t>
            </w:r>
          </w:p>
        </w:tc>
      </w:tr>
      <w:tr w:rsidR="006F63A7" w:rsidRPr="006867E1" w:rsidTr="00765A1C">
        <w:trPr>
          <w:gridAfter w:val="1"/>
          <w:wAfter w:w="8" w:type="dxa"/>
          <w:cantSplit/>
          <w:trHeight w:val="712"/>
        </w:trPr>
        <w:tc>
          <w:tcPr>
            <w:tcW w:w="2410" w:type="dxa"/>
            <w:vMerge/>
          </w:tcPr>
          <w:p w:rsidR="006F63A7" w:rsidRPr="006867E1" w:rsidRDefault="006F63A7" w:rsidP="006867E1">
            <w:pPr>
              <w:pStyle w:val="subhead"/>
              <w:rPr>
                <w:sz w:val="24"/>
                <w:szCs w:val="24"/>
              </w:rPr>
            </w:pPr>
          </w:p>
        </w:tc>
        <w:tc>
          <w:tcPr>
            <w:tcW w:w="284" w:type="dxa"/>
            <w:gridSpan w:val="2"/>
            <w:vMerge/>
          </w:tcPr>
          <w:p w:rsidR="006F63A7" w:rsidRPr="006867E1" w:rsidRDefault="006F63A7" w:rsidP="00765A1C">
            <w:pPr>
              <w:pStyle w:val="1f1"/>
              <w:rPr>
                <w:rFonts w:ascii="Times New Roman" w:hAnsi="Times New Roman"/>
                <w:sz w:val="24"/>
                <w:szCs w:val="24"/>
                <w:lang w:val="ru-RU"/>
              </w:rPr>
            </w:pPr>
          </w:p>
        </w:tc>
        <w:tc>
          <w:tcPr>
            <w:tcW w:w="3685" w:type="dxa"/>
            <w:gridSpan w:val="2"/>
          </w:tcPr>
          <w:p w:rsidR="006F63A7" w:rsidRPr="006867E1" w:rsidRDefault="006F63A7" w:rsidP="006867E1">
            <w:pPr>
              <w:pStyle w:val="subhead"/>
              <w:rPr>
                <w:sz w:val="24"/>
                <w:szCs w:val="24"/>
              </w:rPr>
            </w:pPr>
            <w:r w:rsidRPr="006867E1">
              <w:rPr>
                <w:sz w:val="24"/>
                <w:szCs w:val="24"/>
              </w:rPr>
              <w:t xml:space="preserve">Расстояние от офиса технической поддержки HP </w:t>
            </w:r>
            <w:r w:rsidRPr="006867E1">
              <w:rPr>
                <w:sz w:val="24"/>
                <w:szCs w:val="24"/>
              </w:rPr>
              <w:tab/>
            </w:r>
          </w:p>
        </w:tc>
        <w:tc>
          <w:tcPr>
            <w:tcW w:w="3544" w:type="dxa"/>
          </w:tcPr>
          <w:p w:rsidR="006F63A7" w:rsidRPr="006867E1" w:rsidRDefault="006F63A7" w:rsidP="006867E1">
            <w:pPr>
              <w:pStyle w:val="subhead"/>
              <w:rPr>
                <w:sz w:val="24"/>
                <w:szCs w:val="24"/>
              </w:rPr>
            </w:pPr>
            <w:r w:rsidRPr="006867E1">
              <w:rPr>
                <w:sz w:val="24"/>
                <w:szCs w:val="24"/>
              </w:rPr>
              <w:t>Обслуживание на следующий рабочий день</w:t>
            </w:r>
            <w:r w:rsidRPr="006867E1">
              <w:rPr>
                <w:sz w:val="24"/>
                <w:szCs w:val="24"/>
              </w:rPr>
              <w:tab/>
            </w:r>
          </w:p>
        </w:tc>
      </w:tr>
      <w:tr w:rsidR="006F63A7" w:rsidRPr="006867E1" w:rsidTr="00765A1C">
        <w:trPr>
          <w:gridAfter w:val="1"/>
          <w:wAfter w:w="8" w:type="dxa"/>
          <w:cantSplit/>
          <w:trHeight w:val="398"/>
        </w:trPr>
        <w:tc>
          <w:tcPr>
            <w:tcW w:w="2410" w:type="dxa"/>
            <w:vMerge/>
          </w:tcPr>
          <w:p w:rsidR="006F63A7" w:rsidRPr="006867E1" w:rsidRDefault="006F63A7" w:rsidP="006867E1">
            <w:pPr>
              <w:pStyle w:val="subhead"/>
              <w:rPr>
                <w:sz w:val="24"/>
                <w:szCs w:val="24"/>
              </w:rPr>
            </w:pPr>
          </w:p>
        </w:tc>
        <w:tc>
          <w:tcPr>
            <w:tcW w:w="284" w:type="dxa"/>
            <w:gridSpan w:val="2"/>
            <w:vMerge/>
          </w:tcPr>
          <w:p w:rsidR="006F63A7" w:rsidRPr="006867E1" w:rsidRDefault="006F63A7" w:rsidP="00765A1C">
            <w:pPr>
              <w:pStyle w:val="1f1"/>
              <w:rPr>
                <w:rFonts w:ascii="Times New Roman" w:hAnsi="Times New Roman"/>
                <w:sz w:val="24"/>
                <w:szCs w:val="24"/>
                <w:lang w:val="ru-RU"/>
              </w:rPr>
            </w:pPr>
          </w:p>
        </w:tc>
        <w:tc>
          <w:tcPr>
            <w:tcW w:w="3685"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0 – 160 км</w:t>
            </w:r>
          </w:p>
        </w:tc>
        <w:tc>
          <w:tcPr>
            <w:tcW w:w="3544" w:type="dxa"/>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Следующий рабочий день, который входит в установленный график обслуживания</w:t>
            </w:r>
          </w:p>
        </w:tc>
      </w:tr>
      <w:tr w:rsidR="006F63A7" w:rsidRPr="006867E1" w:rsidTr="00765A1C">
        <w:trPr>
          <w:gridAfter w:val="1"/>
          <w:wAfter w:w="8" w:type="dxa"/>
          <w:cantSplit/>
          <w:trHeight w:val="600"/>
        </w:trPr>
        <w:tc>
          <w:tcPr>
            <w:tcW w:w="2410" w:type="dxa"/>
            <w:vMerge/>
          </w:tcPr>
          <w:p w:rsidR="006F63A7" w:rsidRPr="006867E1" w:rsidRDefault="006F63A7" w:rsidP="006867E1">
            <w:pPr>
              <w:pStyle w:val="subhead"/>
              <w:rPr>
                <w:sz w:val="24"/>
                <w:szCs w:val="24"/>
              </w:rPr>
            </w:pPr>
          </w:p>
        </w:tc>
        <w:tc>
          <w:tcPr>
            <w:tcW w:w="284" w:type="dxa"/>
            <w:gridSpan w:val="2"/>
            <w:vMerge/>
          </w:tcPr>
          <w:p w:rsidR="006F63A7" w:rsidRPr="006867E1" w:rsidRDefault="006F63A7" w:rsidP="00765A1C">
            <w:pPr>
              <w:pStyle w:val="1f1"/>
              <w:rPr>
                <w:rFonts w:ascii="Times New Roman" w:hAnsi="Times New Roman"/>
                <w:sz w:val="24"/>
                <w:szCs w:val="24"/>
                <w:lang w:val="ru-RU"/>
              </w:rPr>
            </w:pPr>
          </w:p>
        </w:tc>
        <w:tc>
          <w:tcPr>
            <w:tcW w:w="3685" w:type="dxa"/>
            <w:gridSpan w:val="2"/>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свыше 161км</w:t>
            </w:r>
          </w:p>
        </w:tc>
        <w:tc>
          <w:tcPr>
            <w:tcW w:w="3544" w:type="dxa"/>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Определяется в момент обращения Заказчика и зависит от наличия ресурсов</w:t>
            </w:r>
          </w:p>
        </w:tc>
      </w:tr>
    </w:tbl>
    <w:p w:rsidR="006F63A7" w:rsidRPr="006867E1" w:rsidRDefault="006F63A7" w:rsidP="006F63A7"/>
    <w:tbl>
      <w:tblPr>
        <w:tblW w:w="9923" w:type="dxa"/>
        <w:tblInd w:w="-142" w:type="dxa"/>
        <w:tblLayout w:type="fixed"/>
        <w:tblCellMar>
          <w:left w:w="0" w:type="dxa"/>
          <w:right w:w="0" w:type="dxa"/>
        </w:tblCellMar>
        <w:tblLook w:val="0000"/>
      </w:tblPr>
      <w:tblGrid>
        <w:gridCol w:w="2410"/>
        <w:gridCol w:w="284"/>
        <w:gridCol w:w="7229"/>
      </w:tblGrid>
      <w:tr w:rsidR="006F63A7" w:rsidRPr="006867E1" w:rsidTr="00765A1C">
        <w:tc>
          <w:tcPr>
            <w:tcW w:w="2410" w:type="dxa"/>
          </w:tcPr>
          <w:p w:rsidR="006F63A7" w:rsidRPr="006867E1" w:rsidRDefault="006F63A7" w:rsidP="006867E1">
            <w:pPr>
              <w:pStyle w:val="subhead"/>
              <w:rPr>
                <w:sz w:val="24"/>
                <w:szCs w:val="24"/>
              </w:rPr>
            </w:pPr>
            <w:r w:rsidRPr="006867E1">
              <w:rPr>
                <w:sz w:val="24"/>
                <w:szCs w:val="24"/>
              </w:rPr>
              <w:t xml:space="preserve">Ограничения </w:t>
            </w:r>
          </w:p>
        </w:tc>
        <w:tc>
          <w:tcPr>
            <w:tcW w:w="284" w:type="dxa"/>
          </w:tcPr>
          <w:p w:rsidR="006F63A7" w:rsidRPr="006867E1" w:rsidRDefault="006F63A7" w:rsidP="00765A1C">
            <w:pPr>
              <w:tabs>
                <w:tab w:val="left" w:pos="2880"/>
                <w:tab w:val="left" w:pos="4320"/>
                <w:tab w:val="left" w:pos="5760"/>
              </w:tabs>
              <w:spacing w:before="120" w:after="120" w:line="200" w:lineRule="exact"/>
              <w:rPr>
                <w:b/>
              </w:rPr>
            </w:pPr>
          </w:p>
        </w:tc>
        <w:tc>
          <w:tcPr>
            <w:tcW w:w="7229" w:type="dxa"/>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 xml:space="preserve">По усмотрению HP обслуживание осуществляется с использованием дистанционной диагностики и поддержки, обслуживания с выездом к Заказчику или других способов предоставления обслуживания, а также их комбинаций. Другие способы обслуживания могут включать доставку курьером запасных модулей и частей, предназначенных для самостоятельной замены Заказчиком, таких как клавиатуры, мыши или внутренние заменяемые модули. </w:t>
            </w:r>
            <w:r w:rsidRPr="006867E1">
              <w:rPr>
                <w:rFonts w:ascii="Times New Roman" w:hAnsi="Times New Roman"/>
                <w:sz w:val="24"/>
                <w:szCs w:val="24"/>
              </w:rPr>
              <w:t>HP</w:t>
            </w:r>
            <w:r w:rsidRPr="006867E1">
              <w:rPr>
                <w:rFonts w:ascii="Times New Roman" w:hAnsi="Times New Roman"/>
                <w:sz w:val="24"/>
                <w:szCs w:val="24"/>
                <w:lang w:val="ru-RU"/>
              </w:rPr>
              <w:t xml:space="preserve"> определяет метод доставки, который обеспечивает эффективное и своевременное решение проблемы.</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Выезд к Заказчику на место обслуживания систем не осуществляется, если проблема с аппаратным обеспечением может быть решена дистанционно.</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Для систем хранения данных с полной избыточностью компонентов (таких как  XP storage array) сроки реагирования c выездом к Заказчику применимы для критичных случаев, которые влияют на снижение работоспособности и  определяются специалистами HP,  для некритичных случаев сроки реагирования могут быть иными.</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Поддержка аппаратной части с выездом к Заказчику не включает, но не ограничивается только этим списком, следующие сервисы:</w:t>
            </w:r>
          </w:p>
          <w:p w:rsidR="006F63A7" w:rsidRPr="006867E1" w:rsidRDefault="006F63A7" w:rsidP="0061773D">
            <w:pPr>
              <w:pStyle w:val="1f1"/>
              <w:numPr>
                <w:ilvl w:val="0"/>
                <w:numId w:val="50"/>
              </w:numPr>
              <w:jc w:val="both"/>
              <w:rPr>
                <w:rFonts w:ascii="Times New Roman" w:hAnsi="Times New Roman"/>
                <w:sz w:val="24"/>
                <w:szCs w:val="24"/>
                <w:lang w:val="ru-RU"/>
              </w:rPr>
            </w:pPr>
            <w:r w:rsidRPr="006867E1">
              <w:rPr>
                <w:rFonts w:ascii="Times New Roman" w:hAnsi="Times New Roman"/>
                <w:sz w:val="24"/>
                <w:szCs w:val="24"/>
                <w:lang w:val="ru-RU"/>
              </w:rPr>
              <w:t>Восстановление операционной системы, другого ПО или данных</w:t>
            </w:r>
          </w:p>
          <w:p w:rsidR="006F63A7" w:rsidRPr="006867E1" w:rsidRDefault="006F63A7" w:rsidP="0061773D">
            <w:pPr>
              <w:pStyle w:val="1f1"/>
              <w:numPr>
                <w:ilvl w:val="0"/>
                <w:numId w:val="50"/>
              </w:numPr>
              <w:jc w:val="both"/>
              <w:rPr>
                <w:rFonts w:ascii="Times New Roman" w:hAnsi="Times New Roman"/>
                <w:sz w:val="24"/>
                <w:szCs w:val="24"/>
                <w:lang w:val="ru-RU"/>
              </w:rPr>
            </w:pPr>
            <w:r w:rsidRPr="006867E1">
              <w:rPr>
                <w:rFonts w:ascii="Times New Roman" w:hAnsi="Times New Roman"/>
                <w:sz w:val="24"/>
                <w:szCs w:val="24"/>
                <w:lang w:val="ru-RU"/>
              </w:rPr>
              <w:t>Операционное тестирование приложений или другое тестирование, запрошенное Заказчиком</w:t>
            </w:r>
          </w:p>
          <w:p w:rsidR="006F63A7" w:rsidRPr="006867E1" w:rsidRDefault="006F63A7" w:rsidP="0061773D">
            <w:pPr>
              <w:pStyle w:val="1f1"/>
              <w:numPr>
                <w:ilvl w:val="0"/>
                <w:numId w:val="50"/>
              </w:numPr>
              <w:jc w:val="both"/>
              <w:rPr>
                <w:rFonts w:ascii="Times New Roman" w:hAnsi="Times New Roman"/>
                <w:sz w:val="24"/>
                <w:szCs w:val="24"/>
                <w:lang w:val="ru-RU"/>
              </w:rPr>
            </w:pPr>
            <w:r w:rsidRPr="006867E1">
              <w:rPr>
                <w:rFonts w:ascii="Times New Roman" w:hAnsi="Times New Roman"/>
                <w:sz w:val="24"/>
                <w:szCs w:val="24"/>
                <w:lang w:val="ru-RU"/>
              </w:rPr>
              <w:t>Сервисы, которые необходимы вследствие ошибок Заказчика в течение ремонта, модификации и установки патчей</w:t>
            </w:r>
          </w:p>
          <w:p w:rsidR="006F63A7" w:rsidRPr="006867E1" w:rsidRDefault="006F63A7" w:rsidP="0061773D">
            <w:pPr>
              <w:pStyle w:val="1f1"/>
              <w:numPr>
                <w:ilvl w:val="0"/>
                <w:numId w:val="50"/>
              </w:numPr>
              <w:jc w:val="both"/>
              <w:rPr>
                <w:rFonts w:ascii="Times New Roman" w:hAnsi="Times New Roman"/>
                <w:sz w:val="24"/>
                <w:szCs w:val="24"/>
                <w:lang w:val="ru-RU"/>
              </w:rPr>
            </w:pPr>
            <w:r w:rsidRPr="006867E1">
              <w:rPr>
                <w:rFonts w:ascii="Times New Roman" w:hAnsi="Times New Roman"/>
                <w:sz w:val="24"/>
                <w:szCs w:val="24"/>
                <w:lang w:val="ru-RU"/>
              </w:rPr>
              <w:t xml:space="preserve">Сервисы, которые стали необходимы вследствие отказа </w:t>
            </w:r>
            <w:r w:rsidRPr="006867E1">
              <w:rPr>
                <w:rFonts w:ascii="Times New Roman" w:hAnsi="Times New Roman"/>
                <w:sz w:val="24"/>
                <w:szCs w:val="24"/>
                <w:lang w:val="ru-RU"/>
              </w:rPr>
              <w:lastRenderedPageBreak/>
              <w:t>Заказчика своевременно выполнить рекомендации HP</w:t>
            </w:r>
          </w:p>
        </w:tc>
      </w:tr>
      <w:tr w:rsidR="006F63A7" w:rsidRPr="006867E1" w:rsidTr="00765A1C">
        <w:tc>
          <w:tcPr>
            <w:tcW w:w="2410" w:type="dxa"/>
          </w:tcPr>
          <w:p w:rsidR="006F63A7" w:rsidRPr="006867E1" w:rsidRDefault="006F63A7" w:rsidP="006867E1">
            <w:pPr>
              <w:pStyle w:val="subhead"/>
              <w:rPr>
                <w:sz w:val="24"/>
                <w:szCs w:val="24"/>
              </w:rPr>
            </w:pPr>
            <w:r w:rsidRPr="006867E1">
              <w:rPr>
                <w:sz w:val="24"/>
                <w:szCs w:val="24"/>
              </w:rPr>
              <w:lastRenderedPageBreak/>
              <w:t>Ответственность Заказчика</w:t>
            </w:r>
          </w:p>
        </w:tc>
        <w:tc>
          <w:tcPr>
            <w:tcW w:w="284" w:type="dxa"/>
          </w:tcPr>
          <w:p w:rsidR="006F63A7" w:rsidRPr="006867E1" w:rsidRDefault="006F63A7" w:rsidP="00765A1C">
            <w:pPr>
              <w:keepNext/>
              <w:keepLines/>
              <w:tabs>
                <w:tab w:val="left" w:pos="2880"/>
                <w:tab w:val="left" w:pos="4320"/>
                <w:tab w:val="left" w:pos="5760"/>
              </w:tabs>
              <w:spacing w:before="120" w:after="120" w:line="200" w:lineRule="exact"/>
              <w:rPr>
                <w:b/>
              </w:rPr>
            </w:pPr>
          </w:p>
        </w:tc>
        <w:tc>
          <w:tcPr>
            <w:tcW w:w="7229" w:type="dxa"/>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При получении соответствующего запроса Заказчик должен помочь HP в дистанционном решении проблем и выполнить следующее.</w:t>
            </w:r>
          </w:p>
          <w:p w:rsidR="006F63A7" w:rsidRPr="006867E1" w:rsidRDefault="006F63A7" w:rsidP="0061773D">
            <w:pPr>
              <w:pStyle w:val="1f1"/>
              <w:numPr>
                <w:ilvl w:val="0"/>
                <w:numId w:val="51"/>
              </w:numPr>
              <w:jc w:val="both"/>
              <w:rPr>
                <w:rFonts w:ascii="Times New Roman" w:hAnsi="Times New Roman"/>
                <w:sz w:val="24"/>
                <w:szCs w:val="24"/>
                <w:lang w:val="ru-RU"/>
              </w:rPr>
            </w:pPr>
            <w:r w:rsidRPr="006867E1">
              <w:rPr>
                <w:rFonts w:ascii="Times New Roman" w:hAnsi="Times New Roman"/>
                <w:sz w:val="24"/>
                <w:szCs w:val="24"/>
                <w:lang w:val="ru-RU"/>
              </w:rPr>
              <w:t>Предоставить всю информацию, необходимую HP для осуществления своевременной и профессиональной технической поддержки, а также для определения подходящего уровня обслуживания.</w:t>
            </w:r>
          </w:p>
          <w:p w:rsidR="006F63A7" w:rsidRPr="006867E1" w:rsidRDefault="006F63A7" w:rsidP="0061773D">
            <w:pPr>
              <w:pStyle w:val="1f1"/>
              <w:numPr>
                <w:ilvl w:val="0"/>
                <w:numId w:val="51"/>
              </w:numPr>
              <w:jc w:val="both"/>
              <w:rPr>
                <w:rFonts w:ascii="Times New Roman" w:hAnsi="Times New Roman"/>
                <w:sz w:val="24"/>
                <w:szCs w:val="24"/>
                <w:lang w:val="ru-RU"/>
              </w:rPr>
            </w:pPr>
            <w:r w:rsidRPr="006867E1">
              <w:rPr>
                <w:rFonts w:ascii="Times New Roman" w:hAnsi="Times New Roman"/>
                <w:sz w:val="24"/>
                <w:szCs w:val="24"/>
                <w:lang w:val="ru-RU"/>
              </w:rPr>
              <w:t>Запустить тесты самодиагностики и/или установить и запустить другие диагностические средства и программы.</w:t>
            </w:r>
          </w:p>
          <w:p w:rsidR="006F63A7" w:rsidRPr="006867E1" w:rsidRDefault="006F63A7" w:rsidP="0061773D">
            <w:pPr>
              <w:pStyle w:val="1f1"/>
              <w:numPr>
                <w:ilvl w:val="0"/>
                <w:numId w:val="51"/>
              </w:numPr>
              <w:jc w:val="both"/>
              <w:rPr>
                <w:rFonts w:ascii="Times New Roman" w:hAnsi="Times New Roman"/>
                <w:sz w:val="24"/>
                <w:szCs w:val="24"/>
                <w:lang w:val="ru-RU"/>
              </w:rPr>
            </w:pPr>
            <w:r w:rsidRPr="006867E1">
              <w:rPr>
                <w:rFonts w:ascii="Times New Roman" w:hAnsi="Times New Roman"/>
                <w:sz w:val="24"/>
                <w:szCs w:val="24"/>
                <w:lang w:val="ru-RU"/>
              </w:rPr>
              <w:t>Установить обновления и исправления микропрограммного обеспечения, которые устанавливаются пользователем.</w:t>
            </w:r>
          </w:p>
          <w:p w:rsidR="006F63A7" w:rsidRPr="006867E1" w:rsidRDefault="006F63A7" w:rsidP="0061773D">
            <w:pPr>
              <w:pStyle w:val="1f1"/>
              <w:numPr>
                <w:ilvl w:val="0"/>
                <w:numId w:val="51"/>
              </w:numPr>
              <w:jc w:val="both"/>
              <w:rPr>
                <w:rFonts w:ascii="Times New Roman" w:hAnsi="Times New Roman"/>
                <w:sz w:val="24"/>
                <w:szCs w:val="24"/>
                <w:lang w:val="ru-RU"/>
              </w:rPr>
            </w:pPr>
            <w:r w:rsidRPr="006867E1">
              <w:rPr>
                <w:rFonts w:ascii="Times New Roman" w:hAnsi="Times New Roman"/>
                <w:sz w:val="24"/>
                <w:szCs w:val="24"/>
                <w:lang w:val="ru-RU"/>
              </w:rPr>
              <w:t>Выполнить другие разумные действия, которые помогут HP идентифицировать или решить проблему.</w:t>
            </w:r>
          </w:p>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Заказчик должен своевременно устанавливать все необходимые обновления микропрограммного обеспечения, запасные части и устройства на замену, определенные как устанавливаемые Заказчиком.</w:t>
            </w:r>
          </w:p>
        </w:tc>
      </w:tr>
      <w:tr w:rsidR="006F63A7" w:rsidRPr="006867E1" w:rsidTr="00765A1C">
        <w:tc>
          <w:tcPr>
            <w:tcW w:w="2410" w:type="dxa"/>
          </w:tcPr>
          <w:p w:rsidR="006F63A7" w:rsidRPr="006867E1" w:rsidRDefault="006F63A7" w:rsidP="006867E1">
            <w:pPr>
              <w:pStyle w:val="subhead"/>
              <w:rPr>
                <w:sz w:val="24"/>
                <w:szCs w:val="24"/>
              </w:rPr>
            </w:pPr>
            <w:r w:rsidRPr="006867E1">
              <w:rPr>
                <w:sz w:val="24"/>
                <w:szCs w:val="24"/>
              </w:rPr>
              <w:t>Дополнительная информация</w:t>
            </w:r>
          </w:p>
        </w:tc>
        <w:tc>
          <w:tcPr>
            <w:tcW w:w="284" w:type="dxa"/>
          </w:tcPr>
          <w:p w:rsidR="006F63A7" w:rsidRPr="006867E1" w:rsidRDefault="006F63A7" w:rsidP="00765A1C">
            <w:pPr>
              <w:tabs>
                <w:tab w:val="left" w:pos="2880"/>
                <w:tab w:val="left" w:pos="4320"/>
                <w:tab w:val="left" w:pos="5760"/>
              </w:tabs>
              <w:spacing w:before="120" w:after="120" w:line="200" w:lineRule="exact"/>
              <w:rPr>
                <w:b/>
              </w:rPr>
            </w:pPr>
          </w:p>
        </w:tc>
        <w:tc>
          <w:tcPr>
            <w:tcW w:w="7229" w:type="dxa"/>
          </w:tcPr>
          <w:p w:rsidR="006F63A7" w:rsidRPr="006867E1" w:rsidRDefault="006F63A7" w:rsidP="00765A1C">
            <w:pPr>
              <w:pStyle w:val="1f1"/>
              <w:jc w:val="both"/>
              <w:rPr>
                <w:rFonts w:ascii="Times New Roman" w:hAnsi="Times New Roman"/>
                <w:sz w:val="24"/>
                <w:szCs w:val="24"/>
                <w:lang w:val="ru-RU"/>
              </w:rPr>
            </w:pPr>
            <w:r w:rsidRPr="006867E1">
              <w:rPr>
                <w:rFonts w:ascii="Times New Roman" w:hAnsi="Times New Roman"/>
                <w:sz w:val="24"/>
                <w:szCs w:val="24"/>
                <w:lang w:val="ru-RU"/>
              </w:rPr>
              <w:t>Дополнительную информацию об услугах HP можно получить у коммерческих представителей HP и  на Web-узле по адресу:</w:t>
            </w:r>
            <w:bookmarkStart w:id="214" w:name="OLE_LINK2"/>
            <w:r w:rsidRPr="006867E1">
              <w:rPr>
                <w:rFonts w:ascii="Times New Roman" w:hAnsi="Times New Roman"/>
                <w:sz w:val="24"/>
                <w:szCs w:val="24"/>
                <w:lang w:val="ru-RU"/>
              </w:rPr>
              <w:t xml:space="preserve"> </w:t>
            </w:r>
            <w:hyperlink r:id="rId25" w:history="1">
              <w:r w:rsidRPr="006867E1">
                <w:rPr>
                  <w:rStyle w:val="afa"/>
                  <w:rFonts w:ascii="Times New Roman" w:hAnsi="Times New Roman"/>
                  <w:snapToGrid/>
                  <w:sz w:val="24"/>
                  <w:szCs w:val="24"/>
                  <w:lang w:val="ru-RU"/>
                </w:rPr>
                <w:t>http://www.hp.com/</w:t>
              </w:r>
              <w:bookmarkEnd w:id="214"/>
            </w:hyperlink>
          </w:p>
        </w:tc>
      </w:tr>
    </w:tbl>
    <w:p w:rsidR="006F63A7" w:rsidRPr="006867E1" w:rsidRDefault="006F63A7" w:rsidP="006F63A7">
      <w:pPr>
        <w:pStyle w:val="1f1"/>
        <w:spacing w:after="0"/>
        <w:rPr>
          <w:rFonts w:ascii="Times New Roman" w:hAnsi="Times New Roman"/>
          <w:sz w:val="24"/>
          <w:szCs w:val="24"/>
          <w:lang w:val="ru-RU"/>
        </w:rPr>
      </w:pPr>
      <w:r w:rsidRPr="006867E1">
        <w:rPr>
          <w:rFonts w:ascii="Times New Roman" w:hAnsi="Times New Roman"/>
          <w:sz w:val="24"/>
          <w:szCs w:val="24"/>
          <w:lang w:val="ru-RU"/>
        </w:rPr>
        <w:t xml:space="preserve"> </w:t>
      </w:r>
    </w:p>
    <w:p w:rsidR="006F63A7" w:rsidRPr="006867E1" w:rsidRDefault="006F63A7" w:rsidP="006F63A7">
      <w:pPr>
        <w:ind w:left="-284"/>
      </w:pPr>
    </w:p>
    <w:tbl>
      <w:tblPr>
        <w:tblW w:w="9828" w:type="dxa"/>
        <w:tblInd w:w="2" w:type="dxa"/>
        <w:tblLayout w:type="fixed"/>
        <w:tblLook w:val="0000"/>
      </w:tblPr>
      <w:tblGrid>
        <w:gridCol w:w="4914"/>
        <w:gridCol w:w="4914"/>
      </w:tblGrid>
      <w:tr w:rsidR="006F63A7" w:rsidRPr="006867E1" w:rsidTr="00765A1C">
        <w:trPr>
          <w:trHeight w:val="1268"/>
        </w:trPr>
        <w:tc>
          <w:tcPr>
            <w:tcW w:w="4914" w:type="dxa"/>
          </w:tcPr>
          <w:p w:rsidR="006F63A7" w:rsidRPr="006867E1" w:rsidRDefault="006F63A7" w:rsidP="00765A1C">
            <w:pPr>
              <w:ind w:leftChars="-1" w:left="-2"/>
              <w:rPr>
                <w:b/>
                <w:bCs/>
              </w:rPr>
            </w:pPr>
            <w:r w:rsidRPr="006867E1">
              <w:rPr>
                <w:b/>
                <w:bCs/>
              </w:rPr>
              <w:t>От заказчика:</w:t>
            </w:r>
          </w:p>
          <w:p w:rsidR="006F63A7" w:rsidRPr="006867E1" w:rsidRDefault="006F63A7" w:rsidP="00765A1C">
            <w:pPr>
              <w:ind w:leftChars="-1" w:left="-2"/>
            </w:pPr>
            <w:r w:rsidRPr="006867E1">
              <w:t xml:space="preserve">Директор филиала ЗАО «Гринатом» в г. Глазове </w:t>
            </w:r>
            <w:r w:rsidRPr="006867E1">
              <w:rPr>
                <w:color w:val="000000"/>
              </w:rPr>
              <w:t xml:space="preserve"> действующий по доверенности      № 22/39 – ДОВ от 03.04.2012</w:t>
            </w:r>
          </w:p>
          <w:p w:rsidR="006F63A7" w:rsidRPr="006867E1" w:rsidRDefault="006F63A7" w:rsidP="00765A1C">
            <w:pPr>
              <w:ind w:leftChars="-1" w:left="-2"/>
            </w:pPr>
          </w:p>
          <w:p w:rsidR="006F63A7" w:rsidRPr="006867E1" w:rsidRDefault="006F63A7" w:rsidP="00765A1C">
            <w:pPr>
              <w:ind w:leftChars="-1" w:left="-2"/>
            </w:pPr>
          </w:p>
          <w:p w:rsidR="006F63A7" w:rsidRPr="006867E1" w:rsidRDefault="006F63A7" w:rsidP="00765A1C">
            <w:pPr>
              <w:ind w:leftChars="-1" w:left="-2"/>
            </w:pPr>
            <w:r w:rsidRPr="006867E1">
              <w:t>________________________ /А.Г. Мартьянов</w:t>
            </w:r>
          </w:p>
          <w:p w:rsidR="006F63A7" w:rsidRPr="006867E1" w:rsidRDefault="006F63A7" w:rsidP="00765A1C">
            <w:pPr>
              <w:ind w:leftChars="-1" w:left="-2"/>
            </w:pPr>
          </w:p>
          <w:p w:rsidR="006F63A7" w:rsidRPr="006867E1" w:rsidRDefault="006F63A7" w:rsidP="00765A1C">
            <w:pPr>
              <w:ind w:leftChars="-1" w:left="-2"/>
            </w:pPr>
            <w:r w:rsidRPr="006867E1">
              <w:tab/>
            </w:r>
            <w:r w:rsidRPr="006867E1">
              <w:tab/>
              <w:t>М.П.</w:t>
            </w:r>
          </w:p>
        </w:tc>
        <w:tc>
          <w:tcPr>
            <w:tcW w:w="4914" w:type="dxa"/>
          </w:tcPr>
          <w:p w:rsidR="006F63A7" w:rsidRPr="006867E1" w:rsidRDefault="006F63A7" w:rsidP="00765A1C">
            <w:pPr>
              <w:ind w:left="-96"/>
              <w:rPr>
                <w:b/>
                <w:bCs/>
              </w:rPr>
            </w:pPr>
            <w:r w:rsidRPr="006867E1">
              <w:rPr>
                <w:b/>
                <w:bCs/>
              </w:rPr>
              <w:t>От исполнителя:</w:t>
            </w:r>
          </w:p>
          <w:p w:rsidR="006F63A7" w:rsidRPr="006867E1" w:rsidRDefault="006F63A7" w:rsidP="00765A1C">
            <w:pPr>
              <w:ind w:leftChars="-52" w:left="-96" w:hangingChars="12" w:hanging="29"/>
            </w:pPr>
            <w:r w:rsidRPr="006867E1">
              <w:t>Генеральный директор</w:t>
            </w:r>
          </w:p>
          <w:p w:rsidR="006F63A7" w:rsidRPr="006867E1" w:rsidRDefault="006F63A7" w:rsidP="00765A1C">
            <w:pPr>
              <w:ind w:leftChars="-52" w:left="-96" w:hangingChars="12" w:hanging="29"/>
            </w:pPr>
          </w:p>
          <w:p w:rsidR="006F63A7" w:rsidRPr="006867E1" w:rsidRDefault="006F63A7" w:rsidP="00765A1C">
            <w:pPr>
              <w:ind w:leftChars="-52" w:left="-96" w:hangingChars="12" w:hanging="29"/>
            </w:pPr>
          </w:p>
          <w:p w:rsidR="006F63A7" w:rsidRPr="006867E1" w:rsidRDefault="006F63A7" w:rsidP="00765A1C">
            <w:pPr>
              <w:ind w:left="456" w:hangingChars="190" w:hanging="456"/>
            </w:pPr>
            <w:r w:rsidRPr="006867E1">
              <w:t>________________________ /__________</w:t>
            </w:r>
          </w:p>
          <w:p w:rsidR="006F63A7" w:rsidRPr="006867E1" w:rsidRDefault="006F63A7" w:rsidP="00765A1C">
            <w:pPr>
              <w:ind w:left="456" w:hangingChars="190" w:hanging="456"/>
            </w:pPr>
          </w:p>
          <w:p w:rsidR="006F63A7" w:rsidRPr="006867E1" w:rsidRDefault="006F63A7" w:rsidP="00765A1C">
            <w:pPr>
              <w:ind w:left="456" w:hangingChars="190" w:hanging="456"/>
            </w:pPr>
            <w:r w:rsidRPr="006867E1">
              <w:tab/>
            </w:r>
            <w:r w:rsidRPr="006867E1">
              <w:tab/>
              <w:t>М.П.</w:t>
            </w:r>
          </w:p>
        </w:tc>
      </w:tr>
    </w:tbl>
    <w:p w:rsidR="006F63A7" w:rsidRPr="006867E1" w:rsidRDefault="006F63A7" w:rsidP="006F63A7">
      <w:pPr>
        <w:ind w:left="-284"/>
        <w:jc w:val="center"/>
        <w:rPr>
          <w:b/>
        </w:rPr>
      </w:pPr>
    </w:p>
    <w:p w:rsidR="00F17AAD" w:rsidRPr="006867E1" w:rsidRDefault="00F17AAD" w:rsidP="00130CF5">
      <w:pPr>
        <w:pStyle w:val="Times12"/>
        <w:overflowPunct/>
        <w:autoSpaceDE/>
        <w:autoSpaceDN/>
        <w:adjustRightInd/>
        <w:spacing w:before="100" w:beforeAutospacing="1" w:after="100" w:afterAutospacing="1"/>
        <w:ind w:firstLine="360"/>
        <w:jc w:val="center"/>
        <w:rPr>
          <w:b/>
          <w:szCs w:val="24"/>
        </w:rPr>
      </w:pPr>
    </w:p>
    <w:p w:rsidR="00F17AAD" w:rsidRPr="006867E1" w:rsidRDefault="00F17AAD" w:rsidP="00130CF5">
      <w:pPr>
        <w:pStyle w:val="Times12"/>
        <w:overflowPunct/>
        <w:autoSpaceDE/>
        <w:autoSpaceDN/>
        <w:adjustRightInd/>
        <w:spacing w:before="100" w:beforeAutospacing="1" w:after="100" w:afterAutospacing="1"/>
        <w:ind w:firstLine="360"/>
        <w:jc w:val="center"/>
        <w:rPr>
          <w:b/>
          <w:szCs w:val="24"/>
        </w:rPr>
      </w:pPr>
    </w:p>
    <w:p w:rsidR="00F17AAD" w:rsidRPr="006867E1" w:rsidRDefault="00F17AAD" w:rsidP="00130CF5">
      <w:pPr>
        <w:pStyle w:val="Times12"/>
        <w:overflowPunct/>
        <w:autoSpaceDE/>
        <w:autoSpaceDN/>
        <w:adjustRightInd/>
        <w:spacing w:before="100" w:beforeAutospacing="1" w:after="100" w:afterAutospacing="1"/>
        <w:ind w:firstLine="360"/>
        <w:jc w:val="center"/>
        <w:rPr>
          <w:b/>
          <w:szCs w:val="24"/>
        </w:rPr>
      </w:pPr>
    </w:p>
    <w:p w:rsidR="00F17AAD" w:rsidRPr="006F63A7" w:rsidRDefault="00F17AAD" w:rsidP="00130CF5">
      <w:pPr>
        <w:pStyle w:val="Times12"/>
        <w:overflowPunct/>
        <w:autoSpaceDE/>
        <w:autoSpaceDN/>
        <w:adjustRightInd/>
        <w:spacing w:before="100" w:beforeAutospacing="1" w:after="100" w:afterAutospacing="1"/>
        <w:ind w:firstLine="360"/>
        <w:jc w:val="center"/>
        <w:rPr>
          <w:b/>
          <w:szCs w:val="24"/>
        </w:rPr>
      </w:pPr>
    </w:p>
    <w:p w:rsidR="00F17AAD" w:rsidRPr="006F63A7" w:rsidRDefault="00F17AAD" w:rsidP="00130CF5">
      <w:pPr>
        <w:pStyle w:val="Times12"/>
        <w:overflowPunct/>
        <w:autoSpaceDE/>
        <w:autoSpaceDN/>
        <w:adjustRightInd/>
        <w:spacing w:before="100" w:beforeAutospacing="1" w:after="100" w:afterAutospacing="1"/>
        <w:ind w:firstLine="360"/>
        <w:jc w:val="center"/>
        <w:rPr>
          <w:b/>
          <w:szCs w:val="24"/>
        </w:rPr>
      </w:pPr>
    </w:p>
    <w:p w:rsidR="00F17AAD" w:rsidRPr="006F63A7" w:rsidRDefault="00F17AAD" w:rsidP="00130CF5">
      <w:pPr>
        <w:pStyle w:val="Times12"/>
        <w:overflowPunct/>
        <w:autoSpaceDE/>
        <w:autoSpaceDN/>
        <w:adjustRightInd/>
        <w:spacing w:before="100" w:beforeAutospacing="1" w:after="100" w:afterAutospacing="1"/>
        <w:ind w:firstLine="360"/>
        <w:jc w:val="center"/>
        <w:rPr>
          <w:b/>
          <w:szCs w:val="24"/>
        </w:rPr>
      </w:pPr>
    </w:p>
    <w:p w:rsidR="00F17AAD" w:rsidRPr="006F63A7" w:rsidRDefault="00F17AAD" w:rsidP="00130CF5">
      <w:pPr>
        <w:pStyle w:val="Times12"/>
        <w:overflowPunct/>
        <w:autoSpaceDE/>
        <w:autoSpaceDN/>
        <w:adjustRightInd/>
        <w:spacing w:before="100" w:beforeAutospacing="1" w:after="100" w:afterAutospacing="1"/>
        <w:ind w:firstLine="360"/>
        <w:jc w:val="center"/>
        <w:rPr>
          <w:b/>
          <w:szCs w:val="24"/>
        </w:rPr>
      </w:pPr>
    </w:p>
    <w:p w:rsidR="00F17AAD" w:rsidRPr="006F63A7" w:rsidRDefault="00F17AAD" w:rsidP="00130CF5">
      <w:pPr>
        <w:pStyle w:val="Times12"/>
        <w:overflowPunct/>
        <w:autoSpaceDE/>
        <w:autoSpaceDN/>
        <w:adjustRightInd/>
        <w:spacing w:before="100" w:beforeAutospacing="1" w:after="100" w:afterAutospacing="1"/>
        <w:ind w:firstLine="360"/>
        <w:jc w:val="center"/>
        <w:rPr>
          <w:b/>
          <w:szCs w:val="24"/>
        </w:rPr>
      </w:pPr>
    </w:p>
    <w:p w:rsidR="00F17AAD" w:rsidRPr="006F63A7" w:rsidRDefault="00F17AAD" w:rsidP="00130CF5">
      <w:pPr>
        <w:pStyle w:val="Times12"/>
        <w:overflowPunct/>
        <w:autoSpaceDE/>
        <w:autoSpaceDN/>
        <w:adjustRightInd/>
        <w:spacing w:before="100" w:beforeAutospacing="1" w:after="100" w:afterAutospacing="1"/>
        <w:ind w:firstLine="360"/>
        <w:jc w:val="center"/>
        <w:rPr>
          <w:b/>
          <w:szCs w:val="24"/>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022A10" w:rsidRDefault="00DD6E6B" w:rsidP="00022A10">
      <w:pPr>
        <w:pStyle w:val="22"/>
        <w:widowControl w:val="0"/>
        <w:autoSpaceDE w:val="0"/>
        <w:autoSpaceDN w:val="0"/>
        <w:adjustRightInd w:val="0"/>
        <w:spacing w:line="360" w:lineRule="auto"/>
        <w:contextualSpacing/>
        <w:jc w:val="center"/>
        <w:outlineLvl w:val="0"/>
        <w:rPr>
          <w:b/>
        </w:rPr>
      </w:pPr>
      <w:r>
        <w:rPr>
          <w:b/>
        </w:rPr>
        <w:t xml:space="preserve">                                                                                                                                </w:t>
      </w:r>
      <w:r w:rsidR="00022A10">
        <w:rPr>
          <w:b/>
        </w:rPr>
        <w:t>ЛОТ №1</w:t>
      </w:r>
    </w:p>
    <w:p w:rsidR="00022A10" w:rsidRDefault="00022A10" w:rsidP="00022A10">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022A10" w:rsidRPr="00801FC7" w:rsidRDefault="00022A10" w:rsidP="00022A10">
      <w:pPr>
        <w:pStyle w:val="22"/>
        <w:widowControl w:val="0"/>
        <w:autoSpaceDE w:val="0"/>
        <w:autoSpaceDN w:val="0"/>
        <w:adjustRightInd w:val="0"/>
        <w:contextualSpacing/>
        <w:jc w:val="center"/>
        <w:rPr>
          <w:bCs/>
          <w:color w:val="000000"/>
          <w:sz w:val="28"/>
          <w:szCs w:val="28"/>
        </w:rPr>
      </w:pPr>
      <w:r>
        <w:t>на приобретаемые</w:t>
      </w:r>
      <w:r w:rsidRPr="006A4D8E">
        <w:t xml:space="preserve"> </w:t>
      </w:r>
      <w:r>
        <w:t>услуги</w:t>
      </w:r>
    </w:p>
    <w:p w:rsidR="00022A10" w:rsidRPr="00916A51" w:rsidRDefault="00022A10" w:rsidP="00022A10">
      <w:pPr>
        <w:jc w:val="center"/>
      </w:pPr>
    </w:p>
    <w:p w:rsidR="00022A10" w:rsidRDefault="00022A10" w:rsidP="00022A10">
      <w:pPr>
        <w:ind w:left="720"/>
      </w:pPr>
    </w:p>
    <w:p w:rsidR="00022A10" w:rsidRDefault="00022A10" w:rsidP="00022A10">
      <w:pPr>
        <w:jc w:val="center"/>
        <w:rPr>
          <w:b/>
          <w:color w:val="000000"/>
        </w:rPr>
      </w:pPr>
    </w:p>
    <w:p w:rsidR="00022A10" w:rsidRPr="001E097C" w:rsidRDefault="00022A10" w:rsidP="00022A10">
      <w:pPr>
        <w:rPr>
          <w:b/>
          <w:color w:val="000000"/>
        </w:rPr>
      </w:pPr>
      <w:r>
        <w:rPr>
          <w:b/>
          <w:color w:val="000000"/>
        </w:rPr>
        <w:t xml:space="preserve">1. Наименование лота: </w:t>
      </w:r>
    </w:p>
    <w:p w:rsidR="001E097C" w:rsidRPr="00A53330" w:rsidRDefault="001E097C" w:rsidP="001E097C">
      <w:pPr>
        <w:pStyle w:val="22"/>
        <w:widowControl w:val="0"/>
        <w:autoSpaceDE w:val="0"/>
        <w:autoSpaceDN w:val="0"/>
        <w:adjustRightInd w:val="0"/>
        <w:contextualSpacing/>
      </w:pPr>
      <w:r w:rsidRPr="00A53330">
        <w:t xml:space="preserve">Оказание услуг технической поддержки оборудования </w:t>
      </w:r>
      <w:r w:rsidRPr="00A53330">
        <w:rPr>
          <w:lang w:val="en-US"/>
        </w:rPr>
        <w:t>HP</w:t>
      </w:r>
      <w:r w:rsidRPr="00A53330">
        <w:t>.</w:t>
      </w:r>
    </w:p>
    <w:p w:rsidR="001E097C" w:rsidRPr="009764E1" w:rsidRDefault="001E097C" w:rsidP="001E097C">
      <w:pPr>
        <w:pStyle w:val="22"/>
        <w:widowControl w:val="0"/>
        <w:autoSpaceDE w:val="0"/>
        <w:autoSpaceDN w:val="0"/>
        <w:adjustRightInd w:val="0"/>
        <w:contextualSpacing/>
        <w:rPr>
          <w:b/>
        </w:rPr>
      </w:pPr>
    </w:p>
    <w:p w:rsidR="001E097C" w:rsidRDefault="001E097C" w:rsidP="001E097C">
      <w:pPr>
        <w:rPr>
          <w:b/>
          <w:lang w:val="en-US"/>
        </w:rPr>
      </w:pPr>
      <w:r w:rsidRPr="009764E1">
        <w:rPr>
          <w:b/>
        </w:rPr>
        <w:t xml:space="preserve">2. </w:t>
      </w:r>
      <w:r>
        <w:rPr>
          <w:b/>
        </w:rPr>
        <w:t xml:space="preserve">Спецификация </w:t>
      </w:r>
    </w:p>
    <w:p w:rsidR="001E097C" w:rsidRPr="00983D04" w:rsidRDefault="001E097C" w:rsidP="001E097C">
      <w:pPr>
        <w:jc w:val="center"/>
        <w:rPr>
          <w:b/>
        </w:rPr>
      </w:pPr>
    </w:p>
    <w:tbl>
      <w:tblPr>
        <w:tblW w:w="9513" w:type="dxa"/>
        <w:tblInd w:w="93" w:type="dxa"/>
        <w:tblLook w:val="04A0"/>
      </w:tblPr>
      <w:tblGrid>
        <w:gridCol w:w="3417"/>
        <w:gridCol w:w="567"/>
        <w:gridCol w:w="1701"/>
        <w:gridCol w:w="3828"/>
      </w:tblGrid>
      <w:tr w:rsidR="001E097C" w:rsidRPr="00CA2D59" w:rsidTr="001E097C">
        <w:trPr>
          <w:cantSplit/>
          <w:trHeight w:val="900"/>
          <w:tblHeader/>
        </w:trPr>
        <w:tc>
          <w:tcPr>
            <w:tcW w:w="34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sz w:val="22"/>
                <w:szCs w:val="22"/>
              </w:rPr>
            </w:pPr>
            <w:r w:rsidRPr="00CA2D59">
              <w:rPr>
                <w:color w:val="000000"/>
                <w:sz w:val="22"/>
                <w:szCs w:val="22"/>
              </w:rPr>
              <w:t>Наименование оборудования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sz w:val="22"/>
                <w:szCs w:val="22"/>
              </w:rPr>
            </w:pPr>
            <w:r w:rsidRPr="00CA2D59">
              <w:rPr>
                <w:color w:val="000000"/>
                <w:sz w:val="22"/>
                <w:szCs w:val="22"/>
              </w:rPr>
              <w:t>№ п.п.</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sz w:val="22"/>
                <w:szCs w:val="22"/>
              </w:rPr>
            </w:pPr>
            <w:r w:rsidRPr="00CA2D59">
              <w:rPr>
                <w:color w:val="000000"/>
                <w:sz w:val="22"/>
                <w:szCs w:val="22"/>
              </w:rPr>
              <w:t>Описание (номер продукта)</w:t>
            </w:r>
          </w:p>
        </w:tc>
        <w:tc>
          <w:tcPr>
            <w:tcW w:w="3828" w:type="dxa"/>
            <w:tcBorders>
              <w:top w:val="single" w:sz="4" w:space="0" w:color="auto"/>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sz w:val="22"/>
                <w:szCs w:val="22"/>
              </w:rPr>
            </w:pPr>
            <w:r w:rsidRPr="00CA2D59">
              <w:rPr>
                <w:color w:val="000000"/>
                <w:sz w:val="22"/>
                <w:szCs w:val="22"/>
              </w:rPr>
              <w:t>Примечание (Серийный номер)</w:t>
            </w:r>
          </w:p>
        </w:tc>
      </w:tr>
      <w:tr w:rsidR="001E097C" w:rsidRPr="00CA2D59" w:rsidTr="001E097C">
        <w:trPr>
          <w:cantSplit/>
          <w:trHeight w:val="9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lang w:val="en-US"/>
              </w:rPr>
            </w:pPr>
            <w:r w:rsidRPr="00A53330">
              <w:rPr>
                <w:bCs/>
                <w:color w:val="000000" w:themeColor="text1"/>
                <w:sz w:val="20"/>
                <w:szCs w:val="20"/>
                <w:lang w:val="en-US"/>
              </w:rPr>
              <w:t>HP MSL6060 2 Ult 960 Dr FC Tape Library</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AD611B</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2U2706000N</w:t>
            </w:r>
          </w:p>
        </w:tc>
      </w:tr>
      <w:tr w:rsidR="001E097C" w:rsidRPr="00CA2D59" w:rsidTr="001E097C">
        <w:trPr>
          <w:cantSplit/>
          <w:trHeight w:val="9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HP MSL 6000 Ultrium 960 Drive</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AD612B</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USX703Z09B</w:t>
            </w:r>
          </w:p>
        </w:tc>
      </w:tr>
      <w:tr w:rsidR="001E097C" w:rsidRPr="00CA2D59" w:rsidTr="001E097C">
        <w:trPr>
          <w:cantSplit/>
          <w:trHeight w:val="9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HP MSL 6000 Ultrium 960 Drive</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AD612B</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USX704Z014</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lang w:val="en-US"/>
              </w:rPr>
            </w:pPr>
            <w:r w:rsidRPr="00A53330">
              <w:rPr>
                <w:bCs/>
                <w:color w:val="000000" w:themeColor="text1"/>
                <w:sz w:val="20"/>
                <w:szCs w:val="20"/>
                <w:lang w:val="en-US"/>
              </w:rPr>
              <w:t>HP MSL e1200-320 4Gb I/F Controller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AD577A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p>
        </w:tc>
      </w:tr>
      <w:tr w:rsidR="001E097C" w:rsidRPr="00CA2D59" w:rsidTr="001E097C">
        <w:trPr>
          <w:cantSplit/>
          <w:trHeight w:val="9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lang w:val="en-US"/>
              </w:rPr>
            </w:pPr>
            <w:r w:rsidRPr="00A53330">
              <w:rPr>
                <w:bCs/>
                <w:color w:val="000000" w:themeColor="text1"/>
                <w:sz w:val="20"/>
                <w:szCs w:val="20"/>
                <w:lang w:val="en-US"/>
              </w:rPr>
              <w:t>HP MSL6060 2 Ult 960 Dr FC Tape Libra</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AD611A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USX536001Z</w:t>
            </w:r>
          </w:p>
        </w:tc>
      </w:tr>
      <w:tr w:rsidR="001E097C" w:rsidRPr="00CA2D59" w:rsidTr="001E097C">
        <w:trPr>
          <w:cantSplit/>
          <w:trHeight w:val="9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HP MSL6000 Ultrium 960 Drive</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AD612B</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USX535001N</w:t>
            </w:r>
          </w:p>
        </w:tc>
      </w:tr>
      <w:tr w:rsidR="001E097C" w:rsidRPr="00CA2D59" w:rsidTr="001E097C">
        <w:trPr>
          <w:cantSplit/>
          <w:trHeight w:val="9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HP MSL6000 Ultrium 960 Drive</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AD612B</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USX535004Z</w:t>
            </w:r>
          </w:p>
        </w:tc>
      </w:tr>
      <w:tr w:rsidR="001E097C" w:rsidRPr="00CA2D59" w:rsidTr="001E097C">
        <w:trPr>
          <w:cantSplit/>
          <w:trHeight w:val="300"/>
        </w:trPr>
        <w:tc>
          <w:tcPr>
            <w:tcW w:w="3417"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rPr>
              <w:t>Оптический коммутатор SAN Switch 4/32</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8</w:t>
            </w:r>
          </w:p>
        </w:tc>
        <w:tc>
          <w:tcPr>
            <w:tcW w:w="1701"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A7537A</w:t>
            </w:r>
          </w:p>
        </w:tc>
        <w:tc>
          <w:tcPr>
            <w:tcW w:w="3828" w:type="dxa"/>
            <w:vMerge w:val="restart"/>
            <w:tcBorders>
              <w:top w:val="nil"/>
              <w:left w:val="single" w:sz="4" w:space="0" w:color="auto"/>
              <w:bottom w:val="single" w:sz="4" w:space="0" w:color="000000"/>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USB0530R30</w:t>
            </w:r>
          </w:p>
        </w:tc>
      </w:tr>
      <w:tr w:rsidR="001E097C" w:rsidRPr="00CA2D59" w:rsidTr="001E097C">
        <w:trPr>
          <w:cantSplit/>
          <w:trHeight w:val="300"/>
        </w:trPr>
        <w:tc>
          <w:tcPr>
            <w:tcW w:w="3417" w:type="dxa"/>
            <w:vMerge/>
            <w:tcBorders>
              <w:top w:val="nil"/>
              <w:left w:val="single" w:sz="4" w:space="0" w:color="auto"/>
              <w:bottom w:val="single" w:sz="4" w:space="0" w:color="auto"/>
              <w:right w:val="single" w:sz="4" w:space="0" w:color="auto"/>
            </w:tcBorders>
            <w:vAlign w:val="center"/>
            <w:hideMark/>
          </w:tcPr>
          <w:p w:rsidR="001E097C" w:rsidRPr="00A53330" w:rsidRDefault="001E097C" w:rsidP="00765A1C">
            <w:pPr>
              <w:rPr>
                <w:bCs/>
                <w:color w:val="000000" w:themeColor="text1"/>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1E097C" w:rsidRPr="00CA2D59" w:rsidRDefault="001E097C" w:rsidP="00765A1C">
            <w:pPr>
              <w:rPr>
                <w:color w:val="000000" w:themeColor="text1"/>
                <w:sz w:val="20"/>
                <w:szCs w:val="20"/>
              </w:rPr>
            </w:pPr>
          </w:p>
        </w:tc>
        <w:tc>
          <w:tcPr>
            <w:tcW w:w="1701" w:type="dxa"/>
            <w:vMerge/>
            <w:tcBorders>
              <w:top w:val="nil"/>
              <w:left w:val="single" w:sz="4" w:space="0" w:color="auto"/>
              <w:bottom w:val="single" w:sz="4" w:space="0" w:color="auto"/>
              <w:right w:val="single" w:sz="4" w:space="0" w:color="auto"/>
            </w:tcBorders>
            <w:vAlign w:val="bottom"/>
            <w:hideMark/>
          </w:tcPr>
          <w:p w:rsidR="001E097C" w:rsidRPr="00CA2D59" w:rsidRDefault="001E097C" w:rsidP="001E097C">
            <w:pPr>
              <w:jc w:val="center"/>
              <w:rPr>
                <w:color w:val="000000" w:themeColor="text1"/>
                <w:sz w:val="20"/>
                <w:szCs w:val="20"/>
              </w:rPr>
            </w:pPr>
          </w:p>
        </w:tc>
        <w:tc>
          <w:tcPr>
            <w:tcW w:w="3828" w:type="dxa"/>
            <w:vMerge/>
            <w:tcBorders>
              <w:top w:val="nil"/>
              <w:left w:val="single" w:sz="4" w:space="0" w:color="auto"/>
              <w:bottom w:val="single" w:sz="4" w:space="0" w:color="000000"/>
              <w:right w:val="single" w:sz="4" w:space="0" w:color="auto"/>
            </w:tcBorders>
            <w:vAlign w:val="center"/>
            <w:hideMark/>
          </w:tcPr>
          <w:p w:rsidR="001E097C" w:rsidRPr="00CA2D59" w:rsidRDefault="001E097C" w:rsidP="00765A1C">
            <w:pPr>
              <w:rPr>
                <w:rFonts w:ascii="Calibri" w:hAnsi="Calibri"/>
                <w:color w:val="000000" w:themeColor="text1"/>
                <w:sz w:val="22"/>
                <w:szCs w:val="22"/>
              </w:rPr>
            </w:pPr>
          </w:p>
        </w:tc>
      </w:tr>
      <w:tr w:rsidR="001E097C" w:rsidRPr="00CA2D59" w:rsidTr="001E097C">
        <w:trPr>
          <w:cantSplit/>
          <w:trHeight w:val="300"/>
        </w:trPr>
        <w:tc>
          <w:tcPr>
            <w:tcW w:w="3417"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rPr>
              <w:t>Оптический коммутатор SAN Switch 4/32</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9</w:t>
            </w:r>
          </w:p>
        </w:tc>
        <w:tc>
          <w:tcPr>
            <w:tcW w:w="1701"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A7537A</w:t>
            </w:r>
          </w:p>
        </w:tc>
        <w:tc>
          <w:tcPr>
            <w:tcW w:w="3828" w:type="dxa"/>
            <w:vMerge w:val="restart"/>
            <w:tcBorders>
              <w:top w:val="nil"/>
              <w:left w:val="single" w:sz="4" w:space="0" w:color="auto"/>
              <w:bottom w:val="single" w:sz="4" w:space="0" w:color="000000"/>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USB0530R34</w:t>
            </w:r>
          </w:p>
        </w:tc>
      </w:tr>
      <w:tr w:rsidR="001E097C" w:rsidRPr="00CA2D59" w:rsidTr="001E097C">
        <w:trPr>
          <w:cantSplit/>
          <w:trHeight w:val="300"/>
        </w:trPr>
        <w:tc>
          <w:tcPr>
            <w:tcW w:w="3417" w:type="dxa"/>
            <w:vMerge/>
            <w:tcBorders>
              <w:top w:val="nil"/>
              <w:left w:val="single" w:sz="4" w:space="0" w:color="auto"/>
              <w:bottom w:val="single" w:sz="4" w:space="0" w:color="auto"/>
              <w:right w:val="single" w:sz="4" w:space="0" w:color="auto"/>
            </w:tcBorders>
            <w:vAlign w:val="center"/>
            <w:hideMark/>
          </w:tcPr>
          <w:p w:rsidR="001E097C" w:rsidRPr="00A53330" w:rsidRDefault="001E097C" w:rsidP="00765A1C">
            <w:pPr>
              <w:rPr>
                <w:bCs/>
                <w:color w:val="000000" w:themeColor="text1"/>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1E097C" w:rsidRPr="00CA2D59" w:rsidRDefault="001E097C" w:rsidP="00765A1C">
            <w:pPr>
              <w:rPr>
                <w:color w:val="000000" w:themeColor="text1"/>
                <w:sz w:val="20"/>
                <w:szCs w:val="20"/>
              </w:rPr>
            </w:pPr>
          </w:p>
        </w:tc>
        <w:tc>
          <w:tcPr>
            <w:tcW w:w="1701" w:type="dxa"/>
            <w:vMerge/>
            <w:tcBorders>
              <w:top w:val="nil"/>
              <w:left w:val="single" w:sz="4" w:space="0" w:color="auto"/>
              <w:bottom w:val="single" w:sz="4" w:space="0" w:color="auto"/>
              <w:right w:val="single" w:sz="4" w:space="0" w:color="auto"/>
            </w:tcBorders>
            <w:vAlign w:val="bottom"/>
            <w:hideMark/>
          </w:tcPr>
          <w:p w:rsidR="001E097C" w:rsidRPr="00CA2D59" w:rsidRDefault="001E097C" w:rsidP="001E097C">
            <w:pPr>
              <w:jc w:val="center"/>
              <w:rPr>
                <w:color w:val="000000" w:themeColor="text1"/>
                <w:sz w:val="20"/>
                <w:szCs w:val="20"/>
              </w:rPr>
            </w:pPr>
          </w:p>
        </w:tc>
        <w:tc>
          <w:tcPr>
            <w:tcW w:w="3828" w:type="dxa"/>
            <w:vMerge/>
            <w:tcBorders>
              <w:top w:val="nil"/>
              <w:left w:val="single" w:sz="4" w:space="0" w:color="auto"/>
              <w:bottom w:val="single" w:sz="4" w:space="0" w:color="000000"/>
              <w:right w:val="single" w:sz="4" w:space="0" w:color="auto"/>
            </w:tcBorders>
            <w:vAlign w:val="center"/>
            <w:hideMark/>
          </w:tcPr>
          <w:p w:rsidR="001E097C" w:rsidRPr="00CA2D59" w:rsidRDefault="001E097C" w:rsidP="00765A1C">
            <w:pPr>
              <w:rPr>
                <w:rFonts w:ascii="Calibri" w:hAnsi="Calibri"/>
                <w:color w:val="000000" w:themeColor="text1"/>
                <w:sz w:val="22"/>
                <w:szCs w:val="22"/>
              </w:rPr>
            </w:pPr>
          </w:p>
        </w:tc>
      </w:tr>
      <w:tr w:rsidR="001E097C" w:rsidRPr="00CA2D59" w:rsidTr="001E097C">
        <w:trPr>
          <w:cantSplit/>
          <w:trHeight w:val="300"/>
        </w:trPr>
        <w:tc>
          <w:tcPr>
            <w:tcW w:w="3417"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rPr>
            </w:pPr>
            <w:r w:rsidRPr="00A53330">
              <w:rPr>
                <w:color w:val="000000" w:themeColor="text1"/>
                <w:sz w:val="20"/>
                <w:szCs w:val="20"/>
              </w:rPr>
              <w:t>Оптический коммутатор HP SAN SWITCH 8/8</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10</w:t>
            </w:r>
          </w:p>
        </w:tc>
        <w:tc>
          <w:tcPr>
            <w:tcW w:w="1701"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AM866A</w:t>
            </w:r>
          </w:p>
        </w:tc>
        <w:tc>
          <w:tcPr>
            <w:tcW w:w="3828" w:type="dxa"/>
            <w:vMerge w:val="restart"/>
            <w:tcBorders>
              <w:top w:val="nil"/>
              <w:left w:val="single" w:sz="4" w:space="0" w:color="auto"/>
              <w:bottom w:val="single" w:sz="4" w:space="0" w:color="000000"/>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CZC049STZY</w:t>
            </w:r>
          </w:p>
        </w:tc>
      </w:tr>
      <w:tr w:rsidR="001E097C" w:rsidRPr="00CA2D59" w:rsidTr="001E097C">
        <w:trPr>
          <w:cantSplit/>
          <w:trHeight w:val="300"/>
        </w:trPr>
        <w:tc>
          <w:tcPr>
            <w:tcW w:w="3417" w:type="dxa"/>
            <w:vMerge/>
            <w:tcBorders>
              <w:top w:val="nil"/>
              <w:left w:val="single" w:sz="4" w:space="0" w:color="auto"/>
              <w:bottom w:val="single" w:sz="4" w:space="0" w:color="auto"/>
              <w:right w:val="single" w:sz="4" w:space="0" w:color="auto"/>
            </w:tcBorders>
            <w:vAlign w:val="center"/>
            <w:hideMark/>
          </w:tcPr>
          <w:p w:rsidR="001E097C" w:rsidRPr="00A53330" w:rsidRDefault="001E097C" w:rsidP="00765A1C">
            <w:pPr>
              <w:rPr>
                <w:color w:val="000000" w:themeColor="text1"/>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1E097C" w:rsidRPr="00CA2D59" w:rsidRDefault="001E097C" w:rsidP="00765A1C">
            <w:pPr>
              <w:rPr>
                <w:color w:val="000000" w:themeColor="text1"/>
                <w:sz w:val="20"/>
                <w:szCs w:val="20"/>
              </w:rPr>
            </w:pPr>
          </w:p>
        </w:tc>
        <w:tc>
          <w:tcPr>
            <w:tcW w:w="1701" w:type="dxa"/>
            <w:vMerge/>
            <w:tcBorders>
              <w:top w:val="nil"/>
              <w:left w:val="single" w:sz="4" w:space="0" w:color="auto"/>
              <w:bottom w:val="single" w:sz="4" w:space="0" w:color="auto"/>
              <w:right w:val="single" w:sz="4" w:space="0" w:color="auto"/>
            </w:tcBorders>
            <w:vAlign w:val="bottom"/>
            <w:hideMark/>
          </w:tcPr>
          <w:p w:rsidR="001E097C" w:rsidRPr="00CA2D59" w:rsidRDefault="001E097C" w:rsidP="001E097C">
            <w:pPr>
              <w:jc w:val="center"/>
              <w:rPr>
                <w:color w:val="000000" w:themeColor="text1"/>
                <w:sz w:val="20"/>
                <w:szCs w:val="20"/>
              </w:rPr>
            </w:pPr>
          </w:p>
        </w:tc>
        <w:tc>
          <w:tcPr>
            <w:tcW w:w="3828" w:type="dxa"/>
            <w:vMerge/>
            <w:tcBorders>
              <w:top w:val="nil"/>
              <w:left w:val="single" w:sz="4" w:space="0" w:color="auto"/>
              <w:bottom w:val="single" w:sz="4" w:space="0" w:color="000000"/>
              <w:right w:val="single" w:sz="4" w:space="0" w:color="auto"/>
            </w:tcBorders>
            <w:vAlign w:val="center"/>
            <w:hideMark/>
          </w:tcPr>
          <w:p w:rsidR="001E097C" w:rsidRPr="00CA2D59" w:rsidRDefault="001E097C" w:rsidP="00765A1C">
            <w:pPr>
              <w:rPr>
                <w:rFonts w:ascii="Calibri" w:hAnsi="Calibri"/>
                <w:color w:val="000000" w:themeColor="text1"/>
                <w:sz w:val="22"/>
                <w:szCs w:val="22"/>
              </w:rPr>
            </w:pPr>
          </w:p>
        </w:tc>
      </w:tr>
      <w:tr w:rsidR="001E097C" w:rsidRPr="00CA2D59" w:rsidTr="001E097C">
        <w:trPr>
          <w:cantSplit/>
          <w:trHeight w:val="300"/>
        </w:trPr>
        <w:tc>
          <w:tcPr>
            <w:tcW w:w="3417"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rPr>
            </w:pPr>
            <w:r w:rsidRPr="00A53330">
              <w:rPr>
                <w:color w:val="000000" w:themeColor="text1"/>
                <w:sz w:val="20"/>
                <w:szCs w:val="20"/>
              </w:rPr>
              <w:t>Оптический коммутатор HP SAN SWITCH 8/8</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11</w:t>
            </w:r>
          </w:p>
        </w:tc>
        <w:tc>
          <w:tcPr>
            <w:tcW w:w="1701" w:type="dxa"/>
            <w:vMerge w:val="restart"/>
            <w:tcBorders>
              <w:top w:val="nil"/>
              <w:left w:val="single" w:sz="4" w:space="0" w:color="auto"/>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AM866A</w:t>
            </w:r>
          </w:p>
        </w:tc>
        <w:tc>
          <w:tcPr>
            <w:tcW w:w="3828" w:type="dxa"/>
            <w:vMerge w:val="restart"/>
            <w:tcBorders>
              <w:top w:val="nil"/>
              <w:left w:val="single" w:sz="4" w:space="0" w:color="auto"/>
              <w:bottom w:val="single" w:sz="4" w:space="0" w:color="000000"/>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CZC049SU04</w:t>
            </w:r>
          </w:p>
        </w:tc>
      </w:tr>
      <w:tr w:rsidR="001E097C" w:rsidRPr="00CA2D59" w:rsidTr="001E097C">
        <w:trPr>
          <w:cantSplit/>
          <w:trHeight w:val="300"/>
        </w:trPr>
        <w:tc>
          <w:tcPr>
            <w:tcW w:w="3417" w:type="dxa"/>
            <w:vMerge/>
            <w:tcBorders>
              <w:top w:val="nil"/>
              <w:left w:val="single" w:sz="4" w:space="0" w:color="auto"/>
              <w:bottom w:val="single" w:sz="4" w:space="0" w:color="auto"/>
              <w:right w:val="single" w:sz="4" w:space="0" w:color="auto"/>
            </w:tcBorders>
            <w:vAlign w:val="center"/>
            <w:hideMark/>
          </w:tcPr>
          <w:p w:rsidR="001E097C" w:rsidRPr="00A53330" w:rsidRDefault="001E097C" w:rsidP="00765A1C">
            <w:pPr>
              <w:rPr>
                <w:color w:val="000000" w:themeColor="text1"/>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1E097C" w:rsidRPr="00CA2D59" w:rsidRDefault="001E097C" w:rsidP="00765A1C">
            <w:pPr>
              <w:rPr>
                <w:color w:val="000000" w:themeColor="text1"/>
                <w:sz w:val="20"/>
                <w:szCs w:val="20"/>
              </w:rPr>
            </w:pPr>
          </w:p>
        </w:tc>
        <w:tc>
          <w:tcPr>
            <w:tcW w:w="1701" w:type="dxa"/>
            <w:vMerge/>
            <w:tcBorders>
              <w:top w:val="nil"/>
              <w:left w:val="single" w:sz="4" w:space="0" w:color="auto"/>
              <w:bottom w:val="single" w:sz="4" w:space="0" w:color="auto"/>
              <w:right w:val="single" w:sz="4" w:space="0" w:color="auto"/>
            </w:tcBorders>
            <w:vAlign w:val="bottom"/>
            <w:hideMark/>
          </w:tcPr>
          <w:p w:rsidR="001E097C" w:rsidRPr="00CA2D59" w:rsidRDefault="001E097C" w:rsidP="001E097C">
            <w:pPr>
              <w:jc w:val="center"/>
              <w:rPr>
                <w:color w:val="000000" w:themeColor="text1"/>
                <w:sz w:val="20"/>
                <w:szCs w:val="20"/>
              </w:rPr>
            </w:pPr>
          </w:p>
        </w:tc>
        <w:tc>
          <w:tcPr>
            <w:tcW w:w="3828" w:type="dxa"/>
            <w:vMerge/>
            <w:tcBorders>
              <w:top w:val="nil"/>
              <w:left w:val="single" w:sz="4" w:space="0" w:color="auto"/>
              <w:bottom w:val="single" w:sz="4" w:space="0" w:color="000000"/>
              <w:right w:val="single" w:sz="4" w:space="0" w:color="auto"/>
            </w:tcBorders>
            <w:vAlign w:val="center"/>
            <w:hideMark/>
          </w:tcPr>
          <w:p w:rsidR="001E097C" w:rsidRPr="00CA2D59" w:rsidRDefault="001E097C" w:rsidP="00765A1C">
            <w:pPr>
              <w:rPr>
                <w:rFonts w:ascii="Calibri" w:hAnsi="Calibri"/>
                <w:color w:val="000000" w:themeColor="text1"/>
                <w:sz w:val="22"/>
                <w:szCs w:val="22"/>
              </w:rPr>
            </w:pP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lang w:val="en-US"/>
              </w:rPr>
            </w:pPr>
            <w:r w:rsidRPr="00A53330">
              <w:rPr>
                <w:bCs/>
                <w:color w:val="000000" w:themeColor="text1"/>
                <w:sz w:val="20"/>
                <w:szCs w:val="20"/>
              </w:rPr>
              <w:t>Дисковый</w:t>
            </w:r>
            <w:r w:rsidRPr="00A53330">
              <w:rPr>
                <w:bCs/>
                <w:color w:val="000000" w:themeColor="text1"/>
                <w:sz w:val="20"/>
                <w:szCs w:val="20"/>
                <w:lang w:val="en-US"/>
              </w:rPr>
              <w:t xml:space="preserve"> </w:t>
            </w:r>
            <w:r w:rsidRPr="00A53330">
              <w:rPr>
                <w:bCs/>
                <w:color w:val="000000" w:themeColor="text1"/>
                <w:sz w:val="20"/>
                <w:szCs w:val="20"/>
              </w:rPr>
              <w:t>массив</w:t>
            </w:r>
            <w:r w:rsidRPr="00A53330">
              <w:rPr>
                <w:bCs/>
                <w:color w:val="000000" w:themeColor="text1"/>
                <w:sz w:val="20"/>
                <w:szCs w:val="20"/>
                <w:lang w:val="en-US"/>
              </w:rPr>
              <w:t xml:space="preserve"> HP 2212fc Smart Array/HP 2212fc DC Enh Modular Smart Array/</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12</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AJ745A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3CL814CB2D</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lastRenderedPageBreak/>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13</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2SD811S0ZB</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14</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2SD811S135</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15</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2SD811S13U</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16</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2SD811S13V</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17</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2SD811S12E</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18</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2SD811S12G</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19</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2SD811S0Z3</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20</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2SD811S0ZH</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21</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2SD811S0ZD</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22</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2SD811S0ZA</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23</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2SD811S0Z8</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24</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2SD811S0Z5</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HP MSA 2000</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25</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AJ750A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3CL808C072</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26</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2SD811S12M</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27</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2SD811S12R</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28</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SGJ946S13U</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29</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SGJ935S2XA</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30</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SGJ935S2XK</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31</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SGJ935S2XS</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32</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SGJ946S146</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33</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SGJ918S12N</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34</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SGJ918S11L</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lastRenderedPageBreak/>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35</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SGJ946S191</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36</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SGJ935S2VV</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37</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SGJ946S0Y6</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lang w:val="en-US"/>
              </w:rPr>
            </w:pPr>
            <w:r w:rsidRPr="00A53330">
              <w:rPr>
                <w:bCs/>
                <w:color w:val="000000" w:themeColor="text1"/>
                <w:sz w:val="20"/>
                <w:szCs w:val="20"/>
              </w:rPr>
              <w:t>Дисковый</w:t>
            </w:r>
            <w:r w:rsidRPr="00A53330">
              <w:rPr>
                <w:bCs/>
                <w:color w:val="000000" w:themeColor="text1"/>
                <w:sz w:val="20"/>
                <w:szCs w:val="20"/>
                <w:lang w:val="en-US"/>
              </w:rPr>
              <w:t xml:space="preserve"> </w:t>
            </w:r>
            <w:r w:rsidRPr="00A53330">
              <w:rPr>
                <w:bCs/>
                <w:color w:val="000000" w:themeColor="text1"/>
                <w:sz w:val="20"/>
                <w:szCs w:val="20"/>
              </w:rPr>
              <w:t>массив</w:t>
            </w:r>
            <w:r w:rsidRPr="00A53330">
              <w:rPr>
                <w:bCs/>
                <w:color w:val="000000" w:themeColor="text1"/>
                <w:sz w:val="20"/>
                <w:szCs w:val="20"/>
                <w:lang w:val="en-US"/>
              </w:rPr>
              <w:t xml:space="preserve"> HP 2212fc Smart Array/HP 2212fc DC Enh Modular Smart Array/</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38</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AJ745A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3CL814C905</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39</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2SD811S13T</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40</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2SD811S12P</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41</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2SD811S0ZF</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42</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2SD811S0Z7</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43</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2SD811S140</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44</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2SD811S13Y</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45</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2SD811S13W</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46</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2SD811S12L</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47</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2SD811S13M</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48</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2SD811S0ZC</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2SD811S13Z</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50</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2SD811S12N</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HP MSA 2000</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51</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lang w:val="en-US"/>
              </w:rPr>
              <w:t>AJ750A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3CL808C085</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52</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2SD811S12J</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53</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2SD811S13X</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54</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SGJ941S0HF</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55</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SGJ946S18U</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56</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SGJ939S03P</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lastRenderedPageBreak/>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57</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SGJ935S2XM</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58</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SGJ939S03K</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59</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SGJ918S128</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60</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SGJ946S13X</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61</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SGJ949S0KL</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62</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SGJ935S2X6</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bCs/>
                <w:color w:val="000000" w:themeColor="text1"/>
                <w:sz w:val="20"/>
                <w:szCs w:val="20"/>
              </w:rPr>
            </w:pPr>
            <w:r w:rsidRPr="00A53330">
              <w:rPr>
                <w:bCs/>
                <w:color w:val="000000" w:themeColor="text1"/>
                <w:sz w:val="20"/>
                <w:szCs w:val="20"/>
                <w:lang w:val="en-US"/>
              </w:rPr>
              <w:t>HDD 300 GB</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63</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AJ736A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SGJ949S0KK</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Дисковый</w:t>
            </w:r>
            <w:r w:rsidRPr="00A53330">
              <w:rPr>
                <w:color w:val="000000" w:themeColor="text1"/>
                <w:sz w:val="20"/>
                <w:szCs w:val="20"/>
                <w:lang w:val="en-US"/>
              </w:rPr>
              <w:t xml:space="preserve"> </w:t>
            </w:r>
            <w:r w:rsidRPr="00A53330">
              <w:rPr>
                <w:color w:val="000000" w:themeColor="text1"/>
                <w:sz w:val="20"/>
                <w:szCs w:val="20"/>
              </w:rPr>
              <w:t>массив</w:t>
            </w:r>
            <w:r w:rsidRPr="00A53330">
              <w:rPr>
                <w:color w:val="000000" w:themeColor="text1"/>
                <w:sz w:val="20"/>
                <w:szCs w:val="20"/>
                <w:lang w:val="en-US"/>
              </w:rPr>
              <w:t xml:space="preserve"> HP 2312fc Smart Array /HP 2312fc DC Modular Smart Array/</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64</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AJ795A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2S6945B155</w:t>
            </w:r>
          </w:p>
        </w:tc>
      </w:tr>
      <w:tr w:rsidR="001E097C" w:rsidRPr="00CA2D59" w:rsidTr="001E097C">
        <w:trPr>
          <w:cantSplit/>
          <w:trHeight w:val="1035"/>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Дисковый</w:t>
            </w:r>
            <w:r w:rsidRPr="00A53330">
              <w:rPr>
                <w:color w:val="000000" w:themeColor="text1"/>
                <w:sz w:val="20"/>
                <w:szCs w:val="20"/>
                <w:lang w:val="en-US"/>
              </w:rPr>
              <w:t xml:space="preserve"> </w:t>
            </w:r>
            <w:r w:rsidRPr="00A53330">
              <w:rPr>
                <w:color w:val="000000" w:themeColor="text1"/>
                <w:sz w:val="20"/>
                <w:szCs w:val="20"/>
              </w:rPr>
              <w:t>массив</w:t>
            </w:r>
            <w:r w:rsidRPr="00A53330">
              <w:rPr>
                <w:color w:val="000000" w:themeColor="text1"/>
                <w:sz w:val="20"/>
                <w:szCs w:val="20"/>
                <w:lang w:val="en-US"/>
              </w:rPr>
              <w:t xml:space="preserve"> HP STORAGEWORKS /MSA2312i HP MSA2312i DC Modular Smart Array/</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65</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AJ800A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2S6945C139</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Дисковый</w:t>
            </w:r>
            <w:r w:rsidRPr="00A53330">
              <w:rPr>
                <w:color w:val="000000" w:themeColor="text1"/>
                <w:sz w:val="20"/>
                <w:szCs w:val="20"/>
                <w:lang w:val="en-US"/>
              </w:rPr>
              <w:t xml:space="preserve"> </w:t>
            </w:r>
            <w:r w:rsidRPr="00A53330">
              <w:rPr>
                <w:color w:val="000000" w:themeColor="text1"/>
                <w:sz w:val="20"/>
                <w:szCs w:val="20"/>
              </w:rPr>
              <w:t>массив</w:t>
            </w:r>
            <w:r w:rsidRPr="00A53330">
              <w:rPr>
                <w:color w:val="000000" w:themeColor="text1"/>
                <w:sz w:val="20"/>
                <w:szCs w:val="20"/>
                <w:lang w:val="en-US"/>
              </w:rPr>
              <w:t xml:space="preserve"> P2000 G3 FC/HP P2000 SFF Modular Smart Array Chassis/</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66</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AP839A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2S6046C363</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rPr>
            </w:pPr>
            <w:r w:rsidRPr="00A53330">
              <w:rPr>
                <w:color w:val="000000" w:themeColor="text1"/>
                <w:sz w:val="20"/>
                <w:szCs w:val="20"/>
              </w:rPr>
              <w:t>Дисковый массив HP P2000 G3 FC/iSCSI /HP P2000 G3 MSA FC/iSCSI DC SFF Array/</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67</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rPr>
              <w:t>AW568A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2S6020C070</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Дисковый</w:t>
            </w:r>
            <w:r w:rsidRPr="00A53330">
              <w:rPr>
                <w:color w:val="000000" w:themeColor="text1"/>
                <w:sz w:val="20"/>
                <w:szCs w:val="20"/>
                <w:lang w:val="en-US"/>
              </w:rPr>
              <w:t xml:space="preserve"> </w:t>
            </w:r>
            <w:r w:rsidRPr="00A53330">
              <w:rPr>
                <w:color w:val="000000" w:themeColor="text1"/>
                <w:sz w:val="20"/>
                <w:szCs w:val="20"/>
              </w:rPr>
              <w:t>массив</w:t>
            </w:r>
            <w:r w:rsidRPr="00A53330">
              <w:rPr>
                <w:color w:val="000000" w:themeColor="text1"/>
                <w:sz w:val="20"/>
                <w:szCs w:val="20"/>
                <w:lang w:val="en-US"/>
              </w:rPr>
              <w:t xml:space="preserve"> HP STORAGEWORKS MSA2324fc/HP 2324fc DC Modular Smart Array/</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68</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1E097C">
            <w:pPr>
              <w:jc w:val="center"/>
              <w:rPr>
                <w:color w:val="000000" w:themeColor="text1"/>
                <w:sz w:val="20"/>
                <w:szCs w:val="20"/>
              </w:rPr>
            </w:pPr>
            <w:r w:rsidRPr="00CA2D59">
              <w:rPr>
                <w:color w:val="000000" w:themeColor="text1"/>
                <w:sz w:val="20"/>
                <w:szCs w:val="20"/>
                <w:lang w:val="en-US"/>
              </w:rPr>
              <w:t>AJ797A</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2S6936B425</w:t>
            </w:r>
          </w:p>
        </w:tc>
      </w:tr>
      <w:tr w:rsidR="001E097C" w:rsidRPr="00CA2D59" w:rsidTr="001E097C">
        <w:trPr>
          <w:cantSplit/>
          <w:trHeight w:val="9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rPr>
            </w:pPr>
            <w:r w:rsidRPr="00A53330">
              <w:rPr>
                <w:color w:val="000000" w:themeColor="text1"/>
                <w:sz w:val="20"/>
                <w:szCs w:val="20"/>
              </w:rPr>
              <w:t>Сервер HP DL380 /HP DL380 G6 X5560 Perf EU Svr/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69</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CZC9343T56</w:t>
            </w:r>
          </w:p>
        </w:tc>
      </w:tr>
      <w:tr w:rsidR="001E097C" w:rsidRPr="00CA2D59" w:rsidTr="001E097C">
        <w:trPr>
          <w:cantSplit/>
          <w:trHeight w:val="9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rPr>
            </w:pPr>
            <w:r w:rsidRPr="00A53330">
              <w:rPr>
                <w:color w:val="000000" w:themeColor="text1"/>
                <w:sz w:val="20"/>
                <w:szCs w:val="20"/>
              </w:rPr>
              <w:t>Сервер HP DL380 /HP DL380 G6 X5560 Perf EU Svr/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70</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CZC9343TFV</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rPr>
            </w:pPr>
            <w:r w:rsidRPr="00A53330">
              <w:rPr>
                <w:color w:val="000000" w:themeColor="text1"/>
                <w:sz w:val="20"/>
                <w:szCs w:val="20"/>
              </w:rPr>
              <w:t>Сервер HP DL380 /HP DL380 G6 X5560 Perf EU Svr/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71</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CZC9498K1S</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rPr>
            </w:pPr>
            <w:r w:rsidRPr="00A53330">
              <w:rPr>
                <w:color w:val="000000" w:themeColor="text1"/>
                <w:sz w:val="20"/>
                <w:szCs w:val="20"/>
              </w:rPr>
              <w:t>Сервер HP DL380 /HP DL380 G6 X5560 Perf EU Svr/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72</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CZC9498JYS</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rPr>
            </w:pPr>
            <w:r w:rsidRPr="00A53330">
              <w:rPr>
                <w:color w:val="000000" w:themeColor="text1"/>
                <w:sz w:val="20"/>
                <w:szCs w:val="20"/>
              </w:rPr>
              <w:t>Сервер HP DL380 /HP DL380 G6 X5560 Perf EU Svr/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73</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CZC9495NT6</w:t>
            </w:r>
          </w:p>
        </w:tc>
      </w:tr>
      <w:tr w:rsidR="001E097C" w:rsidRPr="00CA2D59" w:rsidTr="001E097C">
        <w:trPr>
          <w:cantSplit/>
          <w:trHeight w:val="60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rPr>
            </w:pPr>
            <w:r w:rsidRPr="00A53330">
              <w:rPr>
                <w:color w:val="000000" w:themeColor="text1"/>
                <w:sz w:val="20"/>
                <w:szCs w:val="20"/>
              </w:rPr>
              <w:t>Сервер HP DL380 /HP DL380 G6 X5560 Perf EU Svr/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74</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 xml:space="preserve"> CZC94957M0</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DL380G7/HP DL380G7 X5650 Perf EU Svr/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75</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583966-421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CZ202372NG</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lastRenderedPageBreak/>
              <w:t>Сервер</w:t>
            </w:r>
            <w:r w:rsidRPr="00A53330">
              <w:rPr>
                <w:color w:val="000000" w:themeColor="text1"/>
                <w:sz w:val="20"/>
                <w:szCs w:val="20"/>
                <w:lang w:val="en-US"/>
              </w:rPr>
              <w:t xml:space="preserve"> HP PROLIANT DL380G7/HP DL380G7 X5650 Perf EU Svr/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76</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583966-421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CZ202372NS</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DL380G7/HP DL380G7 X5650 Perf EU Svr/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77</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583966-421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CZ202372NK</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DL380G7/HP DL380G7 X5650 Perf EU Svr/</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78</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583966-421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CZ2033BZ5B</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DL380G6/HP DL380 G6 X5560 Perf EU/</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79</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lang w:val="en-US"/>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CZC9477YSP</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DL380G6/HP DL380 G6 X5560 Perf EU/</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80</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lang w:val="en-US"/>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CZC947862V</w:t>
            </w:r>
          </w:p>
        </w:tc>
      </w:tr>
      <w:tr w:rsidR="001E097C" w:rsidRPr="00CA2D59" w:rsidTr="001E097C">
        <w:trPr>
          <w:cantSplit/>
          <w:trHeight w:val="765"/>
        </w:trPr>
        <w:tc>
          <w:tcPr>
            <w:tcW w:w="3417" w:type="dxa"/>
            <w:tcBorders>
              <w:top w:val="nil"/>
              <w:left w:val="single" w:sz="4" w:space="0" w:color="auto"/>
              <w:bottom w:val="single" w:sz="4" w:space="0" w:color="auto"/>
              <w:right w:val="single" w:sz="4" w:space="0" w:color="auto"/>
            </w:tcBorders>
            <w:shd w:val="clear" w:color="auto" w:fill="auto"/>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DL380G6/HP DL380 G6 X5560 Perf EU/</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81</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CZC9498K2J</w:t>
            </w:r>
          </w:p>
        </w:tc>
      </w:tr>
      <w:tr w:rsidR="001E097C" w:rsidRPr="00CA2D59" w:rsidTr="001E097C">
        <w:trPr>
          <w:cantSplit/>
          <w:trHeight w:val="765"/>
        </w:trPr>
        <w:tc>
          <w:tcPr>
            <w:tcW w:w="3417" w:type="dxa"/>
            <w:tcBorders>
              <w:top w:val="nil"/>
              <w:left w:val="single" w:sz="4" w:space="0" w:color="auto"/>
              <w:bottom w:val="single" w:sz="4" w:space="0" w:color="auto"/>
              <w:right w:val="single" w:sz="4" w:space="0" w:color="auto"/>
            </w:tcBorders>
            <w:shd w:val="clear" w:color="auto" w:fill="auto"/>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DL380G6/HP DL380 G6 X5560 Perf EU/</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82</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CZC9498JPB</w:t>
            </w:r>
          </w:p>
        </w:tc>
      </w:tr>
      <w:tr w:rsidR="001E097C" w:rsidRPr="00CA2D59" w:rsidTr="001E097C">
        <w:trPr>
          <w:cantSplit/>
          <w:trHeight w:val="765"/>
        </w:trPr>
        <w:tc>
          <w:tcPr>
            <w:tcW w:w="3417" w:type="dxa"/>
            <w:tcBorders>
              <w:top w:val="nil"/>
              <w:left w:val="single" w:sz="4" w:space="0" w:color="auto"/>
              <w:bottom w:val="single" w:sz="4" w:space="0" w:color="auto"/>
              <w:right w:val="single" w:sz="4" w:space="0" w:color="auto"/>
            </w:tcBorders>
            <w:shd w:val="clear" w:color="auto" w:fill="auto"/>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DL380G6/HP DL380 G6 X5560 Perf EU/</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83</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CZC9498JX4</w:t>
            </w:r>
          </w:p>
        </w:tc>
      </w:tr>
      <w:tr w:rsidR="001E097C" w:rsidRPr="00CA2D59" w:rsidTr="001E097C">
        <w:trPr>
          <w:cantSplit/>
          <w:trHeight w:val="765"/>
        </w:trPr>
        <w:tc>
          <w:tcPr>
            <w:tcW w:w="3417" w:type="dxa"/>
            <w:tcBorders>
              <w:top w:val="nil"/>
              <w:left w:val="single" w:sz="4" w:space="0" w:color="auto"/>
              <w:bottom w:val="single" w:sz="4" w:space="0" w:color="auto"/>
              <w:right w:val="single" w:sz="4" w:space="0" w:color="auto"/>
            </w:tcBorders>
            <w:shd w:val="clear" w:color="auto" w:fill="auto"/>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DL380G6/HP DL380 G6 X5560 Perf EU/</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84</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491315-421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CZC9498JZ9</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DL360G7/HP DL360G7 E5640 Base EU/</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85</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579240-421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CZJ10308VD</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DL360G7/HP DL360G7 E5640 Base EU/</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86</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579240-421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CZJ103074F</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DL360G7/HP DL360G7 E5640 Base EU/</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87</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579240-421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CZJ0510465</w:t>
            </w:r>
          </w:p>
        </w:tc>
      </w:tr>
      <w:tr w:rsidR="001E097C" w:rsidRPr="00CA2D59" w:rsidTr="001E097C">
        <w:trPr>
          <w:cantSplit/>
          <w:trHeight w:val="780"/>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1E097C" w:rsidRPr="00A53330" w:rsidRDefault="001E097C" w:rsidP="00765A1C">
            <w:pPr>
              <w:rPr>
                <w:color w:val="000000" w:themeColor="text1"/>
                <w:sz w:val="20"/>
                <w:szCs w:val="20"/>
                <w:lang w:val="en-US"/>
              </w:rPr>
            </w:pPr>
            <w:r w:rsidRPr="00A53330">
              <w:rPr>
                <w:color w:val="000000" w:themeColor="text1"/>
                <w:sz w:val="20"/>
                <w:szCs w:val="20"/>
              </w:rPr>
              <w:t>Сервер</w:t>
            </w:r>
            <w:r w:rsidRPr="00A53330">
              <w:rPr>
                <w:color w:val="000000" w:themeColor="text1"/>
                <w:sz w:val="20"/>
                <w:szCs w:val="20"/>
                <w:lang w:val="en-US"/>
              </w:rPr>
              <w:t xml:space="preserve"> HP PROLIANT DL360G7/HP DL360G7 E5640 Base EU/</w:t>
            </w:r>
          </w:p>
        </w:tc>
        <w:tc>
          <w:tcPr>
            <w:tcW w:w="567"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88</w:t>
            </w:r>
          </w:p>
        </w:tc>
        <w:tc>
          <w:tcPr>
            <w:tcW w:w="1701"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jc w:val="center"/>
              <w:rPr>
                <w:color w:val="000000" w:themeColor="text1"/>
                <w:sz w:val="20"/>
                <w:szCs w:val="20"/>
              </w:rPr>
            </w:pPr>
            <w:r w:rsidRPr="00CA2D59">
              <w:rPr>
                <w:color w:val="000000" w:themeColor="text1"/>
                <w:sz w:val="20"/>
                <w:szCs w:val="20"/>
              </w:rPr>
              <w:t>579240-421</w:t>
            </w:r>
          </w:p>
        </w:tc>
        <w:tc>
          <w:tcPr>
            <w:tcW w:w="3828" w:type="dxa"/>
            <w:tcBorders>
              <w:top w:val="nil"/>
              <w:left w:val="nil"/>
              <w:bottom w:val="single" w:sz="4" w:space="0" w:color="auto"/>
              <w:right w:val="single" w:sz="4" w:space="0" w:color="auto"/>
            </w:tcBorders>
            <w:shd w:val="clear" w:color="auto" w:fill="auto"/>
            <w:vAlign w:val="bottom"/>
            <w:hideMark/>
          </w:tcPr>
          <w:p w:rsidR="001E097C" w:rsidRPr="00CA2D59" w:rsidRDefault="001E097C" w:rsidP="00765A1C">
            <w:pPr>
              <w:rPr>
                <w:rFonts w:ascii="Calibri" w:hAnsi="Calibri"/>
                <w:color w:val="000000" w:themeColor="text1"/>
                <w:sz w:val="22"/>
                <w:szCs w:val="22"/>
              </w:rPr>
            </w:pPr>
            <w:r w:rsidRPr="00CA2D59">
              <w:rPr>
                <w:rFonts w:ascii="Calibri" w:hAnsi="Calibri"/>
                <w:color w:val="000000" w:themeColor="text1"/>
                <w:sz w:val="22"/>
                <w:szCs w:val="22"/>
              </w:rPr>
              <w:t>CZJ0300113</w:t>
            </w:r>
          </w:p>
        </w:tc>
      </w:tr>
    </w:tbl>
    <w:p w:rsidR="001E097C" w:rsidRPr="00C70780" w:rsidRDefault="001E097C" w:rsidP="001E097C">
      <w:pPr>
        <w:rPr>
          <w:b/>
        </w:rPr>
      </w:pPr>
    </w:p>
    <w:p w:rsidR="001E097C" w:rsidRPr="00C70780" w:rsidRDefault="001E097C" w:rsidP="001E097C">
      <w:pPr>
        <w:rPr>
          <w:sz w:val="20"/>
          <w:szCs w:val="20"/>
        </w:rPr>
      </w:pPr>
    </w:p>
    <w:p w:rsidR="001E097C" w:rsidRDefault="001E097C" w:rsidP="001E097C">
      <w:pPr>
        <w:jc w:val="both"/>
        <w:rPr>
          <w:b/>
        </w:rPr>
      </w:pPr>
      <w:r w:rsidRPr="009764E1">
        <w:rPr>
          <w:b/>
          <w:sz w:val="22"/>
          <w:szCs w:val="22"/>
        </w:rPr>
        <w:t xml:space="preserve">3. Требования к </w:t>
      </w:r>
      <w:r>
        <w:rPr>
          <w:b/>
          <w:sz w:val="22"/>
          <w:szCs w:val="22"/>
        </w:rPr>
        <w:t>услугам поддержки</w:t>
      </w:r>
      <w:r w:rsidRPr="009764E1">
        <w:rPr>
          <w:b/>
          <w:sz w:val="22"/>
          <w:szCs w:val="22"/>
        </w:rPr>
        <w:t xml:space="preserve"> </w:t>
      </w:r>
      <w:r w:rsidRPr="007961FC">
        <w:rPr>
          <w:b/>
          <w:sz w:val="22"/>
          <w:szCs w:val="22"/>
        </w:rPr>
        <w:t>(</w:t>
      </w:r>
      <w:r>
        <w:rPr>
          <w:b/>
          <w:sz w:val="22"/>
          <w:szCs w:val="22"/>
        </w:rPr>
        <w:t>у</w:t>
      </w:r>
      <w:r w:rsidRPr="007961FC">
        <w:rPr>
          <w:b/>
        </w:rPr>
        <w:t xml:space="preserve">ровень поддержки </w:t>
      </w:r>
      <w:r w:rsidRPr="00BD4E97">
        <w:rPr>
          <w:color w:val="000000"/>
        </w:rPr>
        <w:t>HA101AC</w:t>
      </w:r>
      <w:r w:rsidRPr="00555C41">
        <w:rPr>
          <w:color w:val="000000"/>
        </w:rPr>
        <w:t xml:space="preserve"> </w:t>
      </w:r>
      <w:r w:rsidRPr="00BD4E97">
        <w:rPr>
          <w:color w:val="000000"/>
        </w:rPr>
        <w:t xml:space="preserve">время реакции – на следующий день, </w:t>
      </w:r>
      <w:r>
        <w:rPr>
          <w:color w:val="000000"/>
        </w:rPr>
        <w:t>расписание</w:t>
      </w:r>
      <w:r w:rsidRPr="00BD4E97">
        <w:rPr>
          <w:color w:val="000000"/>
        </w:rPr>
        <w:t xml:space="preserve"> оказания услуги –</w:t>
      </w:r>
      <w:r>
        <w:rPr>
          <w:color w:val="000000"/>
        </w:rPr>
        <w:t>8*5</w:t>
      </w:r>
      <w:r w:rsidRPr="00BD4E97">
        <w:rPr>
          <w:color w:val="000000"/>
        </w:rPr>
        <w:t>, время устранения неисправности не оговаривается</w:t>
      </w:r>
      <w:r w:rsidRPr="007961FC">
        <w:rPr>
          <w:b/>
        </w:rPr>
        <w:t>)</w:t>
      </w:r>
      <w:r>
        <w:rPr>
          <w:b/>
        </w:rPr>
        <w:t>:</w:t>
      </w:r>
    </w:p>
    <w:p w:rsidR="001E097C" w:rsidRDefault="001E097C" w:rsidP="001E097C">
      <w:pPr>
        <w:jc w:val="both"/>
        <w:rPr>
          <w:b/>
        </w:rPr>
      </w:pPr>
    </w:p>
    <w:p w:rsidR="001E097C" w:rsidRDefault="001E097C" w:rsidP="0061773D">
      <w:pPr>
        <w:numPr>
          <w:ilvl w:val="0"/>
          <w:numId w:val="44"/>
        </w:numPr>
        <w:jc w:val="both"/>
      </w:pPr>
      <w:r w:rsidRPr="00A11392">
        <w:t xml:space="preserve">Получение основных и промежуточных релизов программного обеспечения </w:t>
      </w:r>
      <w:r>
        <w:t>HP</w:t>
      </w:r>
      <w:r w:rsidRPr="00A11392">
        <w:t xml:space="preserve"> IOS® через сайт </w:t>
      </w:r>
      <w:r w:rsidRPr="00252B9D">
        <w:t>www.HP.com</w:t>
      </w:r>
      <w:r>
        <w:t>.</w:t>
      </w:r>
    </w:p>
    <w:p w:rsidR="001E097C" w:rsidRPr="00A11392" w:rsidRDefault="001E097C" w:rsidP="0061773D">
      <w:pPr>
        <w:numPr>
          <w:ilvl w:val="0"/>
          <w:numId w:val="44"/>
        </w:numPr>
        <w:jc w:val="both"/>
      </w:pPr>
      <w:r w:rsidRPr="00A11392">
        <w:t xml:space="preserve">Постоянный (24х7) авторизованный доступ к сайту </w:t>
      </w:r>
      <w:r w:rsidRPr="00252B9D">
        <w:t>www.HP.com.</w:t>
      </w:r>
      <w:r w:rsidRPr="00A11392">
        <w:t xml:space="preserve"> </w:t>
      </w:r>
    </w:p>
    <w:p w:rsidR="001E097C" w:rsidRPr="00DB7829" w:rsidRDefault="001E097C" w:rsidP="0061773D">
      <w:pPr>
        <w:numPr>
          <w:ilvl w:val="0"/>
          <w:numId w:val="44"/>
        </w:numPr>
        <w:jc w:val="both"/>
      </w:pPr>
      <w:r w:rsidRPr="00A11392">
        <w:t xml:space="preserve">Постоянный (24x7) доступ к Центру Технической Поддержки </w:t>
      </w:r>
      <w:r>
        <w:t>HP</w:t>
      </w:r>
      <w:r w:rsidRPr="00A11392">
        <w:t xml:space="preserve"> по телефону для решения проблем и эскалацией критических проблем (после сообщения о любой аппаратной, конфигурационной или программной проблеме.</w:t>
      </w:r>
    </w:p>
    <w:p w:rsidR="001E097C" w:rsidRPr="00A11392" w:rsidRDefault="001E097C" w:rsidP="0061773D">
      <w:pPr>
        <w:numPr>
          <w:ilvl w:val="0"/>
          <w:numId w:val="44"/>
        </w:numPr>
        <w:jc w:val="both"/>
      </w:pPr>
      <w:r w:rsidRPr="00A11392">
        <w:lastRenderedPageBreak/>
        <w:t>Упреждающая замена неисправного оборудования, доставка замены на следующий рабочий день с момента принятия решения о необходимости замены.</w:t>
      </w:r>
    </w:p>
    <w:p w:rsidR="001E097C" w:rsidRDefault="001E097C" w:rsidP="001E097C">
      <w:pPr>
        <w:pStyle w:val="af3"/>
        <w:spacing w:before="0" w:beforeAutospacing="0" w:after="0" w:afterAutospacing="0"/>
        <w:ind w:firstLine="360"/>
        <w:jc w:val="both"/>
        <w:rPr>
          <w:color w:val="000000"/>
        </w:rPr>
      </w:pPr>
    </w:p>
    <w:p w:rsidR="001E097C" w:rsidRPr="009764E1" w:rsidRDefault="001E097C" w:rsidP="001E097C">
      <w:pPr>
        <w:pStyle w:val="22"/>
        <w:widowControl w:val="0"/>
        <w:autoSpaceDE w:val="0"/>
        <w:autoSpaceDN w:val="0"/>
        <w:adjustRightInd w:val="0"/>
        <w:spacing w:line="360" w:lineRule="auto"/>
        <w:contextualSpacing/>
        <w:rPr>
          <w:b/>
        </w:rPr>
      </w:pPr>
      <w:r w:rsidRPr="009764E1">
        <w:rPr>
          <w:b/>
        </w:rPr>
        <w:t xml:space="preserve">4. Условия </w:t>
      </w:r>
      <w:r>
        <w:rPr>
          <w:b/>
        </w:rPr>
        <w:t>оказания услуг</w:t>
      </w:r>
    </w:p>
    <w:p w:rsidR="001E097C" w:rsidRPr="00205F13" w:rsidRDefault="001E097C" w:rsidP="001E097C">
      <w:pPr>
        <w:ind w:firstLine="360"/>
        <w:jc w:val="both"/>
      </w:pPr>
      <w:r w:rsidRPr="00205F13">
        <w:t>В общую сумму предложения должны входить НДС и други</w:t>
      </w:r>
      <w:r>
        <w:t>е</w:t>
      </w:r>
      <w:r w:rsidRPr="00205F13">
        <w:t xml:space="preserve"> обязательны</w:t>
      </w:r>
      <w:r>
        <w:t>е</w:t>
      </w:r>
      <w:r w:rsidRPr="00205F13">
        <w:t xml:space="preserve"> платеж</w:t>
      </w:r>
      <w:r>
        <w:t>и</w:t>
      </w:r>
      <w:r w:rsidRPr="00205F13">
        <w:t>.</w:t>
      </w:r>
    </w:p>
    <w:p w:rsidR="001E097C" w:rsidRPr="00205F13" w:rsidRDefault="001E097C" w:rsidP="001E097C">
      <w:pPr>
        <w:pStyle w:val="22"/>
        <w:widowControl w:val="0"/>
        <w:autoSpaceDE w:val="0"/>
        <w:autoSpaceDN w:val="0"/>
        <w:adjustRightInd w:val="0"/>
        <w:spacing w:line="360" w:lineRule="auto"/>
        <w:contextualSpacing/>
        <w:rPr>
          <w:b/>
          <w:sz w:val="22"/>
          <w:szCs w:val="22"/>
        </w:rPr>
      </w:pPr>
    </w:p>
    <w:p w:rsidR="001E097C" w:rsidRPr="00205F13" w:rsidRDefault="001E097C" w:rsidP="001E097C">
      <w:pPr>
        <w:pStyle w:val="22"/>
        <w:widowControl w:val="0"/>
        <w:autoSpaceDE w:val="0"/>
        <w:autoSpaceDN w:val="0"/>
        <w:adjustRightInd w:val="0"/>
        <w:contextualSpacing/>
        <w:rPr>
          <w:b/>
        </w:rPr>
      </w:pPr>
      <w:r>
        <w:rPr>
          <w:b/>
        </w:rPr>
        <w:t>5</w:t>
      </w:r>
      <w:r w:rsidRPr="00205F13">
        <w:rPr>
          <w:b/>
        </w:rPr>
        <w:t xml:space="preserve">. Место </w:t>
      </w:r>
      <w:r>
        <w:rPr>
          <w:b/>
        </w:rPr>
        <w:t>оказания услуг</w:t>
      </w:r>
    </w:p>
    <w:p w:rsidR="001E097C" w:rsidRPr="00205F13" w:rsidRDefault="001E097C" w:rsidP="001E097C">
      <w:pPr>
        <w:ind w:firstLine="720"/>
      </w:pPr>
      <w:r w:rsidRPr="00205F13">
        <w:t xml:space="preserve">Адрес: </w:t>
      </w:r>
      <w:r w:rsidRPr="00E7127D">
        <w:t xml:space="preserve">г. </w:t>
      </w:r>
      <w:r>
        <w:t>Глазов</w:t>
      </w:r>
      <w:r w:rsidRPr="00E7127D">
        <w:t xml:space="preserve">, ул. </w:t>
      </w:r>
      <w:r>
        <w:t>Белова</w:t>
      </w:r>
      <w:r w:rsidRPr="00E7127D">
        <w:t xml:space="preserve"> д.</w:t>
      </w:r>
      <w:r>
        <w:t xml:space="preserve"> 7</w:t>
      </w:r>
    </w:p>
    <w:p w:rsidR="001E097C" w:rsidRDefault="001E097C" w:rsidP="001E097C">
      <w:pPr>
        <w:pStyle w:val="22"/>
        <w:widowControl w:val="0"/>
        <w:autoSpaceDE w:val="0"/>
        <w:autoSpaceDN w:val="0"/>
        <w:adjustRightInd w:val="0"/>
        <w:contextualSpacing/>
        <w:rPr>
          <w:b/>
        </w:rPr>
      </w:pPr>
    </w:p>
    <w:p w:rsidR="001E097C" w:rsidRPr="009764E1" w:rsidRDefault="001E097C" w:rsidP="001E097C">
      <w:pPr>
        <w:pStyle w:val="22"/>
        <w:widowControl w:val="0"/>
        <w:autoSpaceDE w:val="0"/>
        <w:autoSpaceDN w:val="0"/>
        <w:adjustRightInd w:val="0"/>
        <w:spacing w:line="360" w:lineRule="auto"/>
        <w:contextualSpacing/>
        <w:rPr>
          <w:b/>
        </w:rPr>
      </w:pPr>
      <w:r>
        <w:rPr>
          <w:b/>
        </w:rPr>
        <w:t>6</w:t>
      </w:r>
      <w:r w:rsidRPr="009764E1">
        <w:rPr>
          <w:b/>
        </w:rPr>
        <w:t xml:space="preserve">. Срок </w:t>
      </w:r>
      <w:r>
        <w:rPr>
          <w:b/>
        </w:rPr>
        <w:t>оказания услуг</w:t>
      </w:r>
    </w:p>
    <w:p w:rsidR="001E097C" w:rsidRDefault="001E097C" w:rsidP="001E097C">
      <w:pPr>
        <w:ind w:firstLine="720"/>
        <w:rPr>
          <w:bCs/>
          <w:iCs/>
        </w:rPr>
      </w:pPr>
      <w:r w:rsidRPr="00647CD5">
        <w:t xml:space="preserve">Срок </w:t>
      </w:r>
      <w:r>
        <w:t>оказания услуг с 01.09.2012 по 3</w:t>
      </w:r>
      <w:r w:rsidRPr="00F31E62">
        <w:t>1</w:t>
      </w:r>
      <w:r>
        <w:t>.08.2013</w:t>
      </w:r>
      <w:r w:rsidRPr="009764E1">
        <w:rPr>
          <w:bCs/>
          <w:iCs/>
        </w:rPr>
        <w:t>.</w:t>
      </w:r>
    </w:p>
    <w:p w:rsidR="001E097C" w:rsidRDefault="001E097C" w:rsidP="001E097C">
      <w:pPr>
        <w:ind w:firstLine="720"/>
        <w:rPr>
          <w:bCs/>
          <w:iCs/>
        </w:rPr>
      </w:pPr>
    </w:p>
    <w:p w:rsidR="001E097C" w:rsidRPr="009764E1" w:rsidRDefault="001E097C" w:rsidP="001E097C">
      <w:pPr>
        <w:pStyle w:val="22"/>
        <w:widowControl w:val="0"/>
        <w:autoSpaceDE w:val="0"/>
        <w:autoSpaceDN w:val="0"/>
        <w:adjustRightInd w:val="0"/>
        <w:spacing w:line="360" w:lineRule="auto"/>
        <w:contextualSpacing/>
        <w:rPr>
          <w:b/>
        </w:rPr>
      </w:pPr>
      <w:r>
        <w:rPr>
          <w:b/>
        </w:rPr>
        <w:t>7</w:t>
      </w:r>
      <w:r w:rsidRPr="009764E1">
        <w:rPr>
          <w:b/>
        </w:rPr>
        <w:t xml:space="preserve">. </w:t>
      </w:r>
      <w:r>
        <w:rPr>
          <w:b/>
        </w:rPr>
        <w:t>Дополнительные требования к персоналу</w:t>
      </w:r>
    </w:p>
    <w:p w:rsidR="001E097C" w:rsidRDefault="001E097C" w:rsidP="001E097C">
      <w:pPr>
        <w:ind w:firstLine="720"/>
      </w:pPr>
      <w:r>
        <w:t>Персонал,  оказывающий услуги на территории Заказчика должен иметь:</w:t>
      </w:r>
    </w:p>
    <w:p w:rsidR="001E097C" w:rsidRDefault="001E097C" w:rsidP="001E097C">
      <w:pPr>
        <w:pStyle w:val="-0"/>
        <w:tabs>
          <w:tab w:val="clear" w:pos="360"/>
          <w:tab w:val="left" w:pos="720"/>
          <w:tab w:val="left" w:pos="900"/>
          <w:tab w:val="left" w:pos="1080"/>
          <w:tab w:val="num" w:pos="4254"/>
        </w:tabs>
        <w:spacing w:before="60" w:after="60"/>
        <w:ind w:left="709"/>
      </w:pPr>
      <w:r>
        <w:t>А) Группу по электробезопасности не ниже 3.</w:t>
      </w:r>
    </w:p>
    <w:p w:rsidR="001E097C" w:rsidRDefault="001E097C" w:rsidP="001E097C">
      <w:pPr>
        <w:pStyle w:val="-0"/>
        <w:tabs>
          <w:tab w:val="clear" w:pos="360"/>
          <w:tab w:val="left" w:pos="720"/>
          <w:tab w:val="left" w:pos="900"/>
          <w:tab w:val="left" w:pos="1080"/>
          <w:tab w:val="num" w:pos="4254"/>
        </w:tabs>
        <w:spacing w:before="60" w:after="60"/>
        <w:ind w:left="709"/>
      </w:pPr>
      <w:r>
        <w:t>Б) Письмо Исполнителя о направлении командированного персонала, в котором должно быть указано  цель командировки, а также работники, которым может быть предоставлено право  быть назначены ответственными руководителями, производителями работ, членами бригады, и подтвердить группы этих работников.</w:t>
      </w:r>
    </w:p>
    <w:p w:rsidR="001E097C" w:rsidRDefault="001E097C" w:rsidP="001E097C">
      <w:pPr>
        <w:ind w:firstLine="720"/>
      </w:pPr>
    </w:p>
    <w:p w:rsidR="001E097C" w:rsidRDefault="001E097C" w:rsidP="001E097C">
      <w:pPr>
        <w:ind w:firstLine="720"/>
        <w:rPr>
          <w:bCs/>
          <w:iCs/>
        </w:rPr>
      </w:pPr>
    </w:p>
    <w:p w:rsidR="001E097C" w:rsidRPr="001E097C" w:rsidRDefault="001E097C" w:rsidP="00022A10">
      <w:pPr>
        <w:rPr>
          <w:b/>
          <w:color w:val="000000"/>
        </w:rPr>
      </w:pPr>
    </w:p>
    <w:sectPr w:rsidR="001E097C" w:rsidRPr="001E097C" w:rsidSect="004C41B0">
      <w:headerReference w:type="even" r:id="rId26"/>
      <w:headerReference w:type="default" r:id="rId27"/>
      <w:pgSz w:w="11907" w:h="16840" w:code="9"/>
      <w:pgMar w:top="1134" w:right="851"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4428" w:rsidRDefault="00FB4428">
      <w:r>
        <w:separator/>
      </w:r>
    </w:p>
  </w:endnote>
  <w:endnote w:type="continuationSeparator" w:id="0">
    <w:p w:rsidR="00FB4428" w:rsidRDefault="00FB44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utura Bk">
    <w:altName w:val="Segoe UI"/>
    <w:charset w:val="CC"/>
    <w:family w:val="swiss"/>
    <w:pitch w:val="variable"/>
    <w:sig w:usb0="00000001" w:usb1="00000000" w:usb2="00000000" w:usb3="00000000" w:csb0="0000009F" w:csb1="00000000"/>
  </w:font>
  <w:font w:name="Futura Hv">
    <w:altName w:val="Segoe UI Semibold"/>
    <w:charset w:val="CC"/>
    <w:family w:val="swiss"/>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A1C" w:rsidRDefault="00F43864">
    <w:pPr>
      <w:pStyle w:val="a9"/>
      <w:framePr w:wrap="around" w:vAnchor="text" w:hAnchor="margin" w:xAlign="center" w:y="1"/>
      <w:rPr>
        <w:rStyle w:val="ab"/>
      </w:rPr>
    </w:pPr>
    <w:r>
      <w:rPr>
        <w:rStyle w:val="ab"/>
      </w:rPr>
      <w:fldChar w:fldCharType="begin"/>
    </w:r>
    <w:r w:rsidR="00765A1C">
      <w:rPr>
        <w:rStyle w:val="ab"/>
      </w:rPr>
      <w:instrText xml:space="preserve">PAGE  </w:instrText>
    </w:r>
    <w:r>
      <w:rPr>
        <w:rStyle w:val="ab"/>
      </w:rPr>
      <w:fldChar w:fldCharType="end"/>
    </w:r>
  </w:p>
  <w:p w:rsidR="00765A1C" w:rsidRDefault="00765A1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A1C" w:rsidRPr="00FE6219" w:rsidRDefault="00765A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4428" w:rsidRDefault="00FB4428">
      <w:r>
        <w:separator/>
      </w:r>
    </w:p>
  </w:footnote>
  <w:footnote w:type="continuationSeparator" w:id="0">
    <w:p w:rsidR="00FB4428" w:rsidRDefault="00FB44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A1C" w:rsidRPr="00F429FC" w:rsidRDefault="00F438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5A1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7099">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A1C" w:rsidRDefault="00F43864">
    <w:pPr>
      <w:pStyle w:val="a7"/>
      <w:framePr w:wrap="around" w:vAnchor="text" w:hAnchor="margin" w:xAlign="center" w:y="1"/>
      <w:rPr>
        <w:rStyle w:val="ab"/>
      </w:rPr>
    </w:pPr>
    <w:r>
      <w:rPr>
        <w:rStyle w:val="ab"/>
      </w:rPr>
      <w:fldChar w:fldCharType="begin"/>
    </w:r>
    <w:r w:rsidR="00765A1C">
      <w:rPr>
        <w:rStyle w:val="ab"/>
      </w:rPr>
      <w:instrText xml:space="preserve">PAGE  </w:instrText>
    </w:r>
    <w:r>
      <w:rPr>
        <w:rStyle w:val="ab"/>
      </w:rPr>
      <w:fldChar w:fldCharType="end"/>
    </w:r>
  </w:p>
  <w:p w:rsidR="00765A1C" w:rsidRDefault="00765A1C">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A1C" w:rsidRDefault="00F43864">
    <w:pPr>
      <w:pStyle w:val="a7"/>
      <w:framePr w:wrap="around" w:vAnchor="text" w:hAnchor="margin" w:xAlign="center" w:y="1"/>
      <w:rPr>
        <w:rStyle w:val="ab"/>
      </w:rPr>
    </w:pPr>
    <w:r>
      <w:rPr>
        <w:rStyle w:val="ab"/>
      </w:rPr>
      <w:fldChar w:fldCharType="begin"/>
    </w:r>
    <w:r w:rsidR="00765A1C">
      <w:rPr>
        <w:rStyle w:val="ab"/>
      </w:rPr>
      <w:instrText xml:space="preserve">PAGE  </w:instrText>
    </w:r>
    <w:r>
      <w:rPr>
        <w:rStyle w:val="ab"/>
      </w:rPr>
      <w:fldChar w:fldCharType="separate"/>
    </w:r>
    <w:r w:rsidR="00F07099">
      <w:rPr>
        <w:rStyle w:val="ab"/>
        <w:noProof/>
      </w:rPr>
      <w:t>36</w:t>
    </w:r>
    <w:r>
      <w:rPr>
        <w:rStyle w:val="ab"/>
      </w:rPr>
      <w:fldChar w:fldCharType="end"/>
    </w:r>
  </w:p>
  <w:p w:rsidR="00765A1C" w:rsidRDefault="00765A1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362AF2"/>
    <w:multiLevelType w:val="hybridMultilevel"/>
    <w:tmpl w:val="6D5CD2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1DF5554"/>
    <w:multiLevelType w:val="hybridMultilevel"/>
    <w:tmpl w:val="903CB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EF54F474">
      <w:start w:val="1"/>
      <w:numFmt w:val="bullet"/>
      <w:lvlText w:val=""/>
      <w:lvlJc w:val="left"/>
      <w:pPr>
        <w:ind w:left="1429" w:hanging="360"/>
      </w:pPr>
      <w:rPr>
        <w:rFonts w:ascii="Symbol" w:hAnsi="Symbol" w:hint="default"/>
      </w:rPr>
    </w:lvl>
    <w:lvl w:ilvl="1" w:tplc="B3BCE384" w:tentative="1">
      <w:start w:val="1"/>
      <w:numFmt w:val="bullet"/>
      <w:lvlText w:val="o"/>
      <w:lvlJc w:val="left"/>
      <w:pPr>
        <w:ind w:left="2149" w:hanging="360"/>
      </w:pPr>
      <w:rPr>
        <w:rFonts w:ascii="Courier New" w:hAnsi="Courier New" w:cs="Courier New" w:hint="default"/>
      </w:rPr>
    </w:lvl>
    <w:lvl w:ilvl="2" w:tplc="E97A8054" w:tentative="1">
      <w:start w:val="1"/>
      <w:numFmt w:val="bullet"/>
      <w:lvlText w:val=""/>
      <w:lvlJc w:val="left"/>
      <w:pPr>
        <w:ind w:left="2869" w:hanging="360"/>
      </w:pPr>
      <w:rPr>
        <w:rFonts w:ascii="Wingdings" w:hAnsi="Wingdings" w:hint="default"/>
      </w:rPr>
    </w:lvl>
    <w:lvl w:ilvl="3" w:tplc="7BD89164" w:tentative="1">
      <w:start w:val="1"/>
      <w:numFmt w:val="bullet"/>
      <w:lvlText w:val=""/>
      <w:lvlJc w:val="left"/>
      <w:pPr>
        <w:ind w:left="3589" w:hanging="360"/>
      </w:pPr>
      <w:rPr>
        <w:rFonts w:ascii="Symbol" w:hAnsi="Symbol" w:hint="default"/>
      </w:rPr>
    </w:lvl>
    <w:lvl w:ilvl="4" w:tplc="16B46F16" w:tentative="1">
      <w:start w:val="1"/>
      <w:numFmt w:val="bullet"/>
      <w:lvlText w:val="o"/>
      <w:lvlJc w:val="left"/>
      <w:pPr>
        <w:ind w:left="4309" w:hanging="360"/>
      </w:pPr>
      <w:rPr>
        <w:rFonts w:ascii="Courier New" w:hAnsi="Courier New" w:cs="Courier New" w:hint="default"/>
      </w:rPr>
    </w:lvl>
    <w:lvl w:ilvl="5" w:tplc="1F8A4294" w:tentative="1">
      <w:start w:val="1"/>
      <w:numFmt w:val="bullet"/>
      <w:lvlText w:val=""/>
      <w:lvlJc w:val="left"/>
      <w:pPr>
        <w:ind w:left="5029" w:hanging="360"/>
      </w:pPr>
      <w:rPr>
        <w:rFonts w:ascii="Wingdings" w:hAnsi="Wingdings" w:hint="default"/>
      </w:rPr>
    </w:lvl>
    <w:lvl w:ilvl="6" w:tplc="A9AE2520" w:tentative="1">
      <w:start w:val="1"/>
      <w:numFmt w:val="bullet"/>
      <w:lvlText w:val=""/>
      <w:lvlJc w:val="left"/>
      <w:pPr>
        <w:ind w:left="5749" w:hanging="360"/>
      </w:pPr>
      <w:rPr>
        <w:rFonts w:ascii="Symbol" w:hAnsi="Symbol" w:hint="default"/>
      </w:rPr>
    </w:lvl>
    <w:lvl w:ilvl="7" w:tplc="A32C4ED4" w:tentative="1">
      <w:start w:val="1"/>
      <w:numFmt w:val="bullet"/>
      <w:lvlText w:val="o"/>
      <w:lvlJc w:val="left"/>
      <w:pPr>
        <w:ind w:left="6469" w:hanging="360"/>
      </w:pPr>
      <w:rPr>
        <w:rFonts w:ascii="Courier New" w:hAnsi="Courier New" w:cs="Courier New" w:hint="default"/>
      </w:rPr>
    </w:lvl>
    <w:lvl w:ilvl="8" w:tplc="7BD8987A"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BA1AFB96">
      <w:start w:val="1"/>
      <w:numFmt w:val="russianLower"/>
      <w:lvlText w:val="%1)"/>
      <w:lvlJc w:val="left"/>
      <w:pPr>
        <w:tabs>
          <w:tab w:val="num" w:pos="786"/>
        </w:tabs>
        <w:ind w:left="786" w:hanging="360"/>
      </w:pPr>
      <w:rPr>
        <w:rFonts w:hint="default"/>
      </w:rPr>
    </w:lvl>
    <w:lvl w:ilvl="1" w:tplc="3F0C2876">
      <w:start w:val="1"/>
      <w:numFmt w:val="lowerLetter"/>
      <w:lvlText w:val="%2."/>
      <w:lvlJc w:val="left"/>
      <w:pPr>
        <w:tabs>
          <w:tab w:val="num" w:pos="1440"/>
        </w:tabs>
        <w:ind w:left="1440" w:hanging="360"/>
      </w:pPr>
    </w:lvl>
    <w:lvl w:ilvl="2" w:tplc="8B48BC40" w:tentative="1">
      <w:start w:val="1"/>
      <w:numFmt w:val="lowerRoman"/>
      <w:lvlText w:val="%3."/>
      <w:lvlJc w:val="right"/>
      <w:pPr>
        <w:tabs>
          <w:tab w:val="num" w:pos="2160"/>
        </w:tabs>
        <w:ind w:left="2160" w:hanging="180"/>
      </w:pPr>
    </w:lvl>
    <w:lvl w:ilvl="3" w:tplc="665E9676">
      <w:start w:val="1"/>
      <w:numFmt w:val="decimal"/>
      <w:lvlText w:val="%4."/>
      <w:lvlJc w:val="left"/>
      <w:pPr>
        <w:tabs>
          <w:tab w:val="num" w:pos="2880"/>
        </w:tabs>
        <w:ind w:left="2880" w:hanging="360"/>
      </w:pPr>
    </w:lvl>
    <w:lvl w:ilvl="4" w:tplc="9E26C3B4">
      <w:start w:val="1"/>
      <w:numFmt w:val="lowerLetter"/>
      <w:lvlText w:val="%5."/>
      <w:lvlJc w:val="left"/>
      <w:pPr>
        <w:tabs>
          <w:tab w:val="num" w:pos="3600"/>
        </w:tabs>
        <w:ind w:left="3600" w:hanging="360"/>
      </w:pPr>
    </w:lvl>
    <w:lvl w:ilvl="5" w:tplc="86DC48C8" w:tentative="1">
      <w:start w:val="1"/>
      <w:numFmt w:val="lowerRoman"/>
      <w:lvlText w:val="%6."/>
      <w:lvlJc w:val="right"/>
      <w:pPr>
        <w:tabs>
          <w:tab w:val="num" w:pos="4320"/>
        </w:tabs>
        <w:ind w:left="4320" w:hanging="180"/>
      </w:pPr>
    </w:lvl>
    <w:lvl w:ilvl="6" w:tplc="B3C04AF8" w:tentative="1">
      <w:start w:val="1"/>
      <w:numFmt w:val="decimal"/>
      <w:lvlText w:val="%7."/>
      <w:lvlJc w:val="left"/>
      <w:pPr>
        <w:tabs>
          <w:tab w:val="num" w:pos="5040"/>
        </w:tabs>
        <w:ind w:left="5040" w:hanging="360"/>
      </w:pPr>
    </w:lvl>
    <w:lvl w:ilvl="7" w:tplc="96105850" w:tentative="1">
      <w:start w:val="1"/>
      <w:numFmt w:val="lowerLetter"/>
      <w:lvlText w:val="%8."/>
      <w:lvlJc w:val="left"/>
      <w:pPr>
        <w:tabs>
          <w:tab w:val="num" w:pos="5760"/>
        </w:tabs>
        <w:ind w:left="5760" w:hanging="360"/>
      </w:pPr>
    </w:lvl>
    <w:lvl w:ilvl="8" w:tplc="79C02FCA" w:tentative="1">
      <w:start w:val="1"/>
      <w:numFmt w:val="lowerRoman"/>
      <w:lvlText w:val="%9."/>
      <w:lvlJc w:val="right"/>
      <w:pPr>
        <w:tabs>
          <w:tab w:val="num" w:pos="6480"/>
        </w:tabs>
        <w:ind w:left="6480" w:hanging="180"/>
      </w:pPr>
    </w:lvl>
  </w:abstractNum>
  <w:abstractNum w:abstractNumId="11">
    <w:nsid w:val="27CD2EAB"/>
    <w:multiLevelType w:val="hybridMultilevel"/>
    <w:tmpl w:val="15E0A3C2"/>
    <w:lvl w:ilvl="0" w:tplc="A894ACC2">
      <w:start w:val="1"/>
      <w:numFmt w:val="decimal"/>
      <w:lvlText w:val="%1."/>
      <w:lvlJc w:val="left"/>
      <w:pPr>
        <w:tabs>
          <w:tab w:val="num" w:pos="720"/>
        </w:tabs>
        <w:ind w:left="720" w:hanging="360"/>
      </w:pPr>
      <w:rPr>
        <w:b w:val="0"/>
        <w:i w:val="0"/>
        <w:sz w:val="28"/>
        <w:szCs w:val="28"/>
      </w:rPr>
    </w:lvl>
    <w:lvl w:ilvl="1" w:tplc="026C60E4">
      <w:start w:val="1"/>
      <w:numFmt w:val="decimal"/>
      <w:lvlText w:val="%2."/>
      <w:lvlJc w:val="left"/>
      <w:pPr>
        <w:tabs>
          <w:tab w:val="num" w:pos="1440"/>
        </w:tabs>
        <w:ind w:left="1440" w:hanging="360"/>
      </w:pPr>
      <w:rPr>
        <w:b w:val="0"/>
        <w:i w:val="0"/>
        <w:sz w:val="24"/>
        <w:szCs w:val="24"/>
      </w:rPr>
    </w:lvl>
    <w:lvl w:ilvl="2" w:tplc="69E8880C" w:tentative="1">
      <w:start w:val="1"/>
      <w:numFmt w:val="lowerRoman"/>
      <w:lvlText w:val="%3."/>
      <w:lvlJc w:val="right"/>
      <w:pPr>
        <w:tabs>
          <w:tab w:val="num" w:pos="2160"/>
        </w:tabs>
        <w:ind w:left="2160" w:hanging="180"/>
      </w:pPr>
    </w:lvl>
    <w:lvl w:ilvl="3" w:tplc="972CF694" w:tentative="1">
      <w:start w:val="1"/>
      <w:numFmt w:val="decimal"/>
      <w:lvlText w:val="%4."/>
      <w:lvlJc w:val="left"/>
      <w:pPr>
        <w:tabs>
          <w:tab w:val="num" w:pos="2880"/>
        </w:tabs>
        <w:ind w:left="2880" w:hanging="360"/>
      </w:pPr>
    </w:lvl>
    <w:lvl w:ilvl="4" w:tplc="565EB094" w:tentative="1">
      <w:start w:val="1"/>
      <w:numFmt w:val="lowerLetter"/>
      <w:lvlText w:val="%5."/>
      <w:lvlJc w:val="left"/>
      <w:pPr>
        <w:tabs>
          <w:tab w:val="num" w:pos="3600"/>
        </w:tabs>
        <w:ind w:left="3600" w:hanging="360"/>
      </w:pPr>
    </w:lvl>
    <w:lvl w:ilvl="5" w:tplc="C962498A" w:tentative="1">
      <w:start w:val="1"/>
      <w:numFmt w:val="lowerRoman"/>
      <w:lvlText w:val="%6."/>
      <w:lvlJc w:val="right"/>
      <w:pPr>
        <w:tabs>
          <w:tab w:val="num" w:pos="4320"/>
        </w:tabs>
        <w:ind w:left="4320" w:hanging="180"/>
      </w:pPr>
    </w:lvl>
    <w:lvl w:ilvl="6" w:tplc="9D9E5252" w:tentative="1">
      <w:start w:val="1"/>
      <w:numFmt w:val="decimal"/>
      <w:lvlText w:val="%7."/>
      <w:lvlJc w:val="left"/>
      <w:pPr>
        <w:tabs>
          <w:tab w:val="num" w:pos="5040"/>
        </w:tabs>
        <w:ind w:left="5040" w:hanging="360"/>
      </w:pPr>
    </w:lvl>
    <w:lvl w:ilvl="7" w:tplc="8ED610DA" w:tentative="1">
      <w:start w:val="1"/>
      <w:numFmt w:val="lowerLetter"/>
      <w:lvlText w:val="%8."/>
      <w:lvlJc w:val="left"/>
      <w:pPr>
        <w:tabs>
          <w:tab w:val="num" w:pos="5760"/>
        </w:tabs>
        <w:ind w:left="5760" w:hanging="360"/>
      </w:pPr>
    </w:lvl>
    <w:lvl w:ilvl="8" w:tplc="E596612E"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984F324">
      <w:start w:val="1"/>
      <w:numFmt w:val="russianLower"/>
      <w:lvlText w:val="%1)"/>
      <w:lvlJc w:val="left"/>
      <w:pPr>
        <w:ind w:left="1429" w:hanging="360"/>
      </w:pPr>
      <w:rPr>
        <w:rFonts w:hint="default"/>
        <w:color w:val="auto"/>
      </w:rPr>
    </w:lvl>
    <w:lvl w:ilvl="1" w:tplc="415CCA34" w:tentative="1">
      <w:start w:val="1"/>
      <w:numFmt w:val="lowerLetter"/>
      <w:lvlText w:val="%2."/>
      <w:lvlJc w:val="left"/>
      <w:pPr>
        <w:ind w:left="1440" w:hanging="360"/>
      </w:pPr>
    </w:lvl>
    <w:lvl w:ilvl="2" w:tplc="D8B6597C" w:tentative="1">
      <w:start w:val="1"/>
      <w:numFmt w:val="lowerRoman"/>
      <w:lvlText w:val="%3."/>
      <w:lvlJc w:val="right"/>
      <w:pPr>
        <w:ind w:left="2160" w:hanging="180"/>
      </w:pPr>
    </w:lvl>
    <w:lvl w:ilvl="3" w:tplc="6624DDE6" w:tentative="1">
      <w:start w:val="1"/>
      <w:numFmt w:val="decimal"/>
      <w:lvlText w:val="%4."/>
      <w:lvlJc w:val="left"/>
      <w:pPr>
        <w:ind w:left="2880" w:hanging="360"/>
      </w:pPr>
    </w:lvl>
    <w:lvl w:ilvl="4" w:tplc="7BBE95F0" w:tentative="1">
      <w:start w:val="1"/>
      <w:numFmt w:val="lowerLetter"/>
      <w:lvlText w:val="%5."/>
      <w:lvlJc w:val="left"/>
      <w:pPr>
        <w:ind w:left="3600" w:hanging="360"/>
      </w:pPr>
    </w:lvl>
    <w:lvl w:ilvl="5" w:tplc="B04621F6" w:tentative="1">
      <w:start w:val="1"/>
      <w:numFmt w:val="lowerRoman"/>
      <w:lvlText w:val="%6."/>
      <w:lvlJc w:val="right"/>
      <w:pPr>
        <w:ind w:left="4320" w:hanging="180"/>
      </w:pPr>
    </w:lvl>
    <w:lvl w:ilvl="6" w:tplc="46F822F0" w:tentative="1">
      <w:start w:val="1"/>
      <w:numFmt w:val="decimal"/>
      <w:lvlText w:val="%7."/>
      <w:lvlJc w:val="left"/>
      <w:pPr>
        <w:ind w:left="5040" w:hanging="360"/>
      </w:pPr>
    </w:lvl>
    <w:lvl w:ilvl="7" w:tplc="9D64AE12" w:tentative="1">
      <w:start w:val="1"/>
      <w:numFmt w:val="lowerLetter"/>
      <w:lvlText w:val="%8."/>
      <w:lvlJc w:val="left"/>
      <w:pPr>
        <w:ind w:left="5760" w:hanging="360"/>
      </w:pPr>
    </w:lvl>
    <w:lvl w:ilvl="8" w:tplc="70968808" w:tentative="1">
      <w:start w:val="1"/>
      <w:numFmt w:val="lowerRoman"/>
      <w:lvlText w:val="%9."/>
      <w:lvlJc w:val="right"/>
      <w:pPr>
        <w:ind w:left="6480" w:hanging="180"/>
      </w:pPr>
    </w:lvl>
  </w:abstractNum>
  <w:abstractNum w:abstractNumId="1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0419000F">
      <w:start w:val="1"/>
      <w:numFmt w:val="decimal"/>
      <w:lvlText w:val="13.%1."/>
      <w:lvlJc w:val="left"/>
      <w:pPr>
        <w:ind w:left="720" w:hanging="360"/>
      </w:pPr>
      <w:rPr>
        <w:rFonts w:hint="default"/>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D32E318E">
      <w:start w:val="1"/>
      <w:numFmt w:val="decimal"/>
      <w:lvlText w:val="%1."/>
      <w:lvlJc w:val="left"/>
      <w:pPr>
        <w:tabs>
          <w:tab w:val="num" w:pos="360"/>
        </w:tabs>
        <w:ind w:left="360" w:hanging="360"/>
      </w:pPr>
    </w:lvl>
    <w:lvl w:ilvl="1" w:tplc="5AF6FBFC" w:tentative="1">
      <w:start w:val="1"/>
      <w:numFmt w:val="lowerLetter"/>
      <w:lvlText w:val="%2."/>
      <w:lvlJc w:val="left"/>
      <w:pPr>
        <w:tabs>
          <w:tab w:val="num" w:pos="1080"/>
        </w:tabs>
        <w:ind w:left="1080" w:hanging="360"/>
      </w:pPr>
    </w:lvl>
    <w:lvl w:ilvl="2" w:tplc="A652141E" w:tentative="1">
      <w:start w:val="1"/>
      <w:numFmt w:val="lowerRoman"/>
      <w:lvlText w:val="%3."/>
      <w:lvlJc w:val="right"/>
      <w:pPr>
        <w:tabs>
          <w:tab w:val="num" w:pos="1800"/>
        </w:tabs>
        <w:ind w:left="1800" w:hanging="180"/>
      </w:pPr>
    </w:lvl>
    <w:lvl w:ilvl="3" w:tplc="3FC84F06" w:tentative="1">
      <w:start w:val="1"/>
      <w:numFmt w:val="decimal"/>
      <w:lvlText w:val="%4."/>
      <w:lvlJc w:val="left"/>
      <w:pPr>
        <w:tabs>
          <w:tab w:val="num" w:pos="2520"/>
        </w:tabs>
        <w:ind w:left="2520" w:hanging="360"/>
      </w:pPr>
    </w:lvl>
    <w:lvl w:ilvl="4" w:tplc="230E50D4" w:tentative="1">
      <w:start w:val="1"/>
      <w:numFmt w:val="lowerLetter"/>
      <w:lvlText w:val="%5."/>
      <w:lvlJc w:val="left"/>
      <w:pPr>
        <w:tabs>
          <w:tab w:val="num" w:pos="3240"/>
        </w:tabs>
        <w:ind w:left="3240" w:hanging="360"/>
      </w:pPr>
    </w:lvl>
    <w:lvl w:ilvl="5" w:tplc="6804C6A2" w:tentative="1">
      <w:start w:val="1"/>
      <w:numFmt w:val="lowerRoman"/>
      <w:lvlText w:val="%6."/>
      <w:lvlJc w:val="right"/>
      <w:pPr>
        <w:tabs>
          <w:tab w:val="num" w:pos="3960"/>
        </w:tabs>
        <w:ind w:left="3960" w:hanging="180"/>
      </w:pPr>
    </w:lvl>
    <w:lvl w:ilvl="6" w:tplc="E71C9DD8" w:tentative="1">
      <w:start w:val="1"/>
      <w:numFmt w:val="decimal"/>
      <w:lvlText w:val="%7."/>
      <w:lvlJc w:val="left"/>
      <w:pPr>
        <w:tabs>
          <w:tab w:val="num" w:pos="4680"/>
        </w:tabs>
        <w:ind w:left="4680" w:hanging="360"/>
      </w:pPr>
    </w:lvl>
    <w:lvl w:ilvl="7" w:tplc="ED902B66" w:tentative="1">
      <w:start w:val="1"/>
      <w:numFmt w:val="lowerLetter"/>
      <w:lvlText w:val="%8."/>
      <w:lvlJc w:val="left"/>
      <w:pPr>
        <w:tabs>
          <w:tab w:val="num" w:pos="5400"/>
        </w:tabs>
        <w:ind w:left="5400" w:hanging="360"/>
      </w:pPr>
    </w:lvl>
    <w:lvl w:ilvl="8" w:tplc="59CC5C86"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04090001">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ind w:left="1440" w:hanging="360"/>
      </w:pPr>
    </w:lvl>
    <w:lvl w:ilvl="2" w:tplc="04090005">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
    <w:nsid w:val="327B5D29"/>
    <w:multiLevelType w:val="hybridMultilevel"/>
    <w:tmpl w:val="8DCC6C3C"/>
    <w:lvl w:ilvl="0" w:tplc="2020CC62">
      <w:start w:val="1"/>
      <w:numFmt w:val="russianLower"/>
      <w:lvlText w:val="%1)"/>
      <w:lvlJc w:val="left"/>
      <w:pPr>
        <w:ind w:left="720" w:hanging="360"/>
      </w:pPr>
      <w:rPr>
        <w:rFonts w:hint="default"/>
        <w:color w:val="auto"/>
      </w:rPr>
    </w:lvl>
    <w:lvl w:ilvl="1" w:tplc="8896838A" w:tentative="1">
      <w:start w:val="1"/>
      <w:numFmt w:val="lowerLetter"/>
      <w:lvlText w:val="%2."/>
      <w:lvlJc w:val="left"/>
      <w:pPr>
        <w:ind w:left="1440" w:hanging="360"/>
      </w:pPr>
    </w:lvl>
    <w:lvl w:ilvl="2" w:tplc="DCE03AFC" w:tentative="1">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0419000F">
      <w:start w:val="1"/>
      <w:numFmt w:val="decimal"/>
      <w:lvlText w:val="%1)"/>
      <w:lvlJc w:val="left"/>
      <w:pPr>
        <w:ind w:left="540" w:hanging="360"/>
      </w:pPr>
      <w:rPr>
        <w:rFonts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bullet"/>
      <w:lvlText w:val=""/>
      <w:lvlJc w:val="left"/>
      <w:pPr>
        <w:tabs>
          <w:tab w:val="num" w:pos="3600"/>
        </w:tabs>
        <w:ind w:left="3600" w:hanging="360"/>
      </w:pPr>
      <w:rPr>
        <w:rFonts w:ascii="Symbol" w:hAnsi="Symbol"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BA276C8">
      <w:start w:val="1"/>
      <w:numFmt w:val="russianLower"/>
      <w:lvlText w:val="%1)"/>
      <w:lvlJc w:val="left"/>
      <w:pPr>
        <w:tabs>
          <w:tab w:val="num" w:pos="786"/>
        </w:tabs>
        <w:ind w:left="786" w:hanging="360"/>
      </w:pPr>
      <w:rPr>
        <w:rFonts w:hint="default"/>
      </w:rPr>
    </w:lvl>
    <w:lvl w:ilvl="1" w:tplc="736447E2" w:tentative="1">
      <w:start w:val="1"/>
      <w:numFmt w:val="lowerLetter"/>
      <w:lvlText w:val="%2."/>
      <w:lvlJc w:val="left"/>
      <w:pPr>
        <w:ind w:left="1440" w:hanging="360"/>
      </w:pPr>
    </w:lvl>
    <w:lvl w:ilvl="2" w:tplc="3B127C2C" w:tentative="1">
      <w:start w:val="1"/>
      <w:numFmt w:val="lowerRoman"/>
      <w:lvlText w:val="%3."/>
      <w:lvlJc w:val="right"/>
      <w:pPr>
        <w:ind w:left="2160" w:hanging="180"/>
      </w:pPr>
    </w:lvl>
    <w:lvl w:ilvl="3" w:tplc="3EBE6C50" w:tentative="1">
      <w:start w:val="1"/>
      <w:numFmt w:val="decimal"/>
      <w:lvlText w:val="%4."/>
      <w:lvlJc w:val="left"/>
      <w:pPr>
        <w:ind w:left="2880" w:hanging="360"/>
      </w:pPr>
    </w:lvl>
    <w:lvl w:ilvl="4" w:tplc="B406F3F4" w:tentative="1">
      <w:start w:val="1"/>
      <w:numFmt w:val="lowerLetter"/>
      <w:lvlText w:val="%5."/>
      <w:lvlJc w:val="left"/>
      <w:pPr>
        <w:ind w:left="3600" w:hanging="360"/>
      </w:pPr>
    </w:lvl>
    <w:lvl w:ilvl="5" w:tplc="61349FB2" w:tentative="1">
      <w:start w:val="1"/>
      <w:numFmt w:val="lowerRoman"/>
      <w:lvlText w:val="%6."/>
      <w:lvlJc w:val="right"/>
      <w:pPr>
        <w:ind w:left="4320" w:hanging="180"/>
      </w:pPr>
    </w:lvl>
    <w:lvl w:ilvl="6" w:tplc="0DE42B0A" w:tentative="1">
      <w:start w:val="1"/>
      <w:numFmt w:val="decimal"/>
      <w:lvlText w:val="%7."/>
      <w:lvlJc w:val="left"/>
      <w:pPr>
        <w:ind w:left="5040" w:hanging="360"/>
      </w:pPr>
    </w:lvl>
    <w:lvl w:ilvl="7" w:tplc="A4500BAA" w:tentative="1">
      <w:start w:val="1"/>
      <w:numFmt w:val="lowerLetter"/>
      <w:lvlText w:val="%8."/>
      <w:lvlJc w:val="left"/>
      <w:pPr>
        <w:ind w:left="5760" w:hanging="360"/>
      </w:pPr>
    </w:lvl>
    <w:lvl w:ilvl="8" w:tplc="E536FA78" w:tentative="1">
      <w:start w:val="1"/>
      <w:numFmt w:val="lowerRoman"/>
      <w:lvlText w:val="%9."/>
      <w:lvlJc w:val="right"/>
      <w:pPr>
        <w:ind w:left="6480" w:hanging="180"/>
      </w:pPr>
    </w:lvl>
  </w:abstractNum>
  <w:abstractNum w:abstractNumId="22">
    <w:nsid w:val="39C746C4"/>
    <w:multiLevelType w:val="hybridMultilevel"/>
    <w:tmpl w:val="2D127946"/>
    <w:lvl w:ilvl="0" w:tplc="450EB3CA">
      <w:start w:val="1"/>
      <w:numFmt w:val="russianLower"/>
      <w:lvlText w:val="%1)"/>
      <w:lvlJc w:val="left"/>
      <w:pPr>
        <w:ind w:left="1080" w:hanging="360"/>
      </w:pPr>
      <w:rPr>
        <w:rFonts w:hint="default"/>
        <w:color w:val="auto"/>
      </w:rPr>
    </w:lvl>
    <w:lvl w:ilvl="1" w:tplc="E8E2DD58" w:tentative="1">
      <w:start w:val="1"/>
      <w:numFmt w:val="lowerLetter"/>
      <w:lvlText w:val="%2."/>
      <w:lvlJc w:val="left"/>
      <w:pPr>
        <w:ind w:left="1800" w:hanging="360"/>
      </w:pPr>
    </w:lvl>
    <w:lvl w:ilvl="2" w:tplc="F8E03F64" w:tentative="1">
      <w:start w:val="1"/>
      <w:numFmt w:val="lowerRoman"/>
      <w:lvlText w:val="%3."/>
      <w:lvlJc w:val="right"/>
      <w:pPr>
        <w:ind w:left="2520" w:hanging="180"/>
      </w:pPr>
    </w:lvl>
    <w:lvl w:ilvl="3" w:tplc="3A148074" w:tentative="1">
      <w:start w:val="1"/>
      <w:numFmt w:val="decimal"/>
      <w:lvlText w:val="%4."/>
      <w:lvlJc w:val="left"/>
      <w:pPr>
        <w:ind w:left="3240" w:hanging="360"/>
      </w:pPr>
    </w:lvl>
    <w:lvl w:ilvl="4" w:tplc="731EBCE0" w:tentative="1">
      <w:start w:val="1"/>
      <w:numFmt w:val="lowerLetter"/>
      <w:lvlText w:val="%5."/>
      <w:lvlJc w:val="left"/>
      <w:pPr>
        <w:ind w:left="3960" w:hanging="360"/>
      </w:pPr>
    </w:lvl>
    <w:lvl w:ilvl="5" w:tplc="90349F00" w:tentative="1">
      <w:start w:val="1"/>
      <w:numFmt w:val="lowerRoman"/>
      <w:lvlText w:val="%6."/>
      <w:lvlJc w:val="right"/>
      <w:pPr>
        <w:ind w:left="4680" w:hanging="180"/>
      </w:pPr>
    </w:lvl>
    <w:lvl w:ilvl="6" w:tplc="601C8A0C" w:tentative="1">
      <w:start w:val="1"/>
      <w:numFmt w:val="decimal"/>
      <w:lvlText w:val="%7."/>
      <w:lvlJc w:val="left"/>
      <w:pPr>
        <w:ind w:left="5400" w:hanging="360"/>
      </w:pPr>
    </w:lvl>
    <w:lvl w:ilvl="7" w:tplc="552CE7A8" w:tentative="1">
      <w:start w:val="1"/>
      <w:numFmt w:val="lowerLetter"/>
      <w:lvlText w:val="%8."/>
      <w:lvlJc w:val="left"/>
      <w:pPr>
        <w:ind w:left="6120" w:hanging="360"/>
      </w:pPr>
    </w:lvl>
    <w:lvl w:ilvl="8" w:tplc="AEBE625C" w:tentative="1">
      <w:start w:val="1"/>
      <w:numFmt w:val="lowerRoman"/>
      <w:lvlText w:val="%9."/>
      <w:lvlJc w:val="right"/>
      <w:pPr>
        <w:ind w:left="6840" w:hanging="180"/>
      </w:pPr>
    </w:lvl>
  </w:abstractNum>
  <w:abstractNum w:abstractNumId="23">
    <w:nsid w:val="3A7D1077"/>
    <w:multiLevelType w:val="singleLevel"/>
    <w:tmpl w:val="CF129C6A"/>
    <w:lvl w:ilvl="0">
      <w:start w:val="1"/>
      <w:numFmt w:val="decimal"/>
      <w:lvlText w:val="1.%1."/>
      <w:legacy w:legacy="1" w:legacySpace="0" w:legacyIndent="432"/>
      <w:lvlJc w:val="left"/>
      <w:rPr>
        <w:rFonts w:ascii="Times New Roman" w:hAnsi="Times New Roman" w:cs="Times New Roman" w:hint="default"/>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5068DA"/>
    <w:multiLevelType w:val="hybridMultilevel"/>
    <w:tmpl w:val="A0C4EBEA"/>
    <w:lvl w:ilvl="0" w:tplc="40A20894">
      <w:start w:val="1"/>
      <w:numFmt w:val="bullet"/>
      <w:lvlText w:val=""/>
      <w:lvlJc w:val="left"/>
      <w:pPr>
        <w:tabs>
          <w:tab w:val="num" w:pos="720"/>
        </w:tabs>
        <w:ind w:left="720" w:hanging="360"/>
      </w:pPr>
      <w:rPr>
        <w:rFonts w:ascii="Symbol" w:hAnsi="Symbol" w:hint="default"/>
      </w:rPr>
    </w:lvl>
    <w:lvl w:ilvl="1" w:tplc="5FA21F4C" w:tentative="1">
      <w:start w:val="1"/>
      <w:numFmt w:val="bullet"/>
      <w:lvlText w:val="o"/>
      <w:lvlJc w:val="left"/>
      <w:pPr>
        <w:tabs>
          <w:tab w:val="num" w:pos="1440"/>
        </w:tabs>
        <w:ind w:left="1440" w:hanging="360"/>
      </w:pPr>
      <w:rPr>
        <w:rFonts w:ascii="Courier New" w:hAnsi="Courier New" w:hint="default"/>
      </w:rPr>
    </w:lvl>
    <w:lvl w:ilvl="2" w:tplc="E76A67A2" w:tentative="1">
      <w:start w:val="1"/>
      <w:numFmt w:val="bullet"/>
      <w:lvlText w:val=""/>
      <w:lvlJc w:val="left"/>
      <w:pPr>
        <w:tabs>
          <w:tab w:val="num" w:pos="2160"/>
        </w:tabs>
        <w:ind w:left="2160" w:hanging="360"/>
      </w:pPr>
      <w:rPr>
        <w:rFonts w:ascii="Wingdings" w:hAnsi="Wingdings" w:hint="default"/>
      </w:rPr>
    </w:lvl>
    <w:lvl w:ilvl="3" w:tplc="0E40F352" w:tentative="1">
      <w:start w:val="1"/>
      <w:numFmt w:val="bullet"/>
      <w:lvlText w:val=""/>
      <w:lvlJc w:val="left"/>
      <w:pPr>
        <w:tabs>
          <w:tab w:val="num" w:pos="2880"/>
        </w:tabs>
        <w:ind w:left="2880" w:hanging="360"/>
      </w:pPr>
      <w:rPr>
        <w:rFonts w:ascii="Symbol" w:hAnsi="Symbol" w:hint="default"/>
      </w:rPr>
    </w:lvl>
    <w:lvl w:ilvl="4" w:tplc="5A886E7E" w:tentative="1">
      <w:start w:val="1"/>
      <w:numFmt w:val="bullet"/>
      <w:lvlText w:val="o"/>
      <w:lvlJc w:val="left"/>
      <w:pPr>
        <w:tabs>
          <w:tab w:val="num" w:pos="3600"/>
        </w:tabs>
        <w:ind w:left="3600" w:hanging="360"/>
      </w:pPr>
      <w:rPr>
        <w:rFonts w:ascii="Courier New" w:hAnsi="Courier New" w:hint="default"/>
      </w:rPr>
    </w:lvl>
    <w:lvl w:ilvl="5" w:tplc="67C2D852" w:tentative="1">
      <w:start w:val="1"/>
      <w:numFmt w:val="bullet"/>
      <w:lvlText w:val=""/>
      <w:lvlJc w:val="left"/>
      <w:pPr>
        <w:tabs>
          <w:tab w:val="num" w:pos="4320"/>
        </w:tabs>
        <w:ind w:left="4320" w:hanging="360"/>
      </w:pPr>
      <w:rPr>
        <w:rFonts w:ascii="Wingdings" w:hAnsi="Wingdings" w:hint="default"/>
      </w:rPr>
    </w:lvl>
    <w:lvl w:ilvl="6" w:tplc="717E733A" w:tentative="1">
      <w:start w:val="1"/>
      <w:numFmt w:val="bullet"/>
      <w:lvlText w:val=""/>
      <w:lvlJc w:val="left"/>
      <w:pPr>
        <w:tabs>
          <w:tab w:val="num" w:pos="5040"/>
        </w:tabs>
        <w:ind w:left="5040" w:hanging="360"/>
      </w:pPr>
      <w:rPr>
        <w:rFonts w:ascii="Symbol" w:hAnsi="Symbol" w:hint="default"/>
      </w:rPr>
    </w:lvl>
    <w:lvl w:ilvl="7" w:tplc="F00C88AE" w:tentative="1">
      <w:start w:val="1"/>
      <w:numFmt w:val="bullet"/>
      <w:lvlText w:val="o"/>
      <w:lvlJc w:val="left"/>
      <w:pPr>
        <w:tabs>
          <w:tab w:val="num" w:pos="5760"/>
        </w:tabs>
        <w:ind w:left="5760" w:hanging="360"/>
      </w:pPr>
      <w:rPr>
        <w:rFonts w:ascii="Courier New" w:hAnsi="Courier New" w:hint="default"/>
      </w:rPr>
    </w:lvl>
    <w:lvl w:ilvl="8" w:tplc="E774D4A0" w:tentative="1">
      <w:start w:val="1"/>
      <w:numFmt w:val="bullet"/>
      <w:lvlText w:val=""/>
      <w:lvlJc w:val="left"/>
      <w:pPr>
        <w:tabs>
          <w:tab w:val="num" w:pos="6480"/>
        </w:tabs>
        <w:ind w:left="6480" w:hanging="360"/>
      </w:pPr>
      <w:rPr>
        <w:rFonts w:ascii="Wingdings" w:hAnsi="Wingdings" w:hint="default"/>
      </w:rPr>
    </w:lvl>
  </w:abstractNum>
  <w:abstractNum w:abstractNumId="26">
    <w:nsid w:val="41B6257C"/>
    <w:multiLevelType w:val="multilevel"/>
    <w:tmpl w:val="BD169C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5A7A4F1A"/>
    <w:lvl w:ilvl="0" w:tplc="AD2E4D40">
      <w:start w:val="1"/>
      <w:numFmt w:val="decimal"/>
      <w:lvlText w:val="ЧАСТЬ %1."/>
      <w:lvlJc w:val="left"/>
      <w:pPr>
        <w:ind w:left="720" w:hanging="360"/>
      </w:pPr>
      <w:rPr>
        <w:rFonts w:hint="default"/>
        <w:sz w:val="24"/>
        <w:szCs w:val="24"/>
      </w:rPr>
    </w:lvl>
    <w:lvl w:ilvl="1" w:tplc="28C0B9EC" w:tentative="1">
      <w:start w:val="1"/>
      <w:numFmt w:val="lowerLetter"/>
      <w:lvlText w:val="%2."/>
      <w:lvlJc w:val="left"/>
      <w:pPr>
        <w:ind w:left="1440" w:hanging="360"/>
      </w:pPr>
    </w:lvl>
    <w:lvl w:ilvl="2" w:tplc="4462BDC2" w:tentative="1">
      <w:start w:val="1"/>
      <w:numFmt w:val="lowerRoman"/>
      <w:lvlText w:val="%3."/>
      <w:lvlJc w:val="right"/>
      <w:pPr>
        <w:ind w:left="2160" w:hanging="180"/>
      </w:pPr>
    </w:lvl>
    <w:lvl w:ilvl="3" w:tplc="2DF0C2A2" w:tentative="1">
      <w:start w:val="1"/>
      <w:numFmt w:val="decimal"/>
      <w:lvlText w:val="%4."/>
      <w:lvlJc w:val="left"/>
      <w:pPr>
        <w:ind w:left="2880" w:hanging="360"/>
      </w:pPr>
    </w:lvl>
    <w:lvl w:ilvl="4" w:tplc="377012AC" w:tentative="1">
      <w:start w:val="1"/>
      <w:numFmt w:val="lowerLetter"/>
      <w:lvlText w:val="%5."/>
      <w:lvlJc w:val="left"/>
      <w:pPr>
        <w:ind w:left="3600" w:hanging="360"/>
      </w:pPr>
    </w:lvl>
    <w:lvl w:ilvl="5" w:tplc="D81C2BC0" w:tentative="1">
      <w:start w:val="1"/>
      <w:numFmt w:val="lowerRoman"/>
      <w:lvlText w:val="%6."/>
      <w:lvlJc w:val="right"/>
      <w:pPr>
        <w:ind w:left="4320" w:hanging="180"/>
      </w:pPr>
    </w:lvl>
    <w:lvl w:ilvl="6" w:tplc="B03C9A24" w:tentative="1">
      <w:start w:val="1"/>
      <w:numFmt w:val="decimal"/>
      <w:lvlText w:val="%7."/>
      <w:lvlJc w:val="left"/>
      <w:pPr>
        <w:ind w:left="5040" w:hanging="360"/>
      </w:pPr>
    </w:lvl>
    <w:lvl w:ilvl="7" w:tplc="BF54763C" w:tentative="1">
      <w:start w:val="1"/>
      <w:numFmt w:val="lowerLetter"/>
      <w:lvlText w:val="%8."/>
      <w:lvlJc w:val="left"/>
      <w:pPr>
        <w:ind w:left="5760" w:hanging="360"/>
      </w:pPr>
    </w:lvl>
    <w:lvl w:ilvl="8" w:tplc="7A40752C"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04190001">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5033679E"/>
    <w:multiLevelType w:val="hybridMultilevel"/>
    <w:tmpl w:val="F7869222"/>
    <w:lvl w:ilvl="0" w:tplc="82C6745E">
      <w:start w:val="1"/>
      <w:numFmt w:val="decimal"/>
      <w:lvlText w:val="%1."/>
      <w:lvlJc w:val="left"/>
      <w:pPr>
        <w:tabs>
          <w:tab w:val="num" w:pos="360"/>
        </w:tabs>
        <w:ind w:left="360" w:hanging="360"/>
      </w:pPr>
      <w:rPr>
        <w:rFonts w:hint="default"/>
      </w:rPr>
    </w:lvl>
    <w:lvl w:ilvl="1" w:tplc="A0DA4972">
      <w:start w:val="1"/>
      <w:numFmt w:val="lowerLetter"/>
      <w:lvlText w:val="%2."/>
      <w:lvlJc w:val="left"/>
      <w:pPr>
        <w:ind w:left="1440" w:hanging="360"/>
      </w:pPr>
    </w:lvl>
    <w:lvl w:ilvl="2" w:tplc="F2E01326">
      <w:start w:val="1"/>
      <w:numFmt w:val="lowerRoman"/>
      <w:lvlText w:val="%3."/>
      <w:lvlJc w:val="right"/>
      <w:pPr>
        <w:ind w:left="2160" w:hanging="180"/>
      </w:pPr>
    </w:lvl>
    <w:lvl w:ilvl="3" w:tplc="D79653B6">
      <w:start w:val="1"/>
      <w:numFmt w:val="decimal"/>
      <w:lvlText w:val="%4."/>
      <w:lvlJc w:val="left"/>
      <w:pPr>
        <w:ind w:left="2880" w:hanging="360"/>
      </w:pPr>
    </w:lvl>
    <w:lvl w:ilvl="4" w:tplc="00D07DBE">
      <w:start w:val="1"/>
      <w:numFmt w:val="lowerLetter"/>
      <w:lvlText w:val="%5."/>
      <w:lvlJc w:val="left"/>
      <w:pPr>
        <w:ind w:left="3600" w:hanging="360"/>
      </w:pPr>
    </w:lvl>
    <w:lvl w:ilvl="5" w:tplc="42E011F2">
      <w:start w:val="1"/>
      <w:numFmt w:val="lowerRoman"/>
      <w:lvlText w:val="%6."/>
      <w:lvlJc w:val="right"/>
      <w:pPr>
        <w:ind w:left="4320" w:hanging="180"/>
      </w:pPr>
    </w:lvl>
    <w:lvl w:ilvl="6" w:tplc="F0D83D6A">
      <w:start w:val="1"/>
      <w:numFmt w:val="decimal"/>
      <w:lvlText w:val="%7."/>
      <w:lvlJc w:val="left"/>
      <w:pPr>
        <w:ind w:left="5040" w:hanging="360"/>
      </w:pPr>
    </w:lvl>
    <w:lvl w:ilvl="7" w:tplc="7A464076">
      <w:start w:val="1"/>
      <w:numFmt w:val="lowerLetter"/>
      <w:lvlText w:val="%8."/>
      <w:lvlJc w:val="left"/>
      <w:pPr>
        <w:ind w:left="5760" w:hanging="360"/>
      </w:pPr>
    </w:lvl>
    <w:lvl w:ilvl="8" w:tplc="564E6CF4">
      <w:start w:val="1"/>
      <w:numFmt w:val="lowerRoman"/>
      <w:lvlText w:val="%9."/>
      <w:lvlJc w:val="right"/>
      <w:pPr>
        <w:ind w:left="6480" w:hanging="180"/>
      </w:pPr>
    </w:lvl>
  </w:abstractNum>
  <w:abstractNum w:abstractNumId="32">
    <w:nsid w:val="507E381C"/>
    <w:multiLevelType w:val="hybridMultilevel"/>
    <w:tmpl w:val="853CD464"/>
    <w:lvl w:ilvl="0" w:tplc="140423BE">
      <w:start w:val="1"/>
      <w:numFmt w:val="bullet"/>
      <w:lvlText w:val=""/>
      <w:lvlJc w:val="left"/>
      <w:pPr>
        <w:tabs>
          <w:tab w:val="num" w:pos="720"/>
        </w:tabs>
        <w:ind w:left="720" w:hanging="360"/>
      </w:pPr>
      <w:rPr>
        <w:rFonts w:ascii="Symbol" w:hAnsi="Symbol" w:hint="default"/>
      </w:rPr>
    </w:lvl>
    <w:lvl w:ilvl="1" w:tplc="B39039A2" w:tentative="1">
      <w:start w:val="1"/>
      <w:numFmt w:val="bullet"/>
      <w:lvlText w:val="o"/>
      <w:lvlJc w:val="left"/>
      <w:pPr>
        <w:tabs>
          <w:tab w:val="num" w:pos="1440"/>
        </w:tabs>
        <w:ind w:left="1440" w:hanging="360"/>
      </w:pPr>
      <w:rPr>
        <w:rFonts w:ascii="Courier New" w:hAnsi="Courier New" w:hint="default"/>
      </w:rPr>
    </w:lvl>
    <w:lvl w:ilvl="2" w:tplc="5E464032" w:tentative="1">
      <w:start w:val="1"/>
      <w:numFmt w:val="bullet"/>
      <w:lvlText w:val=""/>
      <w:lvlJc w:val="left"/>
      <w:pPr>
        <w:tabs>
          <w:tab w:val="num" w:pos="2160"/>
        </w:tabs>
        <w:ind w:left="2160" w:hanging="360"/>
      </w:pPr>
      <w:rPr>
        <w:rFonts w:ascii="Wingdings" w:hAnsi="Wingdings" w:hint="default"/>
      </w:rPr>
    </w:lvl>
    <w:lvl w:ilvl="3" w:tplc="360026EC" w:tentative="1">
      <w:start w:val="1"/>
      <w:numFmt w:val="bullet"/>
      <w:lvlText w:val=""/>
      <w:lvlJc w:val="left"/>
      <w:pPr>
        <w:tabs>
          <w:tab w:val="num" w:pos="2880"/>
        </w:tabs>
        <w:ind w:left="2880" w:hanging="360"/>
      </w:pPr>
      <w:rPr>
        <w:rFonts w:ascii="Symbol" w:hAnsi="Symbol" w:hint="default"/>
      </w:rPr>
    </w:lvl>
    <w:lvl w:ilvl="4" w:tplc="B63A737E" w:tentative="1">
      <w:start w:val="1"/>
      <w:numFmt w:val="bullet"/>
      <w:lvlText w:val="o"/>
      <w:lvlJc w:val="left"/>
      <w:pPr>
        <w:tabs>
          <w:tab w:val="num" w:pos="3600"/>
        </w:tabs>
        <w:ind w:left="3600" w:hanging="360"/>
      </w:pPr>
      <w:rPr>
        <w:rFonts w:ascii="Courier New" w:hAnsi="Courier New" w:hint="default"/>
      </w:rPr>
    </w:lvl>
    <w:lvl w:ilvl="5" w:tplc="096E2710" w:tentative="1">
      <w:start w:val="1"/>
      <w:numFmt w:val="bullet"/>
      <w:lvlText w:val=""/>
      <w:lvlJc w:val="left"/>
      <w:pPr>
        <w:tabs>
          <w:tab w:val="num" w:pos="4320"/>
        </w:tabs>
        <w:ind w:left="4320" w:hanging="360"/>
      </w:pPr>
      <w:rPr>
        <w:rFonts w:ascii="Wingdings" w:hAnsi="Wingdings" w:hint="default"/>
      </w:rPr>
    </w:lvl>
    <w:lvl w:ilvl="6" w:tplc="E67A9D38" w:tentative="1">
      <w:start w:val="1"/>
      <w:numFmt w:val="bullet"/>
      <w:lvlText w:val=""/>
      <w:lvlJc w:val="left"/>
      <w:pPr>
        <w:tabs>
          <w:tab w:val="num" w:pos="5040"/>
        </w:tabs>
        <w:ind w:left="5040" w:hanging="360"/>
      </w:pPr>
      <w:rPr>
        <w:rFonts w:ascii="Symbol" w:hAnsi="Symbol" w:hint="default"/>
      </w:rPr>
    </w:lvl>
    <w:lvl w:ilvl="7" w:tplc="1368EC34" w:tentative="1">
      <w:start w:val="1"/>
      <w:numFmt w:val="bullet"/>
      <w:lvlText w:val="o"/>
      <w:lvlJc w:val="left"/>
      <w:pPr>
        <w:tabs>
          <w:tab w:val="num" w:pos="5760"/>
        </w:tabs>
        <w:ind w:left="5760" w:hanging="360"/>
      </w:pPr>
      <w:rPr>
        <w:rFonts w:ascii="Courier New" w:hAnsi="Courier New" w:hint="default"/>
      </w:rPr>
    </w:lvl>
    <w:lvl w:ilvl="8" w:tplc="49B8A994" w:tentative="1">
      <w:start w:val="1"/>
      <w:numFmt w:val="bullet"/>
      <w:lvlText w:val=""/>
      <w:lvlJc w:val="left"/>
      <w:pPr>
        <w:tabs>
          <w:tab w:val="num" w:pos="6480"/>
        </w:tabs>
        <w:ind w:left="6480" w:hanging="360"/>
      </w:pPr>
      <w:rPr>
        <w:rFonts w:ascii="Wingdings" w:hAnsi="Wingding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568460E"/>
    <w:multiLevelType w:val="hybridMultilevel"/>
    <w:tmpl w:val="BE044416"/>
    <w:lvl w:ilvl="0" w:tplc="04090001">
      <w:start w:val="1"/>
      <w:numFmt w:val="bullet"/>
      <w:pStyle w:val="TableListBullet"/>
      <w:lvlText w:val=""/>
      <w:lvlJc w:val="left"/>
      <w:pPr>
        <w:tabs>
          <w:tab w:val="num" w:pos="284"/>
        </w:tabs>
        <w:ind w:left="284" w:hanging="284"/>
      </w:pPr>
      <w:rPr>
        <w:rFonts w:ascii="Symbol" w:hAnsi="Symbol" w:hint="default"/>
        <w:b w:val="0"/>
        <w:i w:val="0"/>
        <w:color w:val="auto"/>
        <w:spacing w:val="0"/>
        <w:w w:val="100"/>
        <w:kern w:val="0"/>
        <w:position w:val="0"/>
        <w:sz w:val="22"/>
        <w:szCs w:val="22"/>
        <w:u w:val="none"/>
        <w:effect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AA40784"/>
    <w:multiLevelType w:val="hybridMultilevel"/>
    <w:tmpl w:val="161A5E68"/>
    <w:lvl w:ilvl="0" w:tplc="92507DD4">
      <w:start w:val="1"/>
      <w:numFmt w:val="russianLower"/>
      <w:lvlText w:val="%1)"/>
      <w:lvlJc w:val="left"/>
      <w:pPr>
        <w:tabs>
          <w:tab w:val="num" w:pos="720"/>
        </w:tabs>
        <w:ind w:left="720" w:hanging="360"/>
      </w:pPr>
      <w:rPr>
        <w:rFonts w:hint="default"/>
      </w:rPr>
    </w:lvl>
    <w:lvl w:ilvl="1" w:tplc="997A8484">
      <w:start w:val="1"/>
      <w:numFmt w:val="lowerLetter"/>
      <w:lvlText w:val="%2."/>
      <w:lvlJc w:val="left"/>
      <w:pPr>
        <w:ind w:left="1440" w:hanging="360"/>
      </w:pPr>
    </w:lvl>
    <w:lvl w:ilvl="2" w:tplc="2D2EA5A4" w:tentative="1">
      <w:start w:val="1"/>
      <w:numFmt w:val="lowerRoman"/>
      <w:lvlText w:val="%3."/>
      <w:lvlJc w:val="right"/>
      <w:pPr>
        <w:ind w:left="2160" w:hanging="180"/>
      </w:pPr>
    </w:lvl>
    <w:lvl w:ilvl="3" w:tplc="139E0ADE" w:tentative="1">
      <w:start w:val="1"/>
      <w:numFmt w:val="decimal"/>
      <w:lvlText w:val="%4."/>
      <w:lvlJc w:val="left"/>
      <w:pPr>
        <w:ind w:left="2880" w:hanging="360"/>
      </w:pPr>
    </w:lvl>
    <w:lvl w:ilvl="4" w:tplc="2AE26520" w:tentative="1">
      <w:start w:val="1"/>
      <w:numFmt w:val="lowerLetter"/>
      <w:lvlText w:val="%5."/>
      <w:lvlJc w:val="left"/>
      <w:pPr>
        <w:ind w:left="3600" w:hanging="360"/>
      </w:pPr>
    </w:lvl>
    <w:lvl w:ilvl="5" w:tplc="D55E118E" w:tentative="1">
      <w:start w:val="1"/>
      <w:numFmt w:val="lowerRoman"/>
      <w:lvlText w:val="%6."/>
      <w:lvlJc w:val="right"/>
      <w:pPr>
        <w:ind w:left="4320" w:hanging="180"/>
      </w:pPr>
    </w:lvl>
    <w:lvl w:ilvl="6" w:tplc="D45A299E" w:tentative="1">
      <w:start w:val="1"/>
      <w:numFmt w:val="decimal"/>
      <w:lvlText w:val="%7."/>
      <w:lvlJc w:val="left"/>
      <w:pPr>
        <w:ind w:left="5040" w:hanging="360"/>
      </w:pPr>
    </w:lvl>
    <w:lvl w:ilvl="7" w:tplc="DF44F1C6" w:tentative="1">
      <w:start w:val="1"/>
      <w:numFmt w:val="lowerLetter"/>
      <w:lvlText w:val="%8."/>
      <w:lvlJc w:val="left"/>
      <w:pPr>
        <w:ind w:left="5760" w:hanging="360"/>
      </w:pPr>
    </w:lvl>
    <w:lvl w:ilvl="8" w:tplc="F59050D2" w:tentative="1">
      <w:start w:val="1"/>
      <w:numFmt w:val="lowerRoman"/>
      <w:lvlText w:val="%9."/>
      <w:lvlJc w:val="right"/>
      <w:pPr>
        <w:ind w:left="6480" w:hanging="180"/>
      </w:pPr>
    </w:lvl>
  </w:abstractNum>
  <w:abstractNum w:abstractNumId="37">
    <w:nsid w:val="5CFA242F"/>
    <w:multiLevelType w:val="hybridMultilevel"/>
    <w:tmpl w:val="5CE8B2DE"/>
    <w:lvl w:ilvl="0" w:tplc="CA6ACEDC">
      <w:start w:val="1"/>
      <w:numFmt w:val="decimal"/>
      <w:lvlText w:val="1.%1"/>
      <w:lvlJc w:val="left"/>
      <w:pPr>
        <w:tabs>
          <w:tab w:val="num" w:pos="927"/>
        </w:tabs>
        <w:ind w:left="0" w:firstLine="567"/>
      </w:pPr>
      <w:rPr>
        <w:rFonts w:hint="default"/>
      </w:rPr>
    </w:lvl>
    <w:lvl w:ilvl="1" w:tplc="5CD85570">
      <w:start w:val="3"/>
      <w:numFmt w:val="decimal"/>
      <w:lvlText w:val="%2"/>
      <w:lvlJc w:val="left"/>
      <w:pPr>
        <w:tabs>
          <w:tab w:val="num" w:pos="1440"/>
        </w:tabs>
        <w:ind w:left="1440" w:hanging="360"/>
      </w:pPr>
      <w:rPr>
        <w:rFonts w:hint="default"/>
      </w:rPr>
    </w:lvl>
    <w:lvl w:ilvl="2" w:tplc="0ED099A2">
      <w:start w:val="1"/>
      <w:numFmt w:val="lowerRoman"/>
      <w:lvlText w:val="%3."/>
      <w:lvlJc w:val="right"/>
      <w:pPr>
        <w:tabs>
          <w:tab w:val="num" w:pos="2160"/>
        </w:tabs>
        <w:ind w:left="2160" w:hanging="180"/>
      </w:pPr>
    </w:lvl>
    <w:lvl w:ilvl="3" w:tplc="8B6081BE" w:tentative="1">
      <w:start w:val="1"/>
      <w:numFmt w:val="decimal"/>
      <w:pStyle w:val="40"/>
      <w:lvlText w:val="%4."/>
      <w:lvlJc w:val="left"/>
      <w:pPr>
        <w:tabs>
          <w:tab w:val="num" w:pos="2880"/>
        </w:tabs>
        <w:ind w:left="2880" w:hanging="360"/>
      </w:pPr>
    </w:lvl>
    <w:lvl w:ilvl="4" w:tplc="DDC68172" w:tentative="1">
      <w:start w:val="1"/>
      <w:numFmt w:val="lowerLetter"/>
      <w:lvlText w:val="%5."/>
      <w:lvlJc w:val="left"/>
      <w:pPr>
        <w:tabs>
          <w:tab w:val="num" w:pos="3600"/>
        </w:tabs>
        <w:ind w:left="3600" w:hanging="360"/>
      </w:pPr>
    </w:lvl>
    <w:lvl w:ilvl="5" w:tplc="8B9E9DF0" w:tentative="1">
      <w:start w:val="1"/>
      <w:numFmt w:val="lowerRoman"/>
      <w:lvlText w:val="%6."/>
      <w:lvlJc w:val="right"/>
      <w:pPr>
        <w:tabs>
          <w:tab w:val="num" w:pos="4320"/>
        </w:tabs>
        <w:ind w:left="4320" w:hanging="180"/>
      </w:pPr>
    </w:lvl>
    <w:lvl w:ilvl="6" w:tplc="AB4AA440" w:tentative="1">
      <w:start w:val="1"/>
      <w:numFmt w:val="decimal"/>
      <w:lvlText w:val="%7."/>
      <w:lvlJc w:val="left"/>
      <w:pPr>
        <w:tabs>
          <w:tab w:val="num" w:pos="5040"/>
        </w:tabs>
        <w:ind w:left="5040" w:hanging="360"/>
      </w:pPr>
    </w:lvl>
    <w:lvl w:ilvl="7" w:tplc="B510A896" w:tentative="1">
      <w:start w:val="1"/>
      <w:numFmt w:val="lowerLetter"/>
      <w:lvlText w:val="%8."/>
      <w:lvlJc w:val="left"/>
      <w:pPr>
        <w:tabs>
          <w:tab w:val="num" w:pos="5760"/>
        </w:tabs>
        <w:ind w:left="5760" w:hanging="360"/>
      </w:pPr>
    </w:lvl>
    <w:lvl w:ilvl="8" w:tplc="FB629A8C" w:tentative="1">
      <w:start w:val="1"/>
      <w:numFmt w:val="lowerRoman"/>
      <w:lvlText w:val="%9."/>
      <w:lvlJc w:val="right"/>
      <w:pPr>
        <w:tabs>
          <w:tab w:val="num" w:pos="6480"/>
        </w:tabs>
        <w:ind w:left="6480" w:hanging="180"/>
      </w:pPr>
    </w:lvl>
  </w:abstractNum>
  <w:abstractNum w:abstractNumId="38">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04190001">
      <w:start w:val="1"/>
      <w:numFmt w:val="decimal"/>
      <w:lvlText w:val="%1."/>
      <w:lvlJc w:val="left"/>
      <w:pPr>
        <w:tabs>
          <w:tab w:val="num" w:pos="1287"/>
        </w:tabs>
        <w:ind w:left="1287" w:hanging="360"/>
      </w:pPr>
    </w:lvl>
    <w:lvl w:ilvl="1" w:tplc="04190003">
      <w:start w:val="1"/>
      <w:numFmt w:val="decimal"/>
      <w:lvlText w:val="%2."/>
      <w:lvlJc w:val="left"/>
      <w:pPr>
        <w:tabs>
          <w:tab w:val="num" w:pos="960"/>
        </w:tabs>
        <w:ind w:left="960" w:hanging="360"/>
      </w:pPr>
      <w:rPr>
        <w:rFonts w:hint="default"/>
      </w:rPr>
    </w:lvl>
    <w:lvl w:ilvl="2" w:tplc="04190005">
      <w:start w:val="1"/>
      <w:numFmt w:val="lowerRoman"/>
      <w:lvlText w:val="%3."/>
      <w:lvlJc w:val="right"/>
      <w:pPr>
        <w:tabs>
          <w:tab w:val="num" w:pos="2727"/>
        </w:tabs>
        <w:ind w:left="2727" w:hanging="180"/>
      </w:pPr>
    </w:lvl>
    <w:lvl w:ilvl="3" w:tplc="04190001" w:tentative="1">
      <w:start w:val="1"/>
      <w:numFmt w:val="decimal"/>
      <w:lvlText w:val="%4."/>
      <w:lvlJc w:val="left"/>
      <w:pPr>
        <w:tabs>
          <w:tab w:val="num" w:pos="3447"/>
        </w:tabs>
        <w:ind w:left="3447" w:hanging="360"/>
      </w:pPr>
    </w:lvl>
    <w:lvl w:ilvl="4" w:tplc="04190003" w:tentative="1">
      <w:start w:val="1"/>
      <w:numFmt w:val="lowerLetter"/>
      <w:lvlText w:val="%5."/>
      <w:lvlJc w:val="left"/>
      <w:pPr>
        <w:tabs>
          <w:tab w:val="num" w:pos="4167"/>
        </w:tabs>
        <w:ind w:left="4167" w:hanging="360"/>
      </w:pPr>
    </w:lvl>
    <w:lvl w:ilvl="5" w:tplc="04190005" w:tentative="1">
      <w:start w:val="1"/>
      <w:numFmt w:val="lowerRoman"/>
      <w:lvlText w:val="%6."/>
      <w:lvlJc w:val="right"/>
      <w:pPr>
        <w:tabs>
          <w:tab w:val="num" w:pos="4887"/>
        </w:tabs>
        <w:ind w:left="4887" w:hanging="180"/>
      </w:pPr>
    </w:lvl>
    <w:lvl w:ilvl="6" w:tplc="04190001" w:tentative="1">
      <w:start w:val="1"/>
      <w:numFmt w:val="decimal"/>
      <w:lvlText w:val="%7."/>
      <w:lvlJc w:val="left"/>
      <w:pPr>
        <w:tabs>
          <w:tab w:val="num" w:pos="5607"/>
        </w:tabs>
        <w:ind w:left="5607" w:hanging="360"/>
      </w:pPr>
    </w:lvl>
    <w:lvl w:ilvl="7" w:tplc="04190003" w:tentative="1">
      <w:start w:val="1"/>
      <w:numFmt w:val="lowerLetter"/>
      <w:lvlText w:val="%8."/>
      <w:lvlJc w:val="left"/>
      <w:pPr>
        <w:tabs>
          <w:tab w:val="num" w:pos="6327"/>
        </w:tabs>
        <w:ind w:left="6327" w:hanging="360"/>
      </w:pPr>
    </w:lvl>
    <w:lvl w:ilvl="8" w:tplc="04190005" w:tentative="1">
      <w:start w:val="1"/>
      <w:numFmt w:val="lowerRoman"/>
      <w:lvlText w:val="%9."/>
      <w:lvlJc w:val="right"/>
      <w:pPr>
        <w:tabs>
          <w:tab w:val="num" w:pos="7047"/>
        </w:tabs>
        <w:ind w:left="7047" w:hanging="180"/>
      </w:pPr>
    </w:lvl>
  </w:abstractNum>
  <w:abstractNum w:abstractNumId="40">
    <w:nsid w:val="609334AC"/>
    <w:multiLevelType w:val="hybridMultilevel"/>
    <w:tmpl w:val="3C1098F6"/>
    <w:lvl w:ilvl="0" w:tplc="B7A83418">
      <w:start w:val="8"/>
      <w:numFmt w:val="decimal"/>
      <w:lvlText w:val="%1."/>
      <w:lvlJc w:val="left"/>
      <w:pPr>
        <w:ind w:left="720" w:hanging="360"/>
      </w:pPr>
      <w:rPr>
        <w:rFonts w:hint="default"/>
      </w:rPr>
    </w:lvl>
    <w:lvl w:ilvl="1" w:tplc="CDC23510" w:tentative="1">
      <w:start w:val="1"/>
      <w:numFmt w:val="lowerLetter"/>
      <w:lvlText w:val="%2."/>
      <w:lvlJc w:val="left"/>
      <w:pPr>
        <w:ind w:left="1440" w:hanging="360"/>
      </w:pPr>
    </w:lvl>
    <w:lvl w:ilvl="2" w:tplc="05D051BC" w:tentative="1">
      <w:start w:val="1"/>
      <w:numFmt w:val="lowerRoman"/>
      <w:lvlText w:val="%3."/>
      <w:lvlJc w:val="right"/>
      <w:pPr>
        <w:ind w:left="2160" w:hanging="180"/>
      </w:pPr>
    </w:lvl>
    <w:lvl w:ilvl="3" w:tplc="0EF2DEA4" w:tentative="1">
      <w:start w:val="1"/>
      <w:numFmt w:val="decimal"/>
      <w:lvlText w:val="%4."/>
      <w:lvlJc w:val="left"/>
      <w:pPr>
        <w:ind w:left="2880" w:hanging="360"/>
      </w:pPr>
    </w:lvl>
    <w:lvl w:ilvl="4" w:tplc="B7A49750" w:tentative="1">
      <w:start w:val="1"/>
      <w:numFmt w:val="lowerLetter"/>
      <w:lvlText w:val="%5."/>
      <w:lvlJc w:val="left"/>
      <w:pPr>
        <w:ind w:left="3600" w:hanging="360"/>
      </w:pPr>
    </w:lvl>
    <w:lvl w:ilvl="5" w:tplc="46AEDCD2" w:tentative="1">
      <w:start w:val="1"/>
      <w:numFmt w:val="lowerRoman"/>
      <w:lvlText w:val="%6."/>
      <w:lvlJc w:val="right"/>
      <w:pPr>
        <w:ind w:left="4320" w:hanging="180"/>
      </w:pPr>
    </w:lvl>
    <w:lvl w:ilvl="6" w:tplc="10D626CA" w:tentative="1">
      <w:start w:val="1"/>
      <w:numFmt w:val="decimal"/>
      <w:lvlText w:val="%7."/>
      <w:lvlJc w:val="left"/>
      <w:pPr>
        <w:ind w:left="5040" w:hanging="360"/>
      </w:pPr>
    </w:lvl>
    <w:lvl w:ilvl="7" w:tplc="89AAB54C" w:tentative="1">
      <w:start w:val="1"/>
      <w:numFmt w:val="lowerLetter"/>
      <w:lvlText w:val="%8."/>
      <w:lvlJc w:val="left"/>
      <w:pPr>
        <w:ind w:left="5760" w:hanging="360"/>
      </w:pPr>
    </w:lvl>
    <w:lvl w:ilvl="8" w:tplc="B9941CC4" w:tentative="1">
      <w:start w:val="1"/>
      <w:numFmt w:val="lowerRoman"/>
      <w:lvlText w:val="%9."/>
      <w:lvlJc w:val="right"/>
      <w:pPr>
        <w:ind w:left="6480" w:hanging="180"/>
      </w:pPr>
    </w:lvl>
  </w:abstractNum>
  <w:abstractNum w:abstractNumId="41">
    <w:nsid w:val="6457173E"/>
    <w:multiLevelType w:val="multilevel"/>
    <w:tmpl w:val="A306C12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5540B7B"/>
    <w:multiLevelType w:val="hybridMultilevel"/>
    <w:tmpl w:val="376804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691C1496"/>
    <w:multiLevelType w:val="hybridMultilevel"/>
    <w:tmpl w:val="D966A454"/>
    <w:lvl w:ilvl="0" w:tplc="04090001">
      <w:start w:val="1"/>
      <w:numFmt w:val="decimal"/>
      <w:lvlText w:val="%1."/>
      <w:lvlJc w:val="left"/>
      <w:pPr>
        <w:tabs>
          <w:tab w:val="num" w:pos="960"/>
        </w:tabs>
        <w:ind w:left="960" w:hanging="360"/>
      </w:pPr>
    </w:lvl>
    <w:lvl w:ilvl="1" w:tplc="04090003">
      <w:start w:val="1"/>
      <w:numFmt w:val="lowerLetter"/>
      <w:lvlText w:val="%2."/>
      <w:lvlJc w:val="left"/>
      <w:pPr>
        <w:tabs>
          <w:tab w:val="num" w:pos="1680"/>
        </w:tabs>
        <w:ind w:left="1680" w:hanging="360"/>
      </w:pPr>
    </w:lvl>
    <w:lvl w:ilvl="2" w:tplc="04090005" w:tentative="1">
      <w:start w:val="1"/>
      <w:numFmt w:val="lowerRoman"/>
      <w:lvlText w:val="%3."/>
      <w:lvlJc w:val="right"/>
      <w:pPr>
        <w:tabs>
          <w:tab w:val="num" w:pos="2400"/>
        </w:tabs>
        <w:ind w:left="2400" w:hanging="180"/>
      </w:pPr>
    </w:lvl>
    <w:lvl w:ilvl="3" w:tplc="04090001" w:tentative="1">
      <w:start w:val="1"/>
      <w:numFmt w:val="decimal"/>
      <w:lvlText w:val="%4."/>
      <w:lvlJc w:val="left"/>
      <w:pPr>
        <w:tabs>
          <w:tab w:val="num" w:pos="3120"/>
        </w:tabs>
        <w:ind w:left="3120" w:hanging="360"/>
      </w:pPr>
    </w:lvl>
    <w:lvl w:ilvl="4" w:tplc="04090003" w:tentative="1">
      <w:start w:val="1"/>
      <w:numFmt w:val="lowerLetter"/>
      <w:lvlText w:val="%5."/>
      <w:lvlJc w:val="left"/>
      <w:pPr>
        <w:tabs>
          <w:tab w:val="num" w:pos="3840"/>
        </w:tabs>
        <w:ind w:left="3840" w:hanging="360"/>
      </w:pPr>
    </w:lvl>
    <w:lvl w:ilvl="5" w:tplc="04090005" w:tentative="1">
      <w:start w:val="1"/>
      <w:numFmt w:val="lowerRoman"/>
      <w:lvlText w:val="%6."/>
      <w:lvlJc w:val="right"/>
      <w:pPr>
        <w:tabs>
          <w:tab w:val="num" w:pos="4560"/>
        </w:tabs>
        <w:ind w:left="4560" w:hanging="180"/>
      </w:pPr>
    </w:lvl>
    <w:lvl w:ilvl="6" w:tplc="04090001" w:tentative="1">
      <w:start w:val="1"/>
      <w:numFmt w:val="decimal"/>
      <w:lvlText w:val="%7."/>
      <w:lvlJc w:val="left"/>
      <w:pPr>
        <w:tabs>
          <w:tab w:val="num" w:pos="5280"/>
        </w:tabs>
        <w:ind w:left="5280" w:hanging="360"/>
      </w:pPr>
    </w:lvl>
    <w:lvl w:ilvl="7" w:tplc="04090003" w:tentative="1">
      <w:start w:val="1"/>
      <w:numFmt w:val="lowerLetter"/>
      <w:lvlText w:val="%8."/>
      <w:lvlJc w:val="left"/>
      <w:pPr>
        <w:tabs>
          <w:tab w:val="num" w:pos="6000"/>
        </w:tabs>
        <w:ind w:left="6000" w:hanging="360"/>
      </w:pPr>
    </w:lvl>
    <w:lvl w:ilvl="8" w:tplc="04090005"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74C89696">
      <w:start w:val="1"/>
      <w:numFmt w:val="bullet"/>
      <w:lvlText w:val=""/>
      <w:lvlJc w:val="left"/>
      <w:pPr>
        <w:ind w:left="1713" w:hanging="360"/>
      </w:pPr>
      <w:rPr>
        <w:rFonts w:ascii="Symbol" w:hAnsi="Symbol" w:hint="default"/>
      </w:rPr>
    </w:lvl>
    <w:lvl w:ilvl="1" w:tplc="6164D932" w:tentative="1">
      <w:start w:val="1"/>
      <w:numFmt w:val="bullet"/>
      <w:lvlText w:val="o"/>
      <w:lvlJc w:val="left"/>
      <w:pPr>
        <w:ind w:left="2433" w:hanging="360"/>
      </w:pPr>
      <w:rPr>
        <w:rFonts w:ascii="Courier New" w:hAnsi="Courier New" w:cs="Courier New" w:hint="default"/>
      </w:rPr>
    </w:lvl>
    <w:lvl w:ilvl="2" w:tplc="F78087D0" w:tentative="1">
      <w:start w:val="1"/>
      <w:numFmt w:val="bullet"/>
      <w:lvlText w:val=""/>
      <w:lvlJc w:val="left"/>
      <w:pPr>
        <w:ind w:left="3153" w:hanging="360"/>
      </w:pPr>
      <w:rPr>
        <w:rFonts w:ascii="Wingdings" w:hAnsi="Wingdings" w:hint="default"/>
      </w:rPr>
    </w:lvl>
    <w:lvl w:ilvl="3" w:tplc="ADD69B3E" w:tentative="1">
      <w:start w:val="1"/>
      <w:numFmt w:val="bullet"/>
      <w:lvlText w:val=""/>
      <w:lvlJc w:val="left"/>
      <w:pPr>
        <w:ind w:left="3873" w:hanging="360"/>
      </w:pPr>
      <w:rPr>
        <w:rFonts w:ascii="Symbol" w:hAnsi="Symbol" w:hint="default"/>
      </w:rPr>
    </w:lvl>
    <w:lvl w:ilvl="4" w:tplc="FE267C5A" w:tentative="1">
      <w:start w:val="1"/>
      <w:numFmt w:val="bullet"/>
      <w:lvlText w:val="o"/>
      <w:lvlJc w:val="left"/>
      <w:pPr>
        <w:ind w:left="4593" w:hanging="360"/>
      </w:pPr>
      <w:rPr>
        <w:rFonts w:ascii="Courier New" w:hAnsi="Courier New" w:cs="Courier New" w:hint="default"/>
      </w:rPr>
    </w:lvl>
    <w:lvl w:ilvl="5" w:tplc="223843A4" w:tentative="1">
      <w:start w:val="1"/>
      <w:numFmt w:val="bullet"/>
      <w:lvlText w:val=""/>
      <w:lvlJc w:val="left"/>
      <w:pPr>
        <w:ind w:left="5313" w:hanging="360"/>
      </w:pPr>
      <w:rPr>
        <w:rFonts w:ascii="Wingdings" w:hAnsi="Wingdings" w:hint="default"/>
      </w:rPr>
    </w:lvl>
    <w:lvl w:ilvl="6" w:tplc="38D6DBAA" w:tentative="1">
      <w:start w:val="1"/>
      <w:numFmt w:val="bullet"/>
      <w:lvlText w:val=""/>
      <w:lvlJc w:val="left"/>
      <w:pPr>
        <w:ind w:left="6033" w:hanging="360"/>
      </w:pPr>
      <w:rPr>
        <w:rFonts w:ascii="Symbol" w:hAnsi="Symbol" w:hint="default"/>
      </w:rPr>
    </w:lvl>
    <w:lvl w:ilvl="7" w:tplc="C44E908E" w:tentative="1">
      <w:start w:val="1"/>
      <w:numFmt w:val="bullet"/>
      <w:lvlText w:val="o"/>
      <w:lvlJc w:val="left"/>
      <w:pPr>
        <w:ind w:left="6753" w:hanging="360"/>
      </w:pPr>
      <w:rPr>
        <w:rFonts w:ascii="Courier New" w:hAnsi="Courier New" w:cs="Courier New" w:hint="default"/>
      </w:rPr>
    </w:lvl>
    <w:lvl w:ilvl="8" w:tplc="2C0C31A0"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2AEE3D16">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9">
    <w:nsid w:val="76737651"/>
    <w:multiLevelType w:val="hybridMultilevel"/>
    <w:tmpl w:val="B05E91D0"/>
    <w:lvl w:ilvl="0" w:tplc="5B68FCCC">
      <w:start w:val="1"/>
      <w:numFmt w:val="russianLower"/>
      <w:lvlText w:val="%1)"/>
      <w:lvlJc w:val="left"/>
      <w:pPr>
        <w:ind w:left="720" w:hanging="360"/>
      </w:pPr>
      <w:rPr>
        <w:rFonts w:hint="default"/>
        <w:color w:val="auto"/>
      </w:rPr>
    </w:lvl>
    <w:lvl w:ilvl="1" w:tplc="C9428D18" w:tentative="1">
      <w:start w:val="1"/>
      <w:numFmt w:val="lowerLetter"/>
      <w:lvlText w:val="%2."/>
      <w:lvlJc w:val="left"/>
      <w:pPr>
        <w:ind w:left="1440" w:hanging="360"/>
      </w:pPr>
    </w:lvl>
    <w:lvl w:ilvl="2" w:tplc="4CFE360C" w:tentative="1">
      <w:start w:val="1"/>
      <w:numFmt w:val="lowerRoman"/>
      <w:lvlText w:val="%3."/>
      <w:lvlJc w:val="right"/>
      <w:pPr>
        <w:ind w:left="2160" w:hanging="180"/>
      </w:pPr>
    </w:lvl>
    <w:lvl w:ilvl="3" w:tplc="E4F87A26" w:tentative="1">
      <w:start w:val="1"/>
      <w:numFmt w:val="decimal"/>
      <w:lvlText w:val="%4."/>
      <w:lvlJc w:val="left"/>
      <w:pPr>
        <w:ind w:left="2880" w:hanging="360"/>
      </w:pPr>
    </w:lvl>
    <w:lvl w:ilvl="4" w:tplc="6CA2FEC0" w:tentative="1">
      <w:start w:val="1"/>
      <w:numFmt w:val="lowerLetter"/>
      <w:lvlText w:val="%5."/>
      <w:lvlJc w:val="left"/>
      <w:pPr>
        <w:ind w:left="3600" w:hanging="360"/>
      </w:pPr>
    </w:lvl>
    <w:lvl w:ilvl="5" w:tplc="C0D2AEC8" w:tentative="1">
      <w:start w:val="1"/>
      <w:numFmt w:val="lowerRoman"/>
      <w:lvlText w:val="%6."/>
      <w:lvlJc w:val="right"/>
      <w:pPr>
        <w:ind w:left="4320" w:hanging="180"/>
      </w:pPr>
    </w:lvl>
    <w:lvl w:ilvl="6" w:tplc="DACC4B12" w:tentative="1">
      <w:start w:val="1"/>
      <w:numFmt w:val="decimal"/>
      <w:lvlText w:val="%7."/>
      <w:lvlJc w:val="left"/>
      <w:pPr>
        <w:ind w:left="5040" w:hanging="360"/>
      </w:pPr>
    </w:lvl>
    <w:lvl w:ilvl="7" w:tplc="7C74FCBE" w:tentative="1">
      <w:start w:val="1"/>
      <w:numFmt w:val="lowerLetter"/>
      <w:lvlText w:val="%8."/>
      <w:lvlJc w:val="left"/>
      <w:pPr>
        <w:ind w:left="5760" w:hanging="360"/>
      </w:pPr>
    </w:lvl>
    <w:lvl w:ilvl="8" w:tplc="9878BB3E" w:tentative="1">
      <w:start w:val="1"/>
      <w:numFmt w:val="lowerRoman"/>
      <w:lvlText w:val="%9."/>
      <w:lvlJc w:val="right"/>
      <w:pPr>
        <w:ind w:left="6480" w:hanging="180"/>
      </w:pPr>
    </w:lvl>
  </w:abstractNum>
  <w:abstractNum w:abstractNumId="50">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7EC114E3"/>
    <w:multiLevelType w:val="hybridMultilevel"/>
    <w:tmpl w:val="14125368"/>
    <w:lvl w:ilvl="0" w:tplc="04090001">
      <w:start w:val="1"/>
      <w:numFmt w:val="russianLower"/>
      <w:lvlText w:val="%1)"/>
      <w:lvlJc w:val="left"/>
      <w:pPr>
        <w:ind w:left="720" w:hanging="360"/>
      </w:pPr>
      <w:rPr>
        <w:rFonts w:hint="default"/>
        <w:color w:val="auto"/>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2">
    <w:nsid w:val="7F367D25"/>
    <w:multiLevelType w:val="hybridMultilevel"/>
    <w:tmpl w:val="B010CA7A"/>
    <w:lvl w:ilvl="0" w:tplc="6630A55A">
      <w:start w:val="1"/>
      <w:numFmt w:val="decimal"/>
      <w:lvlText w:val="%1."/>
      <w:lvlJc w:val="left"/>
      <w:pPr>
        <w:tabs>
          <w:tab w:val="num" w:pos="960"/>
        </w:tabs>
        <w:ind w:left="960" w:hanging="360"/>
      </w:pPr>
    </w:lvl>
    <w:lvl w:ilvl="1" w:tplc="0F1AD056">
      <w:start w:val="1"/>
      <w:numFmt w:val="lowerLetter"/>
      <w:lvlText w:val="%2."/>
      <w:lvlJc w:val="left"/>
      <w:pPr>
        <w:tabs>
          <w:tab w:val="num" w:pos="1680"/>
        </w:tabs>
        <w:ind w:left="1680" w:hanging="360"/>
      </w:pPr>
    </w:lvl>
    <w:lvl w:ilvl="2" w:tplc="F326BC84" w:tentative="1">
      <w:start w:val="1"/>
      <w:numFmt w:val="lowerRoman"/>
      <w:lvlText w:val="%3."/>
      <w:lvlJc w:val="right"/>
      <w:pPr>
        <w:tabs>
          <w:tab w:val="num" w:pos="2400"/>
        </w:tabs>
        <w:ind w:left="2400" w:hanging="180"/>
      </w:pPr>
    </w:lvl>
    <w:lvl w:ilvl="3" w:tplc="9C7CA688">
      <w:start w:val="1"/>
      <w:numFmt w:val="decimal"/>
      <w:lvlText w:val="%4."/>
      <w:lvlJc w:val="left"/>
      <w:pPr>
        <w:tabs>
          <w:tab w:val="num" w:pos="3120"/>
        </w:tabs>
        <w:ind w:left="3120" w:hanging="360"/>
      </w:pPr>
    </w:lvl>
    <w:lvl w:ilvl="4" w:tplc="4ACCD438" w:tentative="1">
      <w:start w:val="1"/>
      <w:numFmt w:val="lowerLetter"/>
      <w:lvlText w:val="%5."/>
      <w:lvlJc w:val="left"/>
      <w:pPr>
        <w:tabs>
          <w:tab w:val="num" w:pos="3840"/>
        </w:tabs>
        <w:ind w:left="3840" w:hanging="360"/>
      </w:pPr>
    </w:lvl>
    <w:lvl w:ilvl="5" w:tplc="1C2625CE" w:tentative="1">
      <w:start w:val="1"/>
      <w:numFmt w:val="lowerRoman"/>
      <w:lvlText w:val="%6."/>
      <w:lvlJc w:val="right"/>
      <w:pPr>
        <w:tabs>
          <w:tab w:val="num" w:pos="4560"/>
        </w:tabs>
        <w:ind w:left="4560" w:hanging="180"/>
      </w:pPr>
    </w:lvl>
    <w:lvl w:ilvl="6" w:tplc="94F035F4" w:tentative="1">
      <w:start w:val="1"/>
      <w:numFmt w:val="decimal"/>
      <w:lvlText w:val="%7."/>
      <w:lvlJc w:val="left"/>
      <w:pPr>
        <w:tabs>
          <w:tab w:val="num" w:pos="5280"/>
        </w:tabs>
        <w:ind w:left="5280" w:hanging="360"/>
      </w:pPr>
    </w:lvl>
    <w:lvl w:ilvl="7" w:tplc="608401F6" w:tentative="1">
      <w:start w:val="1"/>
      <w:numFmt w:val="lowerLetter"/>
      <w:lvlText w:val="%8."/>
      <w:lvlJc w:val="left"/>
      <w:pPr>
        <w:tabs>
          <w:tab w:val="num" w:pos="6000"/>
        </w:tabs>
        <w:ind w:left="6000" w:hanging="360"/>
      </w:pPr>
    </w:lvl>
    <w:lvl w:ilvl="8" w:tplc="75DC0A7A" w:tentative="1">
      <w:start w:val="1"/>
      <w:numFmt w:val="lowerRoman"/>
      <w:lvlText w:val="%9."/>
      <w:lvlJc w:val="right"/>
      <w:pPr>
        <w:tabs>
          <w:tab w:val="num" w:pos="6720"/>
        </w:tabs>
        <w:ind w:left="6720" w:hanging="180"/>
      </w:pPr>
    </w:lvl>
  </w:abstractNum>
  <w:num w:numId="1">
    <w:abstractNumId w:val="48"/>
  </w:num>
  <w:num w:numId="2">
    <w:abstractNumId w:val="37"/>
  </w:num>
  <w:num w:numId="3">
    <w:abstractNumId w:val="33"/>
  </w:num>
  <w:num w:numId="4">
    <w:abstractNumId w:val="1"/>
  </w:num>
  <w:num w:numId="5">
    <w:abstractNumId w:val="0"/>
  </w:num>
  <w:num w:numId="6">
    <w:abstractNumId w:val="11"/>
  </w:num>
  <w:num w:numId="7">
    <w:abstractNumId w:val="38"/>
  </w:num>
  <w:num w:numId="8">
    <w:abstractNumId w:val="29"/>
  </w:num>
  <w:num w:numId="9">
    <w:abstractNumId w:val="27"/>
  </w:num>
  <w:num w:numId="10">
    <w:abstractNumId w:val="3"/>
  </w:num>
  <w:num w:numId="11">
    <w:abstractNumId w:val="19"/>
  </w:num>
  <w:num w:numId="12">
    <w:abstractNumId w:val="18"/>
  </w:num>
  <w:num w:numId="13">
    <w:abstractNumId w:val="10"/>
  </w:num>
  <w:num w:numId="14">
    <w:abstractNumId w:val="20"/>
  </w:num>
  <w:num w:numId="15">
    <w:abstractNumId w:val="2"/>
  </w:num>
  <w:num w:numId="16">
    <w:abstractNumId w:val="39"/>
  </w:num>
  <w:num w:numId="17">
    <w:abstractNumId w:val="52"/>
  </w:num>
  <w:num w:numId="18">
    <w:abstractNumId w:val="44"/>
  </w:num>
  <w:num w:numId="19">
    <w:abstractNumId w:val="15"/>
  </w:num>
  <w:num w:numId="20">
    <w:abstractNumId w:val="24"/>
  </w:num>
  <w:num w:numId="21">
    <w:abstractNumId w:val="46"/>
  </w:num>
  <w:num w:numId="22">
    <w:abstractNumId w:val="47"/>
  </w:num>
  <w:num w:numId="23">
    <w:abstractNumId w:val="45"/>
  </w:num>
  <w:num w:numId="24">
    <w:abstractNumId w:val="36"/>
  </w:num>
  <w:num w:numId="25">
    <w:abstractNumId w:val="7"/>
  </w:num>
  <w:num w:numId="26">
    <w:abstractNumId w:val="14"/>
  </w:num>
  <w:num w:numId="27">
    <w:abstractNumId w:val="21"/>
  </w:num>
  <w:num w:numId="28">
    <w:abstractNumId w:val="16"/>
  </w:num>
  <w:num w:numId="29">
    <w:abstractNumId w:val="9"/>
  </w:num>
  <w:num w:numId="30">
    <w:abstractNumId w:val="51"/>
  </w:num>
  <w:num w:numId="31">
    <w:abstractNumId w:val="22"/>
  </w:num>
  <w:num w:numId="32">
    <w:abstractNumId w:val="42"/>
  </w:num>
  <w:num w:numId="33">
    <w:abstractNumId w:val="13"/>
  </w:num>
  <w:num w:numId="34">
    <w:abstractNumId w:val="12"/>
  </w:num>
  <w:num w:numId="35">
    <w:abstractNumId w:val="8"/>
  </w:num>
  <w:num w:numId="36">
    <w:abstractNumId w:val="34"/>
  </w:num>
  <w:num w:numId="37">
    <w:abstractNumId w:val="17"/>
  </w:num>
  <w:num w:numId="38">
    <w:abstractNumId w:val="49"/>
  </w:num>
  <w:num w:numId="39">
    <w:abstractNumId w:val="30"/>
  </w:num>
  <w:num w:numId="40">
    <w:abstractNumId w:val="28"/>
  </w:num>
  <w:num w:numId="41">
    <w:abstractNumId w:val="5"/>
  </w:num>
  <w:num w:numId="42">
    <w:abstractNumId w:val="50"/>
  </w:num>
  <w:num w:numId="43">
    <w:abstractNumId w:val="35"/>
  </w:num>
  <w:num w:numId="44">
    <w:abstractNumId w:val="6"/>
  </w:num>
  <w:num w:numId="45">
    <w:abstractNumId w:val="23"/>
  </w:num>
  <w:num w:numId="46">
    <w:abstractNumId w:val="26"/>
  </w:num>
  <w:num w:numId="47">
    <w:abstractNumId w:val="41"/>
  </w:num>
  <w:num w:numId="48">
    <w:abstractNumId w:val="40"/>
  </w:num>
  <w:num w:numId="49">
    <w:abstractNumId w:val="25"/>
  </w:num>
  <w:num w:numId="50">
    <w:abstractNumId w:val="4"/>
  </w:num>
  <w:num w:numId="51">
    <w:abstractNumId w:val="32"/>
  </w:num>
  <w:num w:numId="52">
    <w:abstractNumId w:val="43"/>
  </w:num>
  <w:num w:numId="53">
    <w:abstractNumId w:val="3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0035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2A10"/>
    <w:rsid w:val="000234B1"/>
    <w:rsid w:val="000243D1"/>
    <w:rsid w:val="00027AE0"/>
    <w:rsid w:val="000316C6"/>
    <w:rsid w:val="00035643"/>
    <w:rsid w:val="00037B24"/>
    <w:rsid w:val="000405A6"/>
    <w:rsid w:val="00042DAB"/>
    <w:rsid w:val="000447E7"/>
    <w:rsid w:val="0004481B"/>
    <w:rsid w:val="0004572E"/>
    <w:rsid w:val="000479FB"/>
    <w:rsid w:val="00054FD4"/>
    <w:rsid w:val="00055E5B"/>
    <w:rsid w:val="000577DD"/>
    <w:rsid w:val="0006018E"/>
    <w:rsid w:val="00060547"/>
    <w:rsid w:val="00062FFD"/>
    <w:rsid w:val="0006373D"/>
    <w:rsid w:val="00063E4B"/>
    <w:rsid w:val="0006474B"/>
    <w:rsid w:val="00064C5C"/>
    <w:rsid w:val="00065353"/>
    <w:rsid w:val="000731E7"/>
    <w:rsid w:val="000752E7"/>
    <w:rsid w:val="000755EB"/>
    <w:rsid w:val="00080375"/>
    <w:rsid w:val="0008141F"/>
    <w:rsid w:val="000823DA"/>
    <w:rsid w:val="0008383C"/>
    <w:rsid w:val="00083870"/>
    <w:rsid w:val="000846E4"/>
    <w:rsid w:val="000874C1"/>
    <w:rsid w:val="00087CCA"/>
    <w:rsid w:val="00091B36"/>
    <w:rsid w:val="00091B7E"/>
    <w:rsid w:val="00093C94"/>
    <w:rsid w:val="00094033"/>
    <w:rsid w:val="000945DD"/>
    <w:rsid w:val="0009604E"/>
    <w:rsid w:val="00096FE5"/>
    <w:rsid w:val="000A068F"/>
    <w:rsid w:val="000A0CE7"/>
    <w:rsid w:val="000A1961"/>
    <w:rsid w:val="000A1DB9"/>
    <w:rsid w:val="000A219A"/>
    <w:rsid w:val="000A4390"/>
    <w:rsid w:val="000A43AE"/>
    <w:rsid w:val="000A4A41"/>
    <w:rsid w:val="000A4AD2"/>
    <w:rsid w:val="000B04BE"/>
    <w:rsid w:val="000B0F69"/>
    <w:rsid w:val="000B1AA1"/>
    <w:rsid w:val="000B1B9B"/>
    <w:rsid w:val="000B2F08"/>
    <w:rsid w:val="000B5374"/>
    <w:rsid w:val="000B5839"/>
    <w:rsid w:val="000B6A94"/>
    <w:rsid w:val="000C166C"/>
    <w:rsid w:val="000D3BD4"/>
    <w:rsid w:val="000D73B6"/>
    <w:rsid w:val="000E121C"/>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2E31"/>
    <w:rsid w:val="00136000"/>
    <w:rsid w:val="001414EA"/>
    <w:rsid w:val="00142709"/>
    <w:rsid w:val="00150DC0"/>
    <w:rsid w:val="00154FA1"/>
    <w:rsid w:val="001558C3"/>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07BF"/>
    <w:rsid w:val="001A59CE"/>
    <w:rsid w:val="001A788E"/>
    <w:rsid w:val="001A78DA"/>
    <w:rsid w:val="001A7CC1"/>
    <w:rsid w:val="001B0A51"/>
    <w:rsid w:val="001B1BB2"/>
    <w:rsid w:val="001B1F5E"/>
    <w:rsid w:val="001B2C65"/>
    <w:rsid w:val="001B45EE"/>
    <w:rsid w:val="001B7DBD"/>
    <w:rsid w:val="001B7FED"/>
    <w:rsid w:val="001C03BB"/>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97C"/>
    <w:rsid w:val="001E0D9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503D"/>
    <w:rsid w:val="00206394"/>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4605F"/>
    <w:rsid w:val="002513B1"/>
    <w:rsid w:val="00251D50"/>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903D2"/>
    <w:rsid w:val="0029186E"/>
    <w:rsid w:val="002A0BBB"/>
    <w:rsid w:val="002A6303"/>
    <w:rsid w:val="002B026D"/>
    <w:rsid w:val="002B3860"/>
    <w:rsid w:val="002B402E"/>
    <w:rsid w:val="002C2B00"/>
    <w:rsid w:val="002C4275"/>
    <w:rsid w:val="002C4D45"/>
    <w:rsid w:val="002D0BE1"/>
    <w:rsid w:val="002D32E1"/>
    <w:rsid w:val="002D36BE"/>
    <w:rsid w:val="002E1075"/>
    <w:rsid w:val="002E2A0B"/>
    <w:rsid w:val="002E3EE2"/>
    <w:rsid w:val="002E43F8"/>
    <w:rsid w:val="002E5966"/>
    <w:rsid w:val="002E77A5"/>
    <w:rsid w:val="002F5FE4"/>
    <w:rsid w:val="002F7216"/>
    <w:rsid w:val="00303E09"/>
    <w:rsid w:val="003058B6"/>
    <w:rsid w:val="00305D7D"/>
    <w:rsid w:val="00312FE1"/>
    <w:rsid w:val="00320201"/>
    <w:rsid w:val="00321125"/>
    <w:rsid w:val="003212D9"/>
    <w:rsid w:val="00321798"/>
    <w:rsid w:val="00323FE8"/>
    <w:rsid w:val="00327639"/>
    <w:rsid w:val="00330613"/>
    <w:rsid w:val="00331BA8"/>
    <w:rsid w:val="003336CC"/>
    <w:rsid w:val="00334025"/>
    <w:rsid w:val="0034065A"/>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36E0"/>
    <w:rsid w:val="003A5666"/>
    <w:rsid w:val="003A627F"/>
    <w:rsid w:val="003B0381"/>
    <w:rsid w:val="003B14BD"/>
    <w:rsid w:val="003B40F4"/>
    <w:rsid w:val="003B606E"/>
    <w:rsid w:val="003B696D"/>
    <w:rsid w:val="003B73B0"/>
    <w:rsid w:val="003B7A32"/>
    <w:rsid w:val="003B7A5D"/>
    <w:rsid w:val="003C5257"/>
    <w:rsid w:val="003C5658"/>
    <w:rsid w:val="003C6B88"/>
    <w:rsid w:val="003C7416"/>
    <w:rsid w:val="003D2803"/>
    <w:rsid w:val="003D3C51"/>
    <w:rsid w:val="003E0066"/>
    <w:rsid w:val="003E0F9B"/>
    <w:rsid w:val="003E647A"/>
    <w:rsid w:val="003E6CD8"/>
    <w:rsid w:val="003E71FC"/>
    <w:rsid w:val="003F0B3B"/>
    <w:rsid w:val="003F36B9"/>
    <w:rsid w:val="003F3CD4"/>
    <w:rsid w:val="003F3D83"/>
    <w:rsid w:val="003F43F3"/>
    <w:rsid w:val="003F6C75"/>
    <w:rsid w:val="0040074B"/>
    <w:rsid w:val="00401AC7"/>
    <w:rsid w:val="00401CC6"/>
    <w:rsid w:val="004026C9"/>
    <w:rsid w:val="00404B82"/>
    <w:rsid w:val="00405BF3"/>
    <w:rsid w:val="00406209"/>
    <w:rsid w:val="004066BB"/>
    <w:rsid w:val="00413C79"/>
    <w:rsid w:val="00420E19"/>
    <w:rsid w:val="00422C44"/>
    <w:rsid w:val="004230C1"/>
    <w:rsid w:val="004245D2"/>
    <w:rsid w:val="004270AD"/>
    <w:rsid w:val="004304B8"/>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4199"/>
    <w:rsid w:val="00486BE8"/>
    <w:rsid w:val="004874E4"/>
    <w:rsid w:val="0049084E"/>
    <w:rsid w:val="0049170A"/>
    <w:rsid w:val="00491C71"/>
    <w:rsid w:val="0049396B"/>
    <w:rsid w:val="004A41E6"/>
    <w:rsid w:val="004A5C05"/>
    <w:rsid w:val="004A5DFD"/>
    <w:rsid w:val="004A6C28"/>
    <w:rsid w:val="004A7506"/>
    <w:rsid w:val="004A7526"/>
    <w:rsid w:val="004B2156"/>
    <w:rsid w:val="004B42B3"/>
    <w:rsid w:val="004B541C"/>
    <w:rsid w:val="004C0381"/>
    <w:rsid w:val="004C1016"/>
    <w:rsid w:val="004C1219"/>
    <w:rsid w:val="004C1A41"/>
    <w:rsid w:val="004C41B0"/>
    <w:rsid w:val="004C74CB"/>
    <w:rsid w:val="004D09D6"/>
    <w:rsid w:val="004D3340"/>
    <w:rsid w:val="004D4C95"/>
    <w:rsid w:val="004D68C0"/>
    <w:rsid w:val="004E4253"/>
    <w:rsid w:val="004F03E3"/>
    <w:rsid w:val="004F3F84"/>
    <w:rsid w:val="004F46C4"/>
    <w:rsid w:val="004F5D66"/>
    <w:rsid w:val="004F78CE"/>
    <w:rsid w:val="0050026E"/>
    <w:rsid w:val="00500F51"/>
    <w:rsid w:val="00503E7A"/>
    <w:rsid w:val="0050454E"/>
    <w:rsid w:val="00505C97"/>
    <w:rsid w:val="00506E47"/>
    <w:rsid w:val="00507242"/>
    <w:rsid w:val="00510E75"/>
    <w:rsid w:val="00511A76"/>
    <w:rsid w:val="00513217"/>
    <w:rsid w:val="0051469C"/>
    <w:rsid w:val="0052169E"/>
    <w:rsid w:val="005222C8"/>
    <w:rsid w:val="00522C3C"/>
    <w:rsid w:val="00527898"/>
    <w:rsid w:val="00530919"/>
    <w:rsid w:val="005314FD"/>
    <w:rsid w:val="005349A9"/>
    <w:rsid w:val="005359AC"/>
    <w:rsid w:val="0053624C"/>
    <w:rsid w:val="00541399"/>
    <w:rsid w:val="0054326F"/>
    <w:rsid w:val="0054368B"/>
    <w:rsid w:val="005450FD"/>
    <w:rsid w:val="00546650"/>
    <w:rsid w:val="00551F0C"/>
    <w:rsid w:val="005544EA"/>
    <w:rsid w:val="00556197"/>
    <w:rsid w:val="00556516"/>
    <w:rsid w:val="005609BB"/>
    <w:rsid w:val="00560BC8"/>
    <w:rsid w:val="00561255"/>
    <w:rsid w:val="00561636"/>
    <w:rsid w:val="005648F8"/>
    <w:rsid w:val="00571293"/>
    <w:rsid w:val="00571FA6"/>
    <w:rsid w:val="00574E82"/>
    <w:rsid w:val="005761D6"/>
    <w:rsid w:val="00576817"/>
    <w:rsid w:val="00577B4E"/>
    <w:rsid w:val="0058002C"/>
    <w:rsid w:val="00584F42"/>
    <w:rsid w:val="0058554C"/>
    <w:rsid w:val="00593F78"/>
    <w:rsid w:val="00594A53"/>
    <w:rsid w:val="005A2D08"/>
    <w:rsid w:val="005A31BC"/>
    <w:rsid w:val="005A39A2"/>
    <w:rsid w:val="005B4598"/>
    <w:rsid w:val="005B53F9"/>
    <w:rsid w:val="005B592C"/>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F0D85"/>
    <w:rsid w:val="005F17AB"/>
    <w:rsid w:val="00600E86"/>
    <w:rsid w:val="006037AB"/>
    <w:rsid w:val="006066A8"/>
    <w:rsid w:val="00606761"/>
    <w:rsid w:val="00606C4F"/>
    <w:rsid w:val="00612E2E"/>
    <w:rsid w:val="00613DEB"/>
    <w:rsid w:val="006152A6"/>
    <w:rsid w:val="00615627"/>
    <w:rsid w:val="0061773D"/>
    <w:rsid w:val="006200A4"/>
    <w:rsid w:val="00621DA6"/>
    <w:rsid w:val="0062378E"/>
    <w:rsid w:val="00624974"/>
    <w:rsid w:val="00625E10"/>
    <w:rsid w:val="00625F35"/>
    <w:rsid w:val="00627656"/>
    <w:rsid w:val="006307DE"/>
    <w:rsid w:val="00631450"/>
    <w:rsid w:val="00632073"/>
    <w:rsid w:val="00633C42"/>
    <w:rsid w:val="006341C4"/>
    <w:rsid w:val="00635E20"/>
    <w:rsid w:val="0063648E"/>
    <w:rsid w:val="00636A33"/>
    <w:rsid w:val="006376EB"/>
    <w:rsid w:val="00637DCA"/>
    <w:rsid w:val="006418B7"/>
    <w:rsid w:val="00641C15"/>
    <w:rsid w:val="00647F8D"/>
    <w:rsid w:val="006541D1"/>
    <w:rsid w:val="006564D8"/>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67E1"/>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17A6"/>
    <w:rsid w:val="006F2610"/>
    <w:rsid w:val="006F2D16"/>
    <w:rsid w:val="006F31FB"/>
    <w:rsid w:val="006F3DAC"/>
    <w:rsid w:val="006F63A7"/>
    <w:rsid w:val="006F6E2A"/>
    <w:rsid w:val="006F7BAB"/>
    <w:rsid w:val="00700D00"/>
    <w:rsid w:val="00700D81"/>
    <w:rsid w:val="00702F71"/>
    <w:rsid w:val="00703D9D"/>
    <w:rsid w:val="00704A41"/>
    <w:rsid w:val="007104C4"/>
    <w:rsid w:val="0071239E"/>
    <w:rsid w:val="00712DAC"/>
    <w:rsid w:val="0071394E"/>
    <w:rsid w:val="00715369"/>
    <w:rsid w:val="00715CB6"/>
    <w:rsid w:val="00715FD6"/>
    <w:rsid w:val="00716032"/>
    <w:rsid w:val="007222E7"/>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3DD5"/>
    <w:rsid w:val="00764362"/>
    <w:rsid w:val="00765A1C"/>
    <w:rsid w:val="00770D16"/>
    <w:rsid w:val="00772755"/>
    <w:rsid w:val="00772FB7"/>
    <w:rsid w:val="00774E5E"/>
    <w:rsid w:val="00776419"/>
    <w:rsid w:val="0077683F"/>
    <w:rsid w:val="00776FA2"/>
    <w:rsid w:val="007816DE"/>
    <w:rsid w:val="00781786"/>
    <w:rsid w:val="00785E04"/>
    <w:rsid w:val="0079155C"/>
    <w:rsid w:val="00794065"/>
    <w:rsid w:val="007968E7"/>
    <w:rsid w:val="007969B5"/>
    <w:rsid w:val="007A0C42"/>
    <w:rsid w:val="007A148C"/>
    <w:rsid w:val="007A36EE"/>
    <w:rsid w:val="007A3C36"/>
    <w:rsid w:val="007A4D4B"/>
    <w:rsid w:val="007A530A"/>
    <w:rsid w:val="007A5C2B"/>
    <w:rsid w:val="007A5D9A"/>
    <w:rsid w:val="007A678F"/>
    <w:rsid w:val="007A7573"/>
    <w:rsid w:val="007B1C01"/>
    <w:rsid w:val="007B277F"/>
    <w:rsid w:val="007B7B11"/>
    <w:rsid w:val="007C12A6"/>
    <w:rsid w:val="007C1301"/>
    <w:rsid w:val="007C1336"/>
    <w:rsid w:val="007C737E"/>
    <w:rsid w:val="007D1DBD"/>
    <w:rsid w:val="007D2F0C"/>
    <w:rsid w:val="007E53D7"/>
    <w:rsid w:val="007E559C"/>
    <w:rsid w:val="007E5E21"/>
    <w:rsid w:val="007E6457"/>
    <w:rsid w:val="007E75C2"/>
    <w:rsid w:val="007F0991"/>
    <w:rsid w:val="007F1C7B"/>
    <w:rsid w:val="007F1F6B"/>
    <w:rsid w:val="007F77AE"/>
    <w:rsid w:val="0080514B"/>
    <w:rsid w:val="00805543"/>
    <w:rsid w:val="00805829"/>
    <w:rsid w:val="00805EA2"/>
    <w:rsid w:val="00806D8D"/>
    <w:rsid w:val="00810B74"/>
    <w:rsid w:val="00815182"/>
    <w:rsid w:val="00815B39"/>
    <w:rsid w:val="008168E3"/>
    <w:rsid w:val="0081714E"/>
    <w:rsid w:val="00817352"/>
    <w:rsid w:val="008174BC"/>
    <w:rsid w:val="00817849"/>
    <w:rsid w:val="00817D43"/>
    <w:rsid w:val="00822AB6"/>
    <w:rsid w:val="008240C6"/>
    <w:rsid w:val="008262C7"/>
    <w:rsid w:val="00833446"/>
    <w:rsid w:val="00834060"/>
    <w:rsid w:val="008353FC"/>
    <w:rsid w:val="0083555D"/>
    <w:rsid w:val="00845CC7"/>
    <w:rsid w:val="008516CC"/>
    <w:rsid w:val="00853FC6"/>
    <w:rsid w:val="0085506F"/>
    <w:rsid w:val="0085523F"/>
    <w:rsid w:val="00860C90"/>
    <w:rsid w:val="00860E21"/>
    <w:rsid w:val="0086246F"/>
    <w:rsid w:val="00862E30"/>
    <w:rsid w:val="00863396"/>
    <w:rsid w:val="0086714B"/>
    <w:rsid w:val="00870343"/>
    <w:rsid w:val="0088045F"/>
    <w:rsid w:val="008816B2"/>
    <w:rsid w:val="008850CF"/>
    <w:rsid w:val="008900C3"/>
    <w:rsid w:val="00891AA2"/>
    <w:rsid w:val="008931E4"/>
    <w:rsid w:val="008964FD"/>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2FA"/>
    <w:rsid w:val="008D4E40"/>
    <w:rsid w:val="008D7AFD"/>
    <w:rsid w:val="008E1987"/>
    <w:rsid w:val="008E28E5"/>
    <w:rsid w:val="008E48C0"/>
    <w:rsid w:val="008E51F7"/>
    <w:rsid w:val="008E5B0D"/>
    <w:rsid w:val="008F0EB0"/>
    <w:rsid w:val="008F33CB"/>
    <w:rsid w:val="008F37CA"/>
    <w:rsid w:val="008F411C"/>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77BA"/>
    <w:rsid w:val="00973E61"/>
    <w:rsid w:val="0097605E"/>
    <w:rsid w:val="00980074"/>
    <w:rsid w:val="009808AE"/>
    <w:rsid w:val="0098177E"/>
    <w:rsid w:val="00981BF7"/>
    <w:rsid w:val="00982725"/>
    <w:rsid w:val="00984DC4"/>
    <w:rsid w:val="0098568E"/>
    <w:rsid w:val="00986826"/>
    <w:rsid w:val="009910BC"/>
    <w:rsid w:val="00992EBF"/>
    <w:rsid w:val="009936F6"/>
    <w:rsid w:val="00994EAC"/>
    <w:rsid w:val="00995637"/>
    <w:rsid w:val="00996482"/>
    <w:rsid w:val="00996668"/>
    <w:rsid w:val="00996FC4"/>
    <w:rsid w:val="009A3000"/>
    <w:rsid w:val="009A453C"/>
    <w:rsid w:val="009A4C92"/>
    <w:rsid w:val="009B05E3"/>
    <w:rsid w:val="009B4E7C"/>
    <w:rsid w:val="009B65E9"/>
    <w:rsid w:val="009C5F84"/>
    <w:rsid w:val="009C670D"/>
    <w:rsid w:val="009D350D"/>
    <w:rsid w:val="009D403F"/>
    <w:rsid w:val="009D48D1"/>
    <w:rsid w:val="009D5175"/>
    <w:rsid w:val="009D5837"/>
    <w:rsid w:val="009D5BEA"/>
    <w:rsid w:val="009D6A1E"/>
    <w:rsid w:val="009D6ADE"/>
    <w:rsid w:val="009D75CD"/>
    <w:rsid w:val="009D78A5"/>
    <w:rsid w:val="009E1B7F"/>
    <w:rsid w:val="009E6B46"/>
    <w:rsid w:val="009E6B81"/>
    <w:rsid w:val="009F057F"/>
    <w:rsid w:val="009F11A9"/>
    <w:rsid w:val="009F5224"/>
    <w:rsid w:val="009F5CA3"/>
    <w:rsid w:val="009F7673"/>
    <w:rsid w:val="00A000A0"/>
    <w:rsid w:val="00A004EB"/>
    <w:rsid w:val="00A0446F"/>
    <w:rsid w:val="00A16E26"/>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3330"/>
    <w:rsid w:val="00A535FA"/>
    <w:rsid w:val="00A56053"/>
    <w:rsid w:val="00A56857"/>
    <w:rsid w:val="00A568B8"/>
    <w:rsid w:val="00A57583"/>
    <w:rsid w:val="00A60574"/>
    <w:rsid w:val="00A6066C"/>
    <w:rsid w:val="00A62A69"/>
    <w:rsid w:val="00A6392D"/>
    <w:rsid w:val="00A6467A"/>
    <w:rsid w:val="00A65ED9"/>
    <w:rsid w:val="00A7053D"/>
    <w:rsid w:val="00A71913"/>
    <w:rsid w:val="00A74AB1"/>
    <w:rsid w:val="00A74E17"/>
    <w:rsid w:val="00A75C8C"/>
    <w:rsid w:val="00A8574D"/>
    <w:rsid w:val="00A8648A"/>
    <w:rsid w:val="00A92747"/>
    <w:rsid w:val="00A92B5E"/>
    <w:rsid w:val="00A94E21"/>
    <w:rsid w:val="00A950C5"/>
    <w:rsid w:val="00A95D68"/>
    <w:rsid w:val="00A96B9A"/>
    <w:rsid w:val="00A96C91"/>
    <w:rsid w:val="00AA2590"/>
    <w:rsid w:val="00AA3A80"/>
    <w:rsid w:val="00AA5121"/>
    <w:rsid w:val="00AA5DBC"/>
    <w:rsid w:val="00AA6AB7"/>
    <w:rsid w:val="00AB2229"/>
    <w:rsid w:val="00AB2697"/>
    <w:rsid w:val="00AB2EE0"/>
    <w:rsid w:val="00AC239A"/>
    <w:rsid w:val="00AC2C95"/>
    <w:rsid w:val="00AC4086"/>
    <w:rsid w:val="00AC6ABA"/>
    <w:rsid w:val="00AD023D"/>
    <w:rsid w:val="00AD214E"/>
    <w:rsid w:val="00AD2C25"/>
    <w:rsid w:val="00AD4F25"/>
    <w:rsid w:val="00AD708C"/>
    <w:rsid w:val="00AE0985"/>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56E0"/>
    <w:rsid w:val="00B463C9"/>
    <w:rsid w:val="00B46681"/>
    <w:rsid w:val="00B47DA3"/>
    <w:rsid w:val="00B50E31"/>
    <w:rsid w:val="00B5100C"/>
    <w:rsid w:val="00B51837"/>
    <w:rsid w:val="00B52C1B"/>
    <w:rsid w:val="00B55314"/>
    <w:rsid w:val="00B60EB3"/>
    <w:rsid w:val="00B60EF9"/>
    <w:rsid w:val="00B62B99"/>
    <w:rsid w:val="00B63606"/>
    <w:rsid w:val="00B649C6"/>
    <w:rsid w:val="00B650E5"/>
    <w:rsid w:val="00B65B1C"/>
    <w:rsid w:val="00B6666F"/>
    <w:rsid w:val="00B67284"/>
    <w:rsid w:val="00B71E97"/>
    <w:rsid w:val="00B73B31"/>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10B1"/>
    <w:rsid w:val="00BA1AC9"/>
    <w:rsid w:val="00BA3DDA"/>
    <w:rsid w:val="00BB022F"/>
    <w:rsid w:val="00BB0AE6"/>
    <w:rsid w:val="00BB2494"/>
    <w:rsid w:val="00BB25FF"/>
    <w:rsid w:val="00BB3229"/>
    <w:rsid w:val="00BB4541"/>
    <w:rsid w:val="00BB5D3F"/>
    <w:rsid w:val="00BB734C"/>
    <w:rsid w:val="00BC072C"/>
    <w:rsid w:val="00BC4BB5"/>
    <w:rsid w:val="00BC4F8B"/>
    <w:rsid w:val="00BC6E89"/>
    <w:rsid w:val="00BC7644"/>
    <w:rsid w:val="00BD1638"/>
    <w:rsid w:val="00BD65EA"/>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1192A"/>
    <w:rsid w:val="00C14669"/>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678B"/>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DF2"/>
    <w:rsid w:val="00C73495"/>
    <w:rsid w:val="00C758A7"/>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96868"/>
    <w:rsid w:val="00CA2886"/>
    <w:rsid w:val="00CA3F23"/>
    <w:rsid w:val="00CA5128"/>
    <w:rsid w:val="00CA7FA4"/>
    <w:rsid w:val="00CB2F59"/>
    <w:rsid w:val="00CB3291"/>
    <w:rsid w:val="00CB4172"/>
    <w:rsid w:val="00CB6822"/>
    <w:rsid w:val="00CC1CD9"/>
    <w:rsid w:val="00CD2079"/>
    <w:rsid w:val="00CE1339"/>
    <w:rsid w:val="00CE1AAC"/>
    <w:rsid w:val="00CE1D20"/>
    <w:rsid w:val="00CE35B8"/>
    <w:rsid w:val="00CE370A"/>
    <w:rsid w:val="00CE3F46"/>
    <w:rsid w:val="00CF229A"/>
    <w:rsid w:val="00CF302D"/>
    <w:rsid w:val="00CF3935"/>
    <w:rsid w:val="00CF3DAB"/>
    <w:rsid w:val="00CF5596"/>
    <w:rsid w:val="00CF5DE3"/>
    <w:rsid w:val="00CF6D38"/>
    <w:rsid w:val="00D06ABB"/>
    <w:rsid w:val="00D11620"/>
    <w:rsid w:val="00D1173F"/>
    <w:rsid w:val="00D13A2E"/>
    <w:rsid w:val="00D141D5"/>
    <w:rsid w:val="00D14675"/>
    <w:rsid w:val="00D224CF"/>
    <w:rsid w:val="00D22B95"/>
    <w:rsid w:val="00D22C54"/>
    <w:rsid w:val="00D22C86"/>
    <w:rsid w:val="00D25769"/>
    <w:rsid w:val="00D279F2"/>
    <w:rsid w:val="00D3087E"/>
    <w:rsid w:val="00D3198A"/>
    <w:rsid w:val="00D32E64"/>
    <w:rsid w:val="00D34B0A"/>
    <w:rsid w:val="00D35743"/>
    <w:rsid w:val="00D35F80"/>
    <w:rsid w:val="00D37D55"/>
    <w:rsid w:val="00D413CC"/>
    <w:rsid w:val="00D42224"/>
    <w:rsid w:val="00D428BD"/>
    <w:rsid w:val="00D46C66"/>
    <w:rsid w:val="00D50095"/>
    <w:rsid w:val="00D53A1F"/>
    <w:rsid w:val="00D54268"/>
    <w:rsid w:val="00D648B4"/>
    <w:rsid w:val="00D65600"/>
    <w:rsid w:val="00D71393"/>
    <w:rsid w:val="00D717F7"/>
    <w:rsid w:val="00D71D46"/>
    <w:rsid w:val="00D74149"/>
    <w:rsid w:val="00D741F9"/>
    <w:rsid w:val="00D75219"/>
    <w:rsid w:val="00D75347"/>
    <w:rsid w:val="00D7547E"/>
    <w:rsid w:val="00D771B7"/>
    <w:rsid w:val="00D77D51"/>
    <w:rsid w:val="00D77F31"/>
    <w:rsid w:val="00D85C49"/>
    <w:rsid w:val="00D90127"/>
    <w:rsid w:val="00D90F8A"/>
    <w:rsid w:val="00D913CA"/>
    <w:rsid w:val="00D937BC"/>
    <w:rsid w:val="00D93B80"/>
    <w:rsid w:val="00D96E84"/>
    <w:rsid w:val="00D97ABE"/>
    <w:rsid w:val="00DA05F5"/>
    <w:rsid w:val="00DA0A0B"/>
    <w:rsid w:val="00DA1362"/>
    <w:rsid w:val="00DA2427"/>
    <w:rsid w:val="00DA45A5"/>
    <w:rsid w:val="00DA477B"/>
    <w:rsid w:val="00DA5976"/>
    <w:rsid w:val="00DB36AE"/>
    <w:rsid w:val="00DB3AF7"/>
    <w:rsid w:val="00DB4635"/>
    <w:rsid w:val="00DC42AB"/>
    <w:rsid w:val="00DC546D"/>
    <w:rsid w:val="00DC71BC"/>
    <w:rsid w:val="00DD0201"/>
    <w:rsid w:val="00DD4159"/>
    <w:rsid w:val="00DD6E6B"/>
    <w:rsid w:val="00DD7002"/>
    <w:rsid w:val="00DE0976"/>
    <w:rsid w:val="00DE419C"/>
    <w:rsid w:val="00DF1A5E"/>
    <w:rsid w:val="00DF2A0C"/>
    <w:rsid w:val="00DF421D"/>
    <w:rsid w:val="00DF61DF"/>
    <w:rsid w:val="00E0155B"/>
    <w:rsid w:val="00E047D1"/>
    <w:rsid w:val="00E1038C"/>
    <w:rsid w:val="00E12CB6"/>
    <w:rsid w:val="00E131AB"/>
    <w:rsid w:val="00E21E9E"/>
    <w:rsid w:val="00E2287B"/>
    <w:rsid w:val="00E23AF3"/>
    <w:rsid w:val="00E249CB"/>
    <w:rsid w:val="00E25760"/>
    <w:rsid w:val="00E26346"/>
    <w:rsid w:val="00E26670"/>
    <w:rsid w:val="00E40F04"/>
    <w:rsid w:val="00E421F5"/>
    <w:rsid w:val="00E42907"/>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72D93"/>
    <w:rsid w:val="00E814DE"/>
    <w:rsid w:val="00E81E96"/>
    <w:rsid w:val="00E8406C"/>
    <w:rsid w:val="00E845A7"/>
    <w:rsid w:val="00E85AC2"/>
    <w:rsid w:val="00E87A55"/>
    <w:rsid w:val="00E910DD"/>
    <w:rsid w:val="00E91E9B"/>
    <w:rsid w:val="00E94BAE"/>
    <w:rsid w:val="00E973EB"/>
    <w:rsid w:val="00E978D8"/>
    <w:rsid w:val="00E97BAC"/>
    <w:rsid w:val="00EA49AE"/>
    <w:rsid w:val="00EA510A"/>
    <w:rsid w:val="00EA5220"/>
    <w:rsid w:val="00EB01A5"/>
    <w:rsid w:val="00EB0413"/>
    <w:rsid w:val="00EB13B6"/>
    <w:rsid w:val="00EB1F47"/>
    <w:rsid w:val="00EB247C"/>
    <w:rsid w:val="00EB3229"/>
    <w:rsid w:val="00EB452A"/>
    <w:rsid w:val="00EB460C"/>
    <w:rsid w:val="00EB6360"/>
    <w:rsid w:val="00EB6A53"/>
    <w:rsid w:val="00EB72B5"/>
    <w:rsid w:val="00EC0024"/>
    <w:rsid w:val="00EC01D0"/>
    <w:rsid w:val="00EC02F0"/>
    <w:rsid w:val="00EC2C6D"/>
    <w:rsid w:val="00EC3C1B"/>
    <w:rsid w:val="00EC6663"/>
    <w:rsid w:val="00EC75B2"/>
    <w:rsid w:val="00ED499A"/>
    <w:rsid w:val="00ED67B1"/>
    <w:rsid w:val="00EE17A2"/>
    <w:rsid w:val="00EE1BBF"/>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07099"/>
    <w:rsid w:val="00F13295"/>
    <w:rsid w:val="00F16DF3"/>
    <w:rsid w:val="00F17AAD"/>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43864"/>
    <w:rsid w:val="00F501D2"/>
    <w:rsid w:val="00F5157F"/>
    <w:rsid w:val="00F55504"/>
    <w:rsid w:val="00F55C42"/>
    <w:rsid w:val="00F60166"/>
    <w:rsid w:val="00F61136"/>
    <w:rsid w:val="00F62BD9"/>
    <w:rsid w:val="00F72621"/>
    <w:rsid w:val="00F8182C"/>
    <w:rsid w:val="00F83159"/>
    <w:rsid w:val="00F8350F"/>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4428"/>
    <w:rsid w:val="00FB768A"/>
    <w:rsid w:val="00FC1291"/>
    <w:rsid w:val="00FC1328"/>
    <w:rsid w:val="00FC37F4"/>
    <w:rsid w:val="00FD109E"/>
    <w:rsid w:val="00FD12D8"/>
    <w:rsid w:val="00FD2CCA"/>
    <w:rsid w:val="00FD7941"/>
    <w:rsid w:val="00FD7A69"/>
    <w:rsid w:val="00FE3B0A"/>
    <w:rsid w:val="00FE6FDC"/>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envelope return" w:uiPriority="0"/>
    <w:lsdException w:name="footnote reference" w:uiPriority="0"/>
    <w:lsdException w:name="page number" w:uiPriority="0"/>
    <w:lsdException w:name="endnote text" w:uiPriority="0"/>
    <w:lsdException w:name="macro"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uiPriority w:val="99"/>
    <w:semiHidden/>
    <w:rsid w:val="008D104E"/>
    <w:rPr>
      <w:sz w:val="16"/>
      <w:szCs w:val="16"/>
    </w:rPr>
  </w:style>
  <w:style w:type="paragraph" w:styleId="ad">
    <w:name w:val="annotation text"/>
    <w:basedOn w:val="a3"/>
    <w:uiPriority w:val="99"/>
    <w:semiHidden/>
    <w:rsid w:val="008D104E"/>
    <w:rPr>
      <w:sz w:val="20"/>
      <w:szCs w:val="20"/>
    </w:rPr>
  </w:style>
  <w:style w:type="character" w:customStyle="1" w:styleId="ae">
    <w:name w:val="Текст примечания Знак"/>
    <w:basedOn w:val="a4"/>
    <w:uiPriority w:val="99"/>
    <w:rsid w:val="008D104E"/>
  </w:style>
  <w:style w:type="paragraph" w:styleId="af">
    <w:name w:val="annotation subject"/>
    <w:basedOn w:val="ad"/>
    <w:next w:val="ad"/>
    <w:uiPriority w:val="99"/>
    <w:rsid w:val="008D104E"/>
    <w:rPr>
      <w:b/>
      <w:bCs/>
    </w:rPr>
  </w:style>
  <w:style w:type="character" w:customStyle="1" w:styleId="af0">
    <w:name w:val="Тема примечания Знак"/>
    <w:uiPriority w:val="99"/>
    <w:rsid w:val="008D104E"/>
    <w:rPr>
      <w:b/>
      <w:bCs/>
    </w:rPr>
  </w:style>
  <w:style w:type="paragraph" w:styleId="af1">
    <w:name w:val="Balloon Text"/>
    <w:basedOn w:val="a3"/>
    <w:uiPriority w:val="99"/>
    <w:rsid w:val="008D104E"/>
    <w:rPr>
      <w:rFonts w:ascii="Tahoma" w:hAnsi="Tahoma" w:cs="Tahoma"/>
      <w:sz w:val="16"/>
      <w:szCs w:val="16"/>
    </w:rPr>
  </w:style>
  <w:style w:type="character" w:customStyle="1" w:styleId="af2">
    <w:name w:val="Текст выноски Знак"/>
    <w:uiPriority w:val="99"/>
    <w:rsid w:val="008D104E"/>
    <w:rPr>
      <w:rFonts w:ascii="Tahoma" w:hAnsi="Tahoma" w:cs="Tahoma"/>
      <w:sz w:val="16"/>
      <w:szCs w:val="16"/>
    </w:rPr>
  </w:style>
  <w:style w:type="paragraph" w:styleId="22">
    <w:name w:val="Body Text Indent 2"/>
    <w:basedOn w:val="a3"/>
    <w:uiPriority w:val="99"/>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uiPriority w:val="99"/>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qFormat/>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link w:val="15"/>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link w:val="16"/>
    <w:uiPriority w:val="99"/>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uiPriority w:val="99"/>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b">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c">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paragraph" w:customStyle="1" w:styleId="1d">
    <w:name w:val="Текст выноски1"/>
    <w:basedOn w:val="a3"/>
    <w:semiHidden/>
    <w:rsid w:val="00527898"/>
    <w:rPr>
      <w:rFonts w:ascii="Tahoma" w:hAnsi="Tahoma" w:cs="Tahoma"/>
      <w:sz w:val="16"/>
      <w:szCs w:val="16"/>
    </w:rPr>
  </w:style>
  <w:style w:type="paragraph" w:customStyle="1" w:styleId="Iauiue">
    <w:name w:val="Iau?iue"/>
    <w:rsid w:val="00527898"/>
    <w:pPr>
      <w:widowControl w:val="0"/>
      <w:overflowPunct w:val="0"/>
      <w:autoSpaceDE w:val="0"/>
      <w:autoSpaceDN w:val="0"/>
      <w:adjustRightInd w:val="0"/>
      <w:textAlignment w:val="baseline"/>
    </w:pPr>
    <w:rPr>
      <w:sz w:val="24"/>
    </w:rPr>
  </w:style>
  <w:style w:type="paragraph" w:customStyle="1" w:styleId="39">
    <w:name w:val="заголовок 3"/>
    <w:basedOn w:val="a3"/>
    <w:next w:val="a3"/>
    <w:rsid w:val="00527898"/>
    <w:pPr>
      <w:keepNext/>
      <w:autoSpaceDE w:val="0"/>
      <w:autoSpaceDN w:val="0"/>
      <w:spacing w:before="240" w:after="60"/>
    </w:pPr>
    <w:rPr>
      <w:rFonts w:ascii="Arial" w:hAnsi="Arial" w:cs="Arial"/>
      <w:lang w:val="en-US"/>
    </w:rPr>
  </w:style>
  <w:style w:type="paragraph" w:customStyle="1" w:styleId="44">
    <w:name w:val="заголовок 4"/>
    <w:basedOn w:val="a3"/>
    <w:next w:val="a3"/>
    <w:rsid w:val="00527898"/>
    <w:pPr>
      <w:keepNext/>
      <w:autoSpaceDE w:val="0"/>
      <w:autoSpaceDN w:val="0"/>
      <w:spacing w:before="240" w:after="60"/>
    </w:pPr>
    <w:rPr>
      <w:rFonts w:ascii="Arial" w:hAnsi="Arial" w:cs="Arial"/>
      <w:b/>
      <w:bCs/>
      <w:lang w:val="en-US"/>
    </w:rPr>
  </w:style>
  <w:style w:type="paragraph" w:styleId="affff0">
    <w:name w:val="macro"/>
    <w:link w:val="affff1"/>
    <w:semiHidden/>
    <w:rsid w:val="00527898"/>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customStyle="1" w:styleId="affff1">
    <w:name w:val="Текст макроса Знак"/>
    <w:basedOn w:val="a4"/>
    <w:link w:val="affff0"/>
    <w:semiHidden/>
    <w:rsid w:val="00527898"/>
    <w:rPr>
      <w:rFonts w:ascii="Courier New" w:hAnsi="Courier New"/>
      <w:lang w:eastAsia="en-US"/>
    </w:rPr>
  </w:style>
  <w:style w:type="paragraph" w:customStyle="1" w:styleId="3a">
    <w:name w:val="çàãîëîâîê 3"/>
    <w:basedOn w:val="a3"/>
    <w:next w:val="a3"/>
    <w:rsid w:val="00527898"/>
    <w:pPr>
      <w:keepNext/>
      <w:widowControl w:val="0"/>
    </w:pPr>
    <w:rPr>
      <w:szCs w:val="20"/>
    </w:rPr>
  </w:style>
  <w:style w:type="paragraph" w:styleId="2e">
    <w:name w:val="envelope return"/>
    <w:basedOn w:val="a3"/>
    <w:rsid w:val="00527898"/>
    <w:rPr>
      <w:sz w:val="20"/>
      <w:szCs w:val="20"/>
      <w:lang w:val="en-US" w:eastAsia="en-US"/>
    </w:rPr>
  </w:style>
  <w:style w:type="paragraph" w:customStyle="1" w:styleId="CharChar2">
    <w:name w:val="Char Char2"/>
    <w:basedOn w:val="a3"/>
    <w:rsid w:val="00527898"/>
    <w:pPr>
      <w:spacing w:after="160" w:line="240" w:lineRule="exact"/>
    </w:pPr>
    <w:rPr>
      <w:rFonts w:ascii="Tahoma" w:hAnsi="Tahoma"/>
      <w:sz w:val="18"/>
      <w:szCs w:val="20"/>
      <w:lang w:val="en-US" w:eastAsia="en-US"/>
    </w:rPr>
  </w:style>
  <w:style w:type="paragraph" w:customStyle="1" w:styleId="CharCharCharChar">
    <w:name w:val="Знак Char Char Знак Char Char Знак"/>
    <w:basedOn w:val="a3"/>
    <w:rsid w:val="00527898"/>
    <w:pPr>
      <w:spacing w:after="160" w:line="240" w:lineRule="exact"/>
    </w:pPr>
    <w:rPr>
      <w:rFonts w:ascii="Verdana" w:hAnsi="Verdana"/>
      <w:sz w:val="20"/>
      <w:szCs w:val="20"/>
      <w:lang w:val="en-US" w:eastAsia="en-US"/>
    </w:rPr>
  </w:style>
  <w:style w:type="character" w:customStyle="1" w:styleId="16">
    <w:name w:val="Текст Знак1"/>
    <w:link w:val="aff0"/>
    <w:uiPriority w:val="99"/>
    <w:rsid w:val="00527898"/>
    <w:rPr>
      <w:rFonts w:ascii="Courier New" w:hAnsi="Courier New"/>
      <w:snapToGrid w:val="0"/>
    </w:rPr>
  </w:style>
  <w:style w:type="paragraph" w:customStyle="1" w:styleId="1e">
    <w:name w:val="Рецензия1"/>
    <w:hidden/>
    <w:uiPriority w:val="99"/>
    <w:semiHidden/>
    <w:rsid w:val="00527898"/>
    <w:rPr>
      <w:sz w:val="24"/>
      <w:szCs w:val="24"/>
    </w:rPr>
  </w:style>
  <w:style w:type="paragraph" w:customStyle="1" w:styleId="standart">
    <w:name w:val="standart"/>
    <w:basedOn w:val="a3"/>
    <w:rsid w:val="00527898"/>
    <w:pPr>
      <w:widowControl w:val="0"/>
    </w:pPr>
    <w:rPr>
      <w:rFonts w:ascii="Arial" w:hAnsi="Arial"/>
      <w:snapToGrid w:val="0"/>
      <w:sz w:val="20"/>
      <w:szCs w:val="20"/>
    </w:rPr>
  </w:style>
  <w:style w:type="paragraph" w:customStyle="1" w:styleId="TableListBullet">
    <w:name w:val="Table List Bullet"/>
    <w:rsid w:val="00527898"/>
    <w:pPr>
      <w:keepLines/>
      <w:numPr>
        <w:numId w:val="43"/>
      </w:numPr>
      <w:spacing w:after="40" w:line="288" w:lineRule="auto"/>
    </w:pPr>
    <w:rPr>
      <w:snapToGrid w:val="0"/>
      <w:sz w:val="22"/>
      <w:szCs w:val="22"/>
      <w:lang w:eastAsia="en-US"/>
    </w:rPr>
  </w:style>
  <w:style w:type="character" w:customStyle="1" w:styleId="15">
    <w:name w:val="Текст сноски Знак1"/>
    <w:basedOn w:val="a4"/>
    <w:link w:val="afd"/>
    <w:rsid w:val="00527898"/>
    <w:rPr>
      <w:snapToGrid w:val="0"/>
      <w:sz w:val="24"/>
    </w:rPr>
  </w:style>
  <w:style w:type="character" w:styleId="affff2">
    <w:name w:val="footnote reference"/>
    <w:rsid w:val="00527898"/>
    <w:rPr>
      <w:rFonts w:ascii="Times New Roman" w:hAnsi="Times New Roman"/>
      <w:sz w:val="22"/>
      <w:vertAlign w:val="superscript"/>
    </w:rPr>
  </w:style>
  <w:style w:type="paragraph" w:customStyle="1" w:styleId="ListParagraph1">
    <w:name w:val="List Paragraph1"/>
    <w:basedOn w:val="a3"/>
    <w:uiPriority w:val="34"/>
    <w:qFormat/>
    <w:rsid w:val="00527898"/>
    <w:pPr>
      <w:spacing w:after="200" w:line="276" w:lineRule="auto"/>
      <w:ind w:left="720"/>
      <w:contextualSpacing/>
    </w:pPr>
    <w:rPr>
      <w:rFonts w:ascii="Calibri" w:eastAsia="Calibri" w:hAnsi="Calibri"/>
      <w:sz w:val="22"/>
      <w:szCs w:val="22"/>
      <w:lang w:eastAsia="en-US"/>
    </w:rPr>
  </w:style>
  <w:style w:type="paragraph" w:customStyle="1" w:styleId="StyleJustifiedFirstline127cmLinespacing15lines">
    <w:name w:val="Style Justified First line:  127 cm Line spacing:  1.5 lines"/>
    <w:basedOn w:val="a3"/>
    <w:uiPriority w:val="99"/>
    <w:rsid w:val="00527898"/>
    <w:pPr>
      <w:spacing w:line="360" w:lineRule="exact"/>
      <w:ind w:firstLine="720"/>
      <w:jc w:val="both"/>
    </w:pPr>
    <w:rPr>
      <w:szCs w:val="20"/>
    </w:rPr>
  </w:style>
  <w:style w:type="paragraph" w:customStyle="1" w:styleId="1f">
    <w:name w:val="Абзац списка1"/>
    <w:basedOn w:val="a3"/>
    <w:uiPriority w:val="99"/>
    <w:qFormat/>
    <w:rsid w:val="00527898"/>
    <w:pPr>
      <w:spacing w:after="200" w:line="276" w:lineRule="auto"/>
      <w:ind w:left="720"/>
      <w:contextualSpacing/>
    </w:pPr>
    <w:rPr>
      <w:rFonts w:ascii="Calibri" w:eastAsia="Calibri" w:hAnsi="Calibri"/>
      <w:sz w:val="22"/>
      <w:szCs w:val="22"/>
      <w:lang w:eastAsia="en-US"/>
    </w:rPr>
  </w:style>
  <w:style w:type="paragraph" w:customStyle="1" w:styleId="DocHeader">
    <w:name w:val="DocHeader"/>
    <w:basedOn w:val="19"/>
    <w:uiPriority w:val="99"/>
    <w:rsid w:val="00527898"/>
    <w:pPr>
      <w:spacing w:before="240" w:after="0"/>
      <w:ind w:firstLine="0"/>
      <w:jc w:val="center"/>
    </w:pPr>
    <w:rPr>
      <w:rFonts w:ascii="Arial" w:hAnsi="Arial" w:cs="Arial"/>
      <w:b/>
      <w:bCs/>
      <w:sz w:val="28"/>
      <w:szCs w:val="28"/>
      <w:lang w:val="en-US"/>
    </w:rPr>
  </w:style>
  <w:style w:type="paragraph" w:customStyle="1" w:styleId="tiny">
    <w:name w:val="tiny"/>
    <w:basedOn w:val="19"/>
    <w:uiPriority w:val="99"/>
    <w:rsid w:val="00527898"/>
    <w:pPr>
      <w:widowControl/>
      <w:spacing w:before="0" w:after="0" w:line="288" w:lineRule="auto"/>
      <w:ind w:firstLine="0"/>
      <w:jc w:val="center"/>
    </w:pPr>
    <w:rPr>
      <w:rFonts w:ascii="Arial" w:hAnsi="Arial" w:cs="Arial"/>
      <w:i/>
      <w:iCs/>
      <w:color w:val="000000"/>
      <w:sz w:val="16"/>
      <w:szCs w:val="16"/>
      <w:vertAlign w:val="superscript"/>
    </w:rPr>
  </w:style>
  <w:style w:type="paragraph" w:customStyle="1" w:styleId="handwriter">
    <w:name w:val="handwriter"/>
    <w:basedOn w:val="19"/>
    <w:uiPriority w:val="99"/>
    <w:rsid w:val="00527898"/>
    <w:pPr>
      <w:widowControl/>
      <w:spacing w:after="0" w:line="360" w:lineRule="auto"/>
      <w:ind w:firstLine="0"/>
      <w:jc w:val="left"/>
    </w:pPr>
    <w:rPr>
      <w:rFonts w:ascii="Arial" w:hAnsi="Arial" w:cs="Arial"/>
      <w:szCs w:val="20"/>
      <w:lang w:val="en-US"/>
    </w:rPr>
  </w:style>
  <w:style w:type="paragraph" w:customStyle="1" w:styleId="Style5">
    <w:name w:val="Style5"/>
    <w:basedOn w:val="a3"/>
    <w:uiPriority w:val="99"/>
    <w:rsid w:val="006F63A7"/>
    <w:pPr>
      <w:widowControl w:val="0"/>
      <w:autoSpaceDE w:val="0"/>
      <w:autoSpaceDN w:val="0"/>
      <w:adjustRightInd w:val="0"/>
      <w:spacing w:line="271" w:lineRule="exact"/>
      <w:jc w:val="both"/>
    </w:pPr>
    <w:rPr>
      <w:rFonts w:eastAsiaTheme="minorEastAsia"/>
    </w:rPr>
  </w:style>
  <w:style w:type="character" w:customStyle="1" w:styleId="FontStyle43">
    <w:name w:val="Font Style43"/>
    <w:basedOn w:val="a4"/>
    <w:uiPriority w:val="99"/>
    <w:rsid w:val="006F63A7"/>
    <w:rPr>
      <w:rFonts w:ascii="Times New Roman" w:hAnsi="Times New Roman" w:cs="Times New Roman"/>
      <w:sz w:val="22"/>
      <w:szCs w:val="22"/>
    </w:rPr>
  </w:style>
  <w:style w:type="character" w:customStyle="1" w:styleId="FontStyle42">
    <w:name w:val="Font Style42"/>
    <w:basedOn w:val="a4"/>
    <w:uiPriority w:val="99"/>
    <w:rsid w:val="006F63A7"/>
    <w:rPr>
      <w:rFonts w:ascii="Times New Roman" w:hAnsi="Times New Roman" w:cs="Times New Roman"/>
      <w:b/>
      <w:bCs/>
      <w:sz w:val="22"/>
      <w:szCs w:val="22"/>
    </w:rPr>
  </w:style>
  <w:style w:type="paragraph" w:customStyle="1" w:styleId="Style3">
    <w:name w:val="Style3"/>
    <w:basedOn w:val="a3"/>
    <w:uiPriority w:val="99"/>
    <w:rsid w:val="006F63A7"/>
    <w:pPr>
      <w:widowControl w:val="0"/>
      <w:autoSpaceDE w:val="0"/>
      <w:autoSpaceDN w:val="0"/>
      <w:adjustRightInd w:val="0"/>
      <w:spacing w:line="267" w:lineRule="exact"/>
      <w:jc w:val="both"/>
    </w:pPr>
    <w:rPr>
      <w:rFonts w:eastAsiaTheme="minorEastAsia"/>
    </w:rPr>
  </w:style>
  <w:style w:type="character" w:customStyle="1" w:styleId="25">
    <w:name w:val="Основной текст 2 Знак"/>
    <w:basedOn w:val="a4"/>
    <w:link w:val="24"/>
    <w:uiPriority w:val="99"/>
    <w:rsid w:val="006F63A7"/>
    <w:rPr>
      <w:sz w:val="24"/>
      <w:szCs w:val="24"/>
    </w:rPr>
  </w:style>
  <w:style w:type="paragraph" w:customStyle="1" w:styleId="1f0">
    <w:name w:val="???????1"/>
    <w:rsid w:val="006F63A7"/>
  </w:style>
  <w:style w:type="paragraph" w:customStyle="1" w:styleId="subhead">
    <w:name w:val="subhead"/>
    <w:autoRedefine/>
    <w:rsid w:val="006867E1"/>
    <w:pPr>
      <w:tabs>
        <w:tab w:val="left" w:pos="2880"/>
        <w:tab w:val="left" w:pos="4867"/>
        <w:tab w:val="left" w:pos="6840"/>
        <w:tab w:val="left" w:pos="8827"/>
      </w:tabs>
      <w:spacing w:after="120" w:line="320" w:lineRule="exact"/>
      <w:ind w:right="142"/>
      <w:jc w:val="both"/>
    </w:pPr>
    <w:rPr>
      <w:b/>
      <w:bCs/>
      <w:snapToGrid w:val="0"/>
    </w:rPr>
  </w:style>
  <w:style w:type="paragraph" w:customStyle="1" w:styleId="1f1">
    <w:name w:val="Основной текст1"/>
    <w:rsid w:val="006F63A7"/>
    <w:pPr>
      <w:spacing w:after="120" w:line="240" w:lineRule="exact"/>
    </w:pPr>
    <w:rPr>
      <w:rFonts w:ascii="Futura Bk" w:hAnsi="Futura Bk"/>
      <w:snapToGrid w:val="0"/>
      <w:lang w:val="en-US"/>
    </w:rPr>
  </w:style>
  <w:style w:type="paragraph" w:customStyle="1" w:styleId="subhead2">
    <w:name w:val="subhead 2"/>
    <w:basedOn w:val="subhead"/>
    <w:rsid w:val="006F63A7"/>
    <w:pPr>
      <w:spacing w:line="280" w:lineRule="exact"/>
    </w:pPr>
    <w:rPr>
      <w:sz w:val="24"/>
    </w:rPr>
  </w:style>
  <w:style w:type="paragraph" w:customStyle="1" w:styleId="tabletext">
    <w:name w:val="table text"/>
    <w:rsid w:val="006F63A7"/>
    <w:pPr>
      <w:spacing w:after="120" w:line="200" w:lineRule="exact"/>
    </w:pPr>
    <w:rPr>
      <w:rFonts w:ascii="Futura Hv" w:hAnsi="Futura Hv"/>
      <w:snapToGrid w:val="0"/>
      <w:sz w:val="16"/>
      <w:lang w:val="en-US"/>
    </w:rPr>
  </w:style>
  <w:style w:type="paragraph" w:styleId="affff3">
    <w:name w:val="Subtitle"/>
    <w:basedOn w:val="a3"/>
    <w:link w:val="affff4"/>
    <w:autoRedefine/>
    <w:qFormat/>
    <w:rsid w:val="006867E1"/>
    <w:pPr>
      <w:spacing w:after="60"/>
      <w:ind w:left="227"/>
      <w:outlineLvl w:val="1"/>
    </w:pPr>
    <w:rPr>
      <w:b/>
      <w:bCs/>
    </w:rPr>
  </w:style>
  <w:style w:type="character" w:customStyle="1" w:styleId="affff4">
    <w:name w:val="Подзаголовок Знак"/>
    <w:basedOn w:val="a4"/>
    <w:link w:val="affff3"/>
    <w:rsid w:val="006867E1"/>
    <w:rPr>
      <w:b/>
      <w:bCs/>
      <w:sz w:val="24"/>
      <w:szCs w:val="24"/>
    </w:rPr>
  </w:style>
  <w:style w:type="paragraph" w:customStyle="1" w:styleId="Style4">
    <w:name w:val="Style4"/>
    <w:basedOn w:val="a3"/>
    <w:uiPriority w:val="99"/>
    <w:rsid w:val="006F63A7"/>
    <w:pPr>
      <w:widowControl w:val="0"/>
      <w:autoSpaceDE w:val="0"/>
      <w:autoSpaceDN w:val="0"/>
      <w:adjustRightInd w:val="0"/>
      <w:spacing w:line="261" w:lineRule="exact"/>
      <w:ind w:firstLine="653"/>
      <w:jc w:val="both"/>
    </w:pPr>
  </w:style>
  <w:style w:type="character" w:customStyle="1" w:styleId="FontStyle12">
    <w:name w:val="Font Style12"/>
    <w:basedOn w:val="a4"/>
    <w:uiPriority w:val="99"/>
    <w:rsid w:val="006F63A7"/>
    <w:rPr>
      <w:rFonts w:ascii="Times New Roman" w:hAnsi="Times New Roman" w:cs="Times New Roman" w:hint="default"/>
      <w:sz w:val="22"/>
      <w:szCs w:val="22"/>
    </w:rPr>
  </w:style>
  <w:style w:type="character" w:customStyle="1" w:styleId="A40">
    <w:name w:val="A4"/>
    <w:uiPriority w:val="99"/>
    <w:rsid w:val="006F63A7"/>
    <w:rPr>
      <w:color w:val="000000"/>
      <w:sz w:val="14"/>
      <w:szCs w:val="14"/>
    </w:rPr>
  </w:style>
  <w:style w:type="paragraph" w:customStyle="1" w:styleId="bullet">
    <w:name w:val="bullet"/>
    <w:rsid w:val="006F63A7"/>
    <w:pPr>
      <w:tabs>
        <w:tab w:val="num" w:pos="180"/>
        <w:tab w:val="left" w:pos="2880"/>
        <w:tab w:val="left" w:pos="4320"/>
        <w:tab w:val="left" w:pos="5760"/>
      </w:tabs>
      <w:spacing w:after="40" w:line="240" w:lineRule="exact"/>
      <w:ind w:left="187" w:hanging="187"/>
    </w:pPr>
    <w:rPr>
      <w:rFonts w:ascii="Futura Bk" w:hAnsi="Futura Bk"/>
      <w:snapToGrid w:val="0"/>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hp.com/"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mailto:PZA@green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fontTable" Target="fontTable.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576</TotalTime>
  <Pages>61</Pages>
  <Words>17517</Words>
  <Characters>99852</Characters>
  <Application>Microsoft Office Word</Application>
  <DocSecurity>0</DocSecurity>
  <Lines>832</Lines>
  <Paragraphs>234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117135</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153</cp:revision>
  <cp:lastPrinted>2012-08-14T11:14:00Z</cp:lastPrinted>
  <dcterms:created xsi:type="dcterms:W3CDTF">2012-05-25T06:53:00Z</dcterms:created>
  <dcterms:modified xsi:type="dcterms:W3CDTF">2012-08-17T06:52:00Z</dcterms:modified>
</cp:coreProperties>
</file>