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0F72D4" w:rsidRPr="00CE5CF0" w:rsidTr="001A3A53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0F72D4" w:rsidRPr="00CE5CF0" w:rsidRDefault="000F72D4" w:rsidP="001A3A53">
            <w:bookmarkStart w:id="0" w:name="_Toc318827124"/>
          </w:p>
        </w:tc>
        <w:tc>
          <w:tcPr>
            <w:tcW w:w="7230" w:type="dxa"/>
          </w:tcPr>
          <w:p w:rsidR="000F72D4" w:rsidRPr="00CC2B95" w:rsidRDefault="000F72D4" w:rsidP="001A3A5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F72D4" w:rsidRPr="00CC2B95" w:rsidRDefault="000F72D4" w:rsidP="001A3A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F72D4" w:rsidRDefault="000F72D4" w:rsidP="001A3A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0F72D4" w:rsidRDefault="000F72D4" w:rsidP="001A3A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72D4" w:rsidRDefault="000F72D4" w:rsidP="001A3A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0F72D4" w:rsidRPr="00CC2B95" w:rsidRDefault="000F72D4" w:rsidP="001A3A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72D4" w:rsidRPr="00CE5CF0" w:rsidRDefault="000F72D4" w:rsidP="001A3A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84DB5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0F72D4" w:rsidRDefault="000F72D4" w:rsidP="000F72D4">
      <w:pPr>
        <w:jc w:val="center"/>
        <w:outlineLvl w:val="0"/>
        <w:rPr>
          <w:bCs/>
        </w:rPr>
      </w:pPr>
    </w:p>
    <w:p w:rsidR="000F72D4" w:rsidRDefault="000F72D4" w:rsidP="000F72D4">
      <w:pPr>
        <w:jc w:val="center"/>
        <w:outlineLvl w:val="0"/>
        <w:rPr>
          <w:bCs/>
        </w:rPr>
      </w:pPr>
    </w:p>
    <w:p w:rsidR="000F72D4" w:rsidRPr="00CE5CF0" w:rsidRDefault="000F72D4" w:rsidP="000F72D4">
      <w:pPr>
        <w:jc w:val="center"/>
        <w:outlineLvl w:val="0"/>
        <w:rPr>
          <w:bCs/>
        </w:rPr>
      </w:pPr>
    </w:p>
    <w:p w:rsidR="000F72D4" w:rsidRPr="00CE5CF0" w:rsidRDefault="000F72D4" w:rsidP="000F72D4">
      <w:pPr>
        <w:jc w:val="center"/>
        <w:outlineLvl w:val="0"/>
        <w:rPr>
          <w:bCs/>
        </w:rPr>
      </w:pPr>
    </w:p>
    <w:p w:rsidR="000F72D4" w:rsidRPr="00CE5CF0" w:rsidRDefault="000F72D4" w:rsidP="000F72D4">
      <w:pPr>
        <w:jc w:val="center"/>
        <w:outlineLvl w:val="0"/>
        <w:rPr>
          <w:bCs/>
        </w:rPr>
      </w:pPr>
    </w:p>
    <w:p w:rsidR="000F72D4" w:rsidRPr="000F72D4" w:rsidRDefault="000F72D4" w:rsidP="000F72D4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0F72D4" w:rsidRPr="000F72D4" w:rsidRDefault="000F72D4" w:rsidP="000F72D4">
      <w:pPr>
        <w:pStyle w:val="aa"/>
        <w:jc w:val="center"/>
        <w:rPr>
          <w:sz w:val="28"/>
        </w:rPr>
      </w:pPr>
    </w:p>
    <w:p w:rsidR="000F72D4" w:rsidRPr="00BD75DC" w:rsidRDefault="000F72D4" w:rsidP="000F72D4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0F72D4" w:rsidRPr="00BD75DC" w:rsidRDefault="000F72D4" w:rsidP="000F72D4">
      <w:pPr>
        <w:snapToGrid w:val="0"/>
        <w:jc w:val="center"/>
        <w:rPr>
          <w:sz w:val="28"/>
        </w:rPr>
      </w:pPr>
      <w:r w:rsidRPr="00BD75DC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>электроэрозионного станка АРТА 450 ПРО (эквивалент)</w:t>
      </w:r>
    </w:p>
    <w:p w:rsidR="000F72D4" w:rsidRPr="00BD75DC" w:rsidRDefault="000F72D4" w:rsidP="000F72D4">
      <w:pPr>
        <w:jc w:val="center"/>
        <w:rPr>
          <w:sz w:val="28"/>
        </w:rPr>
      </w:pPr>
      <w:r w:rsidRPr="00BD75DC">
        <w:rPr>
          <w:sz w:val="28"/>
          <w:szCs w:val="28"/>
        </w:rPr>
        <w:t>для нужд ФГУП «НИИ НПО «ЛУЧ»</w:t>
      </w:r>
    </w:p>
    <w:p w:rsidR="000F72D4" w:rsidRPr="00BD75DC" w:rsidRDefault="000F72D4" w:rsidP="000F72D4">
      <w:pPr>
        <w:jc w:val="center"/>
      </w:pPr>
    </w:p>
    <w:p w:rsidR="000F72D4" w:rsidRDefault="000F72D4" w:rsidP="000F72D4">
      <w:pPr>
        <w:jc w:val="center"/>
        <w:rPr>
          <w:bCs/>
          <w:sz w:val="28"/>
        </w:rPr>
      </w:pPr>
    </w:p>
    <w:p w:rsidR="000F72D4" w:rsidRDefault="000F72D4" w:rsidP="000F72D4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0F72D4" w:rsidRPr="005F5D95" w:rsidRDefault="000F72D4" w:rsidP="000F72D4">
      <w:pPr>
        <w:jc w:val="center"/>
        <w:rPr>
          <w:sz w:val="28"/>
        </w:rPr>
      </w:pPr>
    </w:p>
    <w:p w:rsidR="000F72D4" w:rsidRPr="00CE5CF0" w:rsidRDefault="000F72D4" w:rsidP="000F72D4">
      <w:pPr>
        <w:jc w:val="center"/>
      </w:pPr>
    </w:p>
    <w:p w:rsidR="000F72D4" w:rsidRPr="00252CF3" w:rsidRDefault="000F72D4" w:rsidP="000F72D4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0F72D4" w:rsidRPr="00252CF3" w:rsidRDefault="000F72D4" w:rsidP="000F72D4">
      <w:pPr>
        <w:spacing w:line="276" w:lineRule="auto"/>
        <w:jc w:val="right"/>
        <w:rPr>
          <w:sz w:val="28"/>
        </w:rPr>
      </w:pPr>
    </w:p>
    <w:p w:rsidR="000F72D4" w:rsidRPr="00E53559" w:rsidRDefault="000F72D4" w:rsidP="000F72D4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Директор отделения «ТКМ»</w:t>
      </w:r>
    </w:p>
    <w:p w:rsidR="000F72D4" w:rsidRPr="00E53559" w:rsidRDefault="000F72D4" w:rsidP="000F72D4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Ш.Т. Тухватулин</w:t>
      </w:r>
    </w:p>
    <w:p w:rsidR="000F72D4" w:rsidRPr="00E53559" w:rsidRDefault="000F72D4" w:rsidP="000F72D4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 w:rsidRPr="00D84DB5">
        <w:rPr>
          <w:sz w:val="28"/>
        </w:rPr>
        <w:t>24</w:t>
      </w:r>
      <w:r w:rsidRPr="00E53559">
        <w:rPr>
          <w:sz w:val="28"/>
        </w:rPr>
        <w:t xml:space="preserve">» </w:t>
      </w:r>
      <w:r>
        <w:rPr>
          <w:sz w:val="28"/>
        </w:rPr>
        <w:t>июл</w:t>
      </w:r>
      <w:r w:rsidRPr="00E53559">
        <w:rPr>
          <w:sz w:val="28"/>
        </w:rPr>
        <w:t xml:space="preserve">я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0F72D4" w:rsidRPr="00252CF3" w:rsidRDefault="000F72D4" w:rsidP="000F72D4">
      <w:pPr>
        <w:spacing w:line="276" w:lineRule="auto"/>
        <w:jc w:val="right"/>
        <w:rPr>
          <w:sz w:val="28"/>
        </w:rPr>
      </w:pPr>
    </w:p>
    <w:p w:rsidR="000F72D4" w:rsidRPr="00252CF3" w:rsidRDefault="000F72D4" w:rsidP="000F72D4">
      <w:pPr>
        <w:spacing w:line="276" w:lineRule="auto"/>
        <w:jc w:val="center"/>
        <w:rPr>
          <w:sz w:val="28"/>
        </w:rPr>
      </w:pPr>
    </w:p>
    <w:p w:rsidR="000F72D4" w:rsidRPr="00252CF3" w:rsidRDefault="000F72D4" w:rsidP="000F72D4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0F72D4" w:rsidRPr="00252CF3" w:rsidRDefault="000F72D4" w:rsidP="000F72D4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0F72D4" w:rsidRPr="00252CF3" w:rsidRDefault="000F72D4" w:rsidP="000F72D4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0F72D4" w:rsidRPr="00252CF3" w:rsidRDefault="000F72D4" w:rsidP="000F72D4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D84DB5">
        <w:rPr>
          <w:sz w:val="28"/>
        </w:rPr>
        <w:t>23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июля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0F72D4" w:rsidRDefault="000F72D4" w:rsidP="000F72D4">
      <w:pPr>
        <w:jc w:val="right"/>
      </w:pPr>
    </w:p>
    <w:p w:rsidR="000F72D4" w:rsidRDefault="000F72D4" w:rsidP="000F72D4">
      <w:pPr>
        <w:jc w:val="right"/>
      </w:pPr>
    </w:p>
    <w:p w:rsidR="000F72D4" w:rsidRDefault="000F72D4" w:rsidP="000F72D4"/>
    <w:p w:rsidR="000F72D4" w:rsidRDefault="000F72D4" w:rsidP="000F72D4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0F72D4" w:rsidRDefault="000F72D4" w:rsidP="000F72D4">
      <w:pPr>
        <w:rPr>
          <w:b/>
        </w:rPr>
      </w:pPr>
    </w:p>
    <w:p w:rsidR="000F72D4" w:rsidRDefault="000F72D4" w:rsidP="000F72D4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0F72D4" w:rsidRDefault="000F72D4" w:rsidP="000F72D4">
      <w:pPr>
        <w:jc w:val="center"/>
        <w:rPr>
          <w:b/>
        </w:rPr>
      </w:pPr>
    </w:p>
    <w:p w:rsidR="000F72D4" w:rsidRDefault="000F72D4" w:rsidP="000F72D4">
      <w:pPr>
        <w:jc w:val="center"/>
        <w:rPr>
          <w:b/>
        </w:rPr>
      </w:pPr>
    </w:p>
    <w:p w:rsidR="000F72D4" w:rsidRDefault="000F72D4" w:rsidP="000F72D4">
      <w:pPr>
        <w:jc w:val="center"/>
        <w:rPr>
          <w:b/>
        </w:rPr>
      </w:pPr>
    </w:p>
    <w:p w:rsidR="000F72D4" w:rsidRDefault="000F72D4" w:rsidP="000F72D4">
      <w:pPr>
        <w:jc w:val="center"/>
        <w:rPr>
          <w:b/>
        </w:rPr>
      </w:pPr>
    </w:p>
    <w:p w:rsidR="000F72D4" w:rsidRDefault="000F72D4" w:rsidP="000F72D4">
      <w:pPr>
        <w:jc w:val="center"/>
        <w:rPr>
          <w:b/>
        </w:rPr>
      </w:pPr>
    </w:p>
    <w:p w:rsidR="000F72D4" w:rsidRPr="005F5D95" w:rsidRDefault="000F72D4" w:rsidP="000F72D4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0F72D4" w:rsidRPr="00CE5CF0" w:rsidRDefault="000F72D4" w:rsidP="000F72D4">
      <w:pPr>
        <w:jc w:val="center"/>
      </w:pPr>
    </w:p>
    <w:p w:rsidR="000F72D4" w:rsidRPr="00CE5CF0" w:rsidRDefault="000F72D4" w:rsidP="000F72D4">
      <w:pPr>
        <w:jc w:val="center"/>
        <w:outlineLvl w:val="0"/>
      </w:pPr>
      <w:bookmarkStart w:id="2" w:name="_Toc321397766"/>
      <w:r w:rsidRPr="00CE5CF0">
        <w:lastRenderedPageBreak/>
        <w:t>ИЗВЕЩЕНИЕ О ПРОВЕДЕНИИ ЗАПРОСА ЦЕН</w:t>
      </w:r>
      <w:bookmarkEnd w:id="2"/>
    </w:p>
    <w:p w:rsidR="000F72D4" w:rsidRDefault="000F72D4" w:rsidP="000F72D4">
      <w:pPr>
        <w:tabs>
          <w:tab w:val="left" w:pos="1134"/>
        </w:tabs>
        <w:contextualSpacing/>
        <w:jc w:val="both"/>
      </w:pP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</w:p>
    <w:p w:rsidR="000F72D4" w:rsidRDefault="000F72D4" w:rsidP="000F72D4">
      <w:pPr>
        <w:snapToGrid w:val="0"/>
        <w:jc w:val="center"/>
        <w:rPr>
          <w:color w:val="000000"/>
          <w:spacing w:val="-5"/>
        </w:rPr>
      </w:pPr>
      <w:r w:rsidRPr="00643140">
        <w:t xml:space="preserve">4. Предмет договора: поставка </w:t>
      </w:r>
      <w:r>
        <w:t>электроэрозионного станка АРТА 450 ПРО</w:t>
      </w:r>
      <w:r w:rsidRPr="00643140">
        <w:rPr>
          <w:color w:val="000000"/>
          <w:spacing w:val="-5"/>
        </w:rPr>
        <w:t xml:space="preserve"> (эквивалент)</w:t>
      </w:r>
      <w:r>
        <w:rPr>
          <w:color w:val="000000"/>
          <w:spacing w:val="-5"/>
        </w:rPr>
        <w:t>.</w:t>
      </w:r>
    </w:p>
    <w:p w:rsidR="000F72D4" w:rsidRPr="00643140" w:rsidRDefault="000F72D4" w:rsidP="000F72D4">
      <w:pPr>
        <w:ind w:firstLine="600"/>
        <w:jc w:val="both"/>
      </w:pP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</w:p>
    <w:p w:rsidR="000F72D4" w:rsidRDefault="000F72D4" w:rsidP="000F72D4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0F72D4" w:rsidRPr="008D1D5A" w:rsidRDefault="000F72D4" w:rsidP="000F72D4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</w:pPr>
    </w:p>
    <w:p w:rsidR="000F72D4" w:rsidRDefault="000F72D4" w:rsidP="000F72D4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>: п</w:t>
      </w:r>
      <w:r w:rsidRPr="00291D9F">
        <w:rPr>
          <w:rStyle w:val="a9"/>
          <w:b w:val="0"/>
          <w:color w:val="000000"/>
          <w:sz w:val="22"/>
          <w:szCs w:val="22"/>
        </w:rPr>
        <w:t xml:space="preserve">оставка оборудования, осуществляемая поставщиком, </w:t>
      </w:r>
      <w:r>
        <w:rPr>
          <w:rStyle w:val="a9"/>
          <w:b w:val="0"/>
        </w:rPr>
        <w:t>в течение 50 календарных дней с момента выплаты аванса</w:t>
      </w:r>
      <w:r w:rsidRPr="001050C3">
        <w:rPr>
          <w:rStyle w:val="a9"/>
          <w:b w:val="0"/>
        </w:rPr>
        <w:t>.</w:t>
      </w:r>
    </w:p>
    <w:p w:rsidR="000F72D4" w:rsidRPr="00291D9F" w:rsidRDefault="000F72D4" w:rsidP="000F72D4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0F72D4" w:rsidRDefault="000F72D4" w:rsidP="000F72D4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0F72D4" w:rsidRPr="00CE5CF0" w:rsidRDefault="000F72D4" w:rsidP="000F72D4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0F72D4" w:rsidRPr="00CE5CF0" w:rsidRDefault="000F72D4" w:rsidP="000F72D4">
      <w:pPr>
        <w:tabs>
          <w:tab w:val="left" w:pos="1134"/>
        </w:tabs>
        <w:ind w:firstLine="426"/>
        <w:contextualSpacing/>
        <w:jc w:val="both"/>
      </w:pPr>
    </w:p>
    <w:p w:rsidR="000F72D4" w:rsidRPr="00CE5CF0" w:rsidRDefault="000F72D4" w:rsidP="000F72D4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F72D4" w:rsidRPr="00CE5CF0" w:rsidRDefault="000F72D4" w:rsidP="000F72D4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F72D4" w:rsidRPr="00CE5CF0" w:rsidRDefault="000F72D4" w:rsidP="000F72D4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F72D4" w:rsidRPr="00CE5CF0" w:rsidRDefault="000F72D4" w:rsidP="000F72D4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F72D4" w:rsidRPr="00CE5CF0" w:rsidRDefault="000F72D4" w:rsidP="000F72D4">
      <w:pPr>
        <w:tabs>
          <w:tab w:val="left" w:pos="1134"/>
        </w:tabs>
        <w:ind w:firstLine="426"/>
        <w:contextualSpacing/>
        <w:jc w:val="both"/>
      </w:pPr>
    </w:p>
    <w:p w:rsidR="000F72D4" w:rsidRDefault="000F72D4" w:rsidP="000F72D4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 xml:space="preserve">. Начальная (максимальная) цена договора: </w:t>
      </w:r>
      <w:r>
        <w:t>2 478 000</w:t>
      </w:r>
      <w:r w:rsidRPr="00A3277A">
        <w:rPr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0F72D4" w:rsidRDefault="000F72D4" w:rsidP="000F72D4">
      <w:pPr>
        <w:pStyle w:val="21"/>
        <w:spacing w:line="240" w:lineRule="auto"/>
        <w:ind w:right="-119" w:firstLine="426"/>
        <w:jc w:val="both"/>
      </w:pPr>
      <w:r w:rsidRPr="00CE5CF0"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 xml:space="preserve">, страхование, упаковку, экспедирование, полный комплект тех. документации,  уплату таможенных </w:t>
      </w:r>
      <w:r w:rsidRPr="00CE5CF0">
        <w:lastRenderedPageBreak/>
        <w:t>пошлин, налогов</w:t>
      </w:r>
      <w:r>
        <w:t>, сборов</w:t>
      </w:r>
      <w:r w:rsidRPr="00CE5CF0">
        <w:t xml:space="preserve"> и других обязательных платежей</w:t>
      </w:r>
      <w:r>
        <w:t>, наладку оборудования, обучение персонала.</w:t>
      </w:r>
      <w:proofErr w:type="gramEnd"/>
    </w:p>
    <w:p w:rsidR="000F72D4" w:rsidRDefault="000F72D4" w:rsidP="000F72D4">
      <w:pPr>
        <w:pStyle w:val="21"/>
        <w:spacing w:line="240" w:lineRule="auto"/>
        <w:ind w:right="-119" w:firstLine="426"/>
        <w:jc w:val="both"/>
      </w:pPr>
    </w:p>
    <w:p w:rsidR="000F72D4" w:rsidRPr="001050C3" w:rsidRDefault="000F72D4" w:rsidP="000F72D4">
      <w:pPr>
        <w:pStyle w:val="aa"/>
        <w:ind w:firstLine="426"/>
        <w:jc w:val="both"/>
        <w:rPr>
          <w:rStyle w:val="a9"/>
          <w:b w:val="0"/>
        </w:rPr>
      </w:pPr>
      <w:r w:rsidRPr="001050C3">
        <w:t xml:space="preserve">Условия оплаты: </w:t>
      </w:r>
      <w:r w:rsidRPr="001050C3">
        <w:rPr>
          <w:rStyle w:val="a9"/>
          <w:b w:val="0"/>
        </w:rPr>
        <w:t xml:space="preserve">- аванс не более 50% от суммы договора в течение 15-ти календарных дней </w:t>
      </w:r>
      <w:proofErr w:type="gramStart"/>
      <w:r w:rsidRPr="001050C3">
        <w:rPr>
          <w:rStyle w:val="a9"/>
          <w:b w:val="0"/>
        </w:rPr>
        <w:t>с даты подписания</w:t>
      </w:r>
      <w:proofErr w:type="gramEnd"/>
      <w:r w:rsidRPr="001050C3">
        <w:rPr>
          <w:rStyle w:val="a9"/>
          <w:b w:val="0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0F72D4" w:rsidRPr="001050C3" w:rsidRDefault="000F72D4" w:rsidP="000F72D4">
      <w:pPr>
        <w:pStyle w:val="aa"/>
        <w:ind w:firstLine="426"/>
        <w:jc w:val="both"/>
        <w:rPr>
          <w:spacing w:val="-5"/>
        </w:rPr>
      </w:pPr>
      <w:r w:rsidRPr="001050C3">
        <w:rPr>
          <w:rStyle w:val="a9"/>
          <w:b w:val="0"/>
        </w:rPr>
        <w:t>- оставшиеся 50% выплачиваются в течение 20-ти календарных дней после подписания акта пусконаладочных работ заказчиком</w:t>
      </w:r>
      <w:r w:rsidRPr="001050C3">
        <w:rPr>
          <w:spacing w:val="-5"/>
        </w:rPr>
        <w:t>.</w:t>
      </w:r>
    </w:p>
    <w:p w:rsidR="000F72D4" w:rsidRDefault="000F72D4" w:rsidP="000F72D4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0F72D4" w:rsidRPr="00A3277A" w:rsidRDefault="000F72D4" w:rsidP="000F72D4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0F72D4" w:rsidRPr="00CE5CF0" w:rsidRDefault="000F72D4" w:rsidP="000F72D4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0F72D4" w:rsidRPr="00CE5CF0" w:rsidRDefault="000F72D4" w:rsidP="000F72D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0F72D4" w:rsidRPr="00CE5CF0" w:rsidRDefault="000F72D4" w:rsidP="000F72D4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0F72D4" w:rsidRPr="00CE5CF0" w:rsidRDefault="000F72D4" w:rsidP="000F72D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0F72D4" w:rsidRPr="00B1106D" w:rsidRDefault="000F72D4" w:rsidP="000F72D4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0F72D4" w:rsidRPr="00B1106D" w:rsidRDefault="000F72D4" w:rsidP="000F72D4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D84DB5">
        <w:rPr>
          <w:b/>
          <w:spacing w:val="-6"/>
        </w:rPr>
        <w:t>02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0F72D4" w:rsidRPr="00B1106D" w:rsidRDefault="000F72D4" w:rsidP="000F72D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0F72D4" w:rsidRPr="001050C3" w:rsidRDefault="000F72D4" w:rsidP="000F72D4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0F72D4" w:rsidRPr="001050C3" w:rsidRDefault="000F72D4" w:rsidP="000F72D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0F72D4" w:rsidRPr="001050C3" w:rsidRDefault="000F72D4" w:rsidP="000F72D4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07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0F72D4" w:rsidRPr="00CE5CF0" w:rsidRDefault="000F72D4" w:rsidP="000F72D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0F72D4" w:rsidRPr="00CE5CF0" w:rsidRDefault="000F72D4" w:rsidP="000F72D4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0F72D4" w:rsidRPr="00CE5CF0" w:rsidRDefault="000F72D4" w:rsidP="000F72D4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0F72D4" w:rsidRPr="00CE5CF0" w:rsidRDefault="000F72D4" w:rsidP="000F72D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0F72D4" w:rsidRPr="00324D8F" w:rsidRDefault="000F72D4" w:rsidP="000F72D4">
      <w:pPr>
        <w:pStyle w:val="aa"/>
        <w:ind w:firstLine="426"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обеспечения исполнения договора предусмотрены в составе: </w:t>
      </w:r>
    </w:p>
    <w:p w:rsidR="000F72D4" w:rsidRPr="00324D8F" w:rsidRDefault="000F72D4" w:rsidP="000F72D4">
      <w:pPr>
        <w:pStyle w:val="aa"/>
        <w:ind w:firstLine="426"/>
        <w:jc w:val="both"/>
      </w:pPr>
      <w:proofErr w:type="gramStart"/>
      <w:r w:rsidRPr="00324D8F"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10% цены договора, заключаемого по результатам закупки (п.п. 12.9.8.</w:t>
      </w:r>
      <w:proofErr w:type="gramEnd"/>
      <w:r w:rsidRPr="00324D8F">
        <w:t xml:space="preserve"> </w:t>
      </w:r>
      <w:proofErr w:type="gramStart"/>
      <w:r w:rsidRPr="00324D8F">
        <w:t xml:space="preserve">ЕОСЗ ГК </w:t>
      </w:r>
      <w:r w:rsidRPr="00324D8F">
        <w:lastRenderedPageBreak/>
        <w:t>«Росатом»)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0F72D4" w:rsidRPr="00324D8F" w:rsidRDefault="000F72D4" w:rsidP="000F72D4">
      <w:pPr>
        <w:pStyle w:val="aa"/>
        <w:ind w:firstLine="426"/>
        <w:jc w:val="both"/>
      </w:pPr>
      <w:proofErr w:type="gramStart"/>
      <w:r w:rsidRPr="00324D8F">
        <w:t>-обеспечение возврата аванса (п.п. 12.9.1.а, 12.9.3.</w:t>
      </w:r>
      <w:proofErr w:type="gramEnd"/>
      <w:r w:rsidRPr="00324D8F">
        <w:t xml:space="preserve"> </w:t>
      </w:r>
      <w:proofErr w:type="gramStart"/>
      <w:r w:rsidRPr="00324D8F">
        <w:t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324D8F"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0F72D4" w:rsidRPr="00324D8F" w:rsidRDefault="000F72D4" w:rsidP="000F72D4">
      <w:pPr>
        <w:pStyle w:val="aa"/>
        <w:ind w:firstLine="426"/>
        <w:jc w:val="both"/>
      </w:pPr>
      <w:r w:rsidRPr="00324D8F">
        <w:t>Возможность уменьшения или отказа от аванса: установлена.</w:t>
      </w:r>
    </w:p>
    <w:p w:rsidR="000F72D4" w:rsidRPr="00324D8F" w:rsidRDefault="000F72D4" w:rsidP="000F72D4">
      <w:pPr>
        <w:pStyle w:val="aa"/>
        <w:ind w:firstLine="426"/>
        <w:jc w:val="both"/>
      </w:pPr>
      <w:r w:rsidRPr="00324D8F">
        <w:t xml:space="preserve">Участник закупки, вправе в заявке: </w:t>
      </w:r>
    </w:p>
    <w:p w:rsidR="000F72D4" w:rsidRPr="00324D8F" w:rsidRDefault="000F72D4" w:rsidP="000F72D4">
      <w:pPr>
        <w:pStyle w:val="aa"/>
        <w:ind w:firstLine="426"/>
        <w:jc w:val="both"/>
      </w:pPr>
      <w:r w:rsidRPr="00324D8F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0F72D4" w:rsidRPr="00324D8F" w:rsidRDefault="000F72D4" w:rsidP="000F72D4">
      <w:pPr>
        <w:pStyle w:val="aa"/>
        <w:ind w:firstLine="426"/>
        <w:jc w:val="both"/>
      </w:pPr>
      <w:r w:rsidRPr="00324D8F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0F72D4" w:rsidRPr="00324D8F" w:rsidRDefault="000F72D4" w:rsidP="000F72D4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 w:rsidRPr="00324D8F">
        <w:rPr>
          <w:sz w:val="24"/>
        </w:rPr>
        <w:t>Возможность уменьшения или отказа от аванса: установлена.</w:t>
      </w:r>
    </w:p>
    <w:p w:rsidR="000F72D4" w:rsidRPr="00D7323E" w:rsidRDefault="000F72D4" w:rsidP="000F72D4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D7323E">
        <w:rPr>
          <w:b/>
          <w:u w:val="single"/>
        </w:rPr>
        <w:t xml:space="preserve">Обеспечения возврата аванса и обеспечение исполнения договора должно быть предоставлено </w:t>
      </w:r>
      <w:r w:rsidRPr="00D7323E">
        <w:rPr>
          <w:b/>
          <w:u w:val="single"/>
        </w:rPr>
        <w:t xml:space="preserve">лицом, с которым заключается договор, </w:t>
      </w:r>
      <w:r w:rsidRPr="00D7323E">
        <w:rPr>
          <w:b/>
          <w:u w:val="single"/>
        </w:rPr>
        <w:t>до заключения договора, но не ранее 10 дней со дня размещения на официальном сайте протокола</w:t>
      </w:r>
      <w:r w:rsidRPr="00D7323E">
        <w:rPr>
          <w:b/>
          <w:u w:val="single"/>
        </w:rPr>
        <w:t>, на основании которого заключается такой договор (п. 12.9.16 ЕОСЗ ГК «Росатом»).</w:t>
      </w:r>
    </w:p>
    <w:p w:rsidR="000F72D4" w:rsidRPr="00DD2220" w:rsidRDefault="000F72D4" w:rsidP="000F72D4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0F72D4" w:rsidRPr="00CE5CF0" w:rsidRDefault="000F72D4" w:rsidP="000F72D4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F72D4" w:rsidRPr="00CE5CF0" w:rsidRDefault="000F72D4" w:rsidP="000F72D4">
      <w:pPr>
        <w:tabs>
          <w:tab w:val="left" w:pos="1134"/>
        </w:tabs>
        <w:ind w:firstLine="426"/>
        <w:contextualSpacing/>
        <w:jc w:val="both"/>
      </w:pPr>
    </w:p>
    <w:p w:rsidR="000F72D4" w:rsidRPr="00284A5F" w:rsidRDefault="000F72D4" w:rsidP="000F72D4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EED" w:rsidRPr="00FE6219" w:rsidRDefault="000F72D4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EED" w:rsidRPr="00F429FC" w:rsidRDefault="000F72D4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72D4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D4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9BC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2183"/>
    <w:rsid w:val="00FD3BB2"/>
    <w:rsid w:val="00FD715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0F72D4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F72D4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72D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F72D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0F72D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0F72D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0F72D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0F72D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F72D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F72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0F72D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F72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0F72D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0F72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F72D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0F72D4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0F72D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0F72D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0F72D4"/>
  </w:style>
  <w:style w:type="character" w:styleId="a9">
    <w:name w:val="Strong"/>
    <w:basedOn w:val="a0"/>
    <w:qFormat/>
    <w:rsid w:val="000F72D4"/>
    <w:rPr>
      <w:rFonts w:cs="Times New Roman"/>
      <w:b/>
      <w:bCs/>
    </w:rPr>
  </w:style>
  <w:style w:type="paragraph" w:styleId="aa">
    <w:name w:val="No Spacing"/>
    <w:uiPriority w:val="1"/>
    <w:qFormat/>
    <w:rsid w:val="000F7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1259</Words>
  <Characters>7182</Characters>
  <Application>Microsoft Office Word</Application>
  <DocSecurity>0</DocSecurity>
  <Lines>59</Lines>
  <Paragraphs>16</Paragraphs>
  <ScaleCrop>false</ScaleCrop>
  <Company>Your Company Name</Company>
  <LinksUpToDate>false</LinksUpToDate>
  <CharactersWithSpaces>8425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2012-07-25T07:58:00Z</dcterms:created>
  <dcterms:modified xsi:type="dcterms:W3CDTF">2012-07-25T07:58:00Z</dcterms:modified>
</cp:coreProperties>
</file>