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516" w:rsidRPr="00A15516" w:rsidRDefault="00A15516" w:rsidP="00A15516">
      <w:pPr>
        <w:pStyle w:val="1"/>
        <w:jc w:val="center"/>
        <w:rPr>
          <w:sz w:val="28"/>
          <w:szCs w:val="28"/>
        </w:rPr>
      </w:pPr>
      <w:r w:rsidRPr="00A15516">
        <w:rPr>
          <w:sz w:val="28"/>
          <w:szCs w:val="28"/>
        </w:rPr>
        <w:t>ПРОТОКОЛ №1180 П-13</w:t>
      </w:r>
      <w:r>
        <w:rPr>
          <w:sz w:val="28"/>
          <w:szCs w:val="28"/>
        </w:rPr>
        <w:t>-1</w:t>
      </w:r>
      <w:r w:rsidRPr="00A1551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15516">
        <w:rPr>
          <w:sz w:val="28"/>
          <w:szCs w:val="28"/>
        </w:rPr>
        <w:t>R022099-1</w:t>
      </w:r>
      <w:r>
        <w:rPr>
          <w:sz w:val="28"/>
          <w:szCs w:val="28"/>
        </w:rPr>
        <w:t>)</w:t>
      </w:r>
      <w:r w:rsidRPr="00A15516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A15516">
        <w:rPr>
          <w:sz w:val="28"/>
          <w:szCs w:val="28"/>
        </w:rPr>
        <w:t xml:space="preserve"> №1180 П-13 «Поставка плиты кондуктора для перегрузки ИК и КНИТ»</w:t>
      </w:r>
    </w:p>
    <w:tbl>
      <w:tblPr>
        <w:tblW w:w="5000" w:type="pct"/>
        <w:tblLook w:val="04A0"/>
      </w:tblPr>
      <w:tblGrid>
        <w:gridCol w:w="3880"/>
        <w:gridCol w:w="5565"/>
      </w:tblGrid>
      <w:tr w:rsidR="00A15516" w:rsidTr="00A1551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A15516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right"/>
            </w:pPr>
            <w:r>
              <w:t>«22» октября 2013 г.</w:t>
            </w:r>
          </w:p>
        </w:tc>
      </w:tr>
    </w:tbl>
    <w:p w:rsidR="00A15516" w:rsidRDefault="00A15516" w:rsidP="00A15516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A15516" w:rsidRDefault="00A15516" w:rsidP="00A15516">
      <w:pPr>
        <w:pStyle w:val="3"/>
      </w:pPr>
      <w:r>
        <w:t>Информация о закупке:</w:t>
      </w:r>
    </w:p>
    <w:p w:rsidR="00A15516" w:rsidRDefault="00A15516" w:rsidP="00A15516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№1180 П-13 «Поставка плиты кондуктора для перегрузки ИК и КНИТ». </w:t>
      </w:r>
    </w:p>
    <w:p w:rsidR="00A15516" w:rsidRDefault="00A15516" w:rsidP="00A15516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№131004/0536/1118,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№R022099. </w:t>
      </w:r>
    </w:p>
    <w:p w:rsidR="00A15516" w:rsidRDefault="00A15516" w:rsidP="00A15516">
      <w:pPr>
        <w:pStyle w:val="a4"/>
      </w:pPr>
      <w:r>
        <w:t xml:space="preserve">Заседание закупочной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15516" w:rsidRDefault="00A15516" w:rsidP="00A15516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A15516" w:rsidTr="00A155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15516" w:rsidTr="005B2B8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Начальник управления методологии и организации закупок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Заместитель начальника управления планирования закупок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A15516" w:rsidRDefault="00A15516" w:rsidP="00A15516">
      <w:pPr>
        <w:pStyle w:val="a4"/>
      </w:pPr>
      <w:r>
        <w:t xml:space="preserve">Кворум имеется. </w:t>
      </w:r>
    </w:p>
    <w:p w:rsidR="00A15516" w:rsidRDefault="00A15516" w:rsidP="00A15516">
      <w:pPr>
        <w:pStyle w:val="a4"/>
      </w:pPr>
      <w:r>
        <w:lastRenderedPageBreak/>
        <w:t>На момент окончания срока подачи заявок на участие в запросе предложений на 09:00 (время московское) «22» октября 2013 года на ЭТП АКД</w:t>
      </w:r>
      <w:r>
        <w:br/>
        <w:t>всего подано: 1 заявка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A15516" w:rsidRDefault="00A15516" w:rsidP="00A15516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A15516" w:rsidRDefault="00A15516" w:rsidP="00A15516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A15516" w:rsidTr="00A155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15516" w:rsidTr="00A155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>
            <w:pPr>
              <w:jc w:val="center"/>
            </w:pPr>
            <w:r>
              <w:t xml:space="preserve">5047_R022099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A15516">
            <w:r>
              <w:t>ОАО "</w:t>
            </w:r>
            <w:proofErr w:type="spellStart"/>
            <w:r>
              <w:t>Атомспецсервис</w:t>
            </w:r>
            <w:proofErr w:type="spellEnd"/>
            <w:r>
              <w:t>"</w:t>
            </w:r>
            <w:r>
              <w:br/>
              <w:t>ИНН: 6167058680</w:t>
            </w:r>
          </w:p>
        </w:tc>
      </w:tr>
    </w:tbl>
    <w:p w:rsidR="00A15516" w:rsidRDefault="00A15516" w:rsidP="00A15516">
      <w:pPr>
        <w:pStyle w:val="a4"/>
        <w:jc w:val="both"/>
      </w:pPr>
      <w:r>
        <w:t xml:space="preserve"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 </w:t>
      </w:r>
    </w:p>
    <w:p w:rsidR="00A15516" w:rsidRDefault="00A15516" w:rsidP="00A15516">
      <w:pPr>
        <w:pStyle w:val="3"/>
      </w:pPr>
      <w:r>
        <w:t>Комиссия:</w:t>
      </w:r>
    </w:p>
    <w:tbl>
      <w:tblPr>
        <w:tblW w:w="4977" w:type="pct"/>
        <w:tblLook w:val="04A0"/>
      </w:tblPr>
      <w:tblGrid>
        <w:gridCol w:w="2486"/>
        <w:gridCol w:w="4932"/>
        <w:gridCol w:w="1984"/>
      </w:tblGrid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15516" w:rsidTr="005B2B8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Казакова Елена Алексеевна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Начальник управления методологии и организации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/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Яшагин Сергей Владимирович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Заместитель начальника управления планирования закупок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/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Карасев Александр Тимофеевич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5516" w:rsidRDefault="00A15516" w:rsidP="005B2B8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/>
        </w:tc>
      </w:tr>
      <w:tr w:rsidR="00A15516" w:rsidTr="005B2B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>
            <w:r>
              <w:t>Белоусова Ольга Александровна</w:t>
            </w:r>
          </w:p>
        </w:tc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5516" w:rsidRDefault="00A15516" w:rsidP="005B2B86"/>
        </w:tc>
      </w:tr>
    </w:tbl>
    <w:p w:rsidR="00A15516" w:rsidRDefault="00A15516" w:rsidP="00A15516"/>
    <w:p w:rsidR="001651DA" w:rsidRDefault="001651DA" w:rsidP="00A15516">
      <w:pPr>
        <w:pStyle w:val="a4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1551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A79C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D684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4C82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14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C757F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5516"/>
    <w:rsid w:val="00A1684F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50F13"/>
    <w:rsid w:val="00C52402"/>
    <w:rsid w:val="00C52E67"/>
    <w:rsid w:val="00C53793"/>
    <w:rsid w:val="00C546A8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220"/>
    <w:rsid w:val="00D85BB5"/>
    <w:rsid w:val="00D8687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CCA"/>
    <w:rsid w:val="00E12AB4"/>
    <w:rsid w:val="00E21FCA"/>
    <w:rsid w:val="00E229F6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DC5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155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1551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55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155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15516"/>
    <w:rPr>
      <w:color w:val="0000FF"/>
      <w:u w:val="single"/>
    </w:rPr>
  </w:style>
  <w:style w:type="paragraph" w:styleId="a4">
    <w:name w:val="Normal (Web)"/>
    <w:basedOn w:val="a"/>
    <w:rsid w:val="00A155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0405361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3010</Characters>
  <Application>Microsoft Office Word</Application>
  <DocSecurity>0</DocSecurity>
  <Lines>25</Lines>
  <Paragraphs>7</Paragraphs>
  <ScaleCrop>false</ScaleCrop>
  <Company>NIAEP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2013-10-22T17:47:00Z</dcterms:created>
  <dcterms:modified xsi:type="dcterms:W3CDTF">2013-10-22T17:50:00Z</dcterms:modified>
</cp:coreProperties>
</file>