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EC7" w:rsidRDefault="00BA2EC7" w:rsidP="005C3E75">
      <w:pPr>
        <w:pStyle w:val="a8"/>
        <w:rPr>
          <w:lang w:val="en-US"/>
        </w:rPr>
      </w:pPr>
    </w:p>
    <w:tbl>
      <w:tblPr>
        <w:tblW w:w="10456" w:type="dxa"/>
        <w:tblLook w:val="04A0"/>
      </w:tblPr>
      <w:tblGrid>
        <w:gridCol w:w="2774"/>
        <w:gridCol w:w="3740"/>
        <w:gridCol w:w="356"/>
        <w:gridCol w:w="426"/>
        <w:gridCol w:w="356"/>
        <w:gridCol w:w="2804"/>
      </w:tblGrid>
      <w:tr w:rsidR="008D47D1" w:rsidTr="008D47D1">
        <w:trPr>
          <w:trHeight w:val="1289"/>
        </w:trPr>
        <w:tc>
          <w:tcPr>
            <w:tcW w:w="2774" w:type="dxa"/>
            <w:vMerge w:val="restart"/>
            <w:hideMark/>
          </w:tcPr>
          <w:p w:rsidR="008D47D1" w:rsidRDefault="008D47D1" w:rsidP="002D453E">
            <w:pPr>
              <w:keepNext w:val="0"/>
              <w:tabs>
                <w:tab w:val="clear" w:pos="708"/>
              </w:tabs>
              <w:rPr>
                <w:sz w:val="20"/>
                <w:szCs w:val="20"/>
                <w:lang w:eastAsia="en-US"/>
              </w:rPr>
            </w:pPr>
            <w:bookmarkStart w:id="0" w:name="_Ref317259002"/>
            <w:bookmarkStart w:id="1" w:name="_Toc390267573"/>
            <w:bookmarkStart w:id="2" w:name="_Toc356807610"/>
            <w:bookmarkStart w:id="3" w:name="_Toc395774462"/>
          </w:p>
        </w:tc>
        <w:tc>
          <w:tcPr>
            <w:tcW w:w="3740" w:type="dxa"/>
            <w:vMerge w:val="restart"/>
          </w:tcPr>
          <w:p w:rsidR="008D47D1" w:rsidRDefault="008D47D1" w:rsidP="002D453E">
            <w:pPr>
              <w:pStyle w:val="HTML"/>
              <w:suppressAutoHyphens/>
              <w:ind w:firstLine="709"/>
              <w:jc w:val="center"/>
              <w:rPr>
                <w:rFonts w:ascii="Times New Roman" w:hAnsi="Times New Roman" w:cs="Times New Roman"/>
                <w:bCs/>
                <w:sz w:val="28"/>
                <w:szCs w:val="28"/>
                <w:lang w:eastAsia="en-US"/>
              </w:rPr>
            </w:pPr>
          </w:p>
          <w:p w:rsidR="008D47D1" w:rsidRDefault="008D47D1" w:rsidP="002D453E">
            <w:pPr>
              <w:pStyle w:val="HTML"/>
              <w:suppressAutoHyphens/>
              <w:ind w:firstLine="709"/>
              <w:jc w:val="center"/>
              <w:rPr>
                <w:rFonts w:ascii="Times New Roman" w:hAnsi="Times New Roman" w:cs="Times New Roman"/>
                <w:sz w:val="28"/>
                <w:szCs w:val="28"/>
                <w:lang w:eastAsia="en-US"/>
              </w:rPr>
            </w:pPr>
          </w:p>
          <w:p w:rsidR="008D47D1" w:rsidRDefault="008D47D1" w:rsidP="002D453E">
            <w:pPr>
              <w:pStyle w:val="HTML"/>
              <w:suppressAutoHyphens/>
              <w:ind w:firstLine="709"/>
              <w:jc w:val="center"/>
              <w:rPr>
                <w:rFonts w:ascii="Times New Roman" w:hAnsi="Times New Roman" w:cs="Times New Roman"/>
                <w:sz w:val="28"/>
                <w:szCs w:val="28"/>
                <w:lang w:eastAsia="en-US"/>
              </w:rPr>
            </w:pPr>
          </w:p>
          <w:p w:rsidR="008D47D1" w:rsidRDefault="008D47D1" w:rsidP="002D453E">
            <w:pPr>
              <w:pStyle w:val="HTML"/>
              <w:suppressAutoHyphens/>
              <w:ind w:firstLine="709"/>
              <w:jc w:val="center"/>
              <w:rPr>
                <w:rFonts w:ascii="Times New Roman" w:hAnsi="Times New Roman" w:cs="Times New Roman"/>
                <w:sz w:val="28"/>
                <w:szCs w:val="28"/>
                <w:lang w:eastAsia="en-US"/>
              </w:rPr>
            </w:pPr>
          </w:p>
          <w:p w:rsidR="008D47D1" w:rsidRDefault="008D47D1" w:rsidP="002D453E">
            <w:pPr>
              <w:pStyle w:val="HTML"/>
              <w:suppressAutoHyphens/>
              <w:ind w:firstLine="709"/>
              <w:jc w:val="center"/>
              <w:rPr>
                <w:rFonts w:ascii="Times New Roman" w:hAnsi="Times New Roman" w:cs="Times New Roman"/>
                <w:sz w:val="28"/>
                <w:szCs w:val="28"/>
                <w:lang w:eastAsia="en-US"/>
              </w:rPr>
            </w:pPr>
          </w:p>
          <w:p w:rsidR="008D47D1" w:rsidRDefault="008D47D1" w:rsidP="002D453E">
            <w:pPr>
              <w:pStyle w:val="HTML"/>
              <w:suppressAutoHyphens/>
              <w:ind w:firstLine="709"/>
              <w:jc w:val="center"/>
              <w:rPr>
                <w:rFonts w:ascii="Times New Roman" w:hAnsi="Times New Roman" w:cs="Times New Roman"/>
                <w:sz w:val="28"/>
                <w:szCs w:val="28"/>
                <w:lang w:eastAsia="en-US"/>
              </w:rPr>
            </w:pPr>
          </w:p>
        </w:tc>
        <w:tc>
          <w:tcPr>
            <w:tcW w:w="3942" w:type="dxa"/>
            <w:gridSpan w:val="4"/>
            <w:hideMark/>
          </w:tcPr>
          <w:p w:rsidR="008D47D1" w:rsidRDefault="008D47D1" w:rsidP="002D453E">
            <w:pPr>
              <w:pStyle w:val="HTML"/>
              <w:suppressAutoHyphens/>
              <w:ind w:firstLine="709"/>
              <w:rPr>
                <w:rFonts w:ascii="Times New Roman" w:hAnsi="Times New Roman" w:cs="Times New Roman"/>
                <w:sz w:val="28"/>
                <w:szCs w:val="28"/>
                <w:lang w:eastAsia="en-US"/>
              </w:rPr>
            </w:pPr>
            <w:r>
              <w:rPr>
                <w:rFonts w:ascii="Times New Roman" w:hAnsi="Times New Roman" w:cs="Times New Roman"/>
                <w:bCs/>
                <w:sz w:val="28"/>
                <w:szCs w:val="28"/>
                <w:lang w:eastAsia="en-US"/>
              </w:rPr>
              <w:t xml:space="preserve">УТВЕРЖДАЮ </w:t>
            </w:r>
            <w:r>
              <w:rPr>
                <w:rFonts w:ascii="Times New Roman" w:hAnsi="Times New Roman" w:cs="Times New Roman"/>
                <w:sz w:val="28"/>
                <w:szCs w:val="28"/>
                <w:lang w:eastAsia="en-US"/>
              </w:rPr>
              <w:t>Заместитель Директора - Генерального конструктора по экономике и финансам</w:t>
            </w:r>
          </w:p>
          <w:p w:rsidR="008D47D1" w:rsidRDefault="008D47D1" w:rsidP="002D453E">
            <w:pPr>
              <w:pStyle w:val="HTML"/>
              <w:suppressAutoHyphens/>
              <w:rPr>
                <w:rFonts w:ascii="Times New Roman" w:hAnsi="Times New Roman" w:cs="Times New Roman"/>
                <w:bCs/>
                <w:sz w:val="28"/>
                <w:szCs w:val="28"/>
                <w:lang w:eastAsia="en-US"/>
              </w:rPr>
            </w:pPr>
            <w:r>
              <w:rPr>
                <w:rFonts w:ascii="Times New Roman" w:hAnsi="Times New Roman" w:cs="Times New Roman"/>
                <w:bCs/>
                <w:sz w:val="28"/>
                <w:szCs w:val="28"/>
                <w:lang w:eastAsia="en-US"/>
              </w:rPr>
              <w:t>_____________   В.А. Зубаков</w:t>
            </w:r>
          </w:p>
        </w:tc>
      </w:tr>
      <w:tr w:rsidR="008D47D1" w:rsidTr="008D47D1">
        <w:trPr>
          <w:trHeight w:val="423"/>
        </w:trPr>
        <w:tc>
          <w:tcPr>
            <w:tcW w:w="0" w:type="auto"/>
            <w:vMerge/>
            <w:vAlign w:val="center"/>
            <w:hideMark/>
          </w:tcPr>
          <w:p w:rsidR="008D47D1" w:rsidRDefault="008D47D1" w:rsidP="002D453E">
            <w:pPr>
              <w:keepNext w:val="0"/>
              <w:tabs>
                <w:tab w:val="clear" w:pos="708"/>
              </w:tabs>
              <w:rPr>
                <w:sz w:val="20"/>
                <w:szCs w:val="20"/>
                <w:lang w:eastAsia="en-US"/>
              </w:rPr>
            </w:pPr>
          </w:p>
        </w:tc>
        <w:tc>
          <w:tcPr>
            <w:tcW w:w="0" w:type="auto"/>
            <w:vMerge/>
            <w:vAlign w:val="center"/>
            <w:hideMark/>
          </w:tcPr>
          <w:p w:rsidR="008D47D1" w:rsidRDefault="008D47D1" w:rsidP="002D453E">
            <w:pPr>
              <w:keepNext w:val="0"/>
              <w:tabs>
                <w:tab w:val="clear" w:pos="708"/>
              </w:tabs>
              <w:rPr>
                <w:szCs w:val="28"/>
                <w:lang w:eastAsia="en-US"/>
              </w:rPr>
            </w:pPr>
          </w:p>
        </w:tc>
        <w:tc>
          <w:tcPr>
            <w:tcW w:w="356" w:type="dxa"/>
            <w:vAlign w:val="bottom"/>
          </w:tcPr>
          <w:p w:rsidR="008D47D1" w:rsidRDefault="008D47D1" w:rsidP="002D453E">
            <w:pPr>
              <w:pStyle w:val="HTML"/>
              <w:suppressAutoHyphens/>
              <w:rPr>
                <w:rFonts w:ascii="Times New Roman" w:hAnsi="Times New Roman" w:cs="Times New Roman"/>
                <w:sz w:val="28"/>
                <w:szCs w:val="28"/>
                <w:lang w:eastAsia="en-US"/>
              </w:rPr>
            </w:pPr>
          </w:p>
          <w:p w:rsidR="008D47D1" w:rsidRDefault="008D47D1" w:rsidP="002D453E">
            <w:pPr>
              <w:pStyle w:val="HTML"/>
              <w:suppressAutoHyphens/>
              <w:rPr>
                <w:rFonts w:ascii="Times New Roman" w:hAnsi="Times New Roman" w:cs="Times New Roman"/>
                <w:bCs/>
                <w:sz w:val="28"/>
                <w:szCs w:val="28"/>
                <w:lang w:eastAsia="en-US"/>
              </w:rPr>
            </w:pPr>
            <w:r>
              <w:rPr>
                <w:rFonts w:ascii="Times New Roman" w:hAnsi="Times New Roman" w:cs="Times New Roman"/>
                <w:sz w:val="28"/>
                <w:szCs w:val="28"/>
                <w:lang w:eastAsia="en-US"/>
              </w:rPr>
              <w:t>«</w:t>
            </w:r>
          </w:p>
        </w:tc>
        <w:tc>
          <w:tcPr>
            <w:tcW w:w="426" w:type="dxa"/>
            <w:tcBorders>
              <w:top w:val="nil"/>
              <w:left w:val="nil"/>
              <w:bottom w:val="single" w:sz="4" w:space="0" w:color="auto"/>
              <w:right w:val="nil"/>
            </w:tcBorders>
            <w:vAlign w:val="bottom"/>
          </w:tcPr>
          <w:p w:rsidR="008D47D1" w:rsidRDefault="008D47D1" w:rsidP="002D453E">
            <w:pPr>
              <w:pStyle w:val="HTML"/>
              <w:suppressAutoHyphens/>
              <w:ind w:firstLine="709"/>
              <w:rPr>
                <w:rFonts w:ascii="Times New Roman" w:hAnsi="Times New Roman" w:cs="Times New Roman"/>
                <w:bCs/>
                <w:sz w:val="28"/>
                <w:szCs w:val="28"/>
                <w:lang w:eastAsia="en-US"/>
              </w:rPr>
            </w:pPr>
          </w:p>
        </w:tc>
        <w:tc>
          <w:tcPr>
            <w:tcW w:w="356" w:type="dxa"/>
            <w:vAlign w:val="bottom"/>
            <w:hideMark/>
          </w:tcPr>
          <w:p w:rsidR="008D47D1" w:rsidRDefault="008D47D1" w:rsidP="002D453E">
            <w:pPr>
              <w:pStyle w:val="HTML"/>
              <w:suppressAutoHyphens/>
              <w:rPr>
                <w:rFonts w:ascii="Times New Roman" w:hAnsi="Times New Roman" w:cs="Times New Roman"/>
                <w:bCs/>
                <w:sz w:val="28"/>
                <w:szCs w:val="28"/>
                <w:lang w:eastAsia="en-US"/>
              </w:rPr>
            </w:pPr>
            <w:r>
              <w:rPr>
                <w:rFonts w:ascii="Times New Roman" w:hAnsi="Times New Roman" w:cs="Times New Roman"/>
                <w:sz w:val="28"/>
                <w:szCs w:val="28"/>
                <w:lang w:eastAsia="en-US"/>
              </w:rPr>
              <w:t>»</w:t>
            </w:r>
          </w:p>
        </w:tc>
        <w:tc>
          <w:tcPr>
            <w:tcW w:w="2804" w:type="dxa"/>
            <w:tcBorders>
              <w:top w:val="nil"/>
              <w:left w:val="nil"/>
              <w:bottom w:val="single" w:sz="4" w:space="0" w:color="auto"/>
              <w:right w:val="nil"/>
            </w:tcBorders>
            <w:vAlign w:val="bottom"/>
            <w:hideMark/>
          </w:tcPr>
          <w:p w:rsidR="008D47D1" w:rsidRDefault="008D47D1" w:rsidP="002D453E">
            <w:pPr>
              <w:pStyle w:val="HTML"/>
              <w:suppressAutoHyphens/>
              <w:rPr>
                <w:rFonts w:ascii="Times New Roman" w:hAnsi="Times New Roman" w:cs="Times New Roman"/>
                <w:bCs/>
                <w:sz w:val="28"/>
                <w:szCs w:val="28"/>
                <w:lang w:eastAsia="en-US"/>
              </w:rPr>
            </w:pPr>
            <w:r>
              <w:rPr>
                <w:rFonts w:ascii="Times New Roman" w:hAnsi="Times New Roman" w:cs="Times New Roman"/>
                <w:sz w:val="28"/>
                <w:szCs w:val="28"/>
                <w:lang w:eastAsia="en-US"/>
              </w:rPr>
              <w:t xml:space="preserve">                          2014</w:t>
            </w:r>
            <w:r>
              <w:rPr>
                <w:rFonts w:ascii="Times New Roman" w:hAnsi="Times New Roman" w:cs="Times New Roman"/>
                <w:sz w:val="28"/>
                <w:szCs w:val="28"/>
                <w:lang w:val="en-US" w:eastAsia="en-US"/>
              </w:rPr>
              <w:t xml:space="preserve"> </w:t>
            </w:r>
            <w:r>
              <w:rPr>
                <w:rFonts w:ascii="Times New Roman" w:hAnsi="Times New Roman" w:cs="Times New Roman"/>
                <w:sz w:val="28"/>
                <w:szCs w:val="28"/>
                <w:lang w:eastAsia="en-US"/>
              </w:rPr>
              <w:t>г</w:t>
            </w:r>
          </w:p>
        </w:tc>
      </w:tr>
      <w:tr w:rsidR="008D47D1" w:rsidTr="008D47D1">
        <w:trPr>
          <w:trHeight w:val="335"/>
        </w:trPr>
        <w:tc>
          <w:tcPr>
            <w:tcW w:w="0" w:type="auto"/>
            <w:vMerge/>
            <w:vAlign w:val="center"/>
            <w:hideMark/>
          </w:tcPr>
          <w:p w:rsidR="008D47D1" w:rsidRDefault="008D47D1" w:rsidP="002D453E">
            <w:pPr>
              <w:keepNext w:val="0"/>
              <w:tabs>
                <w:tab w:val="clear" w:pos="708"/>
              </w:tabs>
              <w:rPr>
                <w:sz w:val="20"/>
                <w:szCs w:val="20"/>
                <w:lang w:eastAsia="en-US"/>
              </w:rPr>
            </w:pPr>
          </w:p>
        </w:tc>
        <w:tc>
          <w:tcPr>
            <w:tcW w:w="0" w:type="auto"/>
            <w:vMerge/>
            <w:vAlign w:val="center"/>
            <w:hideMark/>
          </w:tcPr>
          <w:p w:rsidR="008D47D1" w:rsidRDefault="008D47D1" w:rsidP="002D453E">
            <w:pPr>
              <w:keepNext w:val="0"/>
              <w:tabs>
                <w:tab w:val="clear" w:pos="708"/>
              </w:tabs>
              <w:rPr>
                <w:szCs w:val="28"/>
                <w:lang w:eastAsia="en-US"/>
              </w:rPr>
            </w:pPr>
          </w:p>
        </w:tc>
        <w:tc>
          <w:tcPr>
            <w:tcW w:w="3942" w:type="dxa"/>
            <w:gridSpan w:val="4"/>
            <w:hideMark/>
          </w:tcPr>
          <w:p w:rsidR="008D47D1" w:rsidRDefault="008D47D1" w:rsidP="002D453E">
            <w:pPr>
              <w:keepNext w:va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eastAsia="en-US"/>
              </w:rPr>
            </w:pPr>
          </w:p>
        </w:tc>
      </w:tr>
    </w:tbl>
    <w:p w:rsidR="008D47D1" w:rsidRDefault="008D47D1" w:rsidP="005C3E75">
      <w:pPr>
        <w:pStyle w:val="a8"/>
      </w:pPr>
    </w:p>
    <w:p w:rsidR="008D47D1" w:rsidRDefault="008D47D1" w:rsidP="008D47D1">
      <w:pPr>
        <w:ind w:firstLine="709"/>
        <w:jc w:val="center"/>
        <w:outlineLvl w:val="0"/>
        <w:rPr>
          <w:bCs/>
          <w:szCs w:val="28"/>
        </w:rPr>
      </w:pPr>
      <w:bookmarkStart w:id="4" w:name="_Toc404170169"/>
      <w:bookmarkStart w:id="5" w:name="_Toc405208448"/>
      <w:r>
        <w:rPr>
          <w:bCs/>
          <w:szCs w:val="28"/>
        </w:rPr>
        <w:t>ДОКУМЕНТАЦИЯ ПО ЗАПРОСУ ПРЕДЛОЖЕНИЙ</w:t>
      </w:r>
      <w:bookmarkEnd w:id="4"/>
      <w:bookmarkEnd w:id="5"/>
    </w:p>
    <w:p w:rsidR="008D47D1" w:rsidRDefault="008D47D1" w:rsidP="008D47D1">
      <w:pPr>
        <w:ind w:firstLine="709"/>
        <w:jc w:val="center"/>
        <w:rPr>
          <w:szCs w:val="28"/>
        </w:rPr>
      </w:pPr>
      <w:r>
        <w:rPr>
          <w:szCs w:val="28"/>
        </w:rPr>
        <w:t xml:space="preserve">открытый одноэтапный запрос предложений в электронной форме без квалификационного отбора на право заключения договора на предоставление неисключительного права на "Систему верификации и симуляции </w:t>
      </w:r>
      <w:proofErr w:type="spellStart"/>
      <w:r>
        <w:rPr>
          <w:szCs w:val="28"/>
        </w:rPr>
        <w:t>IMSVerify</w:t>
      </w:r>
      <w:proofErr w:type="spellEnd"/>
      <w:r>
        <w:rPr>
          <w:szCs w:val="28"/>
        </w:rPr>
        <w:t>", виртуальных образов станков с ЧПУ и модуля многокоординатной обработки (5X CAM) системы ADEM</w:t>
      </w:r>
    </w:p>
    <w:p w:rsidR="008D47D1" w:rsidRDefault="008D47D1" w:rsidP="008D47D1">
      <w:pPr>
        <w:ind w:firstLine="709"/>
        <w:jc w:val="center"/>
        <w:rPr>
          <w:szCs w:val="28"/>
        </w:rPr>
      </w:pPr>
    </w:p>
    <w:p w:rsidR="008D47D1" w:rsidRDefault="008D47D1" w:rsidP="008D47D1">
      <w:pPr>
        <w:jc w:val="center"/>
        <w:rPr>
          <w:caps/>
          <w:szCs w:val="28"/>
        </w:rPr>
      </w:pPr>
    </w:p>
    <w:p w:rsidR="008D47D1" w:rsidRDefault="008D47D1" w:rsidP="008D47D1">
      <w:pPr>
        <w:jc w:val="center"/>
        <w:rPr>
          <w:caps/>
          <w:szCs w:val="28"/>
        </w:rPr>
      </w:pPr>
      <w:r>
        <w:rPr>
          <w:caps/>
          <w:szCs w:val="28"/>
        </w:rPr>
        <w:t>том 1 «общая и коммерческая части»</w:t>
      </w:r>
    </w:p>
    <w:p w:rsidR="008D47D1" w:rsidRDefault="008D47D1" w:rsidP="008D47D1"/>
    <w:p w:rsidR="008D47D1" w:rsidRDefault="008D47D1" w:rsidP="008D47D1"/>
    <w:p w:rsidR="008D47D1" w:rsidRDefault="008D47D1" w:rsidP="008D47D1">
      <w:pPr>
        <w:jc w:val="center"/>
      </w:pPr>
    </w:p>
    <w:p w:rsidR="008D47D1" w:rsidRDefault="008D47D1" w:rsidP="008D47D1">
      <w:pPr>
        <w:jc w:val="center"/>
      </w:pPr>
    </w:p>
    <w:p w:rsidR="008D47D1" w:rsidRDefault="008D47D1" w:rsidP="008D47D1">
      <w:pPr>
        <w:jc w:val="center"/>
      </w:pPr>
    </w:p>
    <w:tbl>
      <w:tblPr>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45"/>
      </w:tblGrid>
      <w:tr w:rsidR="008D47D1" w:rsidTr="008D47D1">
        <w:trPr>
          <w:trHeight w:val="454"/>
        </w:trPr>
        <w:tc>
          <w:tcPr>
            <w:tcW w:w="6345" w:type="dxa"/>
            <w:tcBorders>
              <w:top w:val="single" w:sz="4" w:space="0" w:color="auto"/>
              <w:left w:val="single" w:sz="4" w:space="0" w:color="auto"/>
              <w:bottom w:val="single" w:sz="4" w:space="0" w:color="auto"/>
              <w:right w:val="single" w:sz="4" w:space="0" w:color="auto"/>
            </w:tcBorders>
            <w:hideMark/>
          </w:tcPr>
          <w:p w:rsidR="008D47D1" w:rsidRDefault="008D47D1" w:rsidP="002D453E">
            <w:pPr>
              <w:keepLines/>
              <w:suppressLineNumbers/>
              <w:tabs>
                <w:tab w:val="left" w:pos="5010"/>
              </w:tabs>
              <w:suppressAutoHyphens/>
              <w:ind w:right="872"/>
              <w:rPr>
                <w:szCs w:val="28"/>
                <w:lang w:eastAsia="en-US"/>
              </w:rPr>
            </w:pPr>
            <w:r>
              <w:rPr>
                <w:szCs w:val="28"/>
                <w:lang w:eastAsia="en-US"/>
              </w:rPr>
              <w:t>Согласовано:</w:t>
            </w:r>
          </w:p>
        </w:tc>
      </w:tr>
      <w:tr w:rsidR="008D47D1" w:rsidTr="008D47D1">
        <w:trPr>
          <w:trHeight w:val="480"/>
        </w:trPr>
        <w:tc>
          <w:tcPr>
            <w:tcW w:w="6345" w:type="dxa"/>
            <w:tcBorders>
              <w:top w:val="single" w:sz="4" w:space="0" w:color="auto"/>
              <w:left w:val="single" w:sz="4" w:space="0" w:color="auto"/>
              <w:bottom w:val="single" w:sz="4" w:space="0" w:color="auto"/>
              <w:right w:val="single" w:sz="4" w:space="0" w:color="auto"/>
            </w:tcBorders>
            <w:hideMark/>
          </w:tcPr>
          <w:p w:rsidR="008D47D1" w:rsidRDefault="008D47D1" w:rsidP="002D453E">
            <w:pPr>
              <w:rPr>
                <w:szCs w:val="28"/>
                <w:lang w:eastAsia="en-US"/>
              </w:rPr>
            </w:pPr>
            <w:r>
              <w:rPr>
                <w:szCs w:val="28"/>
                <w:lang w:eastAsia="en-US"/>
              </w:rPr>
              <w:t>Главный инженер</w:t>
            </w:r>
          </w:p>
        </w:tc>
      </w:tr>
      <w:tr w:rsidR="008D47D1" w:rsidTr="008D47D1">
        <w:trPr>
          <w:trHeight w:val="368"/>
        </w:trPr>
        <w:tc>
          <w:tcPr>
            <w:tcW w:w="6345" w:type="dxa"/>
            <w:tcBorders>
              <w:top w:val="single" w:sz="4" w:space="0" w:color="auto"/>
              <w:left w:val="single" w:sz="4" w:space="0" w:color="auto"/>
              <w:bottom w:val="single" w:sz="4" w:space="0" w:color="auto"/>
              <w:right w:val="single" w:sz="4" w:space="0" w:color="auto"/>
            </w:tcBorders>
            <w:shd w:val="clear" w:color="auto" w:fill="EAF1DD"/>
            <w:hideMark/>
          </w:tcPr>
          <w:p w:rsidR="008D47D1" w:rsidRDefault="008D47D1" w:rsidP="008D47D1">
            <w:pPr>
              <w:keepLines/>
              <w:suppressLineNumbers/>
              <w:tabs>
                <w:tab w:val="left" w:pos="5010"/>
              </w:tabs>
              <w:suppressAutoHyphens/>
              <w:ind w:left="2977" w:right="175"/>
              <w:jc w:val="center"/>
              <w:rPr>
                <w:szCs w:val="28"/>
                <w:lang w:eastAsia="en-US"/>
              </w:rPr>
            </w:pPr>
            <w:r>
              <w:rPr>
                <w:szCs w:val="28"/>
                <w:lang w:eastAsia="en-US"/>
              </w:rPr>
              <w:t xml:space="preserve">               </w:t>
            </w:r>
            <w:r w:rsidR="00144A7A">
              <w:rPr>
                <w:szCs w:val="28"/>
                <w:lang w:eastAsia="en-US"/>
              </w:rPr>
              <w:t xml:space="preserve">     </w:t>
            </w:r>
            <w:r>
              <w:rPr>
                <w:szCs w:val="28"/>
                <w:lang w:eastAsia="en-US"/>
              </w:rPr>
              <w:t xml:space="preserve">П.И. Факеев              </w:t>
            </w:r>
          </w:p>
        </w:tc>
      </w:tr>
      <w:tr w:rsidR="008D47D1" w:rsidTr="008D47D1">
        <w:trPr>
          <w:trHeight w:val="454"/>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8D47D1" w:rsidRDefault="008D47D1" w:rsidP="002D453E">
            <w:pPr>
              <w:keepLines/>
              <w:suppressLineNumbers/>
              <w:tabs>
                <w:tab w:val="left" w:pos="5010"/>
              </w:tabs>
              <w:suppressAutoHyphens/>
              <w:ind w:right="517"/>
              <w:rPr>
                <w:szCs w:val="28"/>
                <w:lang w:eastAsia="en-US"/>
              </w:rPr>
            </w:pPr>
            <w:r>
              <w:rPr>
                <w:szCs w:val="28"/>
                <w:lang w:eastAsia="en-US"/>
              </w:rPr>
              <w:t>Начальник отдела закупок</w:t>
            </w:r>
          </w:p>
        </w:tc>
      </w:tr>
      <w:tr w:rsidR="008D47D1" w:rsidTr="008D47D1">
        <w:trPr>
          <w:trHeight w:val="379"/>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8D47D1" w:rsidRDefault="008D47D1" w:rsidP="002D453E">
            <w:pPr>
              <w:keepLines/>
              <w:suppressLineNumbers/>
              <w:tabs>
                <w:tab w:val="left" w:pos="5010"/>
              </w:tabs>
              <w:suppressAutoHyphens/>
              <w:ind w:left="2977" w:right="175"/>
              <w:jc w:val="right"/>
              <w:rPr>
                <w:szCs w:val="28"/>
                <w:lang w:eastAsia="en-US"/>
              </w:rPr>
            </w:pPr>
            <w:r>
              <w:rPr>
                <w:szCs w:val="28"/>
                <w:lang w:eastAsia="en-US"/>
              </w:rPr>
              <w:t xml:space="preserve">     В.Г. Фролов</w:t>
            </w:r>
          </w:p>
        </w:tc>
      </w:tr>
    </w:tbl>
    <w:p w:rsidR="008D47D1" w:rsidRDefault="008D47D1" w:rsidP="008D47D1">
      <w:pPr>
        <w:jc w:val="center"/>
      </w:pPr>
    </w:p>
    <w:p w:rsidR="008D47D1" w:rsidRDefault="008D47D1" w:rsidP="008D47D1">
      <w:pPr>
        <w:jc w:val="center"/>
      </w:pPr>
    </w:p>
    <w:p w:rsidR="008D47D1" w:rsidRDefault="008D47D1" w:rsidP="008D47D1">
      <w:pPr>
        <w:rPr>
          <w:sz w:val="24"/>
        </w:rPr>
      </w:pPr>
    </w:p>
    <w:p w:rsidR="008D47D1" w:rsidRDefault="008D47D1" w:rsidP="008D47D1">
      <w:pPr>
        <w:rPr>
          <w:sz w:val="24"/>
        </w:rPr>
      </w:pPr>
    </w:p>
    <w:p w:rsidR="008D47D1" w:rsidRDefault="008D47D1" w:rsidP="008D47D1">
      <w:pPr>
        <w:jc w:val="center"/>
      </w:pPr>
    </w:p>
    <w:p w:rsidR="008D47D1" w:rsidRDefault="008D47D1" w:rsidP="008D47D1">
      <w:pPr>
        <w:rPr>
          <w:szCs w:val="28"/>
        </w:rPr>
      </w:pPr>
    </w:p>
    <w:p w:rsidR="008D47D1" w:rsidRDefault="008D47D1" w:rsidP="008D47D1">
      <w:pPr>
        <w:ind w:firstLine="709"/>
        <w:jc w:val="center"/>
        <w:rPr>
          <w:szCs w:val="28"/>
        </w:rPr>
      </w:pPr>
    </w:p>
    <w:p w:rsidR="008D47D1" w:rsidRDefault="008D47D1" w:rsidP="008D47D1">
      <w:pPr>
        <w:ind w:firstLine="709"/>
        <w:jc w:val="center"/>
        <w:rPr>
          <w:szCs w:val="28"/>
        </w:rPr>
      </w:pPr>
    </w:p>
    <w:p w:rsidR="008D47D1" w:rsidRDefault="008D47D1" w:rsidP="008D47D1">
      <w:pPr>
        <w:ind w:firstLine="709"/>
        <w:jc w:val="center"/>
        <w:rPr>
          <w:szCs w:val="28"/>
        </w:rPr>
      </w:pPr>
    </w:p>
    <w:p w:rsidR="008D47D1" w:rsidRDefault="008D47D1" w:rsidP="008D47D1">
      <w:pPr>
        <w:ind w:firstLine="709"/>
        <w:jc w:val="center"/>
        <w:rPr>
          <w:szCs w:val="28"/>
        </w:rPr>
      </w:pPr>
    </w:p>
    <w:p w:rsidR="008D47D1" w:rsidRDefault="008D47D1" w:rsidP="008D47D1">
      <w:pPr>
        <w:ind w:firstLine="709"/>
        <w:jc w:val="center"/>
      </w:pPr>
      <w:r>
        <w:rPr>
          <w:szCs w:val="28"/>
        </w:rPr>
        <w:t>2014</w:t>
      </w:r>
    </w:p>
    <w:p w:rsidR="00BA2EC7" w:rsidRDefault="00BA2EC7">
      <w:pPr>
        <w:keepNext w:val="0"/>
        <w:tabs>
          <w:tab w:val="clear" w:pos="708"/>
        </w:tabs>
        <w:sectPr w:rsidR="00BA2EC7">
          <w:pgSz w:w="11906" w:h="16838"/>
          <w:pgMar w:top="1134" w:right="850" w:bottom="1134" w:left="1134" w:header="708" w:footer="708" w:gutter="0"/>
          <w:cols w:space="708"/>
          <w:docGrid w:linePitch="360"/>
        </w:sectPr>
      </w:pPr>
    </w:p>
    <w:p w:rsidR="00BA2EC7" w:rsidRDefault="007F37CF" w:rsidP="005C3E75">
      <w:pPr>
        <w:pStyle w:val="aff8"/>
      </w:pPr>
      <w:r>
        <w:lastRenderedPageBreak/>
        <w:t>СОДЕРЖАНИЕ</w:t>
      </w:r>
    </w:p>
    <w:sdt>
      <w:sdtPr>
        <w:rPr>
          <w:rFonts w:eastAsiaTheme="majorEastAsia"/>
          <w:color w:val="auto"/>
          <w:sz w:val="28"/>
          <w:lang w:eastAsia="ru-RU"/>
        </w:rPr>
        <w:id w:val="-1012217955"/>
        <w:docPartObj>
          <w:docPartGallery w:val="Table of Contents"/>
          <w:docPartUnique/>
        </w:docPartObj>
      </w:sdtPr>
      <w:sdtEndPr>
        <w:rPr>
          <w:rFonts w:asciiTheme="majorHAnsi" w:hAnsiTheme="majorHAnsi" w:cstheme="majorBidi"/>
          <w:b/>
          <w:bCs/>
          <w:color w:val="365F91" w:themeColor="accent1" w:themeShade="BF"/>
          <w:szCs w:val="28"/>
        </w:rPr>
      </w:sdtEndPr>
      <w:sdtContent>
        <w:p w:rsidR="00BA2EC7" w:rsidRDefault="00BA2EC7" w:rsidP="005C3E75">
          <w:pPr>
            <w:pStyle w:val="a8"/>
            <w:rPr>
              <w:rFonts w:eastAsiaTheme="majorEastAsia"/>
            </w:rPr>
          </w:pPr>
        </w:p>
        <w:p w:rsidR="00FD5EB9" w:rsidRDefault="00CC73CF">
          <w:pPr>
            <w:pStyle w:val="1e"/>
            <w:tabs>
              <w:tab w:val="right" w:pos="9912"/>
            </w:tabs>
            <w:rPr>
              <w:noProof/>
            </w:rPr>
          </w:pPr>
          <w:r w:rsidRPr="00CC73CF">
            <w:rPr>
              <w:color w:val="000000" w:themeColor="text1"/>
              <w:sz w:val="24"/>
              <w:lang w:eastAsia="en-US"/>
            </w:rPr>
            <w:fldChar w:fldCharType="begin"/>
          </w:r>
          <w:r w:rsidR="007F37CF">
            <w:instrText xml:space="preserve"> TOC \o "1-3" \h \z \u </w:instrText>
          </w:r>
          <w:r w:rsidRPr="00CC73CF">
            <w:rPr>
              <w:color w:val="000000" w:themeColor="text1"/>
              <w:sz w:val="24"/>
              <w:lang w:eastAsia="en-US"/>
            </w:rPr>
            <w:fldChar w:fldCharType="separate"/>
          </w:r>
          <w:hyperlink w:anchor="_Toc405208448" w:history="1">
            <w:r w:rsidR="00FD5EB9" w:rsidRPr="00323A7A">
              <w:rPr>
                <w:rStyle w:val="a5"/>
                <w:rFonts w:eastAsia="Arial Unicode MS"/>
                <w:bCs/>
                <w:noProof/>
              </w:rPr>
              <w:t>ДОКУМЕНТАЦИЯ ПО ЗАПРОСУ ПРЕДЛОЖЕНИЙ</w:t>
            </w:r>
            <w:r w:rsidR="00FD5EB9">
              <w:rPr>
                <w:noProof/>
                <w:webHidden/>
              </w:rPr>
              <w:tab/>
            </w:r>
            <w:r>
              <w:rPr>
                <w:noProof/>
                <w:webHidden/>
              </w:rPr>
              <w:fldChar w:fldCharType="begin"/>
            </w:r>
            <w:r w:rsidR="00FD5EB9">
              <w:rPr>
                <w:noProof/>
                <w:webHidden/>
              </w:rPr>
              <w:instrText xml:space="preserve"> PAGEREF _Toc405208448 \h </w:instrText>
            </w:r>
            <w:r>
              <w:rPr>
                <w:noProof/>
                <w:webHidden/>
              </w:rPr>
            </w:r>
            <w:r>
              <w:rPr>
                <w:noProof/>
                <w:webHidden/>
              </w:rPr>
              <w:fldChar w:fldCharType="separate"/>
            </w:r>
            <w:r w:rsidR="00AA27A8">
              <w:rPr>
                <w:noProof/>
                <w:webHidden/>
              </w:rPr>
              <w:t>1</w:t>
            </w:r>
            <w:r>
              <w:rPr>
                <w:noProof/>
                <w:webHidden/>
              </w:rPr>
              <w:fldChar w:fldCharType="end"/>
            </w:r>
          </w:hyperlink>
        </w:p>
        <w:p w:rsidR="00FD5EB9" w:rsidRDefault="00CC73CF">
          <w:pPr>
            <w:pStyle w:val="1e"/>
            <w:tabs>
              <w:tab w:val="left" w:pos="440"/>
              <w:tab w:val="right" w:pos="9912"/>
            </w:tabs>
            <w:rPr>
              <w:noProof/>
            </w:rPr>
          </w:pPr>
          <w:hyperlink w:anchor="_Toc405208449" w:history="1">
            <w:r w:rsidR="00FD5EB9" w:rsidRPr="00323A7A">
              <w:rPr>
                <w:rStyle w:val="a5"/>
                <w:rFonts w:eastAsia="Arial Unicode MS"/>
                <w:noProof/>
              </w:rPr>
              <w:t>1.</w:t>
            </w:r>
            <w:r w:rsidR="00FD5EB9">
              <w:rPr>
                <w:noProof/>
              </w:rPr>
              <w:tab/>
            </w:r>
            <w:r w:rsidR="00FD5EB9" w:rsidRPr="00323A7A">
              <w:rPr>
                <w:rStyle w:val="a5"/>
                <w:rFonts w:eastAsia="Arial Unicode MS"/>
                <w:noProof/>
              </w:rPr>
              <w:t>ТЕРМИНЫ И ОПРЕДЕЛЕНИЯ</w:t>
            </w:r>
            <w:r w:rsidR="00FD5EB9">
              <w:rPr>
                <w:noProof/>
                <w:webHidden/>
              </w:rPr>
              <w:tab/>
            </w:r>
            <w:r>
              <w:rPr>
                <w:noProof/>
                <w:webHidden/>
              </w:rPr>
              <w:fldChar w:fldCharType="begin"/>
            </w:r>
            <w:r w:rsidR="00FD5EB9">
              <w:rPr>
                <w:noProof/>
                <w:webHidden/>
              </w:rPr>
              <w:instrText xml:space="preserve"> PAGEREF _Toc405208449 \h </w:instrText>
            </w:r>
            <w:r>
              <w:rPr>
                <w:noProof/>
                <w:webHidden/>
              </w:rPr>
            </w:r>
            <w:r>
              <w:rPr>
                <w:noProof/>
                <w:webHidden/>
              </w:rPr>
              <w:fldChar w:fldCharType="separate"/>
            </w:r>
            <w:r w:rsidR="00AA27A8">
              <w:rPr>
                <w:noProof/>
                <w:webHidden/>
              </w:rPr>
              <w:t>4</w:t>
            </w:r>
            <w:r>
              <w:rPr>
                <w:noProof/>
                <w:webHidden/>
              </w:rPr>
              <w:fldChar w:fldCharType="end"/>
            </w:r>
          </w:hyperlink>
        </w:p>
        <w:p w:rsidR="00FD5EB9" w:rsidRDefault="00CC73CF">
          <w:pPr>
            <w:pStyle w:val="1e"/>
            <w:tabs>
              <w:tab w:val="right" w:pos="9912"/>
            </w:tabs>
            <w:rPr>
              <w:noProof/>
            </w:rPr>
          </w:pPr>
          <w:hyperlink w:anchor="_Toc405208450" w:history="1">
            <w:r w:rsidR="00FD5EB9" w:rsidRPr="00323A7A">
              <w:rPr>
                <w:rStyle w:val="a5"/>
                <w:rFonts w:eastAsia="Arial Unicode MS"/>
                <w:noProof/>
              </w:rPr>
              <w:t>СОКРАЩЕНИЯ</w:t>
            </w:r>
            <w:r w:rsidR="00FD5EB9">
              <w:rPr>
                <w:noProof/>
                <w:webHidden/>
              </w:rPr>
              <w:tab/>
            </w:r>
            <w:r>
              <w:rPr>
                <w:noProof/>
                <w:webHidden/>
              </w:rPr>
              <w:fldChar w:fldCharType="begin"/>
            </w:r>
            <w:r w:rsidR="00FD5EB9">
              <w:rPr>
                <w:noProof/>
                <w:webHidden/>
              </w:rPr>
              <w:instrText xml:space="preserve"> PAGEREF _Toc405208450 \h </w:instrText>
            </w:r>
            <w:r>
              <w:rPr>
                <w:noProof/>
                <w:webHidden/>
              </w:rPr>
            </w:r>
            <w:r>
              <w:rPr>
                <w:noProof/>
                <w:webHidden/>
              </w:rPr>
              <w:fldChar w:fldCharType="separate"/>
            </w:r>
            <w:r w:rsidR="00AA27A8">
              <w:rPr>
                <w:noProof/>
                <w:webHidden/>
              </w:rPr>
              <w:t>5</w:t>
            </w:r>
            <w:r>
              <w:rPr>
                <w:noProof/>
                <w:webHidden/>
              </w:rPr>
              <w:fldChar w:fldCharType="end"/>
            </w:r>
          </w:hyperlink>
        </w:p>
        <w:p w:rsidR="00FD5EB9" w:rsidRDefault="00CC73CF">
          <w:pPr>
            <w:pStyle w:val="1e"/>
            <w:tabs>
              <w:tab w:val="left" w:pos="440"/>
              <w:tab w:val="right" w:pos="9912"/>
            </w:tabs>
            <w:rPr>
              <w:noProof/>
            </w:rPr>
          </w:pPr>
          <w:hyperlink w:anchor="_Toc405208451" w:history="1">
            <w:r w:rsidR="00FD5EB9" w:rsidRPr="00323A7A">
              <w:rPr>
                <w:rStyle w:val="a5"/>
                <w:rFonts w:eastAsia="Arial Unicode MS"/>
                <w:noProof/>
              </w:rPr>
              <w:t>2.</w:t>
            </w:r>
            <w:r w:rsidR="00FD5EB9">
              <w:rPr>
                <w:noProof/>
              </w:rPr>
              <w:tab/>
            </w:r>
            <w:r w:rsidR="00FD5EB9" w:rsidRPr="00323A7A">
              <w:rPr>
                <w:rStyle w:val="a5"/>
                <w:rFonts w:eastAsia="Arial Unicode MS"/>
                <w:noProof/>
              </w:rPr>
              <w:t>ОБЩИЕ ПОЛОЖЕНИЯ</w:t>
            </w:r>
            <w:r w:rsidR="00FD5EB9">
              <w:rPr>
                <w:noProof/>
                <w:webHidden/>
              </w:rPr>
              <w:tab/>
            </w:r>
            <w:r>
              <w:rPr>
                <w:noProof/>
                <w:webHidden/>
              </w:rPr>
              <w:fldChar w:fldCharType="begin"/>
            </w:r>
            <w:r w:rsidR="00FD5EB9">
              <w:rPr>
                <w:noProof/>
                <w:webHidden/>
              </w:rPr>
              <w:instrText xml:space="preserve"> PAGEREF _Toc405208451 \h </w:instrText>
            </w:r>
            <w:r>
              <w:rPr>
                <w:noProof/>
                <w:webHidden/>
              </w:rPr>
            </w:r>
            <w:r>
              <w:rPr>
                <w:noProof/>
                <w:webHidden/>
              </w:rPr>
              <w:fldChar w:fldCharType="separate"/>
            </w:r>
            <w:r w:rsidR="00AA27A8">
              <w:rPr>
                <w:noProof/>
                <w:webHidden/>
              </w:rPr>
              <w:t>6</w:t>
            </w:r>
            <w:r>
              <w:rPr>
                <w:noProof/>
                <w:webHidden/>
              </w:rPr>
              <w:fldChar w:fldCharType="end"/>
            </w:r>
          </w:hyperlink>
        </w:p>
        <w:p w:rsidR="00FD5EB9" w:rsidRDefault="00CC73CF">
          <w:pPr>
            <w:pStyle w:val="27"/>
            <w:tabs>
              <w:tab w:val="left" w:pos="880"/>
              <w:tab w:val="right" w:pos="9912"/>
            </w:tabs>
            <w:rPr>
              <w:noProof/>
            </w:rPr>
          </w:pPr>
          <w:hyperlink w:anchor="_Toc405208452" w:history="1">
            <w:r w:rsidR="00FD5EB9" w:rsidRPr="00323A7A">
              <w:rPr>
                <w:rStyle w:val="a5"/>
                <w:rFonts w:eastAsia="Arial Unicode MS"/>
                <w:noProof/>
              </w:rPr>
              <w:t>2.1.</w:t>
            </w:r>
            <w:r w:rsidR="00FD5EB9">
              <w:rPr>
                <w:noProof/>
              </w:rPr>
              <w:tab/>
            </w:r>
            <w:r w:rsidR="00FD5EB9" w:rsidRPr="00323A7A">
              <w:rPr>
                <w:rStyle w:val="a5"/>
                <w:rFonts w:eastAsia="Arial Unicode MS"/>
                <w:noProof/>
              </w:rPr>
              <w:t>Форма и вид процедуры закупки, предмет запроса предложений.</w:t>
            </w:r>
            <w:r w:rsidR="00FD5EB9">
              <w:rPr>
                <w:noProof/>
                <w:webHidden/>
              </w:rPr>
              <w:tab/>
            </w:r>
            <w:r>
              <w:rPr>
                <w:noProof/>
                <w:webHidden/>
              </w:rPr>
              <w:fldChar w:fldCharType="begin"/>
            </w:r>
            <w:r w:rsidR="00FD5EB9">
              <w:rPr>
                <w:noProof/>
                <w:webHidden/>
              </w:rPr>
              <w:instrText xml:space="preserve"> PAGEREF _Toc405208452 \h </w:instrText>
            </w:r>
            <w:r>
              <w:rPr>
                <w:noProof/>
                <w:webHidden/>
              </w:rPr>
            </w:r>
            <w:r>
              <w:rPr>
                <w:noProof/>
                <w:webHidden/>
              </w:rPr>
              <w:fldChar w:fldCharType="separate"/>
            </w:r>
            <w:r w:rsidR="00AA27A8">
              <w:rPr>
                <w:noProof/>
                <w:webHidden/>
              </w:rPr>
              <w:t>6</w:t>
            </w:r>
            <w:r>
              <w:rPr>
                <w:noProof/>
                <w:webHidden/>
              </w:rPr>
              <w:fldChar w:fldCharType="end"/>
            </w:r>
          </w:hyperlink>
        </w:p>
        <w:p w:rsidR="00FD5EB9" w:rsidRDefault="00CC73CF">
          <w:pPr>
            <w:pStyle w:val="27"/>
            <w:tabs>
              <w:tab w:val="left" w:pos="880"/>
              <w:tab w:val="right" w:pos="9912"/>
            </w:tabs>
            <w:rPr>
              <w:noProof/>
            </w:rPr>
          </w:pPr>
          <w:hyperlink w:anchor="_Toc405208453" w:history="1">
            <w:r w:rsidR="00FD5EB9" w:rsidRPr="00323A7A">
              <w:rPr>
                <w:rStyle w:val="a5"/>
                <w:rFonts w:eastAsia="Arial Unicode MS"/>
                <w:noProof/>
              </w:rPr>
              <w:t>2.2.</w:t>
            </w:r>
            <w:r w:rsidR="00FD5EB9">
              <w:rPr>
                <w:noProof/>
              </w:rPr>
              <w:tab/>
            </w:r>
            <w:r w:rsidR="00FD5EB9" w:rsidRPr="00323A7A">
              <w:rPr>
                <w:rStyle w:val="a5"/>
                <w:rFonts w:eastAsia="Arial Unicode MS"/>
                <w:noProof/>
              </w:rPr>
              <w:t>Участие в процедуре запроса предложений</w:t>
            </w:r>
            <w:r w:rsidR="00FD5EB9">
              <w:rPr>
                <w:noProof/>
                <w:webHidden/>
              </w:rPr>
              <w:tab/>
            </w:r>
            <w:r>
              <w:rPr>
                <w:noProof/>
                <w:webHidden/>
              </w:rPr>
              <w:fldChar w:fldCharType="begin"/>
            </w:r>
            <w:r w:rsidR="00FD5EB9">
              <w:rPr>
                <w:noProof/>
                <w:webHidden/>
              </w:rPr>
              <w:instrText xml:space="preserve"> PAGEREF _Toc405208453 \h </w:instrText>
            </w:r>
            <w:r>
              <w:rPr>
                <w:noProof/>
                <w:webHidden/>
              </w:rPr>
            </w:r>
            <w:r>
              <w:rPr>
                <w:noProof/>
                <w:webHidden/>
              </w:rPr>
              <w:fldChar w:fldCharType="separate"/>
            </w:r>
            <w:r w:rsidR="00AA27A8">
              <w:rPr>
                <w:noProof/>
                <w:webHidden/>
              </w:rPr>
              <w:t>6</w:t>
            </w:r>
            <w:r>
              <w:rPr>
                <w:noProof/>
                <w:webHidden/>
              </w:rPr>
              <w:fldChar w:fldCharType="end"/>
            </w:r>
          </w:hyperlink>
        </w:p>
        <w:p w:rsidR="00FD5EB9" w:rsidRDefault="00CC73CF">
          <w:pPr>
            <w:pStyle w:val="27"/>
            <w:tabs>
              <w:tab w:val="left" w:pos="880"/>
              <w:tab w:val="right" w:pos="9912"/>
            </w:tabs>
            <w:rPr>
              <w:noProof/>
            </w:rPr>
          </w:pPr>
          <w:hyperlink w:anchor="_Toc405208454" w:history="1">
            <w:r w:rsidR="00FD5EB9" w:rsidRPr="00323A7A">
              <w:rPr>
                <w:rStyle w:val="a5"/>
                <w:rFonts w:eastAsia="Arial Unicode MS"/>
                <w:noProof/>
              </w:rPr>
              <w:t>2.3.</w:t>
            </w:r>
            <w:r w:rsidR="00FD5EB9">
              <w:rPr>
                <w:noProof/>
              </w:rPr>
              <w:tab/>
            </w:r>
            <w:r w:rsidR="00FD5EB9" w:rsidRPr="00323A7A">
              <w:rPr>
                <w:rStyle w:val="a5"/>
                <w:rFonts w:eastAsia="Arial Unicode MS" w:cs="Tahoma"/>
                <w:noProof/>
              </w:rPr>
              <w:t>Правовой статус документов</w:t>
            </w:r>
            <w:r w:rsidR="00FD5EB9">
              <w:rPr>
                <w:noProof/>
                <w:webHidden/>
              </w:rPr>
              <w:tab/>
            </w:r>
            <w:r>
              <w:rPr>
                <w:noProof/>
                <w:webHidden/>
              </w:rPr>
              <w:fldChar w:fldCharType="begin"/>
            </w:r>
            <w:r w:rsidR="00FD5EB9">
              <w:rPr>
                <w:noProof/>
                <w:webHidden/>
              </w:rPr>
              <w:instrText xml:space="preserve"> PAGEREF _Toc405208454 \h </w:instrText>
            </w:r>
            <w:r>
              <w:rPr>
                <w:noProof/>
                <w:webHidden/>
              </w:rPr>
            </w:r>
            <w:r>
              <w:rPr>
                <w:noProof/>
                <w:webHidden/>
              </w:rPr>
              <w:fldChar w:fldCharType="separate"/>
            </w:r>
            <w:r w:rsidR="00AA27A8">
              <w:rPr>
                <w:noProof/>
                <w:webHidden/>
              </w:rPr>
              <w:t>7</w:t>
            </w:r>
            <w:r>
              <w:rPr>
                <w:noProof/>
                <w:webHidden/>
              </w:rPr>
              <w:fldChar w:fldCharType="end"/>
            </w:r>
          </w:hyperlink>
        </w:p>
        <w:p w:rsidR="00FD5EB9" w:rsidRDefault="00CC73CF">
          <w:pPr>
            <w:pStyle w:val="27"/>
            <w:tabs>
              <w:tab w:val="left" w:pos="880"/>
              <w:tab w:val="right" w:pos="9912"/>
            </w:tabs>
            <w:rPr>
              <w:noProof/>
            </w:rPr>
          </w:pPr>
          <w:hyperlink w:anchor="_Toc405208455" w:history="1">
            <w:r w:rsidR="00FD5EB9" w:rsidRPr="00323A7A">
              <w:rPr>
                <w:rStyle w:val="a5"/>
                <w:rFonts w:eastAsia="Arial Unicode MS"/>
                <w:noProof/>
              </w:rPr>
              <w:t>2.4.</w:t>
            </w:r>
            <w:r w:rsidR="00FD5EB9">
              <w:rPr>
                <w:noProof/>
              </w:rPr>
              <w:tab/>
            </w:r>
            <w:r w:rsidR="00FD5EB9" w:rsidRPr="00323A7A">
              <w:rPr>
                <w:rStyle w:val="a5"/>
                <w:rFonts w:eastAsia="Arial Unicode MS"/>
                <w:noProof/>
              </w:rPr>
              <w:t>Особые положения в связи с проведением запроса предложений через ЭТП</w:t>
            </w:r>
            <w:r w:rsidR="00FD5EB9">
              <w:rPr>
                <w:noProof/>
                <w:webHidden/>
              </w:rPr>
              <w:tab/>
            </w:r>
            <w:r>
              <w:rPr>
                <w:noProof/>
                <w:webHidden/>
              </w:rPr>
              <w:fldChar w:fldCharType="begin"/>
            </w:r>
            <w:r w:rsidR="00FD5EB9">
              <w:rPr>
                <w:noProof/>
                <w:webHidden/>
              </w:rPr>
              <w:instrText xml:space="preserve"> PAGEREF _Toc405208455 \h </w:instrText>
            </w:r>
            <w:r>
              <w:rPr>
                <w:noProof/>
                <w:webHidden/>
              </w:rPr>
            </w:r>
            <w:r>
              <w:rPr>
                <w:noProof/>
                <w:webHidden/>
              </w:rPr>
              <w:fldChar w:fldCharType="separate"/>
            </w:r>
            <w:r w:rsidR="00AA27A8">
              <w:rPr>
                <w:noProof/>
                <w:webHidden/>
              </w:rPr>
              <w:t>7</w:t>
            </w:r>
            <w:r>
              <w:rPr>
                <w:noProof/>
                <w:webHidden/>
              </w:rPr>
              <w:fldChar w:fldCharType="end"/>
            </w:r>
          </w:hyperlink>
        </w:p>
        <w:p w:rsidR="00FD5EB9" w:rsidRDefault="00CC73CF">
          <w:pPr>
            <w:pStyle w:val="27"/>
            <w:tabs>
              <w:tab w:val="left" w:pos="880"/>
              <w:tab w:val="right" w:pos="9912"/>
            </w:tabs>
            <w:rPr>
              <w:noProof/>
            </w:rPr>
          </w:pPr>
          <w:hyperlink w:anchor="_Toc405208456" w:history="1">
            <w:r w:rsidR="00FD5EB9" w:rsidRPr="00323A7A">
              <w:rPr>
                <w:rStyle w:val="a5"/>
                <w:rFonts w:eastAsia="Arial Unicode MS"/>
                <w:noProof/>
              </w:rPr>
              <w:t>2.5.</w:t>
            </w:r>
            <w:r w:rsidR="00FD5EB9">
              <w:rPr>
                <w:noProof/>
              </w:rPr>
              <w:tab/>
            </w:r>
            <w:r w:rsidR="00FD5EB9" w:rsidRPr="00323A7A">
              <w:rPr>
                <w:rStyle w:val="a5"/>
                <w:rFonts w:eastAsia="Arial Unicode MS"/>
                <w:noProof/>
              </w:rPr>
              <w:t>Затраты на участие в запросе предложений</w:t>
            </w:r>
            <w:r w:rsidR="00FD5EB9">
              <w:rPr>
                <w:noProof/>
                <w:webHidden/>
              </w:rPr>
              <w:tab/>
            </w:r>
            <w:r>
              <w:rPr>
                <w:noProof/>
                <w:webHidden/>
              </w:rPr>
              <w:fldChar w:fldCharType="begin"/>
            </w:r>
            <w:r w:rsidR="00FD5EB9">
              <w:rPr>
                <w:noProof/>
                <w:webHidden/>
              </w:rPr>
              <w:instrText xml:space="preserve"> PAGEREF _Toc405208456 \h </w:instrText>
            </w:r>
            <w:r>
              <w:rPr>
                <w:noProof/>
                <w:webHidden/>
              </w:rPr>
            </w:r>
            <w:r>
              <w:rPr>
                <w:noProof/>
                <w:webHidden/>
              </w:rPr>
              <w:fldChar w:fldCharType="separate"/>
            </w:r>
            <w:r w:rsidR="00AA27A8">
              <w:rPr>
                <w:noProof/>
                <w:webHidden/>
              </w:rPr>
              <w:t>7</w:t>
            </w:r>
            <w:r>
              <w:rPr>
                <w:noProof/>
                <w:webHidden/>
              </w:rPr>
              <w:fldChar w:fldCharType="end"/>
            </w:r>
          </w:hyperlink>
        </w:p>
        <w:p w:rsidR="00FD5EB9" w:rsidRDefault="00CC73CF">
          <w:pPr>
            <w:pStyle w:val="27"/>
            <w:tabs>
              <w:tab w:val="left" w:pos="880"/>
              <w:tab w:val="right" w:pos="9912"/>
            </w:tabs>
            <w:rPr>
              <w:noProof/>
            </w:rPr>
          </w:pPr>
          <w:hyperlink w:anchor="_Toc405208457" w:history="1">
            <w:r w:rsidR="00FD5EB9" w:rsidRPr="00323A7A">
              <w:rPr>
                <w:rStyle w:val="a5"/>
                <w:rFonts w:eastAsia="Arial Unicode MS"/>
                <w:noProof/>
              </w:rPr>
              <w:t>2.6.</w:t>
            </w:r>
            <w:r w:rsidR="00FD5EB9">
              <w:rPr>
                <w:noProof/>
              </w:rPr>
              <w:tab/>
            </w:r>
            <w:r w:rsidR="00FD5EB9" w:rsidRPr="00323A7A">
              <w:rPr>
                <w:rStyle w:val="a5"/>
                <w:rFonts w:eastAsia="Arial Unicode MS"/>
                <w:noProof/>
              </w:rPr>
              <w:t>Отказ от проведения запроса предложений</w:t>
            </w:r>
            <w:r w:rsidR="00FD5EB9">
              <w:rPr>
                <w:noProof/>
                <w:webHidden/>
              </w:rPr>
              <w:tab/>
            </w:r>
            <w:r>
              <w:rPr>
                <w:noProof/>
                <w:webHidden/>
              </w:rPr>
              <w:fldChar w:fldCharType="begin"/>
            </w:r>
            <w:r w:rsidR="00FD5EB9">
              <w:rPr>
                <w:noProof/>
                <w:webHidden/>
              </w:rPr>
              <w:instrText xml:space="preserve"> PAGEREF _Toc405208457 \h </w:instrText>
            </w:r>
            <w:r>
              <w:rPr>
                <w:noProof/>
                <w:webHidden/>
              </w:rPr>
            </w:r>
            <w:r>
              <w:rPr>
                <w:noProof/>
                <w:webHidden/>
              </w:rPr>
              <w:fldChar w:fldCharType="separate"/>
            </w:r>
            <w:r w:rsidR="00AA27A8">
              <w:rPr>
                <w:noProof/>
                <w:webHidden/>
              </w:rPr>
              <w:t>7</w:t>
            </w:r>
            <w:r>
              <w:rPr>
                <w:noProof/>
                <w:webHidden/>
              </w:rPr>
              <w:fldChar w:fldCharType="end"/>
            </w:r>
          </w:hyperlink>
        </w:p>
        <w:p w:rsidR="00FD5EB9" w:rsidRDefault="00CC73CF">
          <w:pPr>
            <w:pStyle w:val="27"/>
            <w:tabs>
              <w:tab w:val="left" w:pos="880"/>
              <w:tab w:val="right" w:pos="9912"/>
            </w:tabs>
            <w:rPr>
              <w:noProof/>
            </w:rPr>
          </w:pPr>
          <w:hyperlink w:anchor="_Toc405208458" w:history="1">
            <w:r w:rsidR="00FD5EB9" w:rsidRPr="00323A7A">
              <w:rPr>
                <w:rStyle w:val="a5"/>
                <w:rFonts w:eastAsia="Arial Unicode MS"/>
                <w:noProof/>
              </w:rPr>
              <w:t>2.7.</w:t>
            </w:r>
            <w:r w:rsidR="00FD5EB9">
              <w:rPr>
                <w:noProof/>
              </w:rPr>
              <w:tab/>
            </w:r>
            <w:r w:rsidR="00FD5EB9" w:rsidRPr="00323A7A">
              <w:rPr>
                <w:rStyle w:val="a5"/>
                <w:rFonts w:eastAsia="Arial Unicode MS"/>
                <w:noProof/>
              </w:rPr>
              <w:t>Официальный источник информации о ходе и результатах запроса предложений.</w:t>
            </w:r>
            <w:r w:rsidR="00FD5EB9">
              <w:rPr>
                <w:noProof/>
                <w:webHidden/>
              </w:rPr>
              <w:tab/>
            </w:r>
            <w:r>
              <w:rPr>
                <w:noProof/>
                <w:webHidden/>
              </w:rPr>
              <w:fldChar w:fldCharType="begin"/>
            </w:r>
            <w:r w:rsidR="00FD5EB9">
              <w:rPr>
                <w:noProof/>
                <w:webHidden/>
              </w:rPr>
              <w:instrText xml:space="preserve"> PAGEREF _Toc405208458 \h </w:instrText>
            </w:r>
            <w:r>
              <w:rPr>
                <w:noProof/>
                <w:webHidden/>
              </w:rPr>
            </w:r>
            <w:r>
              <w:rPr>
                <w:noProof/>
                <w:webHidden/>
              </w:rPr>
              <w:fldChar w:fldCharType="separate"/>
            </w:r>
            <w:r w:rsidR="00AA27A8">
              <w:rPr>
                <w:noProof/>
                <w:webHidden/>
              </w:rPr>
              <w:t>8</w:t>
            </w:r>
            <w:r>
              <w:rPr>
                <w:noProof/>
                <w:webHidden/>
              </w:rPr>
              <w:fldChar w:fldCharType="end"/>
            </w:r>
          </w:hyperlink>
        </w:p>
        <w:p w:rsidR="00FD5EB9" w:rsidRDefault="00CC73CF">
          <w:pPr>
            <w:pStyle w:val="27"/>
            <w:tabs>
              <w:tab w:val="left" w:pos="880"/>
              <w:tab w:val="right" w:pos="9912"/>
            </w:tabs>
            <w:rPr>
              <w:noProof/>
            </w:rPr>
          </w:pPr>
          <w:hyperlink w:anchor="_Toc405208459" w:history="1">
            <w:r w:rsidR="00FD5EB9" w:rsidRPr="00323A7A">
              <w:rPr>
                <w:rStyle w:val="a5"/>
                <w:rFonts w:eastAsia="Arial Unicode MS"/>
                <w:noProof/>
              </w:rPr>
              <w:t>2.8.</w:t>
            </w:r>
            <w:r w:rsidR="00FD5EB9">
              <w:rPr>
                <w:noProof/>
              </w:rPr>
              <w:tab/>
            </w:r>
            <w:r w:rsidR="00FD5EB9" w:rsidRPr="00323A7A">
              <w:rPr>
                <w:rStyle w:val="a5"/>
                <w:rFonts w:eastAsia="Arial Unicode MS"/>
                <w:noProof/>
              </w:rPr>
              <w:t>Прочие положения</w:t>
            </w:r>
            <w:r w:rsidR="00FD5EB9">
              <w:rPr>
                <w:noProof/>
                <w:webHidden/>
              </w:rPr>
              <w:tab/>
            </w:r>
            <w:r>
              <w:rPr>
                <w:noProof/>
                <w:webHidden/>
              </w:rPr>
              <w:fldChar w:fldCharType="begin"/>
            </w:r>
            <w:r w:rsidR="00FD5EB9">
              <w:rPr>
                <w:noProof/>
                <w:webHidden/>
              </w:rPr>
              <w:instrText xml:space="preserve"> PAGEREF _Toc405208459 \h </w:instrText>
            </w:r>
            <w:r>
              <w:rPr>
                <w:noProof/>
                <w:webHidden/>
              </w:rPr>
            </w:r>
            <w:r>
              <w:rPr>
                <w:noProof/>
                <w:webHidden/>
              </w:rPr>
              <w:fldChar w:fldCharType="separate"/>
            </w:r>
            <w:r w:rsidR="00AA27A8">
              <w:rPr>
                <w:noProof/>
                <w:webHidden/>
              </w:rPr>
              <w:t>8</w:t>
            </w:r>
            <w:r>
              <w:rPr>
                <w:noProof/>
                <w:webHidden/>
              </w:rPr>
              <w:fldChar w:fldCharType="end"/>
            </w:r>
          </w:hyperlink>
        </w:p>
        <w:p w:rsidR="00FD5EB9" w:rsidRDefault="00CC73CF">
          <w:pPr>
            <w:pStyle w:val="1e"/>
            <w:tabs>
              <w:tab w:val="left" w:pos="440"/>
              <w:tab w:val="right" w:pos="9912"/>
            </w:tabs>
            <w:rPr>
              <w:noProof/>
            </w:rPr>
          </w:pPr>
          <w:hyperlink w:anchor="_Toc405208460" w:history="1">
            <w:r w:rsidR="00FD5EB9" w:rsidRPr="00323A7A">
              <w:rPr>
                <w:rStyle w:val="a5"/>
                <w:rFonts w:eastAsia="Arial Unicode MS"/>
                <w:noProof/>
              </w:rPr>
              <w:t>3.</w:t>
            </w:r>
            <w:r w:rsidR="00FD5EB9">
              <w:rPr>
                <w:noProof/>
              </w:rPr>
              <w:tab/>
            </w:r>
            <w:r w:rsidR="00FD5EB9" w:rsidRPr="00323A7A">
              <w:rPr>
                <w:rStyle w:val="a5"/>
                <w:rFonts w:eastAsia="Arial Unicode MS"/>
                <w:noProof/>
              </w:rPr>
              <w:t>ТРЕБОВАНИЯ К УЧАСТНИКАМ ЗАПРОСА ПРЕДЛОЖЕНИЙ, ДОКУМЕНТАМ, ПРЕДОСТАВЛЯЕМЫМ В СОСТАВЕ ЗАЯВКИ НА УЧАСТИЕ В ЗАПРОСЕ ПРЕДЛОЖЕНИЙ</w:t>
            </w:r>
            <w:r w:rsidR="00FD5EB9">
              <w:rPr>
                <w:noProof/>
                <w:webHidden/>
              </w:rPr>
              <w:tab/>
            </w:r>
            <w:r>
              <w:rPr>
                <w:noProof/>
                <w:webHidden/>
              </w:rPr>
              <w:fldChar w:fldCharType="begin"/>
            </w:r>
            <w:r w:rsidR="00FD5EB9">
              <w:rPr>
                <w:noProof/>
                <w:webHidden/>
              </w:rPr>
              <w:instrText xml:space="preserve"> PAGEREF _Toc405208460 \h </w:instrText>
            </w:r>
            <w:r>
              <w:rPr>
                <w:noProof/>
                <w:webHidden/>
              </w:rPr>
            </w:r>
            <w:r>
              <w:rPr>
                <w:noProof/>
                <w:webHidden/>
              </w:rPr>
              <w:fldChar w:fldCharType="separate"/>
            </w:r>
            <w:r w:rsidR="00AA27A8">
              <w:rPr>
                <w:noProof/>
                <w:webHidden/>
              </w:rPr>
              <w:t>9</w:t>
            </w:r>
            <w:r>
              <w:rPr>
                <w:noProof/>
                <w:webHidden/>
              </w:rPr>
              <w:fldChar w:fldCharType="end"/>
            </w:r>
          </w:hyperlink>
        </w:p>
        <w:p w:rsidR="00FD5EB9" w:rsidRDefault="00CC73CF">
          <w:pPr>
            <w:pStyle w:val="27"/>
            <w:tabs>
              <w:tab w:val="left" w:pos="880"/>
              <w:tab w:val="right" w:pos="9912"/>
            </w:tabs>
            <w:rPr>
              <w:noProof/>
            </w:rPr>
          </w:pPr>
          <w:hyperlink w:anchor="_Toc405208461" w:history="1">
            <w:r w:rsidR="00FD5EB9" w:rsidRPr="00323A7A">
              <w:rPr>
                <w:rStyle w:val="a5"/>
                <w:rFonts w:eastAsia="Arial Unicode MS"/>
                <w:noProof/>
              </w:rPr>
              <w:t>3.1.</w:t>
            </w:r>
            <w:r w:rsidR="00FD5EB9">
              <w:rPr>
                <w:noProof/>
              </w:rPr>
              <w:tab/>
            </w:r>
            <w:r w:rsidR="00FD5EB9" w:rsidRPr="00323A7A">
              <w:rPr>
                <w:rStyle w:val="a5"/>
                <w:rFonts w:eastAsia="Arial Unicode MS"/>
                <w:noProof/>
              </w:rPr>
              <w:t>Требования к участникам запроса предложений</w:t>
            </w:r>
            <w:r w:rsidR="00FD5EB9">
              <w:rPr>
                <w:noProof/>
                <w:webHidden/>
              </w:rPr>
              <w:tab/>
            </w:r>
            <w:r>
              <w:rPr>
                <w:noProof/>
                <w:webHidden/>
              </w:rPr>
              <w:fldChar w:fldCharType="begin"/>
            </w:r>
            <w:r w:rsidR="00FD5EB9">
              <w:rPr>
                <w:noProof/>
                <w:webHidden/>
              </w:rPr>
              <w:instrText xml:space="preserve"> PAGEREF _Toc405208461 \h </w:instrText>
            </w:r>
            <w:r>
              <w:rPr>
                <w:noProof/>
                <w:webHidden/>
              </w:rPr>
            </w:r>
            <w:r>
              <w:rPr>
                <w:noProof/>
                <w:webHidden/>
              </w:rPr>
              <w:fldChar w:fldCharType="separate"/>
            </w:r>
            <w:r w:rsidR="00AA27A8">
              <w:rPr>
                <w:noProof/>
                <w:webHidden/>
              </w:rPr>
              <w:t>9</w:t>
            </w:r>
            <w:r>
              <w:rPr>
                <w:noProof/>
                <w:webHidden/>
              </w:rPr>
              <w:fldChar w:fldCharType="end"/>
            </w:r>
          </w:hyperlink>
        </w:p>
        <w:p w:rsidR="00FD5EB9" w:rsidRDefault="00CC73CF">
          <w:pPr>
            <w:pStyle w:val="27"/>
            <w:tabs>
              <w:tab w:val="left" w:pos="880"/>
              <w:tab w:val="right" w:pos="9912"/>
            </w:tabs>
            <w:rPr>
              <w:noProof/>
            </w:rPr>
          </w:pPr>
          <w:hyperlink w:anchor="_Toc405208462" w:history="1">
            <w:r w:rsidR="00FD5EB9" w:rsidRPr="00323A7A">
              <w:rPr>
                <w:rStyle w:val="a5"/>
                <w:rFonts w:eastAsia="Arial Unicode MS"/>
                <w:noProof/>
              </w:rPr>
              <w:t>3.2.</w:t>
            </w:r>
            <w:r w:rsidR="00FD5EB9">
              <w:rPr>
                <w:noProof/>
              </w:rPr>
              <w:tab/>
            </w:r>
            <w:r w:rsidR="00FD5EB9" w:rsidRPr="00323A7A">
              <w:rPr>
                <w:rStyle w:val="a5"/>
                <w:rFonts w:eastAsia="Arial Unicode MS"/>
                <w:noProof/>
              </w:rPr>
              <w:t>Документы, предоставляемые в составе заявки на участие в запросе предложений</w:t>
            </w:r>
            <w:r w:rsidR="00FD5EB9">
              <w:rPr>
                <w:noProof/>
                <w:webHidden/>
              </w:rPr>
              <w:tab/>
            </w:r>
            <w:r>
              <w:rPr>
                <w:noProof/>
                <w:webHidden/>
              </w:rPr>
              <w:fldChar w:fldCharType="begin"/>
            </w:r>
            <w:r w:rsidR="00FD5EB9">
              <w:rPr>
                <w:noProof/>
                <w:webHidden/>
              </w:rPr>
              <w:instrText xml:space="preserve"> PAGEREF _Toc405208462 \h </w:instrText>
            </w:r>
            <w:r>
              <w:rPr>
                <w:noProof/>
                <w:webHidden/>
              </w:rPr>
            </w:r>
            <w:r>
              <w:rPr>
                <w:noProof/>
                <w:webHidden/>
              </w:rPr>
              <w:fldChar w:fldCharType="separate"/>
            </w:r>
            <w:r w:rsidR="00AA27A8">
              <w:rPr>
                <w:noProof/>
                <w:webHidden/>
              </w:rPr>
              <w:t>9</w:t>
            </w:r>
            <w:r>
              <w:rPr>
                <w:noProof/>
                <w:webHidden/>
              </w:rPr>
              <w:fldChar w:fldCharType="end"/>
            </w:r>
          </w:hyperlink>
        </w:p>
        <w:p w:rsidR="00FD5EB9" w:rsidRDefault="00CC73CF">
          <w:pPr>
            <w:pStyle w:val="27"/>
            <w:tabs>
              <w:tab w:val="left" w:pos="880"/>
              <w:tab w:val="right" w:pos="9912"/>
            </w:tabs>
            <w:rPr>
              <w:noProof/>
            </w:rPr>
          </w:pPr>
          <w:hyperlink w:anchor="_Toc405208463" w:history="1">
            <w:r w:rsidR="00FD5EB9" w:rsidRPr="00323A7A">
              <w:rPr>
                <w:rStyle w:val="a5"/>
                <w:rFonts w:eastAsia="Arial Unicode MS"/>
                <w:noProof/>
              </w:rPr>
              <w:t>3.3.</w:t>
            </w:r>
            <w:r w:rsidR="00FD5EB9">
              <w:rPr>
                <w:noProof/>
              </w:rPr>
              <w:tab/>
            </w:r>
            <w:r w:rsidR="00FD5EB9" w:rsidRPr="00323A7A">
              <w:rPr>
                <w:rStyle w:val="a5"/>
                <w:rFonts w:eastAsia="Arial Unicode MS"/>
                <w:noProof/>
              </w:rPr>
              <w:t>Возможность привлечения соисполнителей (юридических или физических лиц, оказывающих часть услуг по договору) указана в пункте 17 раздела 5 «Информационная карта запроса предложений».</w:t>
            </w:r>
            <w:r w:rsidR="00FD5EB9">
              <w:rPr>
                <w:noProof/>
                <w:webHidden/>
              </w:rPr>
              <w:tab/>
            </w:r>
            <w:r>
              <w:rPr>
                <w:noProof/>
                <w:webHidden/>
              </w:rPr>
              <w:fldChar w:fldCharType="begin"/>
            </w:r>
            <w:r w:rsidR="00FD5EB9">
              <w:rPr>
                <w:noProof/>
                <w:webHidden/>
              </w:rPr>
              <w:instrText xml:space="preserve"> PAGEREF _Toc405208463 \h </w:instrText>
            </w:r>
            <w:r>
              <w:rPr>
                <w:noProof/>
                <w:webHidden/>
              </w:rPr>
            </w:r>
            <w:r>
              <w:rPr>
                <w:noProof/>
                <w:webHidden/>
              </w:rPr>
              <w:fldChar w:fldCharType="separate"/>
            </w:r>
            <w:r w:rsidR="00AA27A8">
              <w:rPr>
                <w:noProof/>
                <w:webHidden/>
              </w:rPr>
              <w:t>11</w:t>
            </w:r>
            <w:r>
              <w:rPr>
                <w:noProof/>
                <w:webHidden/>
              </w:rPr>
              <w:fldChar w:fldCharType="end"/>
            </w:r>
          </w:hyperlink>
        </w:p>
        <w:p w:rsidR="00FD5EB9" w:rsidRDefault="00CC73CF">
          <w:pPr>
            <w:pStyle w:val="27"/>
            <w:tabs>
              <w:tab w:val="left" w:pos="880"/>
              <w:tab w:val="right" w:pos="9912"/>
            </w:tabs>
            <w:rPr>
              <w:noProof/>
            </w:rPr>
          </w:pPr>
          <w:hyperlink w:anchor="_Toc405208464" w:history="1">
            <w:r w:rsidR="00FD5EB9" w:rsidRPr="00323A7A">
              <w:rPr>
                <w:rStyle w:val="a5"/>
                <w:rFonts w:eastAsia="Arial Unicode MS"/>
                <w:noProof/>
              </w:rPr>
              <w:t>3.4.</w:t>
            </w:r>
            <w:r w:rsidR="00FD5EB9">
              <w:rPr>
                <w:noProof/>
              </w:rPr>
              <w:tab/>
            </w:r>
            <w:r w:rsidR="00FD5EB9" w:rsidRPr="00323A7A">
              <w:rPr>
                <w:rStyle w:val="a5"/>
                <w:rFonts w:eastAsia="Arial Unicode MS"/>
                <w:noProof/>
              </w:rPr>
              <w:t>Условия привлечения соисполнителей и порядок подтверждения их соответствия установленным требованиям приведены в</w:t>
            </w:r>
            <w:r w:rsidR="00FD5EB9" w:rsidRPr="00323A7A">
              <w:rPr>
                <w:rStyle w:val="a5"/>
                <w:rFonts w:eastAsia="Arial Unicode MS"/>
                <w:noProof/>
                <w:lang w:val="en-US"/>
              </w:rPr>
              <w:t> </w:t>
            </w:r>
            <w:r w:rsidR="00FD5EB9" w:rsidRPr="00323A7A">
              <w:rPr>
                <w:rStyle w:val="a5"/>
                <w:rFonts w:eastAsia="Arial Unicode MS"/>
                <w:noProof/>
              </w:rPr>
              <w:t>пункте</w:t>
            </w:r>
            <w:r w:rsidR="00FD5EB9" w:rsidRPr="00323A7A">
              <w:rPr>
                <w:rStyle w:val="a5"/>
                <w:rFonts w:eastAsia="Arial Unicode MS"/>
                <w:noProof/>
                <w:lang w:val="en-US"/>
              </w:rPr>
              <w:t> </w:t>
            </w:r>
            <w:r w:rsidR="00FD5EB9" w:rsidRPr="00323A7A">
              <w:rPr>
                <w:rStyle w:val="a5"/>
                <w:rFonts w:eastAsia="Arial Unicode MS"/>
                <w:noProof/>
              </w:rPr>
              <w:t>3.5.</w:t>
            </w:r>
            <w:r w:rsidR="00FD5EB9">
              <w:rPr>
                <w:noProof/>
                <w:webHidden/>
              </w:rPr>
              <w:tab/>
            </w:r>
            <w:r>
              <w:rPr>
                <w:noProof/>
                <w:webHidden/>
              </w:rPr>
              <w:fldChar w:fldCharType="begin"/>
            </w:r>
            <w:r w:rsidR="00FD5EB9">
              <w:rPr>
                <w:noProof/>
                <w:webHidden/>
              </w:rPr>
              <w:instrText xml:space="preserve"> PAGEREF _Toc405208464 \h </w:instrText>
            </w:r>
            <w:r>
              <w:rPr>
                <w:noProof/>
                <w:webHidden/>
              </w:rPr>
            </w:r>
            <w:r>
              <w:rPr>
                <w:noProof/>
                <w:webHidden/>
              </w:rPr>
              <w:fldChar w:fldCharType="separate"/>
            </w:r>
            <w:r w:rsidR="00AA27A8">
              <w:rPr>
                <w:noProof/>
                <w:webHidden/>
              </w:rPr>
              <w:t>11</w:t>
            </w:r>
            <w:r>
              <w:rPr>
                <w:noProof/>
                <w:webHidden/>
              </w:rPr>
              <w:fldChar w:fldCharType="end"/>
            </w:r>
          </w:hyperlink>
        </w:p>
        <w:p w:rsidR="00FD5EB9" w:rsidRDefault="00CC73CF">
          <w:pPr>
            <w:pStyle w:val="27"/>
            <w:tabs>
              <w:tab w:val="left" w:pos="880"/>
              <w:tab w:val="right" w:pos="9912"/>
            </w:tabs>
            <w:rPr>
              <w:noProof/>
            </w:rPr>
          </w:pPr>
          <w:hyperlink w:anchor="_Toc405208465" w:history="1">
            <w:r w:rsidR="00FD5EB9" w:rsidRPr="00323A7A">
              <w:rPr>
                <w:rStyle w:val="a5"/>
                <w:rFonts w:eastAsia="Arial Unicode MS"/>
                <w:noProof/>
              </w:rPr>
              <w:t>3.5.</w:t>
            </w:r>
            <w:r w:rsidR="00FD5EB9">
              <w:rPr>
                <w:noProof/>
              </w:rPr>
              <w:tab/>
            </w:r>
            <w:r w:rsidR="00FD5EB9" w:rsidRPr="00323A7A">
              <w:rPr>
                <w:rStyle w:val="a5"/>
                <w:rFonts w:eastAsia="Arial Unicode MS"/>
                <w:noProof/>
              </w:rPr>
              <w:t>Привлечение соисполнителей.</w:t>
            </w:r>
            <w:r w:rsidR="00FD5EB9">
              <w:rPr>
                <w:noProof/>
                <w:webHidden/>
              </w:rPr>
              <w:tab/>
            </w:r>
            <w:r>
              <w:rPr>
                <w:noProof/>
                <w:webHidden/>
              </w:rPr>
              <w:fldChar w:fldCharType="begin"/>
            </w:r>
            <w:r w:rsidR="00FD5EB9">
              <w:rPr>
                <w:noProof/>
                <w:webHidden/>
              </w:rPr>
              <w:instrText xml:space="preserve"> PAGEREF _Toc405208465 \h </w:instrText>
            </w:r>
            <w:r>
              <w:rPr>
                <w:noProof/>
                <w:webHidden/>
              </w:rPr>
            </w:r>
            <w:r>
              <w:rPr>
                <w:noProof/>
                <w:webHidden/>
              </w:rPr>
              <w:fldChar w:fldCharType="separate"/>
            </w:r>
            <w:r w:rsidR="00AA27A8">
              <w:rPr>
                <w:noProof/>
                <w:webHidden/>
              </w:rPr>
              <w:t>11</w:t>
            </w:r>
            <w:r>
              <w:rPr>
                <w:noProof/>
                <w:webHidden/>
              </w:rPr>
              <w:fldChar w:fldCharType="end"/>
            </w:r>
          </w:hyperlink>
        </w:p>
        <w:p w:rsidR="00FD5EB9" w:rsidRDefault="00CC73CF">
          <w:pPr>
            <w:pStyle w:val="1e"/>
            <w:tabs>
              <w:tab w:val="left" w:pos="440"/>
              <w:tab w:val="right" w:pos="9912"/>
            </w:tabs>
            <w:rPr>
              <w:noProof/>
            </w:rPr>
          </w:pPr>
          <w:hyperlink w:anchor="_Toc405208466" w:history="1">
            <w:r w:rsidR="00FD5EB9" w:rsidRPr="00323A7A">
              <w:rPr>
                <w:rStyle w:val="a5"/>
                <w:rFonts w:eastAsia="Arial Unicode MS"/>
                <w:noProof/>
              </w:rPr>
              <w:t>4.</w:t>
            </w:r>
            <w:r w:rsidR="00FD5EB9">
              <w:rPr>
                <w:noProof/>
              </w:rPr>
              <w:tab/>
            </w:r>
            <w:r w:rsidR="00FD5EB9" w:rsidRPr="00323A7A">
              <w:rPr>
                <w:rStyle w:val="a5"/>
                <w:rFonts w:eastAsia="Arial Unicode MS"/>
                <w:noProof/>
              </w:rPr>
              <w:t>ПОРЯДОК ПРОВЕДЕНИЯ ЗАПРОСА ПРЕДЛОЖЕНИЙ</w:t>
            </w:r>
            <w:r w:rsidR="00FD5EB9">
              <w:rPr>
                <w:noProof/>
                <w:webHidden/>
              </w:rPr>
              <w:tab/>
            </w:r>
            <w:r>
              <w:rPr>
                <w:noProof/>
                <w:webHidden/>
              </w:rPr>
              <w:fldChar w:fldCharType="begin"/>
            </w:r>
            <w:r w:rsidR="00FD5EB9">
              <w:rPr>
                <w:noProof/>
                <w:webHidden/>
              </w:rPr>
              <w:instrText xml:space="preserve"> PAGEREF _Toc405208466 \h </w:instrText>
            </w:r>
            <w:r>
              <w:rPr>
                <w:noProof/>
                <w:webHidden/>
              </w:rPr>
            </w:r>
            <w:r>
              <w:rPr>
                <w:noProof/>
                <w:webHidden/>
              </w:rPr>
              <w:fldChar w:fldCharType="separate"/>
            </w:r>
            <w:r w:rsidR="00AA27A8">
              <w:rPr>
                <w:noProof/>
                <w:webHidden/>
              </w:rPr>
              <w:t>13</w:t>
            </w:r>
            <w:r>
              <w:rPr>
                <w:noProof/>
                <w:webHidden/>
              </w:rPr>
              <w:fldChar w:fldCharType="end"/>
            </w:r>
          </w:hyperlink>
        </w:p>
        <w:p w:rsidR="00FD5EB9" w:rsidRDefault="00CC73CF">
          <w:pPr>
            <w:pStyle w:val="27"/>
            <w:tabs>
              <w:tab w:val="left" w:pos="880"/>
              <w:tab w:val="right" w:pos="9912"/>
            </w:tabs>
            <w:rPr>
              <w:noProof/>
            </w:rPr>
          </w:pPr>
          <w:hyperlink w:anchor="_Toc405208467" w:history="1">
            <w:r w:rsidR="00FD5EB9" w:rsidRPr="00323A7A">
              <w:rPr>
                <w:rStyle w:val="a5"/>
                <w:rFonts w:eastAsia="Arial Unicode MS"/>
                <w:noProof/>
              </w:rPr>
              <w:t>4.1.</w:t>
            </w:r>
            <w:r w:rsidR="00FD5EB9">
              <w:rPr>
                <w:noProof/>
              </w:rPr>
              <w:tab/>
            </w:r>
            <w:r w:rsidR="00FD5EB9" w:rsidRPr="00323A7A">
              <w:rPr>
                <w:rStyle w:val="a5"/>
                <w:rFonts w:eastAsia="Arial Unicode MS"/>
                <w:noProof/>
              </w:rPr>
              <w:t>Получение документации по запросу предложений</w:t>
            </w:r>
            <w:r w:rsidR="00FD5EB9">
              <w:rPr>
                <w:noProof/>
                <w:webHidden/>
              </w:rPr>
              <w:tab/>
            </w:r>
            <w:r>
              <w:rPr>
                <w:noProof/>
                <w:webHidden/>
              </w:rPr>
              <w:fldChar w:fldCharType="begin"/>
            </w:r>
            <w:r w:rsidR="00FD5EB9">
              <w:rPr>
                <w:noProof/>
                <w:webHidden/>
              </w:rPr>
              <w:instrText xml:space="preserve"> PAGEREF _Toc405208467 \h </w:instrText>
            </w:r>
            <w:r>
              <w:rPr>
                <w:noProof/>
                <w:webHidden/>
              </w:rPr>
            </w:r>
            <w:r>
              <w:rPr>
                <w:noProof/>
                <w:webHidden/>
              </w:rPr>
              <w:fldChar w:fldCharType="separate"/>
            </w:r>
            <w:r w:rsidR="00AA27A8">
              <w:rPr>
                <w:noProof/>
                <w:webHidden/>
              </w:rPr>
              <w:t>13</w:t>
            </w:r>
            <w:r>
              <w:rPr>
                <w:noProof/>
                <w:webHidden/>
              </w:rPr>
              <w:fldChar w:fldCharType="end"/>
            </w:r>
          </w:hyperlink>
        </w:p>
        <w:p w:rsidR="00FD5EB9" w:rsidRDefault="00CC73CF">
          <w:pPr>
            <w:pStyle w:val="27"/>
            <w:tabs>
              <w:tab w:val="left" w:pos="880"/>
              <w:tab w:val="right" w:pos="9912"/>
            </w:tabs>
            <w:rPr>
              <w:noProof/>
            </w:rPr>
          </w:pPr>
          <w:hyperlink w:anchor="_Toc405208468" w:history="1">
            <w:r w:rsidR="00FD5EB9" w:rsidRPr="00323A7A">
              <w:rPr>
                <w:rStyle w:val="a5"/>
                <w:rFonts w:eastAsia="Arial Unicode MS"/>
                <w:noProof/>
              </w:rPr>
              <w:t>4.2.</w:t>
            </w:r>
            <w:r w:rsidR="00FD5EB9">
              <w:rPr>
                <w:noProof/>
              </w:rPr>
              <w:tab/>
            </w:r>
            <w:r w:rsidR="00FD5EB9" w:rsidRPr="00323A7A">
              <w:rPr>
                <w:rStyle w:val="a5"/>
                <w:rFonts w:eastAsia="Arial Unicode MS"/>
                <w:noProof/>
              </w:rPr>
              <w:t>Разъяснение положений документации по запросу предложений</w:t>
            </w:r>
            <w:r w:rsidR="00FD5EB9">
              <w:rPr>
                <w:noProof/>
                <w:webHidden/>
              </w:rPr>
              <w:tab/>
            </w:r>
            <w:r>
              <w:rPr>
                <w:noProof/>
                <w:webHidden/>
              </w:rPr>
              <w:fldChar w:fldCharType="begin"/>
            </w:r>
            <w:r w:rsidR="00FD5EB9">
              <w:rPr>
                <w:noProof/>
                <w:webHidden/>
              </w:rPr>
              <w:instrText xml:space="preserve"> PAGEREF _Toc405208468 \h </w:instrText>
            </w:r>
            <w:r>
              <w:rPr>
                <w:noProof/>
                <w:webHidden/>
              </w:rPr>
            </w:r>
            <w:r>
              <w:rPr>
                <w:noProof/>
                <w:webHidden/>
              </w:rPr>
              <w:fldChar w:fldCharType="separate"/>
            </w:r>
            <w:r w:rsidR="00AA27A8">
              <w:rPr>
                <w:noProof/>
                <w:webHidden/>
              </w:rPr>
              <w:t>13</w:t>
            </w:r>
            <w:r>
              <w:rPr>
                <w:noProof/>
                <w:webHidden/>
              </w:rPr>
              <w:fldChar w:fldCharType="end"/>
            </w:r>
          </w:hyperlink>
        </w:p>
        <w:p w:rsidR="00FD5EB9" w:rsidRDefault="00CC73CF">
          <w:pPr>
            <w:pStyle w:val="27"/>
            <w:tabs>
              <w:tab w:val="left" w:pos="880"/>
              <w:tab w:val="right" w:pos="9912"/>
            </w:tabs>
            <w:rPr>
              <w:noProof/>
            </w:rPr>
          </w:pPr>
          <w:hyperlink w:anchor="_Toc405208469" w:history="1">
            <w:r w:rsidR="00FD5EB9" w:rsidRPr="00323A7A">
              <w:rPr>
                <w:rStyle w:val="a5"/>
                <w:rFonts w:eastAsia="Arial Unicode MS"/>
                <w:noProof/>
              </w:rPr>
              <w:t>4.3.</w:t>
            </w:r>
            <w:r w:rsidR="00FD5EB9">
              <w:rPr>
                <w:noProof/>
              </w:rPr>
              <w:tab/>
            </w:r>
            <w:r w:rsidR="00FD5EB9" w:rsidRPr="00323A7A">
              <w:rPr>
                <w:rStyle w:val="a5"/>
                <w:rFonts w:eastAsia="Arial Unicode MS"/>
                <w:noProof/>
              </w:rPr>
              <w:t>Внесение изменений в извещение о проведении запроса предложений и документацию по запросу предложений</w:t>
            </w:r>
            <w:r w:rsidR="00FD5EB9">
              <w:rPr>
                <w:noProof/>
                <w:webHidden/>
              </w:rPr>
              <w:tab/>
            </w:r>
            <w:r>
              <w:rPr>
                <w:noProof/>
                <w:webHidden/>
              </w:rPr>
              <w:fldChar w:fldCharType="begin"/>
            </w:r>
            <w:r w:rsidR="00FD5EB9">
              <w:rPr>
                <w:noProof/>
                <w:webHidden/>
              </w:rPr>
              <w:instrText xml:space="preserve"> PAGEREF _Toc405208469 \h </w:instrText>
            </w:r>
            <w:r>
              <w:rPr>
                <w:noProof/>
                <w:webHidden/>
              </w:rPr>
            </w:r>
            <w:r>
              <w:rPr>
                <w:noProof/>
                <w:webHidden/>
              </w:rPr>
              <w:fldChar w:fldCharType="separate"/>
            </w:r>
            <w:r w:rsidR="00AA27A8">
              <w:rPr>
                <w:noProof/>
                <w:webHidden/>
              </w:rPr>
              <w:t>13</w:t>
            </w:r>
            <w:r>
              <w:rPr>
                <w:noProof/>
                <w:webHidden/>
              </w:rPr>
              <w:fldChar w:fldCharType="end"/>
            </w:r>
          </w:hyperlink>
        </w:p>
        <w:p w:rsidR="00FD5EB9" w:rsidRDefault="00CC73CF">
          <w:pPr>
            <w:pStyle w:val="27"/>
            <w:tabs>
              <w:tab w:val="left" w:pos="880"/>
              <w:tab w:val="right" w:pos="9912"/>
            </w:tabs>
            <w:rPr>
              <w:noProof/>
            </w:rPr>
          </w:pPr>
          <w:hyperlink w:anchor="_Toc405208470" w:history="1">
            <w:r w:rsidR="00FD5EB9" w:rsidRPr="00323A7A">
              <w:rPr>
                <w:rStyle w:val="a5"/>
                <w:rFonts w:eastAsia="Arial Unicode MS"/>
                <w:noProof/>
              </w:rPr>
              <w:t>4.4.</w:t>
            </w:r>
            <w:r w:rsidR="00FD5EB9">
              <w:rPr>
                <w:noProof/>
              </w:rPr>
              <w:tab/>
            </w:r>
            <w:r w:rsidR="00FD5EB9" w:rsidRPr="00323A7A">
              <w:rPr>
                <w:rStyle w:val="a5"/>
                <w:rFonts w:eastAsia="Arial Unicode MS"/>
                <w:noProof/>
              </w:rPr>
              <w:t>Общие требования к заявке на участие в запросе предложений</w:t>
            </w:r>
            <w:r w:rsidR="00FD5EB9">
              <w:rPr>
                <w:noProof/>
                <w:webHidden/>
              </w:rPr>
              <w:tab/>
            </w:r>
            <w:r>
              <w:rPr>
                <w:noProof/>
                <w:webHidden/>
              </w:rPr>
              <w:fldChar w:fldCharType="begin"/>
            </w:r>
            <w:r w:rsidR="00FD5EB9">
              <w:rPr>
                <w:noProof/>
                <w:webHidden/>
              </w:rPr>
              <w:instrText xml:space="preserve"> PAGEREF _Toc405208470 \h </w:instrText>
            </w:r>
            <w:r>
              <w:rPr>
                <w:noProof/>
                <w:webHidden/>
              </w:rPr>
            </w:r>
            <w:r>
              <w:rPr>
                <w:noProof/>
                <w:webHidden/>
              </w:rPr>
              <w:fldChar w:fldCharType="separate"/>
            </w:r>
            <w:r w:rsidR="00AA27A8">
              <w:rPr>
                <w:noProof/>
                <w:webHidden/>
              </w:rPr>
              <w:t>14</w:t>
            </w:r>
            <w:r>
              <w:rPr>
                <w:noProof/>
                <w:webHidden/>
              </w:rPr>
              <w:fldChar w:fldCharType="end"/>
            </w:r>
          </w:hyperlink>
        </w:p>
        <w:p w:rsidR="00FD5EB9" w:rsidRDefault="00CC73CF">
          <w:pPr>
            <w:pStyle w:val="27"/>
            <w:tabs>
              <w:tab w:val="left" w:pos="880"/>
              <w:tab w:val="right" w:pos="9912"/>
            </w:tabs>
            <w:rPr>
              <w:noProof/>
            </w:rPr>
          </w:pPr>
          <w:hyperlink w:anchor="_Toc405208471" w:history="1">
            <w:r w:rsidR="00FD5EB9" w:rsidRPr="00323A7A">
              <w:rPr>
                <w:rStyle w:val="a5"/>
                <w:rFonts w:eastAsia="Arial Unicode MS"/>
                <w:noProof/>
              </w:rPr>
              <w:t>4.5.</w:t>
            </w:r>
            <w:r w:rsidR="00FD5EB9">
              <w:rPr>
                <w:noProof/>
              </w:rPr>
              <w:tab/>
            </w:r>
            <w:r w:rsidR="00FD5EB9" w:rsidRPr="00323A7A">
              <w:rPr>
                <w:rStyle w:val="a5"/>
                <w:rFonts w:eastAsia="Arial Unicode MS"/>
                <w:noProof/>
              </w:rPr>
              <w:t>Срок действия заявки на участие в запросе предложений</w:t>
            </w:r>
            <w:r w:rsidR="00FD5EB9">
              <w:rPr>
                <w:noProof/>
                <w:webHidden/>
              </w:rPr>
              <w:tab/>
            </w:r>
            <w:r>
              <w:rPr>
                <w:noProof/>
                <w:webHidden/>
              </w:rPr>
              <w:fldChar w:fldCharType="begin"/>
            </w:r>
            <w:r w:rsidR="00FD5EB9">
              <w:rPr>
                <w:noProof/>
                <w:webHidden/>
              </w:rPr>
              <w:instrText xml:space="preserve"> PAGEREF _Toc405208471 \h </w:instrText>
            </w:r>
            <w:r>
              <w:rPr>
                <w:noProof/>
                <w:webHidden/>
              </w:rPr>
            </w:r>
            <w:r>
              <w:rPr>
                <w:noProof/>
                <w:webHidden/>
              </w:rPr>
              <w:fldChar w:fldCharType="separate"/>
            </w:r>
            <w:r w:rsidR="00AA27A8">
              <w:rPr>
                <w:noProof/>
                <w:webHidden/>
              </w:rPr>
              <w:t>15</w:t>
            </w:r>
            <w:r>
              <w:rPr>
                <w:noProof/>
                <w:webHidden/>
              </w:rPr>
              <w:fldChar w:fldCharType="end"/>
            </w:r>
          </w:hyperlink>
        </w:p>
        <w:p w:rsidR="00FD5EB9" w:rsidRDefault="00CC73CF">
          <w:pPr>
            <w:pStyle w:val="27"/>
            <w:tabs>
              <w:tab w:val="left" w:pos="880"/>
              <w:tab w:val="right" w:pos="9912"/>
            </w:tabs>
            <w:rPr>
              <w:noProof/>
            </w:rPr>
          </w:pPr>
          <w:hyperlink w:anchor="_Toc405208472" w:history="1">
            <w:r w:rsidR="00FD5EB9" w:rsidRPr="00323A7A">
              <w:rPr>
                <w:rStyle w:val="a5"/>
                <w:rFonts w:eastAsia="Arial Unicode MS"/>
                <w:noProof/>
              </w:rPr>
              <w:t>4.6.</w:t>
            </w:r>
            <w:r w:rsidR="00FD5EB9">
              <w:rPr>
                <w:noProof/>
              </w:rPr>
              <w:tab/>
            </w:r>
            <w:r w:rsidR="00FD5EB9" w:rsidRPr="00323A7A">
              <w:rPr>
                <w:rStyle w:val="a5"/>
                <w:rFonts w:eastAsia="Arial Unicode MS"/>
                <w:noProof/>
              </w:rPr>
              <w:t>Официальный язык запроса предложений.</w:t>
            </w:r>
            <w:r w:rsidR="00FD5EB9">
              <w:rPr>
                <w:noProof/>
                <w:webHidden/>
              </w:rPr>
              <w:tab/>
            </w:r>
            <w:r>
              <w:rPr>
                <w:noProof/>
                <w:webHidden/>
              </w:rPr>
              <w:fldChar w:fldCharType="begin"/>
            </w:r>
            <w:r w:rsidR="00FD5EB9">
              <w:rPr>
                <w:noProof/>
                <w:webHidden/>
              </w:rPr>
              <w:instrText xml:space="preserve"> PAGEREF _Toc405208472 \h </w:instrText>
            </w:r>
            <w:r>
              <w:rPr>
                <w:noProof/>
                <w:webHidden/>
              </w:rPr>
            </w:r>
            <w:r>
              <w:rPr>
                <w:noProof/>
                <w:webHidden/>
              </w:rPr>
              <w:fldChar w:fldCharType="separate"/>
            </w:r>
            <w:r w:rsidR="00AA27A8">
              <w:rPr>
                <w:noProof/>
                <w:webHidden/>
              </w:rPr>
              <w:t>15</w:t>
            </w:r>
            <w:r>
              <w:rPr>
                <w:noProof/>
                <w:webHidden/>
              </w:rPr>
              <w:fldChar w:fldCharType="end"/>
            </w:r>
          </w:hyperlink>
        </w:p>
        <w:p w:rsidR="00FD5EB9" w:rsidRDefault="00CC73CF">
          <w:pPr>
            <w:pStyle w:val="27"/>
            <w:tabs>
              <w:tab w:val="left" w:pos="880"/>
              <w:tab w:val="right" w:pos="9912"/>
            </w:tabs>
            <w:rPr>
              <w:noProof/>
            </w:rPr>
          </w:pPr>
          <w:hyperlink w:anchor="_Toc405208473" w:history="1">
            <w:r w:rsidR="00FD5EB9" w:rsidRPr="00323A7A">
              <w:rPr>
                <w:rStyle w:val="a5"/>
                <w:rFonts w:eastAsia="Arial Unicode MS"/>
                <w:noProof/>
              </w:rPr>
              <w:t>4.7.</w:t>
            </w:r>
            <w:r w:rsidR="00FD5EB9">
              <w:rPr>
                <w:noProof/>
              </w:rPr>
              <w:tab/>
            </w:r>
            <w:r w:rsidR="00FD5EB9" w:rsidRPr="00323A7A">
              <w:rPr>
                <w:rStyle w:val="a5"/>
                <w:rFonts w:eastAsia="Arial Unicode MS"/>
                <w:noProof/>
              </w:rPr>
              <w:t>Валюта запроса предложений</w:t>
            </w:r>
            <w:r w:rsidR="00FD5EB9">
              <w:rPr>
                <w:noProof/>
                <w:webHidden/>
              </w:rPr>
              <w:tab/>
            </w:r>
            <w:r>
              <w:rPr>
                <w:noProof/>
                <w:webHidden/>
              </w:rPr>
              <w:fldChar w:fldCharType="begin"/>
            </w:r>
            <w:r w:rsidR="00FD5EB9">
              <w:rPr>
                <w:noProof/>
                <w:webHidden/>
              </w:rPr>
              <w:instrText xml:space="preserve"> PAGEREF _Toc405208473 \h </w:instrText>
            </w:r>
            <w:r>
              <w:rPr>
                <w:noProof/>
                <w:webHidden/>
              </w:rPr>
            </w:r>
            <w:r>
              <w:rPr>
                <w:noProof/>
                <w:webHidden/>
              </w:rPr>
              <w:fldChar w:fldCharType="separate"/>
            </w:r>
            <w:r w:rsidR="00AA27A8">
              <w:rPr>
                <w:noProof/>
                <w:webHidden/>
              </w:rPr>
              <w:t>16</w:t>
            </w:r>
            <w:r>
              <w:rPr>
                <w:noProof/>
                <w:webHidden/>
              </w:rPr>
              <w:fldChar w:fldCharType="end"/>
            </w:r>
          </w:hyperlink>
        </w:p>
        <w:p w:rsidR="00FD5EB9" w:rsidRDefault="00CC73CF">
          <w:pPr>
            <w:pStyle w:val="27"/>
            <w:tabs>
              <w:tab w:val="left" w:pos="880"/>
              <w:tab w:val="right" w:pos="9912"/>
            </w:tabs>
            <w:rPr>
              <w:noProof/>
            </w:rPr>
          </w:pPr>
          <w:hyperlink w:anchor="_Toc405208474" w:history="1">
            <w:r w:rsidR="00FD5EB9" w:rsidRPr="00323A7A">
              <w:rPr>
                <w:rStyle w:val="a5"/>
                <w:rFonts w:eastAsia="Arial Unicode MS"/>
                <w:noProof/>
              </w:rPr>
              <w:t>4.8.</w:t>
            </w:r>
            <w:r w:rsidR="00FD5EB9">
              <w:rPr>
                <w:noProof/>
              </w:rPr>
              <w:tab/>
            </w:r>
            <w:r w:rsidR="00FD5EB9" w:rsidRPr="00323A7A">
              <w:rPr>
                <w:rStyle w:val="a5"/>
                <w:rFonts w:eastAsia="Arial Unicode MS"/>
                <w:noProof/>
              </w:rPr>
              <w:t>Начальная (максимальная) цена договора</w:t>
            </w:r>
            <w:r w:rsidR="00FD5EB9">
              <w:rPr>
                <w:noProof/>
                <w:webHidden/>
              </w:rPr>
              <w:tab/>
            </w:r>
            <w:r>
              <w:rPr>
                <w:noProof/>
                <w:webHidden/>
              </w:rPr>
              <w:fldChar w:fldCharType="begin"/>
            </w:r>
            <w:r w:rsidR="00FD5EB9">
              <w:rPr>
                <w:noProof/>
                <w:webHidden/>
              </w:rPr>
              <w:instrText xml:space="preserve"> PAGEREF _Toc405208474 \h </w:instrText>
            </w:r>
            <w:r>
              <w:rPr>
                <w:noProof/>
                <w:webHidden/>
              </w:rPr>
            </w:r>
            <w:r>
              <w:rPr>
                <w:noProof/>
                <w:webHidden/>
              </w:rPr>
              <w:fldChar w:fldCharType="separate"/>
            </w:r>
            <w:r w:rsidR="00AA27A8">
              <w:rPr>
                <w:noProof/>
                <w:webHidden/>
              </w:rPr>
              <w:t>16</w:t>
            </w:r>
            <w:r>
              <w:rPr>
                <w:noProof/>
                <w:webHidden/>
              </w:rPr>
              <w:fldChar w:fldCharType="end"/>
            </w:r>
          </w:hyperlink>
        </w:p>
        <w:p w:rsidR="00FD5EB9" w:rsidRDefault="00CC73CF">
          <w:pPr>
            <w:pStyle w:val="27"/>
            <w:tabs>
              <w:tab w:val="left" w:pos="880"/>
              <w:tab w:val="right" w:pos="9912"/>
            </w:tabs>
            <w:rPr>
              <w:noProof/>
            </w:rPr>
          </w:pPr>
          <w:hyperlink w:anchor="_Toc405208475" w:history="1">
            <w:r w:rsidR="00FD5EB9" w:rsidRPr="00323A7A">
              <w:rPr>
                <w:rStyle w:val="a5"/>
                <w:rFonts w:eastAsia="Arial Unicode MS"/>
                <w:noProof/>
              </w:rPr>
              <w:t>4.9.</w:t>
            </w:r>
            <w:r w:rsidR="00FD5EB9">
              <w:rPr>
                <w:noProof/>
              </w:rPr>
              <w:tab/>
            </w:r>
            <w:r w:rsidR="00FD5EB9" w:rsidRPr="00323A7A">
              <w:rPr>
                <w:rStyle w:val="a5"/>
                <w:rFonts w:eastAsia="Arial Unicode MS"/>
                <w:noProof/>
              </w:rPr>
              <w:t>Обеспечение исполнения обязательств, связанных с участием в</w:t>
            </w:r>
            <w:r w:rsidR="00FD5EB9" w:rsidRPr="00323A7A">
              <w:rPr>
                <w:rStyle w:val="a5"/>
                <w:rFonts w:eastAsia="Arial Unicode MS"/>
                <w:noProof/>
                <w:lang w:val="en-US"/>
              </w:rPr>
              <w:t> </w:t>
            </w:r>
            <w:r w:rsidR="00FD5EB9" w:rsidRPr="00323A7A">
              <w:rPr>
                <w:rStyle w:val="a5"/>
                <w:rFonts w:eastAsia="Arial Unicode MS"/>
                <w:noProof/>
              </w:rPr>
              <w:t>запросе предложений (обеспечение заявки на участие в запросе предложений)</w:t>
            </w:r>
            <w:r w:rsidR="00FD5EB9">
              <w:rPr>
                <w:noProof/>
                <w:webHidden/>
              </w:rPr>
              <w:tab/>
            </w:r>
            <w:r>
              <w:rPr>
                <w:noProof/>
                <w:webHidden/>
              </w:rPr>
              <w:fldChar w:fldCharType="begin"/>
            </w:r>
            <w:r w:rsidR="00FD5EB9">
              <w:rPr>
                <w:noProof/>
                <w:webHidden/>
              </w:rPr>
              <w:instrText xml:space="preserve"> PAGEREF _Toc405208475 \h </w:instrText>
            </w:r>
            <w:r>
              <w:rPr>
                <w:noProof/>
                <w:webHidden/>
              </w:rPr>
            </w:r>
            <w:r>
              <w:rPr>
                <w:noProof/>
                <w:webHidden/>
              </w:rPr>
              <w:fldChar w:fldCharType="separate"/>
            </w:r>
            <w:r w:rsidR="00AA27A8">
              <w:rPr>
                <w:noProof/>
                <w:webHidden/>
              </w:rPr>
              <w:t>16</w:t>
            </w:r>
            <w:r>
              <w:rPr>
                <w:noProof/>
                <w:webHidden/>
              </w:rPr>
              <w:fldChar w:fldCharType="end"/>
            </w:r>
          </w:hyperlink>
        </w:p>
        <w:p w:rsidR="00FD5EB9" w:rsidRDefault="00CC73CF">
          <w:pPr>
            <w:pStyle w:val="27"/>
            <w:tabs>
              <w:tab w:val="left" w:pos="1100"/>
              <w:tab w:val="right" w:pos="9912"/>
            </w:tabs>
            <w:rPr>
              <w:noProof/>
            </w:rPr>
          </w:pPr>
          <w:hyperlink w:anchor="_Toc405208476" w:history="1">
            <w:r w:rsidR="00FD5EB9" w:rsidRPr="00323A7A">
              <w:rPr>
                <w:rStyle w:val="a5"/>
                <w:rFonts w:eastAsia="Arial Unicode MS"/>
                <w:noProof/>
              </w:rPr>
              <w:t>4.10.</w:t>
            </w:r>
            <w:r w:rsidR="00FD5EB9">
              <w:rPr>
                <w:noProof/>
              </w:rPr>
              <w:tab/>
            </w:r>
            <w:r w:rsidR="00FD5EB9" w:rsidRPr="00323A7A">
              <w:rPr>
                <w:rStyle w:val="a5"/>
                <w:rFonts w:eastAsia="Arial Unicode MS"/>
                <w:noProof/>
              </w:rPr>
              <w:t>Подача и прием заявок на участие в запросе предложений</w:t>
            </w:r>
            <w:r w:rsidR="00FD5EB9">
              <w:rPr>
                <w:noProof/>
                <w:webHidden/>
              </w:rPr>
              <w:tab/>
            </w:r>
            <w:r>
              <w:rPr>
                <w:noProof/>
                <w:webHidden/>
              </w:rPr>
              <w:fldChar w:fldCharType="begin"/>
            </w:r>
            <w:r w:rsidR="00FD5EB9">
              <w:rPr>
                <w:noProof/>
                <w:webHidden/>
              </w:rPr>
              <w:instrText xml:space="preserve"> PAGEREF _Toc405208476 \h </w:instrText>
            </w:r>
            <w:r>
              <w:rPr>
                <w:noProof/>
                <w:webHidden/>
              </w:rPr>
            </w:r>
            <w:r>
              <w:rPr>
                <w:noProof/>
                <w:webHidden/>
              </w:rPr>
              <w:fldChar w:fldCharType="separate"/>
            </w:r>
            <w:r w:rsidR="00AA27A8">
              <w:rPr>
                <w:noProof/>
                <w:webHidden/>
              </w:rPr>
              <w:t>18</w:t>
            </w:r>
            <w:r>
              <w:rPr>
                <w:noProof/>
                <w:webHidden/>
              </w:rPr>
              <w:fldChar w:fldCharType="end"/>
            </w:r>
          </w:hyperlink>
        </w:p>
        <w:p w:rsidR="00FD5EB9" w:rsidRDefault="00CC73CF">
          <w:pPr>
            <w:pStyle w:val="27"/>
            <w:tabs>
              <w:tab w:val="left" w:pos="1100"/>
              <w:tab w:val="right" w:pos="9912"/>
            </w:tabs>
            <w:rPr>
              <w:noProof/>
            </w:rPr>
          </w:pPr>
          <w:hyperlink w:anchor="_Toc405208477" w:history="1">
            <w:r w:rsidR="00FD5EB9" w:rsidRPr="00323A7A">
              <w:rPr>
                <w:rStyle w:val="a5"/>
                <w:rFonts w:eastAsia="Arial Unicode MS"/>
                <w:noProof/>
              </w:rPr>
              <w:t>4.11.</w:t>
            </w:r>
            <w:r w:rsidR="00FD5EB9">
              <w:rPr>
                <w:noProof/>
              </w:rPr>
              <w:tab/>
            </w:r>
            <w:r w:rsidR="00FD5EB9" w:rsidRPr="00323A7A">
              <w:rPr>
                <w:rStyle w:val="a5"/>
                <w:rFonts w:eastAsia="Arial Unicode MS"/>
                <w:noProof/>
              </w:rPr>
              <w:t>Изменение заявок на участие в запросе предложений или их отзыв</w:t>
            </w:r>
            <w:r w:rsidR="00FD5EB9">
              <w:rPr>
                <w:noProof/>
                <w:webHidden/>
              </w:rPr>
              <w:tab/>
            </w:r>
            <w:r>
              <w:rPr>
                <w:noProof/>
                <w:webHidden/>
              </w:rPr>
              <w:fldChar w:fldCharType="begin"/>
            </w:r>
            <w:r w:rsidR="00FD5EB9">
              <w:rPr>
                <w:noProof/>
                <w:webHidden/>
              </w:rPr>
              <w:instrText xml:space="preserve"> PAGEREF _Toc405208477 \h </w:instrText>
            </w:r>
            <w:r>
              <w:rPr>
                <w:noProof/>
                <w:webHidden/>
              </w:rPr>
            </w:r>
            <w:r>
              <w:rPr>
                <w:noProof/>
                <w:webHidden/>
              </w:rPr>
              <w:fldChar w:fldCharType="separate"/>
            </w:r>
            <w:r w:rsidR="00AA27A8">
              <w:rPr>
                <w:noProof/>
                <w:webHidden/>
              </w:rPr>
              <w:t>18</w:t>
            </w:r>
            <w:r>
              <w:rPr>
                <w:noProof/>
                <w:webHidden/>
              </w:rPr>
              <w:fldChar w:fldCharType="end"/>
            </w:r>
          </w:hyperlink>
        </w:p>
        <w:p w:rsidR="00FD5EB9" w:rsidRDefault="00CC73CF">
          <w:pPr>
            <w:pStyle w:val="27"/>
            <w:tabs>
              <w:tab w:val="left" w:pos="1100"/>
              <w:tab w:val="right" w:pos="9912"/>
            </w:tabs>
            <w:rPr>
              <w:noProof/>
            </w:rPr>
          </w:pPr>
          <w:hyperlink w:anchor="_Toc405208478" w:history="1">
            <w:r w:rsidR="00FD5EB9" w:rsidRPr="00323A7A">
              <w:rPr>
                <w:rStyle w:val="a5"/>
                <w:rFonts w:eastAsia="Arial Unicode MS"/>
                <w:noProof/>
              </w:rPr>
              <w:t>4.12.</w:t>
            </w:r>
            <w:r w:rsidR="00FD5EB9">
              <w:rPr>
                <w:noProof/>
              </w:rPr>
              <w:tab/>
            </w:r>
            <w:r w:rsidR="00FD5EB9" w:rsidRPr="00323A7A">
              <w:rPr>
                <w:rStyle w:val="a5"/>
                <w:rFonts w:eastAsia="Arial Unicode MS"/>
                <w:noProof/>
              </w:rPr>
              <w:t>Открытие доступа к поданным заявкам на участие в запросе предложений</w:t>
            </w:r>
            <w:r w:rsidR="00FD5EB9">
              <w:rPr>
                <w:noProof/>
                <w:webHidden/>
              </w:rPr>
              <w:tab/>
            </w:r>
            <w:r>
              <w:rPr>
                <w:noProof/>
                <w:webHidden/>
              </w:rPr>
              <w:fldChar w:fldCharType="begin"/>
            </w:r>
            <w:r w:rsidR="00FD5EB9">
              <w:rPr>
                <w:noProof/>
                <w:webHidden/>
              </w:rPr>
              <w:instrText xml:space="preserve"> PAGEREF _Toc405208478 \h </w:instrText>
            </w:r>
            <w:r>
              <w:rPr>
                <w:noProof/>
                <w:webHidden/>
              </w:rPr>
            </w:r>
            <w:r>
              <w:rPr>
                <w:noProof/>
                <w:webHidden/>
              </w:rPr>
              <w:fldChar w:fldCharType="separate"/>
            </w:r>
            <w:r w:rsidR="00AA27A8">
              <w:rPr>
                <w:noProof/>
                <w:webHidden/>
              </w:rPr>
              <w:t>18</w:t>
            </w:r>
            <w:r>
              <w:rPr>
                <w:noProof/>
                <w:webHidden/>
              </w:rPr>
              <w:fldChar w:fldCharType="end"/>
            </w:r>
          </w:hyperlink>
        </w:p>
        <w:p w:rsidR="00FD5EB9" w:rsidRDefault="00CC73CF">
          <w:pPr>
            <w:pStyle w:val="27"/>
            <w:tabs>
              <w:tab w:val="left" w:pos="1100"/>
              <w:tab w:val="right" w:pos="9912"/>
            </w:tabs>
            <w:rPr>
              <w:noProof/>
            </w:rPr>
          </w:pPr>
          <w:hyperlink w:anchor="_Toc405208479" w:history="1">
            <w:r w:rsidR="00FD5EB9" w:rsidRPr="00323A7A">
              <w:rPr>
                <w:rStyle w:val="a5"/>
                <w:rFonts w:eastAsia="Arial Unicode MS"/>
                <w:noProof/>
              </w:rPr>
              <w:t>4.13.</w:t>
            </w:r>
            <w:r w:rsidR="00FD5EB9">
              <w:rPr>
                <w:noProof/>
              </w:rPr>
              <w:tab/>
            </w:r>
            <w:r w:rsidR="00FD5EB9" w:rsidRPr="00323A7A">
              <w:rPr>
                <w:rStyle w:val="a5"/>
                <w:rFonts w:eastAsia="Arial Unicode MS"/>
                <w:noProof/>
              </w:rPr>
              <w:t>Опоздавшие заявки на участие в запросе предложений</w:t>
            </w:r>
            <w:r w:rsidR="00FD5EB9">
              <w:rPr>
                <w:noProof/>
                <w:webHidden/>
              </w:rPr>
              <w:tab/>
            </w:r>
            <w:r>
              <w:rPr>
                <w:noProof/>
                <w:webHidden/>
              </w:rPr>
              <w:fldChar w:fldCharType="begin"/>
            </w:r>
            <w:r w:rsidR="00FD5EB9">
              <w:rPr>
                <w:noProof/>
                <w:webHidden/>
              </w:rPr>
              <w:instrText xml:space="preserve"> PAGEREF _Toc405208479 \h </w:instrText>
            </w:r>
            <w:r>
              <w:rPr>
                <w:noProof/>
                <w:webHidden/>
              </w:rPr>
            </w:r>
            <w:r>
              <w:rPr>
                <w:noProof/>
                <w:webHidden/>
              </w:rPr>
              <w:fldChar w:fldCharType="separate"/>
            </w:r>
            <w:r w:rsidR="00AA27A8">
              <w:rPr>
                <w:noProof/>
                <w:webHidden/>
              </w:rPr>
              <w:t>20</w:t>
            </w:r>
            <w:r>
              <w:rPr>
                <w:noProof/>
                <w:webHidden/>
              </w:rPr>
              <w:fldChar w:fldCharType="end"/>
            </w:r>
          </w:hyperlink>
        </w:p>
        <w:p w:rsidR="00FD5EB9" w:rsidRDefault="00CC73CF">
          <w:pPr>
            <w:pStyle w:val="27"/>
            <w:tabs>
              <w:tab w:val="left" w:pos="1100"/>
              <w:tab w:val="right" w:pos="9912"/>
            </w:tabs>
            <w:rPr>
              <w:noProof/>
            </w:rPr>
          </w:pPr>
          <w:hyperlink w:anchor="_Toc405208480" w:history="1">
            <w:r w:rsidR="00FD5EB9" w:rsidRPr="00323A7A">
              <w:rPr>
                <w:rStyle w:val="a5"/>
                <w:rFonts w:eastAsia="Arial Unicode MS"/>
                <w:noProof/>
              </w:rPr>
              <w:t>4.14.</w:t>
            </w:r>
            <w:r w:rsidR="00FD5EB9">
              <w:rPr>
                <w:noProof/>
              </w:rPr>
              <w:tab/>
            </w:r>
            <w:r w:rsidR="00FD5EB9" w:rsidRPr="00323A7A">
              <w:rPr>
                <w:rStyle w:val="a5"/>
                <w:rFonts w:eastAsia="Arial Unicode MS"/>
                <w:noProof/>
              </w:rPr>
              <w:t>Рассмотрение заявок на участие в запросе предложений, проведение переторжки, выбор победителя запроса предложений</w:t>
            </w:r>
            <w:r w:rsidR="00FD5EB9">
              <w:rPr>
                <w:noProof/>
                <w:webHidden/>
              </w:rPr>
              <w:tab/>
            </w:r>
            <w:r>
              <w:rPr>
                <w:noProof/>
                <w:webHidden/>
              </w:rPr>
              <w:fldChar w:fldCharType="begin"/>
            </w:r>
            <w:r w:rsidR="00FD5EB9">
              <w:rPr>
                <w:noProof/>
                <w:webHidden/>
              </w:rPr>
              <w:instrText xml:space="preserve"> PAGEREF _Toc405208480 \h </w:instrText>
            </w:r>
            <w:r>
              <w:rPr>
                <w:noProof/>
                <w:webHidden/>
              </w:rPr>
            </w:r>
            <w:r>
              <w:rPr>
                <w:noProof/>
                <w:webHidden/>
              </w:rPr>
              <w:fldChar w:fldCharType="separate"/>
            </w:r>
            <w:r w:rsidR="00AA27A8">
              <w:rPr>
                <w:noProof/>
                <w:webHidden/>
              </w:rPr>
              <w:t>20</w:t>
            </w:r>
            <w:r>
              <w:rPr>
                <w:noProof/>
                <w:webHidden/>
              </w:rPr>
              <w:fldChar w:fldCharType="end"/>
            </w:r>
          </w:hyperlink>
        </w:p>
        <w:p w:rsidR="00FD5EB9" w:rsidRDefault="00CC73CF">
          <w:pPr>
            <w:pStyle w:val="36"/>
            <w:tabs>
              <w:tab w:val="left" w:pos="1320"/>
              <w:tab w:val="right" w:pos="9912"/>
            </w:tabs>
            <w:rPr>
              <w:noProof/>
            </w:rPr>
          </w:pPr>
          <w:hyperlink w:anchor="_Toc405208481" w:history="1">
            <w:r w:rsidR="00FD5EB9" w:rsidRPr="00323A7A">
              <w:rPr>
                <w:rStyle w:val="a5"/>
                <w:rFonts w:eastAsia="Arial Unicode MS"/>
                <w:noProof/>
              </w:rPr>
              <w:t>4.14.1.Общие положения</w:t>
            </w:r>
            <w:r w:rsidR="00FD5EB9">
              <w:rPr>
                <w:noProof/>
                <w:webHidden/>
              </w:rPr>
              <w:tab/>
            </w:r>
            <w:r>
              <w:rPr>
                <w:noProof/>
                <w:webHidden/>
              </w:rPr>
              <w:fldChar w:fldCharType="begin"/>
            </w:r>
            <w:r w:rsidR="00FD5EB9">
              <w:rPr>
                <w:noProof/>
                <w:webHidden/>
              </w:rPr>
              <w:instrText xml:space="preserve"> PAGEREF _Toc405208481 \h </w:instrText>
            </w:r>
            <w:r>
              <w:rPr>
                <w:noProof/>
                <w:webHidden/>
              </w:rPr>
            </w:r>
            <w:r>
              <w:rPr>
                <w:noProof/>
                <w:webHidden/>
              </w:rPr>
              <w:fldChar w:fldCharType="separate"/>
            </w:r>
            <w:r w:rsidR="00AA27A8">
              <w:rPr>
                <w:noProof/>
                <w:webHidden/>
              </w:rPr>
              <w:t>20</w:t>
            </w:r>
            <w:r>
              <w:rPr>
                <w:noProof/>
                <w:webHidden/>
              </w:rPr>
              <w:fldChar w:fldCharType="end"/>
            </w:r>
          </w:hyperlink>
        </w:p>
        <w:p w:rsidR="00FD5EB9" w:rsidRDefault="00CC73CF">
          <w:pPr>
            <w:pStyle w:val="36"/>
            <w:tabs>
              <w:tab w:val="left" w:pos="1320"/>
              <w:tab w:val="right" w:pos="9912"/>
            </w:tabs>
            <w:rPr>
              <w:noProof/>
            </w:rPr>
          </w:pPr>
          <w:hyperlink w:anchor="_Toc405208482" w:history="1">
            <w:r w:rsidR="00FD5EB9" w:rsidRPr="00323A7A">
              <w:rPr>
                <w:rStyle w:val="a5"/>
                <w:rFonts w:eastAsia="Arial Unicode MS"/>
                <w:noProof/>
              </w:rPr>
              <w:t>4.14.2.Проведение отборочной стадии</w:t>
            </w:r>
            <w:r w:rsidR="00FD5EB9">
              <w:rPr>
                <w:noProof/>
                <w:webHidden/>
              </w:rPr>
              <w:tab/>
            </w:r>
            <w:r>
              <w:rPr>
                <w:noProof/>
                <w:webHidden/>
              </w:rPr>
              <w:fldChar w:fldCharType="begin"/>
            </w:r>
            <w:r w:rsidR="00FD5EB9">
              <w:rPr>
                <w:noProof/>
                <w:webHidden/>
              </w:rPr>
              <w:instrText xml:space="preserve"> PAGEREF _Toc405208482 \h </w:instrText>
            </w:r>
            <w:r>
              <w:rPr>
                <w:noProof/>
                <w:webHidden/>
              </w:rPr>
            </w:r>
            <w:r>
              <w:rPr>
                <w:noProof/>
                <w:webHidden/>
              </w:rPr>
              <w:fldChar w:fldCharType="separate"/>
            </w:r>
            <w:r w:rsidR="00AA27A8">
              <w:rPr>
                <w:noProof/>
                <w:webHidden/>
              </w:rPr>
              <w:t>22</w:t>
            </w:r>
            <w:r>
              <w:rPr>
                <w:noProof/>
                <w:webHidden/>
              </w:rPr>
              <w:fldChar w:fldCharType="end"/>
            </w:r>
          </w:hyperlink>
        </w:p>
        <w:p w:rsidR="00FD5EB9" w:rsidRDefault="00CC73CF">
          <w:pPr>
            <w:pStyle w:val="36"/>
            <w:tabs>
              <w:tab w:val="left" w:pos="1320"/>
              <w:tab w:val="right" w:pos="9912"/>
            </w:tabs>
            <w:rPr>
              <w:noProof/>
            </w:rPr>
          </w:pPr>
          <w:hyperlink w:anchor="_Toc405208483" w:history="1">
            <w:r w:rsidR="00FD5EB9" w:rsidRPr="00323A7A">
              <w:rPr>
                <w:rStyle w:val="a5"/>
                <w:rFonts w:eastAsia="Arial Unicode MS"/>
                <w:noProof/>
              </w:rPr>
              <w:t>4.14.3.Переторжка</w:t>
            </w:r>
            <w:r w:rsidR="00FD5EB9">
              <w:rPr>
                <w:noProof/>
                <w:webHidden/>
              </w:rPr>
              <w:tab/>
            </w:r>
            <w:r>
              <w:rPr>
                <w:noProof/>
                <w:webHidden/>
              </w:rPr>
              <w:fldChar w:fldCharType="begin"/>
            </w:r>
            <w:r w:rsidR="00FD5EB9">
              <w:rPr>
                <w:noProof/>
                <w:webHidden/>
              </w:rPr>
              <w:instrText xml:space="preserve"> PAGEREF _Toc405208483 \h </w:instrText>
            </w:r>
            <w:r>
              <w:rPr>
                <w:noProof/>
                <w:webHidden/>
              </w:rPr>
            </w:r>
            <w:r>
              <w:rPr>
                <w:noProof/>
                <w:webHidden/>
              </w:rPr>
              <w:fldChar w:fldCharType="separate"/>
            </w:r>
            <w:r w:rsidR="00AA27A8">
              <w:rPr>
                <w:noProof/>
                <w:webHidden/>
              </w:rPr>
              <w:t>25</w:t>
            </w:r>
            <w:r>
              <w:rPr>
                <w:noProof/>
                <w:webHidden/>
              </w:rPr>
              <w:fldChar w:fldCharType="end"/>
            </w:r>
          </w:hyperlink>
        </w:p>
        <w:p w:rsidR="00FD5EB9" w:rsidRDefault="00CC73CF">
          <w:pPr>
            <w:pStyle w:val="36"/>
            <w:tabs>
              <w:tab w:val="left" w:pos="1320"/>
              <w:tab w:val="right" w:pos="9912"/>
            </w:tabs>
            <w:rPr>
              <w:noProof/>
            </w:rPr>
          </w:pPr>
          <w:hyperlink w:anchor="_Toc405208484" w:history="1">
            <w:r w:rsidR="00FD5EB9" w:rsidRPr="00323A7A">
              <w:rPr>
                <w:rStyle w:val="a5"/>
                <w:rFonts w:eastAsia="Arial Unicode MS"/>
                <w:noProof/>
                <w:snapToGrid w:val="0"/>
              </w:rPr>
              <w:t>4.14.4.</w:t>
            </w:r>
            <w:r w:rsidR="00FD5EB9" w:rsidRPr="00323A7A">
              <w:rPr>
                <w:rStyle w:val="a5"/>
                <w:rFonts w:eastAsia="Arial Unicode MS"/>
                <w:noProof/>
              </w:rPr>
              <w:t>Проведение оценочной стадии</w:t>
            </w:r>
            <w:r w:rsidR="00FD5EB9">
              <w:rPr>
                <w:noProof/>
                <w:webHidden/>
              </w:rPr>
              <w:tab/>
            </w:r>
            <w:r>
              <w:rPr>
                <w:noProof/>
                <w:webHidden/>
              </w:rPr>
              <w:fldChar w:fldCharType="begin"/>
            </w:r>
            <w:r w:rsidR="00FD5EB9">
              <w:rPr>
                <w:noProof/>
                <w:webHidden/>
              </w:rPr>
              <w:instrText xml:space="preserve"> PAGEREF _Toc405208484 \h </w:instrText>
            </w:r>
            <w:r>
              <w:rPr>
                <w:noProof/>
                <w:webHidden/>
              </w:rPr>
            </w:r>
            <w:r>
              <w:rPr>
                <w:noProof/>
                <w:webHidden/>
              </w:rPr>
              <w:fldChar w:fldCharType="separate"/>
            </w:r>
            <w:r w:rsidR="00AA27A8">
              <w:rPr>
                <w:noProof/>
                <w:webHidden/>
              </w:rPr>
              <w:t>26</w:t>
            </w:r>
            <w:r>
              <w:rPr>
                <w:noProof/>
                <w:webHidden/>
              </w:rPr>
              <w:fldChar w:fldCharType="end"/>
            </w:r>
          </w:hyperlink>
        </w:p>
        <w:p w:rsidR="00FD5EB9" w:rsidRDefault="00CC73CF">
          <w:pPr>
            <w:pStyle w:val="36"/>
            <w:tabs>
              <w:tab w:val="left" w:pos="1320"/>
              <w:tab w:val="right" w:pos="9912"/>
            </w:tabs>
            <w:rPr>
              <w:noProof/>
            </w:rPr>
          </w:pPr>
          <w:hyperlink w:anchor="_Toc405208485" w:history="1">
            <w:r w:rsidR="00FD5EB9" w:rsidRPr="00323A7A">
              <w:rPr>
                <w:rStyle w:val="a5"/>
                <w:rFonts w:eastAsia="Arial Unicode MS"/>
                <w:noProof/>
              </w:rPr>
              <w:t>4.14.5.</w:t>
            </w:r>
            <w:r w:rsidR="00FD5EB9">
              <w:rPr>
                <w:noProof/>
              </w:rPr>
              <w:tab/>
            </w:r>
            <w:r w:rsidR="00FD5EB9" w:rsidRPr="00323A7A">
              <w:rPr>
                <w:rStyle w:val="a5"/>
                <w:rFonts w:eastAsia="Arial Unicode MS"/>
                <w:noProof/>
              </w:rPr>
              <w:t>Подведение итогов запроса предложений. Выбор победителя запроса предложений</w:t>
            </w:r>
            <w:r w:rsidR="00FD5EB9">
              <w:rPr>
                <w:noProof/>
                <w:webHidden/>
              </w:rPr>
              <w:tab/>
            </w:r>
            <w:r>
              <w:rPr>
                <w:noProof/>
                <w:webHidden/>
              </w:rPr>
              <w:fldChar w:fldCharType="begin"/>
            </w:r>
            <w:r w:rsidR="00FD5EB9">
              <w:rPr>
                <w:noProof/>
                <w:webHidden/>
              </w:rPr>
              <w:instrText xml:space="preserve"> PAGEREF _Toc405208485 \h </w:instrText>
            </w:r>
            <w:r>
              <w:rPr>
                <w:noProof/>
                <w:webHidden/>
              </w:rPr>
            </w:r>
            <w:r>
              <w:rPr>
                <w:noProof/>
                <w:webHidden/>
              </w:rPr>
              <w:fldChar w:fldCharType="separate"/>
            </w:r>
            <w:r w:rsidR="00AA27A8">
              <w:rPr>
                <w:noProof/>
                <w:webHidden/>
              </w:rPr>
              <w:t>27</w:t>
            </w:r>
            <w:r>
              <w:rPr>
                <w:noProof/>
                <w:webHidden/>
              </w:rPr>
              <w:fldChar w:fldCharType="end"/>
            </w:r>
          </w:hyperlink>
        </w:p>
        <w:p w:rsidR="00FD5EB9" w:rsidRDefault="00CC73CF">
          <w:pPr>
            <w:pStyle w:val="27"/>
            <w:tabs>
              <w:tab w:val="left" w:pos="1100"/>
              <w:tab w:val="right" w:pos="9912"/>
            </w:tabs>
            <w:rPr>
              <w:noProof/>
            </w:rPr>
          </w:pPr>
          <w:hyperlink w:anchor="_Toc405208486" w:history="1">
            <w:r w:rsidR="00FD5EB9" w:rsidRPr="00323A7A">
              <w:rPr>
                <w:rStyle w:val="a5"/>
                <w:rFonts w:eastAsia="Arial Unicode MS"/>
                <w:noProof/>
                <w:snapToGrid w:val="0"/>
              </w:rPr>
              <w:t>4.15.</w:t>
            </w:r>
            <w:r w:rsidR="00FD5EB9">
              <w:rPr>
                <w:noProof/>
              </w:rPr>
              <w:tab/>
            </w:r>
            <w:r w:rsidR="00FD5EB9" w:rsidRPr="00323A7A">
              <w:rPr>
                <w:rStyle w:val="a5"/>
                <w:rFonts w:eastAsia="Arial Unicode MS"/>
                <w:noProof/>
                <w:snapToGrid w:val="0"/>
              </w:rPr>
              <w:t>Заключение договора по результатам запроса предложений</w:t>
            </w:r>
            <w:r w:rsidR="00FD5EB9">
              <w:rPr>
                <w:noProof/>
                <w:webHidden/>
              </w:rPr>
              <w:tab/>
            </w:r>
            <w:r>
              <w:rPr>
                <w:noProof/>
                <w:webHidden/>
              </w:rPr>
              <w:fldChar w:fldCharType="begin"/>
            </w:r>
            <w:r w:rsidR="00FD5EB9">
              <w:rPr>
                <w:noProof/>
                <w:webHidden/>
              </w:rPr>
              <w:instrText xml:space="preserve"> PAGEREF _Toc405208486 \h </w:instrText>
            </w:r>
            <w:r>
              <w:rPr>
                <w:noProof/>
                <w:webHidden/>
              </w:rPr>
            </w:r>
            <w:r>
              <w:rPr>
                <w:noProof/>
                <w:webHidden/>
              </w:rPr>
              <w:fldChar w:fldCharType="separate"/>
            </w:r>
            <w:r w:rsidR="00AA27A8">
              <w:rPr>
                <w:noProof/>
                <w:webHidden/>
              </w:rPr>
              <w:t>28</w:t>
            </w:r>
            <w:r>
              <w:rPr>
                <w:noProof/>
                <w:webHidden/>
              </w:rPr>
              <w:fldChar w:fldCharType="end"/>
            </w:r>
          </w:hyperlink>
        </w:p>
        <w:p w:rsidR="00FD5EB9" w:rsidRDefault="00CC73CF">
          <w:pPr>
            <w:pStyle w:val="27"/>
            <w:tabs>
              <w:tab w:val="left" w:pos="1100"/>
              <w:tab w:val="right" w:pos="9912"/>
            </w:tabs>
            <w:rPr>
              <w:noProof/>
            </w:rPr>
          </w:pPr>
          <w:hyperlink w:anchor="_Toc405208487" w:history="1">
            <w:r w:rsidR="00FD5EB9" w:rsidRPr="00323A7A">
              <w:rPr>
                <w:rStyle w:val="a5"/>
                <w:rFonts w:eastAsia="Arial Unicode MS"/>
                <w:noProof/>
              </w:rPr>
              <w:t>4.16.</w:t>
            </w:r>
            <w:r w:rsidR="00FD5EB9">
              <w:rPr>
                <w:noProof/>
              </w:rPr>
              <w:tab/>
            </w:r>
            <w:r w:rsidR="00FD5EB9" w:rsidRPr="00323A7A">
              <w:rPr>
                <w:rStyle w:val="a5"/>
                <w:rFonts w:eastAsia="Arial Unicode MS"/>
                <w:noProof/>
              </w:rPr>
              <w:t>Обеспечение исполнения обязательств по договору</w:t>
            </w:r>
            <w:r w:rsidR="00FD5EB9">
              <w:rPr>
                <w:noProof/>
                <w:webHidden/>
              </w:rPr>
              <w:tab/>
            </w:r>
            <w:r>
              <w:rPr>
                <w:noProof/>
                <w:webHidden/>
              </w:rPr>
              <w:fldChar w:fldCharType="begin"/>
            </w:r>
            <w:r w:rsidR="00FD5EB9">
              <w:rPr>
                <w:noProof/>
                <w:webHidden/>
              </w:rPr>
              <w:instrText xml:space="preserve"> PAGEREF _Toc405208487 \h </w:instrText>
            </w:r>
            <w:r>
              <w:rPr>
                <w:noProof/>
                <w:webHidden/>
              </w:rPr>
            </w:r>
            <w:r>
              <w:rPr>
                <w:noProof/>
                <w:webHidden/>
              </w:rPr>
              <w:fldChar w:fldCharType="separate"/>
            </w:r>
            <w:r w:rsidR="00AA27A8">
              <w:rPr>
                <w:noProof/>
                <w:webHidden/>
              </w:rPr>
              <w:t>31</w:t>
            </w:r>
            <w:r>
              <w:rPr>
                <w:noProof/>
                <w:webHidden/>
              </w:rPr>
              <w:fldChar w:fldCharType="end"/>
            </w:r>
          </w:hyperlink>
        </w:p>
        <w:p w:rsidR="00FD5EB9" w:rsidRDefault="00CC73CF">
          <w:pPr>
            <w:pStyle w:val="27"/>
            <w:tabs>
              <w:tab w:val="right" w:pos="9912"/>
            </w:tabs>
            <w:rPr>
              <w:noProof/>
            </w:rPr>
          </w:pPr>
          <w:hyperlink w:anchor="_Toc405208488" w:history="1">
            <w:r w:rsidR="00FD5EB9" w:rsidRPr="00323A7A">
              <w:rPr>
                <w:rStyle w:val="a5"/>
                <w:rFonts w:eastAsia="Arial Unicode MS"/>
                <w:noProof/>
              </w:rPr>
              <w:t>ЗАЯВКА НА УЧАСТИЕ В ЗАПРОСЕ ПРЕДЛОЖЕНИЙ (Форма 1.)</w:t>
            </w:r>
            <w:r w:rsidR="00FD5EB9">
              <w:rPr>
                <w:noProof/>
                <w:webHidden/>
              </w:rPr>
              <w:tab/>
            </w:r>
            <w:r>
              <w:rPr>
                <w:noProof/>
                <w:webHidden/>
              </w:rPr>
              <w:fldChar w:fldCharType="begin"/>
            </w:r>
            <w:r w:rsidR="00FD5EB9">
              <w:rPr>
                <w:noProof/>
                <w:webHidden/>
              </w:rPr>
              <w:instrText xml:space="preserve"> PAGEREF _Toc405208488 \h </w:instrText>
            </w:r>
            <w:r>
              <w:rPr>
                <w:noProof/>
                <w:webHidden/>
              </w:rPr>
            </w:r>
            <w:r>
              <w:rPr>
                <w:noProof/>
                <w:webHidden/>
              </w:rPr>
              <w:fldChar w:fldCharType="separate"/>
            </w:r>
            <w:r w:rsidR="00AA27A8">
              <w:rPr>
                <w:noProof/>
                <w:webHidden/>
              </w:rPr>
              <w:t>45</w:t>
            </w:r>
            <w:r>
              <w:rPr>
                <w:noProof/>
                <w:webHidden/>
              </w:rPr>
              <w:fldChar w:fldCharType="end"/>
            </w:r>
          </w:hyperlink>
        </w:p>
        <w:p w:rsidR="00FD5EB9" w:rsidRDefault="00CC73CF">
          <w:pPr>
            <w:pStyle w:val="27"/>
            <w:tabs>
              <w:tab w:val="right" w:pos="9912"/>
            </w:tabs>
            <w:rPr>
              <w:noProof/>
            </w:rPr>
          </w:pPr>
          <w:hyperlink w:anchor="_Toc405208489" w:history="1">
            <w:r w:rsidR="00FD5EB9" w:rsidRPr="00323A7A">
              <w:rPr>
                <w:rStyle w:val="a5"/>
                <w:rFonts w:eastAsia="Arial Unicode MS"/>
                <w:noProof/>
              </w:rPr>
              <w:t>АНКЕТА УЧАСТНИКА ЗАПРОСА ПРЕДЛОЖЕНИЙ (Форма 2.)</w:t>
            </w:r>
            <w:r w:rsidR="00FD5EB9">
              <w:rPr>
                <w:noProof/>
                <w:webHidden/>
              </w:rPr>
              <w:tab/>
            </w:r>
            <w:r>
              <w:rPr>
                <w:noProof/>
                <w:webHidden/>
              </w:rPr>
              <w:fldChar w:fldCharType="begin"/>
            </w:r>
            <w:r w:rsidR="00FD5EB9">
              <w:rPr>
                <w:noProof/>
                <w:webHidden/>
              </w:rPr>
              <w:instrText xml:space="preserve"> PAGEREF _Toc405208489 \h </w:instrText>
            </w:r>
            <w:r>
              <w:rPr>
                <w:noProof/>
                <w:webHidden/>
              </w:rPr>
            </w:r>
            <w:r>
              <w:rPr>
                <w:noProof/>
                <w:webHidden/>
              </w:rPr>
              <w:fldChar w:fldCharType="separate"/>
            </w:r>
            <w:r w:rsidR="00AA27A8">
              <w:rPr>
                <w:noProof/>
                <w:webHidden/>
              </w:rPr>
              <w:t>49</w:t>
            </w:r>
            <w:r>
              <w:rPr>
                <w:noProof/>
                <w:webHidden/>
              </w:rPr>
              <w:fldChar w:fldCharType="end"/>
            </w:r>
          </w:hyperlink>
        </w:p>
        <w:p w:rsidR="00FD5EB9" w:rsidRDefault="00CC73CF">
          <w:pPr>
            <w:pStyle w:val="27"/>
            <w:tabs>
              <w:tab w:val="right" w:pos="9912"/>
            </w:tabs>
            <w:rPr>
              <w:noProof/>
            </w:rPr>
          </w:pPr>
          <w:hyperlink w:anchor="_Toc405208490" w:history="1">
            <w:r w:rsidR="00FD5EB9" w:rsidRPr="00323A7A">
              <w:rPr>
                <w:rStyle w:val="a5"/>
                <w:rFonts w:eastAsia="Arial Unicode MS"/>
                <w:noProof/>
              </w:rPr>
              <w:t>ТЕХНИЧЕСКОЕ ПРЕДЛОЖЕНИЕ (Форма 3.)</w:t>
            </w:r>
            <w:r w:rsidR="00FD5EB9">
              <w:rPr>
                <w:noProof/>
                <w:webHidden/>
              </w:rPr>
              <w:tab/>
            </w:r>
            <w:r>
              <w:rPr>
                <w:noProof/>
                <w:webHidden/>
              </w:rPr>
              <w:fldChar w:fldCharType="begin"/>
            </w:r>
            <w:r w:rsidR="00FD5EB9">
              <w:rPr>
                <w:noProof/>
                <w:webHidden/>
              </w:rPr>
              <w:instrText xml:space="preserve"> PAGEREF _Toc405208490 \h </w:instrText>
            </w:r>
            <w:r>
              <w:rPr>
                <w:noProof/>
                <w:webHidden/>
              </w:rPr>
            </w:r>
            <w:r>
              <w:rPr>
                <w:noProof/>
                <w:webHidden/>
              </w:rPr>
              <w:fldChar w:fldCharType="separate"/>
            </w:r>
            <w:r w:rsidR="00AA27A8">
              <w:rPr>
                <w:noProof/>
                <w:webHidden/>
              </w:rPr>
              <w:t>59</w:t>
            </w:r>
            <w:r>
              <w:rPr>
                <w:noProof/>
                <w:webHidden/>
              </w:rPr>
              <w:fldChar w:fldCharType="end"/>
            </w:r>
          </w:hyperlink>
        </w:p>
        <w:p w:rsidR="00FD5EB9" w:rsidRDefault="00CC73CF">
          <w:pPr>
            <w:pStyle w:val="27"/>
            <w:tabs>
              <w:tab w:val="right" w:pos="9912"/>
            </w:tabs>
            <w:rPr>
              <w:noProof/>
            </w:rPr>
          </w:pPr>
          <w:hyperlink w:anchor="_Toc405208491" w:history="1">
            <w:r w:rsidR="00FD5EB9" w:rsidRPr="00323A7A">
              <w:rPr>
                <w:rStyle w:val="a5"/>
                <w:rFonts w:eastAsia="Arial Unicode MS"/>
                <w:noProof/>
              </w:rPr>
              <w:t>СВОДНАЯ ТАБЛИЦА СТОИМОСТИ (Форма 4.)</w:t>
            </w:r>
            <w:r w:rsidR="00FD5EB9">
              <w:rPr>
                <w:noProof/>
                <w:webHidden/>
              </w:rPr>
              <w:tab/>
            </w:r>
            <w:r>
              <w:rPr>
                <w:noProof/>
                <w:webHidden/>
              </w:rPr>
              <w:fldChar w:fldCharType="begin"/>
            </w:r>
            <w:r w:rsidR="00FD5EB9">
              <w:rPr>
                <w:noProof/>
                <w:webHidden/>
              </w:rPr>
              <w:instrText xml:space="preserve"> PAGEREF _Toc405208491 \h </w:instrText>
            </w:r>
            <w:r>
              <w:rPr>
                <w:noProof/>
                <w:webHidden/>
              </w:rPr>
            </w:r>
            <w:r>
              <w:rPr>
                <w:noProof/>
                <w:webHidden/>
              </w:rPr>
              <w:fldChar w:fldCharType="separate"/>
            </w:r>
            <w:r w:rsidR="00AA27A8">
              <w:rPr>
                <w:noProof/>
                <w:webHidden/>
              </w:rPr>
              <w:t>61</w:t>
            </w:r>
            <w:r>
              <w:rPr>
                <w:noProof/>
                <w:webHidden/>
              </w:rPr>
              <w:fldChar w:fldCharType="end"/>
            </w:r>
          </w:hyperlink>
        </w:p>
        <w:p w:rsidR="00FD5EB9" w:rsidRDefault="00CC73CF">
          <w:pPr>
            <w:pStyle w:val="27"/>
            <w:tabs>
              <w:tab w:val="right" w:pos="9912"/>
            </w:tabs>
            <w:rPr>
              <w:noProof/>
            </w:rPr>
          </w:pPr>
          <w:hyperlink w:anchor="_Toc405208492" w:history="1">
            <w:r w:rsidR="00FD5EB9" w:rsidRPr="00323A7A">
              <w:rPr>
                <w:rStyle w:val="a5"/>
                <w:rFonts w:eastAsia="Arial Unicode MS"/>
                <w:noProof/>
              </w:rPr>
              <w:t>ГРАФИК ОКАЗАНИЯ УСЛУГ (Форма 5.)</w:t>
            </w:r>
            <w:r w:rsidR="00FD5EB9">
              <w:rPr>
                <w:noProof/>
                <w:webHidden/>
              </w:rPr>
              <w:tab/>
            </w:r>
            <w:r>
              <w:rPr>
                <w:noProof/>
                <w:webHidden/>
              </w:rPr>
              <w:fldChar w:fldCharType="begin"/>
            </w:r>
            <w:r w:rsidR="00FD5EB9">
              <w:rPr>
                <w:noProof/>
                <w:webHidden/>
              </w:rPr>
              <w:instrText xml:space="preserve"> PAGEREF _Toc405208492 \h </w:instrText>
            </w:r>
            <w:r>
              <w:rPr>
                <w:noProof/>
                <w:webHidden/>
              </w:rPr>
            </w:r>
            <w:r>
              <w:rPr>
                <w:noProof/>
                <w:webHidden/>
              </w:rPr>
              <w:fldChar w:fldCharType="separate"/>
            </w:r>
            <w:r w:rsidR="00AA27A8">
              <w:rPr>
                <w:noProof/>
                <w:webHidden/>
              </w:rPr>
              <w:t>63</w:t>
            </w:r>
            <w:r>
              <w:rPr>
                <w:noProof/>
                <w:webHidden/>
              </w:rPr>
              <w:fldChar w:fldCharType="end"/>
            </w:r>
          </w:hyperlink>
        </w:p>
        <w:p w:rsidR="00FD5EB9" w:rsidRDefault="00CC73CF">
          <w:pPr>
            <w:pStyle w:val="27"/>
            <w:tabs>
              <w:tab w:val="right" w:pos="9912"/>
            </w:tabs>
            <w:rPr>
              <w:noProof/>
            </w:rPr>
          </w:pPr>
          <w:hyperlink w:anchor="_Toc405208493" w:history="1">
            <w:r w:rsidR="00FD5EB9" w:rsidRPr="00323A7A">
              <w:rPr>
                <w:rStyle w:val="a5"/>
                <w:rFonts w:eastAsia="Arial Unicode MS"/>
                <w:noProof/>
              </w:rPr>
              <w:t>ГРАФИК ОПЛАТЫ ОКАЗЫВАЕМЫХ УСЛУГ (Форма 6.)</w:t>
            </w:r>
            <w:r w:rsidR="00FD5EB9">
              <w:rPr>
                <w:noProof/>
                <w:webHidden/>
              </w:rPr>
              <w:tab/>
            </w:r>
            <w:r>
              <w:rPr>
                <w:noProof/>
                <w:webHidden/>
              </w:rPr>
              <w:fldChar w:fldCharType="begin"/>
            </w:r>
            <w:r w:rsidR="00FD5EB9">
              <w:rPr>
                <w:noProof/>
                <w:webHidden/>
              </w:rPr>
              <w:instrText xml:space="preserve"> PAGEREF _Toc405208493 \h </w:instrText>
            </w:r>
            <w:r>
              <w:rPr>
                <w:noProof/>
                <w:webHidden/>
              </w:rPr>
            </w:r>
            <w:r>
              <w:rPr>
                <w:noProof/>
                <w:webHidden/>
              </w:rPr>
              <w:fldChar w:fldCharType="separate"/>
            </w:r>
            <w:r w:rsidR="00AA27A8">
              <w:rPr>
                <w:noProof/>
                <w:webHidden/>
              </w:rPr>
              <w:t>65</w:t>
            </w:r>
            <w:r>
              <w:rPr>
                <w:noProof/>
                <w:webHidden/>
              </w:rPr>
              <w:fldChar w:fldCharType="end"/>
            </w:r>
          </w:hyperlink>
        </w:p>
        <w:p w:rsidR="00FD5EB9" w:rsidRDefault="00CC73CF">
          <w:pPr>
            <w:pStyle w:val="27"/>
            <w:tabs>
              <w:tab w:val="right" w:pos="9912"/>
            </w:tabs>
            <w:rPr>
              <w:noProof/>
            </w:rPr>
          </w:pPr>
          <w:hyperlink w:anchor="_Toc405208494" w:history="1">
            <w:r w:rsidR="00FD5EB9" w:rsidRPr="00323A7A">
              <w:rPr>
                <w:rStyle w:val="a5"/>
                <w:rFonts w:eastAsia="Arial Unicode MS"/>
                <w:noProof/>
              </w:rPr>
              <w:t>ПЛАН РАСПРЕДЕЛЕНИЯ ОКАЗАНИЯ УСЛУГ МЕЖДУ УЧАСТНИКОМ ЗАПРОСА ПРЕДЛОЖЕНИЙ И СОИСПОЛНИТЕЛЯМИ (Форма 7.)</w:t>
            </w:r>
            <w:r w:rsidR="00FD5EB9">
              <w:rPr>
                <w:noProof/>
                <w:webHidden/>
              </w:rPr>
              <w:tab/>
            </w:r>
            <w:r>
              <w:rPr>
                <w:noProof/>
                <w:webHidden/>
              </w:rPr>
              <w:fldChar w:fldCharType="begin"/>
            </w:r>
            <w:r w:rsidR="00FD5EB9">
              <w:rPr>
                <w:noProof/>
                <w:webHidden/>
              </w:rPr>
              <w:instrText xml:space="preserve"> PAGEREF _Toc405208494 \h </w:instrText>
            </w:r>
            <w:r>
              <w:rPr>
                <w:noProof/>
                <w:webHidden/>
              </w:rPr>
            </w:r>
            <w:r>
              <w:rPr>
                <w:noProof/>
                <w:webHidden/>
              </w:rPr>
              <w:fldChar w:fldCharType="separate"/>
            </w:r>
            <w:r w:rsidR="00AA27A8">
              <w:rPr>
                <w:noProof/>
                <w:webHidden/>
              </w:rPr>
              <w:t>66</w:t>
            </w:r>
            <w:r>
              <w:rPr>
                <w:noProof/>
                <w:webHidden/>
              </w:rPr>
              <w:fldChar w:fldCharType="end"/>
            </w:r>
          </w:hyperlink>
        </w:p>
        <w:p w:rsidR="00FD5EB9" w:rsidRDefault="00CC73CF">
          <w:pPr>
            <w:pStyle w:val="27"/>
            <w:tabs>
              <w:tab w:val="right" w:pos="9912"/>
            </w:tabs>
            <w:rPr>
              <w:noProof/>
            </w:rPr>
          </w:pPr>
          <w:hyperlink w:anchor="_Toc405208495" w:history="1">
            <w:r w:rsidR="00FD5EB9" w:rsidRPr="00323A7A">
              <w:rPr>
                <w:rStyle w:val="a5"/>
                <w:rFonts w:eastAsia="Arial Unicode MS"/>
                <w:noProof/>
              </w:rPr>
              <w:t>СВИДЕТЕЛЬСТВО (Форма 8.)</w:t>
            </w:r>
            <w:r w:rsidR="00FD5EB9">
              <w:rPr>
                <w:noProof/>
                <w:webHidden/>
              </w:rPr>
              <w:tab/>
            </w:r>
            <w:r>
              <w:rPr>
                <w:noProof/>
                <w:webHidden/>
              </w:rPr>
              <w:fldChar w:fldCharType="begin"/>
            </w:r>
            <w:r w:rsidR="00FD5EB9">
              <w:rPr>
                <w:noProof/>
                <w:webHidden/>
              </w:rPr>
              <w:instrText xml:space="preserve"> PAGEREF _Toc405208495 \h </w:instrText>
            </w:r>
            <w:r>
              <w:rPr>
                <w:noProof/>
                <w:webHidden/>
              </w:rPr>
            </w:r>
            <w:r>
              <w:rPr>
                <w:noProof/>
                <w:webHidden/>
              </w:rPr>
              <w:fldChar w:fldCharType="separate"/>
            </w:r>
            <w:r w:rsidR="00AA27A8">
              <w:rPr>
                <w:noProof/>
                <w:webHidden/>
              </w:rPr>
              <w:t>69</w:t>
            </w:r>
            <w:r>
              <w:rPr>
                <w:noProof/>
                <w:webHidden/>
              </w:rPr>
              <w:fldChar w:fldCharType="end"/>
            </w:r>
          </w:hyperlink>
        </w:p>
        <w:p w:rsidR="00FD5EB9" w:rsidRDefault="00CC73CF">
          <w:pPr>
            <w:pStyle w:val="1e"/>
            <w:tabs>
              <w:tab w:val="right" w:pos="9912"/>
            </w:tabs>
            <w:rPr>
              <w:noProof/>
            </w:rPr>
          </w:pPr>
          <w:hyperlink w:anchor="_Toc405208496" w:history="1">
            <w:r w:rsidR="00FD5EB9" w:rsidRPr="00323A7A">
              <w:rPr>
                <w:rStyle w:val="a5"/>
                <w:rFonts w:eastAsia="Arial Unicode MS"/>
                <w:noProof/>
              </w:rPr>
              <w:t>8. МЕТОДИКА ОЦЕНКИ ЗАЯВОК НА УЧАСТИЕ В ЗАПРОСЕ ПРЕДЛОЖЕНИЙ</w:t>
            </w:r>
            <w:r w:rsidR="00FD5EB9">
              <w:rPr>
                <w:noProof/>
                <w:webHidden/>
              </w:rPr>
              <w:tab/>
            </w:r>
            <w:r>
              <w:rPr>
                <w:noProof/>
                <w:webHidden/>
              </w:rPr>
              <w:fldChar w:fldCharType="begin"/>
            </w:r>
            <w:r w:rsidR="00FD5EB9">
              <w:rPr>
                <w:noProof/>
                <w:webHidden/>
              </w:rPr>
              <w:instrText xml:space="preserve"> PAGEREF _Toc405208496 \h </w:instrText>
            </w:r>
            <w:r>
              <w:rPr>
                <w:noProof/>
                <w:webHidden/>
              </w:rPr>
            </w:r>
            <w:r>
              <w:rPr>
                <w:noProof/>
                <w:webHidden/>
              </w:rPr>
              <w:fldChar w:fldCharType="separate"/>
            </w:r>
            <w:r w:rsidR="00AA27A8">
              <w:rPr>
                <w:noProof/>
                <w:webHidden/>
              </w:rPr>
              <w:t>79</w:t>
            </w:r>
            <w:r>
              <w:rPr>
                <w:noProof/>
                <w:webHidden/>
              </w:rPr>
              <w:fldChar w:fldCharType="end"/>
            </w:r>
          </w:hyperlink>
        </w:p>
        <w:p w:rsidR="00FD5EB9" w:rsidRDefault="00CC73CF">
          <w:pPr>
            <w:pStyle w:val="27"/>
            <w:tabs>
              <w:tab w:val="right" w:pos="9912"/>
            </w:tabs>
            <w:rPr>
              <w:rStyle w:val="a5"/>
              <w:rFonts w:eastAsia="Arial Unicode MS"/>
              <w:noProof/>
              <w:lang w:val="en-US"/>
            </w:rPr>
          </w:pPr>
          <w:hyperlink w:anchor="_Toc405208497" w:history="1">
            <w:r w:rsidR="00FD5EB9" w:rsidRPr="00323A7A">
              <w:rPr>
                <w:rStyle w:val="a5"/>
                <w:rFonts w:eastAsia="Arial Unicode MS"/>
                <w:noProof/>
              </w:rPr>
              <w:t>8.1. ОЦЕНКА ПО КРИТЕРИЮ «ЦЕНА ДОГОВОРА, ЦЕНА ЕДИНИЦЫ ПРОДУКЦИИ»</w:t>
            </w:r>
            <w:r w:rsidR="00FD5EB9">
              <w:rPr>
                <w:noProof/>
                <w:webHidden/>
              </w:rPr>
              <w:tab/>
            </w:r>
            <w:r>
              <w:rPr>
                <w:noProof/>
                <w:webHidden/>
              </w:rPr>
              <w:fldChar w:fldCharType="begin"/>
            </w:r>
            <w:r w:rsidR="00FD5EB9">
              <w:rPr>
                <w:noProof/>
                <w:webHidden/>
              </w:rPr>
              <w:instrText xml:space="preserve"> PAGEREF _Toc405208497 \h </w:instrText>
            </w:r>
            <w:r>
              <w:rPr>
                <w:noProof/>
                <w:webHidden/>
              </w:rPr>
            </w:r>
            <w:r>
              <w:rPr>
                <w:noProof/>
                <w:webHidden/>
              </w:rPr>
              <w:fldChar w:fldCharType="separate"/>
            </w:r>
            <w:r w:rsidR="00AA27A8">
              <w:rPr>
                <w:noProof/>
                <w:webHidden/>
              </w:rPr>
              <w:t>79</w:t>
            </w:r>
            <w:r>
              <w:rPr>
                <w:noProof/>
                <w:webHidden/>
              </w:rPr>
              <w:fldChar w:fldCharType="end"/>
            </w:r>
          </w:hyperlink>
        </w:p>
        <w:p w:rsidR="002D453E" w:rsidRPr="002D453E" w:rsidRDefault="002D453E" w:rsidP="002D453E">
          <w:pPr>
            <w:shd w:val="clear" w:color="auto" w:fill="FFFFFF"/>
            <w:tabs>
              <w:tab w:val="left" w:pos="1418"/>
            </w:tabs>
            <w:jc w:val="both"/>
            <w:rPr>
              <w:lang w:val="en-US"/>
            </w:rPr>
          </w:pPr>
          <w:r>
            <w:t xml:space="preserve">8.2. </w:t>
          </w:r>
          <w:hyperlink r:id="rId6" w:history="1">
            <w:hyperlink r:id="rId7" w:history="1">
              <w:hyperlink r:id="rId8" w:history="1">
                <w:hyperlink r:id="rId9" w:history="1">
                  <w:hyperlink r:id="rId10" w:history="1">
                    <w:r>
                      <w:rPr>
                        <w:rStyle w:val="a5"/>
                        <w:rFonts w:eastAsiaTheme="minorEastAsia"/>
                        <w:sz w:val="28"/>
                        <w:szCs w:val="28"/>
                        <w:u w:val="none"/>
                      </w:rPr>
                      <w:t>ОЦЕНКА ПО КРИТЕРИЮ «СРОК ПОСТАВКИ ТОВАРА, ВЫПОЛНЕНИЯ РАБОТ, ОКАЗАНИЯ УСЛУГ»:</w:t>
                    </w:r>
                  </w:hyperlink>
                </w:hyperlink>
              </w:hyperlink>
            </w:hyperlink>
          </w:hyperlink>
          <w:r>
            <w:rPr>
              <w:rStyle w:val="a5"/>
              <w:sz w:val="28"/>
              <w:u w:val="none"/>
              <w:lang w:val="en-US"/>
            </w:rPr>
            <w:t xml:space="preserve">                                                                                   81</w:t>
          </w:r>
        </w:p>
        <w:p w:rsidR="00FD5EB9" w:rsidRDefault="00CC73CF">
          <w:pPr>
            <w:pStyle w:val="1e"/>
            <w:tabs>
              <w:tab w:val="right" w:pos="9912"/>
            </w:tabs>
            <w:rPr>
              <w:noProof/>
            </w:rPr>
          </w:pPr>
          <w:hyperlink w:anchor="_Toc405208498" w:history="1">
            <w:r w:rsidR="00FD5EB9" w:rsidRPr="00323A7A">
              <w:rPr>
                <w:rStyle w:val="a5"/>
                <w:b/>
                <w:noProof/>
              </w:rPr>
              <w:t>ЧАСТЬ 2  ТОМА 1 «ПРОЕКТ ДОГОВОРА»</w:t>
            </w:r>
            <w:r w:rsidR="00FD5EB9">
              <w:rPr>
                <w:noProof/>
                <w:webHidden/>
              </w:rPr>
              <w:tab/>
            </w:r>
            <w:r>
              <w:rPr>
                <w:noProof/>
                <w:webHidden/>
              </w:rPr>
              <w:fldChar w:fldCharType="begin"/>
            </w:r>
            <w:r w:rsidR="00FD5EB9">
              <w:rPr>
                <w:noProof/>
                <w:webHidden/>
              </w:rPr>
              <w:instrText xml:space="preserve"> PAGEREF _Toc405208498 \h </w:instrText>
            </w:r>
            <w:r>
              <w:rPr>
                <w:noProof/>
                <w:webHidden/>
              </w:rPr>
            </w:r>
            <w:r>
              <w:rPr>
                <w:noProof/>
                <w:webHidden/>
              </w:rPr>
              <w:fldChar w:fldCharType="separate"/>
            </w:r>
            <w:r w:rsidR="00AA27A8">
              <w:rPr>
                <w:noProof/>
                <w:webHidden/>
              </w:rPr>
              <w:t>81</w:t>
            </w:r>
            <w:r>
              <w:rPr>
                <w:noProof/>
                <w:webHidden/>
              </w:rPr>
              <w:fldChar w:fldCharType="end"/>
            </w:r>
          </w:hyperlink>
        </w:p>
        <w:p w:rsidR="00FD5EB9" w:rsidRDefault="00CC73CF">
          <w:pPr>
            <w:pStyle w:val="1e"/>
            <w:tabs>
              <w:tab w:val="right" w:pos="9912"/>
            </w:tabs>
            <w:rPr>
              <w:noProof/>
            </w:rPr>
          </w:pPr>
          <w:hyperlink w:anchor="_Toc405208499" w:history="1">
            <w:r w:rsidR="00FD5EB9" w:rsidRPr="00323A7A">
              <w:rPr>
                <w:rStyle w:val="a5"/>
                <w:b/>
                <w:noProof/>
              </w:rPr>
              <w:t>ЧАСТЬ 1  ТОМА 2 «ТЕХНИЧЕСКАЯ ЧАСТЬ»</w:t>
            </w:r>
            <w:r w:rsidR="00FD5EB9">
              <w:rPr>
                <w:noProof/>
                <w:webHidden/>
              </w:rPr>
              <w:tab/>
            </w:r>
            <w:r>
              <w:rPr>
                <w:noProof/>
                <w:webHidden/>
              </w:rPr>
              <w:fldChar w:fldCharType="begin"/>
            </w:r>
            <w:r w:rsidR="00FD5EB9">
              <w:rPr>
                <w:noProof/>
                <w:webHidden/>
              </w:rPr>
              <w:instrText xml:space="preserve"> PAGEREF _Toc405208499 \h </w:instrText>
            </w:r>
            <w:r>
              <w:rPr>
                <w:noProof/>
                <w:webHidden/>
              </w:rPr>
            </w:r>
            <w:r>
              <w:rPr>
                <w:noProof/>
                <w:webHidden/>
              </w:rPr>
              <w:fldChar w:fldCharType="separate"/>
            </w:r>
            <w:r w:rsidR="00AA27A8">
              <w:rPr>
                <w:noProof/>
                <w:webHidden/>
              </w:rPr>
              <w:t>82</w:t>
            </w:r>
            <w:r>
              <w:rPr>
                <w:noProof/>
                <w:webHidden/>
              </w:rPr>
              <w:fldChar w:fldCharType="end"/>
            </w:r>
          </w:hyperlink>
        </w:p>
        <w:p w:rsidR="00BA2EC7" w:rsidRDefault="00CC73CF">
          <w:r>
            <w:fldChar w:fldCharType="end"/>
          </w:r>
        </w:p>
      </w:sdtContent>
    </w:sdt>
    <w:p w:rsidR="00BA2EC7" w:rsidRDefault="00BA2EC7">
      <w:pPr>
        <w:keepNext w:val="0"/>
        <w:tabs>
          <w:tab w:val="clear" w:pos="708"/>
        </w:tabs>
        <w:rPr>
          <w:bCs/>
          <w:iCs/>
          <w:lang w:val="en-US"/>
        </w:rPr>
      </w:pPr>
    </w:p>
    <w:p w:rsidR="008D47D1" w:rsidRPr="008D47D1" w:rsidRDefault="008D47D1">
      <w:pPr>
        <w:keepNext w:val="0"/>
        <w:tabs>
          <w:tab w:val="clear" w:pos="708"/>
        </w:tabs>
        <w:rPr>
          <w:bCs/>
          <w:iCs/>
        </w:rPr>
        <w:sectPr w:rsidR="008D47D1" w:rsidRPr="008D47D1">
          <w:pgSz w:w="11906" w:h="16838"/>
          <w:pgMar w:top="1134" w:right="850" w:bottom="1134" w:left="1134" w:header="708" w:footer="708" w:gutter="0"/>
          <w:cols w:space="720"/>
        </w:sectPr>
      </w:pPr>
    </w:p>
    <w:p w:rsidR="00FD5EB9" w:rsidRPr="00FD5EB9" w:rsidRDefault="00FD5EB9" w:rsidP="00AA27A8">
      <w:pPr>
        <w:pStyle w:val="aff8"/>
        <w:numPr>
          <w:ilvl w:val="0"/>
          <w:numId w:val="34"/>
        </w:numPr>
        <w:spacing w:line="240" w:lineRule="auto"/>
        <w:ind w:left="357" w:hanging="357"/>
        <w:jc w:val="center"/>
        <w:outlineLvl w:val="0"/>
      </w:pPr>
      <w:bookmarkStart w:id="6" w:name="_Toc405208449"/>
      <w:bookmarkStart w:id="7" w:name="_Toc356807627"/>
      <w:bookmarkStart w:id="8" w:name="_Toc353964748"/>
      <w:bookmarkStart w:id="9" w:name="_Ref317252053"/>
      <w:bookmarkEnd w:id="0"/>
      <w:bookmarkEnd w:id="1"/>
      <w:bookmarkEnd w:id="2"/>
      <w:bookmarkEnd w:id="3"/>
      <w:r w:rsidRPr="00FD5EB9">
        <w:lastRenderedPageBreak/>
        <w:t>ТЕРМИНЫ И ОПРЕДЕЛЕНИЯ</w:t>
      </w:r>
      <w:bookmarkEnd w:id="6"/>
    </w:p>
    <w:p w:rsidR="00FD5EB9" w:rsidRDefault="00FD5EB9" w:rsidP="00FD5EB9">
      <w:pPr>
        <w:pStyle w:val="aff8"/>
        <w:ind w:firstLine="709"/>
      </w:pPr>
      <w:r w:rsidRPr="00FD5EB9">
        <w:rPr>
          <w:b/>
        </w:rPr>
        <w:t>Альтернативное предложение</w:t>
      </w:r>
      <w:r w:rsidRPr="00FD5EB9">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FD5EB9" w:rsidRDefault="00FD5EB9" w:rsidP="00FD5EB9">
      <w:pPr>
        <w:pStyle w:val="aff8"/>
        <w:ind w:firstLine="709"/>
      </w:pPr>
      <w:r>
        <w:rPr>
          <w:b/>
        </w:rPr>
        <w:t>Заказчик</w:t>
      </w:r>
      <w:r>
        <w:t xml:space="preserve"> – организация атомной отрасли, указанная в пункте </w:t>
      </w:r>
      <w:fldSimple w:instr=" REF _Ref317249928 \r \h  \* MERGEFORMAT ">
        <w:r w:rsidR="00AA27A8">
          <w:t>5</w:t>
        </w:r>
      </w:fldSimple>
      <w:r>
        <w:t xml:space="preserve"> раздела </w:t>
      </w:r>
      <w:r w:rsidR="00632AAA">
        <w:t>5</w:t>
      </w:r>
      <w: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D5EB9" w:rsidRDefault="00FD5EB9" w:rsidP="00FD5EB9">
      <w:pPr>
        <w:pStyle w:val="aff8"/>
        <w:ind w:firstLine="709"/>
      </w:pPr>
      <w:r>
        <w:rPr>
          <w:b/>
        </w:rPr>
        <w:t>Закупочная комиссия</w:t>
      </w:r>
      <w: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FD5EB9" w:rsidRDefault="00FD5EB9" w:rsidP="00FD5EB9">
      <w:pPr>
        <w:pStyle w:val="aff8"/>
        <w:ind w:firstLine="709"/>
      </w:pPr>
      <w:r>
        <w:rPr>
          <w:b/>
        </w:rPr>
        <w:t>Лот</w:t>
      </w:r>
      <w: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FD5EB9" w:rsidRDefault="00FD5EB9" w:rsidP="00FD5EB9">
      <w:pPr>
        <w:pStyle w:val="aff8"/>
        <w:ind w:firstLine="709"/>
      </w:pPr>
      <w:r>
        <w:rPr>
          <w:b/>
        </w:rPr>
        <w:t>Методика</w:t>
      </w:r>
      <w: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FD5EB9" w:rsidRDefault="00FD5EB9" w:rsidP="00FD5EB9">
      <w:pPr>
        <w:pStyle w:val="aff8"/>
        <w:ind w:firstLine="709"/>
      </w:pPr>
      <w:r>
        <w:rPr>
          <w:b/>
        </w:rPr>
        <w:t>Начальная (максимальная) цена договора</w:t>
      </w:r>
      <w:r>
        <w:t xml:space="preserve"> – указанная в пункте </w:t>
      </w:r>
      <w:fldSimple w:instr=" REF _Ref317250440 \r \h  \* MERGEFORMAT ">
        <w:r w:rsidR="00AA27A8">
          <w:t>9</w:t>
        </w:r>
      </w:fldSimple>
      <w:r>
        <w:t xml:space="preserve"> раздела </w:t>
      </w:r>
      <w:r w:rsidR="00632AAA">
        <w:t>5</w:t>
      </w:r>
      <w:r>
        <w:t xml:space="preserve"> «Информационная карта запроса предложений», предельно допустимая цена договора.</w:t>
      </w:r>
    </w:p>
    <w:p w:rsidR="00FD5EB9" w:rsidRDefault="00FD5EB9" w:rsidP="00FD5EB9">
      <w:pPr>
        <w:pStyle w:val="aff8"/>
        <w:ind w:firstLine="709"/>
      </w:pPr>
      <w:r>
        <w:rPr>
          <w:b/>
        </w:rPr>
        <w:t>Организатор запроса предложений</w:t>
      </w:r>
      <w:r>
        <w:t xml:space="preserve"> – организация, указанная в пункте </w:t>
      </w:r>
      <w:fldSimple w:instr=" REF _Ref317250471 \r \h  \* MERGEFORMAT ">
        <w:r w:rsidR="00AA27A8">
          <w:t>6</w:t>
        </w:r>
      </w:fldSimple>
      <w:r>
        <w:t xml:space="preserve"> раздела </w:t>
      </w:r>
      <w:r w:rsidR="00632AAA">
        <w:t>5</w:t>
      </w:r>
      <w:r>
        <w:t xml:space="preserve"> «Информационная карта запроса предложений», непосредственно выполняющая действия по проведению запроса предложений.</w:t>
      </w:r>
    </w:p>
    <w:p w:rsidR="00FD5EB9" w:rsidRDefault="00FD5EB9" w:rsidP="00FD5EB9">
      <w:pPr>
        <w:pStyle w:val="aff8"/>
        <w:ind w:firstLine="709"/>
      </w:pPr>
      <w:r>
        <w:rPr>
          <w:b/>
        </w:rPr>
        <w:t>Официальный сайт</w:t>
      </w:r>
      <w:r>
        <w:t xml:space="preserve"> – в соответствии с Федеральным законом от 18 июля 2011 года № 223-ФЗ «О закупках товаров, работ, услуг отдельными видами юридических лиц»:</w:t>
      </w:r>
    </w:p>
    <w:p w:rsidR="00FD5EB9" w:rsidRDefault="00FD5EB9" w:rsidP="00FD5EB9">
      <w:pPr>
        <w:pStyle w:val="aff8"/>
        <w:ind w:firstLine="709"/>
      </w:pPr>
      <w:r>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FD5EB9" w:rsidRDefault="00FD5EB9" w:rsidP="00FD5EB9">
      <w:pPr>
        <w:pStyle w:val="aff8"/>
        <w:ind w:firstLine="709"/>
      </w:pPr>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Pr>
            <w:rStyle w:val="a5"/>
            <w:b/>
            <w:i/>
          </w:rPr>
          <w:t>www.zakupki.gov.ru</w:t>
        </w:r>
      </w:hyperlink>
      <w:r>
        <w:t xml:space="preserve"> – до ввода эксплуатацию единой информационной системы;</w:t>
      </w:r>
    </w:p>
    <w:p w:rsidR="00FD5EB9" w:rsidRDefault="00FD5EB9" w:rsidP="00FD5EB9">
      <w:pPr>
        <w:pStyle w:val="aff8"/>
        <w:ind w:firstLine="709"/>
      </w:pPr>
      <w:r>
        <w:t xml:space="preserve">и официальный сайт в информационно-телекоммуникационной сети «Интернет», имеющий адрес </w:t>
      </w:r>
      <w:proofErr w:type="spellStart"/>
      <w:r>
        <w:t>www.zakupki.rosatom.ru</w:t>
      </w:r>
      <w:proofErr w:type="spellEnd"/>
      <w:r>
        <w:t>, предназначенный для публикации информации о закупках атомной отрасли.</w:t>
      </w:r>
    </w:p>
    <w:p w:rsidR="00FD5EB9" w:rsidRDefault="00FD5EB9" w:rsidP="00FD5EB9">
      <w:pPr>
        <w:pStyle w:val="aff8"/>
        <w:ind w:firstLine="709"/>
      </w:pPr>
      <w:proofErr w:type="gramStart"/>
      <w:r>
        <w:rPr>
          <w:b/>
        </w:rPr>
        <w:t>Переторжка</w:t>
      </w:r>
      <w: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FD5EB9" w:rsidRDefault="00FD5EB9" w:rsidP="00FD5EB9">
      <w:pPr>
        <w:pStyle w:val="aff8"/>
        <w:ind w:firstLine="709"/>
      </w:pPr>
      <w:r>
        <w:rPr>
          <w:b/>
        </w:rPr>
        <w:t>Победитель запроса предложений</w:t>
      </w:r>
      <w: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FD5EB9" w:rsidRDefault="00FD5EB9" w:rsidP="00FD5EB9">
      <w:pPr>
        <w:pStyle w:val="aff8"/>
        <w:ind w:firstLine="709"/>
      </w:pPr>
      <w:r>
        <w:rPr>
          <w:b/>
        </w:rPr>
        <w:t>Исполнитель</w:t>
      </w:r>
      <w: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D5EB9" w:rsidRDefault="00FD5EB9" w:rsidP="00FD5EB9">
      <w:pPr>
        <w:pStyle w:val="aff8"/>
        <w:ind w:firstLine="709"/>
      </w:pPr>
      <w:r>
        <w:rPr>
          <w:b/>
        </w:rPr>
        <w:t>Продукция</w:t>
      </w:r>
      <w:r>
        <w:t xml:space="preserve"> – товары, работы, услуги, иные объекты гражданских прав, приобретаемые заказчиком на возмездной основе.</w:t>
      </w:r>
    </w:p>
    <w:p w:rsidR="00FD5EB9" w:rsidRDefault="00FD5EB9" w:rsidP="00FD5EB9">
      <w:pPr>
        <w:pStyle w:val="aff8"/>
        <w:ind w:firstLine="709"/>
      </w:pPr>
      <w:proofErr w:type="gramStart"/>
      <w:r>
        <w:rPr>
          <w:b/>
        </w:rPr>
        <w:t>Участник запроса предложений</w:t>
      </w:r>
      <w: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w:t>
      </w:r>
      <w:r>
        <w:lastRenderedPageBreak/>
        <w:t>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по данному лоту, если такой участник своевременно не подал свою заявку на участие в запросе предложений.</w:t>
      </w:r>
    </w:p>
    <w:p w:rsidR="00FD5EB9" w:rsidRDefault="00FD5EB9" w:rsidP="00FD5EB9">
      <w:pPr>
        <w:pStyle w:val="aff8"/>
        <w:ind w:firstLine="709"/>
      </w:pPr>
      <w:bookmarkStart w:id="10" w:name="_Ref93141687"/>
      <w:r>
        <w:rPr>
          <w:b/>
        </w:rPr>
        <w:t>Эксперт</w:t>
      </w:r>
      <w: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FD5EB9" w:rsidRDefault="00FD5EB9" w:rsidP="00FD5EB9">
      <w:pPr>
        <w:pStyle w:val="aff8"/>
        <w:ind w:firstLine="709"/>
      </w:pPr>
      <w:r>
        <w:rPr>
          <w:b/>
        </w:rPr>
        <w:t>Электронная торговая площадка (ЭТП)</w:t>
      </w:r>
      <w: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FD5EB9" w:rsidRDefault="00FD5EB9" w:rsidP="00FD5EB9">
      <w:pPr>
        <w:pStyle w:val="aff8"/>
        <w:ind w:firstLine="709"/>
      </w:pPr>
      <w:r>
        <w:rPr>
          <w:b/>
        </w:rPr>
        <w:t>Электронная форма проведения запроса предложений</w:t>
      </w:r>
      <w:r>
        <w:t xml:space="preserve"> – проведение запроса предложений с использованием электронной торговой площадки и обменом электронными документами.</w:t>
      </w:r>
    </w:p>
    <w:p w:rsidR="00FD5EB9" w:rsidRDefault="00FD5EB9" w:rsidP="00FD5EB9">
      <w:pPr>
        <w:pStyle w:val="aff8"/>
        <w:ind w:firstLine="709"/>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D5EB9" w:rsidRDefault="00FD5EB9" w:rsidP="00FD5EB9">
      <w:pPr>
        <w:pStyle w:val="aff8"/>
        <w:ind w:firstLine="709"/>
        <w:jc w:val="center"/>
        <w:outlineLvl w:val="0"/>
      </w:pPr>
      <w:bookmarkStart w:id="11" w:name="_Toc314731698"/>
      <w:bookmarkStart w:id="12" w:name="_Toc390267574"/>
      <w:bookmarkStart w:id="13" w:name="_Toc356807611"/>
      <w:bookmarkStart w:id="14" w:name="_Toc395774463"/>
      <w:bookmarkStart w:id="15" w:name="_Toc405208450"/>
      <w:r>
        <w:t>СОКРАЩЕНИЯ</w:t>
      </w:r>
      <w:bookmarkEnd w:id="11"/>
      <w:bookmarkEnd w:id="12"/>
      <w:bookmarkEnd w:id="13"/>
      <w:bookmarkEnd w:id="14"/>
      <w:bookmarkEnd w:id="15"/>
    </w:p>
    <w:p w:rsidR="00FD5EB9" w:rsidRDefault="00FD5EB9" w:rsidP="00FD5EB9">
      <w:pPr>
        <w:pStyle w:val="aff8"/>
        <w:ind w:firstLine="709"/>
      </w:pPr>
      <w:r>
        <w:t>АЭС — атомная электростанция.</w:t>
      </w:r>
    </w:p>
    <w:p w:rsidR="00FD5EB9" w:rsidRDefault="00FD5EB9" w:rsidP="00FD5EB9">
      <w:pPr>
        <w:pStyle w:val="aff8"/>
        <w:ind w:firstLine="709"/>
      </w:pPr>
      <w:r>
        <w:t>АК дивизиона — Арбитражный комитет дивизиона Госкорпорации «Росатом».</w:t>
      </w:r>
    </w:p>
    <w:p w:rsidR="00FD5EB9" w:rsidRDefault="00FD5EB9" w:rsidP="00FD5EB9">
      <w:pPr>
        <w:pStyle w:val="aff8"/>
        <w:ind w:firstLine="709"/>
      </w:pPr>
      <w:r>
        <w:t>ДЗО — дочерние либо зависимые общества.</w:t>
      </w:r>
    </w:p>
    <w:p w:rsidR="00FD5EB9" w:rsidRDefault="00FD5EB9" w:rsidP="00FD5EB9">
      <w:pPr>
        <w:pStyle w:val="aff8"/>
        <w:ind w:firstLine="709"/>
      </w:pPr>
      <w: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15.02.2013 № 46) в редакции согласно пункту </w:t>
      </w:r>
      <w:fldSimple w:instr=" REF _Ref320198365 \r \h  \* MERGEFORMAT ">
        <w:r w:rsidR="00AA27A8">
          <w:t>2</w:t>
        </w:r>
      </w:fldSimple>
      <w:r>
        <w:t xml:space="preserve"> раздела </w:t>
      </w:r>
      <w:r w:rsidR="00632AAA">
        <w:t>5</w:t>
      </w:r>
      <w:r>
        <w:t xml:space="preserve"> «Информационная карта запроса предложений».</w:t>
      </w:r>
    </w:p>
    <w:p w:rsidR="00FD5EB9" w:rsidRDefault="00FD5EB9" w:rsidP="00FD5EB9">
      <w:pPr>
        <w:pStyle w:val="aff8"/>
        <w:ind w:firstLine="709"/>
      </w:pPr>
      <w:r>
        <w:t>НДС — налог на добавленную стоимость.</w:t>
      </w:r>
    </w:p>
    <w:p w:rsidR="00FD5EB9" w:rsidRDefault="00FD5EB9" w:rsidP="00FD5EB9">
      <w:pPr>
        <w:pStyle w:val="aff8"/>
        <w:ind w:firstLine="709"/>
      </w:pPr>
      <w:r>
        <w:t>НИР — научно-исследовательская работа.</w:t>
      </w:r>
    </w:p>
    <w:p w:rsidR="00FD5EB9" w:rsidRDefault="00FD5EB9" w:rsidP="00FD5EB9">
      <w:pPr>
        <w:pStyle w:val="aff8"/>
        <w:ind w:firstLine="709"/>
      </w:pPr>
      <w:r>
        <w:t>ОКР — опытно-конструкторская работа.</w:t>
      </w:r>
    </w:p>
    <w:p w:rsidR="00FD5EB9" w:rsidRDefault="00FD5EB9" w:rsidP="00FD5EB9">
      <w:pPr>
        <w:pStyle w:val="aff8"/>
        <w:ind w:firstLine="709"/>
      </w:pPr>
      <w:r>
        <w:t>ПИР — проектно-изыскательские работы.</w:t>
      </w:r>
    </w:p>
    <w:p w:rsidR="00FD5EB9" w:rsidRDefault="00FD5EB9" w:rsidP="00FD5EB9">
      <w:pPr>
        <w:pStyle w:val="aff8"/>
        <w:ind w:firstLine="709"/>
      </w:pPr>
      <w:r>
        <w:t>ЦАК — Центральный арбитражный комитет Госкорпорации «Росатом».</w:t>
      </w:r>
    </w:p>
    <w:p w:rsidR="00FD5EB9" w:rsidRDefault="00FD5EB9" w:rsidP="00FD5EB9">
      <w:pPr>
        <w:pStyle w:val="aff8"/>
        <w:ind w:firstLine="709"/>
      </w:pPr>
      <w:r>
        <w:t>ЭТП — электронная торговая площадка.</w:t>
      </w:r>
    </w:p>
    <w:p w:rsidR="00FD5EB9" w:rsidRDefault="00FD5EB9" w:rsidP="00FD5EB9">
      <w:pPr>
        <w:pStyle w:val="aff8"/>
        <w:ind w:firstLine="709"/>
      </w:pPr>
      <w:r>
        <w:t>ЭП — электронная подпись.</w:t>
      </w:r>
    </w:p>
    <w:p w:rsidR="00FD5EB9" w:rsidRDefault="00FD5EB9" w:rsidP="00FD5EB9">
      <w:pPr>
        <w:pStyle w:val="aff8"/>
        <w:ind w:firstLine="709"/>
      </w:pPr>
      <w:r>
        <w:t>SWIFT — международная межбанковская система передачи информации и совершения платежей.</w:t>
      </w:r>
    </w:p>
    <w:p w:rsidR="00FD5EB9" w:rsidRDefault="00FD5EB9" w:rsidP="00FD5EB9">
      <w:pPr>
        <w:pStyle w:val="aff8"/>
        <w:ind w:firstLine="709"/>
      </w:pPr>
    </w:p>
    <w:p w:rsidR="00FD5EB9" w:rsidRDefault="00FD5EB9" w:rsidP="00FD5EB9">
      <w:pPr>
        <w:pStyle w:val="aff8"/>
        <w:ind w:firstLine="709"/>
      </w:pPr>
      <w: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D5EB9" w:rsidRDefault="00FD5EB9" w:rsidP="00FD5EB9">
      <w:pPr>
        <w:keepNext w:val="0"/>
        <w:tabs>
          <w:tab w:val="clear" w:pos="708"/>
        </w:tabs>
        <w:rPr>
          <w:bCs/>
          <w:iCs/>
        </w:rPr>
        <w:sectPr w:rsidR="00FD5EB9">
          <w:pgSz w:w="11906" w:h="16838"/>
          <w:pgMar w:top="1134" w:right="850" w:bottom="1134" w:left="1134" w:header="708" w:footer="708" w:gutter="0"/>
          <w:cols w:space="720"/>
        </w:sectPr>
      </w:pPr>
    </w:p>
    <w:p w:rsidR="00FD5EB9" w:rsidRDefault="00FD5EB9" w:rsidP="00AA27A8">
      <w:pPr>
        <w:pStyle w:val="aff8"/>
        <w:numPr>
          <w:ilvl w:val="0"/>
          <w:numId w:val="34"/>
        </w:numPr>
        <w:spacing w:line="240" w:lineRule="auto"/>
        <w:jc w:val="center"/>
        <w:outlineLvl w:val="0"/>
      </w:pPr>
      <w:bookmarkStart w:id="16" w:name="_Toc390267575"/>
      <w:bookmarkStart w:id="17" w:name="_Toc356807612"/>
      <w:bookmarkStart w:id="18" w:name="_Toc395774464"/>
      <w:bookmarkStart w:id="19" w:name="_Toc405208451"/>
      <w:r>
        <w:lastRenderedPageBreak/>
        <w:t>ОБЩИЕ ПОЛОЖЕНИ</w:t>
      </w:r>
      <w:bookmarkStart w:id="20" w:name="_Toc390267576"/>
      <w:bookmarkStart w:id="21" w:name="_Toc356807613"/>
      <w:bookmarkEnd w:id="16"/>
      <w:bookmarkEnd w:id="17"/>
      <w:bookmarkEnd w:id="18"/>
      <w:r>
        <w:t>Я</w:t>
      </w:r>
      <w:bookmarkEnd w:id="19"/>
    </w:p>
    <w:p w:rsidR="00FD5EB9" w:rsidRDefault="00FD5EB9" w:rsidP="00AA27A8">
      <w:pPr>
        <w:pStyle w:val="aff8"/>
        <w:numPr>
          <w:ilvl w:val="1"/>
          <w:numId w:val="34"/>
        </w:numPr>
        <w:spacing w:line="240" w:lineRule="auto"/>
        <w:ind w:left="0" w:firstLine="709"/>
        <w:outlineLvl w:val="1"/>
      </w:pPr>
      <w:bookmarkStart w:id="22" w:name="_Toc405208452"/>
      <w:r>
        <w:t>Форма и вид процедуры закупки, предмет запроса предложени</w:t>
      </w:r>
      <w:bookmarkStart w:id="23" w:name="_Ref126000848"/>
      <w:bookmarkEnd w:id="20"/>
      <w:bookmarkEnd w:id="21"/>
      <w:r>
        <w:t>й.</w:t>
      </w:r>
      <w:bookmarkEnd w:id="22"/>
    </w:p>
    <w:p w:rsidR="00FD5EB9" w:rsidRDefault="00FD5EB9" w:rsidP="00AA27A8">
      <w:pPr>
        <w:pStyle w:val="aff8"/>
        <w:numPr>
          <w:ilvl w:val="2"/>
          <w:numId w:val="34"/>
        </w:numPr>
        <w:spacing w:line="240" w:lineRule="auto"/>
        <w:ind w:left="0" w:firstLine="709"/>
      </w:pPr>
      <w:r>
        <w:t>Открытый одноэтапный запрос предложений в электронной форме без квалификационного отбора на право заключения договора на поставку товаров, выполнение работ или оказание услуг.</w:t>
      </w:r>
    </w:p>
    <w:p w:rsidR="00FD5EB9" w:rsidRDefault="00FD5EB9" w:rsidP="00FD5EB9">
      <w:pPr>
        <w:pStyle w:val="aff8"/>
        <w:ind w:firstLine="709"/>
      </w:pPr>
      <w:r>
        <w:t xml:space="preserve">Настоящий запрос предложений проводится в соответствии с правилами и с использованием функционала ЭТП, </w:t>
      </w:r>
      <w:proofErr w:type="gramStart"/>
      <w:r>
        <w:t>указанной</w:t>
      </w:r>
      <w:proofErr w:type="gramEnd"/>
      <w:r>
        <w:t xml:space="preserve"> в пункте </w:t>
      </w:r>
      <w:fldSimple w:instr=" REF _Ref317250534 \r \h  \* MERGEFORMAT ">
        <w:r w:rsidR="00AA27A8">
          <w:t>7</w:t>
        </w:r>
      </w:fldSimple>
      <w:r>
        <w:t xml:space="preserve"> раздела </w:t>
      </w:r>
      <w:r w:rsidR="00632AAA">
        <w:t>5</w:t>
      </w:r>
      <w:r>
        <w:t xml:space="preserve"> «Информационная карта запроса предложений».</w:t>
      </w:r>
    </w:p>
    <w:p w:rsidR="00FD5EB9" w:rsidRDefault="00FD5EB9" w:rsidP="00AA27A8">
      <w:pPr>
        <w:pStyle w:val="aff8"/>
        <w:numPr>
          <w:ilvl w:val="2"/>
          <w:numId w:val="34"/>
        </w:numPr>
        <w:spacing w:line="240" w:lineRule="auto"/>
        <w:ind w:left="0" w:firstLine="709"/>
      </w:pPr>
      <w:proofErr w:type="gramStart"/>
      <w:r>
        <w:t xml:space="preserve">Наименование, количество, объем и характеристики поставляемых по договору товаров, выполняемых работ и оказываемых услуг указаны в </w:t>
      </w:r>
      <w:r>
        <w:rPr>
          <w:rStyle w:val="affa"/>
        </w:rPr>
        <w:t xml:space="preserve">Томе 2 «ТЕХНИЧЕСКАЯ ЧАСТЬ» </w:t>
      </w:r>
      <w: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t xml:space="preserve"> Проект договора, который будет заключен по результатам запроса предложений, приведен в </w:t>
      </w:r>
      <w:r>
        <w:rPr>
          <w:rStyle w:val="affa"/>
        </w:rPr>
        <w:t>Части 2 Тома 1</w:t>
      </w:r>
      <w:r w:rsidRPr="00FD5EB9">
        <w:rPr>
          <w:rStyle w:val="affa"/>
        </w:rPr>
        <w:t>.</w:t>
      </w:r>
    </w:p>
    <w:p w:rsidR="00FD5EB9" w:rsidRDefault="00FD5EB9" w:rsidP="00AA27A8">
      <w:pPr>
        <w:pStyle w:val="aff8"/>
        <w:numPr>
          <w:ilvl w:val="2"/>
          <w:numId w:val="34"/>
        </w:numPr>
        <w:spacing w:line="240" w:lineRule="auto"/>
        <w:ind w:left="0" w:firstLine="709"/>
      </w:pPr>
      <w: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AA27A8">
          <w:t>1</w:t>
        </w:r>
      </w:fldSimple>
      <w:r>
        <w:t xml:space="preserve"> раздела </w:t>
      </w:r>
      <w:r w:rsidR="001E2F35">
        <w:t>5</w:t>
      </w:r>
      <w:r>
        <w:t xml:space="preserve"> «Информационная карта запроса предложений».</w:t>
      </w:r>
    </w:p>
    <w:p w:rsidR="00FD5EB9" w:rsidRDefault="00FD5EB9" w:rsidP="00FD5EB9">
      <w:pPr>
        <w:pStyle w:val="aff8"/>
        <w:ind w:firstLine="709"/>
      </w:pPr>
      <w: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AA27A8">
          <w:t>1</w:t>
        </w:r>
      </w:fldSimple>
      <w:r>
        <w:t>, </w:t>
      </w:r>
      <w:fldSimple w:instr=" REF _Ref317250598 \r \h  \* MERGEFORMAT ">
        <w:r w:rsidR="00AA27A8">
          <w:t>3</w:t>
        </w:r>
      </w:fldSimple>
      <w:r>
        <w:t>, </w:t>
      </w:r>
      <w:fldSimple w:instr=" REF _Ref317250606 \r \h  \* MERGEFORMAT ">
        <w:r w:rsidR="00AA27A8">
          <w:t>4</w:t>
        </w:r>
      </w:fldSimple>
      <w:r>
        <w:t xml:space="preserve"> раздела </w:t>
      </w:r>
      <w:r w:rsidR="00632AAA">
        <w:t xml:space="preserve">5 </w:t>
      </w:r>
      <w:r>
        <w:t>«Информационная карта запроса предложений».</w:t>
      </w:r>
    </w:p>
    <w:p w:rsidR="00FD5EB9" w:rsidRDefault="00FD5EB9" w:rsidP="00FD5EB9">
      <w:pPr>
        <w:pStyle w:val="aff8"/>
        <w:ind w:firstLine="709"/>
      </w:pPr>
      <w:r>
        <w:t>Предложение частичной поставки товара, выполнения работ, оказания услуг не допускается.</w:t>
      </w:r>
    </w:p>
    <w:p w:rsidR="00FD5EB9" w:rsidRDefault="00FD5EB9" w:rsidP="00AA27A8">
      <w:pPr>
        <w:pStyle w:val="aff8"/>
        <w:numPr>
          <w:ilvl w:val="1"/>
          <w:numId w:val="34"/>
        </w:numPr>
        <w:spacing w:line="240" w:lineRule="auto"/>
        <w:ind w:left="0" w:firstLine="709"/>
        <w:outlineLvl w:val="1"/>
      </w:pPr>
      <w:bookmarkStart w:id="24" w:name="_Toc405208453"/>
      <w:r>
        <w:t>Участие в процедуре запроса предложений</w:t>
      </w:r>
      <w:bookmarkEnd w:id="23"/>
      <w:bookmarkEnd w:id="24"/>
    </w:p>
    <w:p w:rsidR="00FD5EB9" w:rsidRDefault="00FD5EB9" w:rsidP="00AA27A8">
      <w:pPr>
        <w:pStyle w:val="aff8"/>
        <w:numPr>
          <w:ilvl w:val="2"/>
          <w:numId w:val="34"/>
        </w:numPr>
        <w:spacing w:line="240" w:lineRule="auto"/>
        <w:ind w:left="0" w:firstLine="709"/>
      </w:pPr>
      <w:r>
        <w:t>Принять участие в запросе предложений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FD5EB9" w:rsidRDefault="00FD5EB9" w:rsidP="00AA27A8">
      <w:pPr>
        <w:pStyle w:val="aff8"/>
        <w:numPr>
          <w:ilvl w:val="2"/>
          <w:numId w:val="34"/>
        </w:numPr>
        <w:spacing w:line="240" w:lineRule="auto"/>
        <w:ind w:left="0" w:firstLine="709"/>
      </w:pPr>
      <w:r>
        <w:t>Для участия в процедуре запроса предложений участник запроса предложений должен:</w:t>
      </w:r>
    </w:p>
    <w:p w:rsidR="00FD5EB9" w:rsidRDefault="00FD5EB9" w:rsidP="00AA27A8">
      <w:pPr>
        <w:pStyle w:val="aff8"/>
        <w:numPr>
          <w:ilvl w:val="0"/>
          <w:numId w:val="35"/>
        </w:numPr>
        <w:spacing w:line="240" w:lineRule="auto"/>
        <w:ind w:left="0" w:firstLine="709"/>
      </w:pPr>
      <w: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D5EB9" w:rsidRDefault="00FD5EB9" w:rsidP="00AA27A8">
      <w:pPr>
        <w:pStyle w:val="aff8"/>
        <w:numPr>
          <w:ilvl w:val="0"/>
          <w:numId w:val="35"/>
        </w:numPr>
        <w:spacing w:line="240" w:lineRule="auto"/>
        <w:ind w:left="0" w:firstLine="709"/>
      </w:pPr>
      <w:r>
        <w:t>подать заявку на участие в запросе предложений согласно требованиям настоящей документации по запросу предложений.</w:t>
      </w:r>
    </w:p>
    <w:p w:rsidR="00FD5EB9" w:rsidRDefault="00FD5EB9" w:rsidP="00AA27A8">
      <w:pPr>
        <w:pStyle w:val="aff8"/>
        <w:numPr>
          <w:ilvl w:val="2"/>
          <w:numId w:val="34"/>
        </w:numPr>
        <w:spacing w:line="240" w:lineRule="auto"/>
        <w:ind w:left="0" w:firstLine="709"/>
      </w:pPr>
      <w: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fldSimple w:instr=" REF _Ref395863652 \r \h  \* MERGEFORMAT ">
        <w:r w:rsidR="00AA27A8">
          <w:t>13</w:t>
        </w:r>
      </w:fldSimple>
      <w:r>
        <w:t xml:space="preserve"> раздела </w:t>
      </w:r>
      <w:r w:rsidR="00632AAA">
        <w:t>5</w:t>
      </w:r>
      <w:r>
        <w:t xml:space="preserve"> «Информационная карта запроса предложений».</w:t>
      </w:r>
    </w:p>
    <w:p w:rsidR="00FD5EB9" w:rsidRDefault="00FD5EB9" w:rsidP="00AA27A8">
      <w:pPr>
        <w:pStyle w:val="aff8"/>
        <w:numPr>
          <w:ilvl w:val="2"/>
          <w:numId w:val="34"/>
        </w:numPr>
        <w:spacing w:line="240" w:lineRule="auto"/>
        <w:ind w:left="0" w:firstLine="709"/>
      </w:pPr>
      <w:r>
        <w:t>Для всех участников запроса предложений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запросу предложений, не допускается.</w:t>
      </w:r>
    </w:p>
    <w:p w:rsidR="00FD5EB9" w:rsidRDefault="00FD5EB9" w:rsidP="00AA27A8">
      <w:pPr>
        <w:pStyle w:val="aff8"/>
        <w:numPr>
          <w:ilvl w:val="2"/>
          <w:numId w:val="34"/>
        </w:numPr>
        <w:spacing w:line="240" w:lineRule="auto"/>
        <w:ind w:left="0" w:firstLine="709"/>
      </w:pPr>
      <w: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AA27A8">
          <w:t>4.14</w:t>
        </w:r>
      </w:fldSimple>
      <w:r>
        <w:t>.</w:t>
      </w:r>
      <w:bookmarkStart w:id="25" w:name="_Ref317172396"/>
    </w:p>
    <w:p w:rsidR="00FD5EB9" w:rsidRDefault="00FD5EB9" w:rsidP="00AA27A8">
      <w:pPr>
        <w:pStyle w:val="aff8"/>
        <w:numPr>
          <w:ilvl w:val="2"/>
          <w:numId w:val="34"/>
        </w:numPr>
        <w:spacing w:line="240" w:lineRule="auto"/>
        <w:ind w:left="0" w:firstLine="709"/>
      </w:pPr>
      <w: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5"/>
      <w:r>
        <w:t xml:space="preserve"> </w:t>
      </w:r>
    </w:p>
    <w:p w:rsidR="00FD5EB9" w:rsidRDefault="00FD5EB9" w:rsidP="00AA27A8">
      <w:pPr>
        <w:pStyle w:val="aff8"/>
        <w:numPr>
          <w:ilvl w:val="0"/>
          <w:numId w:val="36"/>
        </w:numPr>
        <w:spacing w:line="240" w:lineRule="auto"/>
        <w:ind w:left="0" w:firstLine="709"/>
      </w:pPr>
      <w:bookmarkStart w:id="26" w:name="_Ref317173209"/>
      <w:proofErr w:type="gramStart"/>
      <w: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AA27A8">
          <w:t>4.14.1.8</w:t>
        </w:r>
      </w:fldSimple>
      <w:r>
        <w:t xml:space="preserve">. При этом проверка достоверности сведений и документов, поданных в составе заявки на участие в запросе предложений, </w:t>
      </w:r>
      <w:r>
        <w:lastRenderedPageBreak/>
        <w:t>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t xml:space="preserve">, </w:t>
      </w:r>
      <w:proofErr w:type="gramStart"/>
      <w:r>
        <w:t>указанным</w:t>
      </w:r>
      <w:proofErr w:type="gramEnd"/>
      <w:r>
        <w:t xml:space="preserve"> в заявке;</w:t>
      </w:r>
      <w:bookmarkEnd w:id="26"/>
    </w:p>
    <w:p w:rsidR="00FD5EB9" w:rsidRDefault="00FD5EB9" w:rsidP="00AA27A8">
      <w:pPr>
        <w:pStyle w:val="aff8"/>
        <w:numPr>
          <w:ilvl w:val="0"/>
          <w:numId w:val="36"/>
        </w:numPr>
        <w:spacing w:line="240" w:lineRule="auto"/>
        <w:ind w:left="0" w:firstLine="709"/>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FD5EB9" w:rsidRDefault="00FD5EB9" w:rsidP="00AA27A8">
      <w:pPr>
        <w:pStyle w:val="aff8"/>
        <w:numPr>
          <w:ilvl w:val="2"/>
          <w:numId w:val="34"/>
        </w:numPr>
        <w:spacing w:line="240" w:lineRule="auto"/>
        <w:ind w:left="0" w:firstLine="709"/>
      </w:pPr>
      <w: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AA27A8">
          <w:t>2.7.2</w:t>
        </w:r>
      </w:fldSimple>
      <w:r>
        <w:t>.</w:t>
      </w:r>
    </w:p>
    <w:p w:rsidR="00FD5EB9" w:rsidRDefault="00FD5EB9" w:rsidP="00AA27A8">
      <w:pPr>
        <w:pStyle w:val="aff8"/>
        <w:numPr>
          <w:ilvl w:val="2"/>
          <w:numId w:val="34"/>
        </w:numPr>
        <w:spacing w:line="240" w:lineRule="auto"/>
        <w:ind w:left="0" w:firstLine="709"/>
      </w:pPr>
      <w:r>
        <w:t xml:space="preserve">В </w:t>
      </w:r>
      <w:proofErr w:type="gramStart"/>
      <w:r>
        <w:t>случае</w:t>
      </w:r>
      <w:proofErr w:type="gramEnd"/>
      <w:r>
        <w:t xml:space="preserve"> отстранения всех участников запроса предложений по основаниям, предусмотренным пунктом </w:t>
      </w:r>
      <w:fldSimple w:instr=" REF _Ref317172396 \r \h  \* MERGEFORMAT ">
        <w:r w:rsidR="00AA27A8">
          <w:t>2.2.5</w:t>
        </w:r>
      </w:fldSimple>
      <w:r>
        <w:t>, запрос предложений признается несостоявшимся.</w:t>
      </w:r>
      <w:bookmarkStart w:id="27" w:name="_Toc395709183"/>
      <w:bookmarkStart w:id="28" w:name="_Toc356807615"/>
      <w:bookmarkStart w:id="29" w:name="_Toc390267579"/>
      <w:bookmarkStart w:id="30" w:name="_Toc255999689"/>
      <w:bookmarkStart w:id="31" w:name="_Toc98251655"/>
      <w:bookmarkStart w:id="32" w:name="_Toc69728943"/>
      <w:bookmarkStart w:id="33" w:name="_Toc57314617"/>
      <w:bookmarkStart w:id="34" w:name="_Ref56231144"/>
      <w:bookmarkStart w:id="35" w:name="_Ref56231140"/>
      <w:bookmarkStart w:id="36" w:name="_Ref55313246"/>
      <w:bookmarkStart w:id="37" w:name="_Toc55305370"/>
      <w:bookmarkStart w:id="38" w:name="_Toc55285336"/>
    </w:p>
    <w:p w:rsidR="00FD5EB9" w:rsidRDefault="00FD5EB9" w:rsidP="00AA27A8">
      <w:pPr>
        <w:pStyle w:val="aff8"/>
        <w:numPr>
          <w:ilvl w:val="1"/>
          <w:numId w:val="34"/>
        </w:numPr>
        <w:spacing w:line="240" w:lineRule="auto"/>
        <w:ind w:left="0" w:firstLine="709"/>
        <w:outlineLvl w:val="1"/>
      </w:pPr>
      <w:bookmarkStart w:id="39" w:name="_Toc405208454"/>
      <w:r>
        <w:rPr>
          <w:rFonts w:cs="Tahoma"/>
          <w:szCs w:val="28"/>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FD5EB9" w:rsidRDefault="00FD5EB9" w:rsidP="00AA27A8">
      <w:pPr>
        <w:pStyle w:val="aff8"/>
        <w:numPr>
          <w:ilvl w:val="2"/>
          <w:numId w:val="34"/>
        </w:numPr>
        <w:spacing w:line="240" w:lineRule="auto"/>
        <w:ind w:left="0" w:firstLine="709"/>
      </w:pPr>
      <w:r>
        <w:t xml:space="preserve">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15.02.2013 № 46) в редакции согласно пункту </w:t>
      </w:r>
      <w:fldSimple w:instr=" REF _Ref320198365 \r \h  \* MERGEFORMAT ">
        <w:r w:rsidR="00AA27A8">
          <w:t>2</w:t>
        </w:r>
      </w:fldSimple>
      <w:r>
        <w:t xml:space="preserve"> раздела </w:t>
      </w:r>
      <w:r w:rsidR="00632AAA">
        <w:t>5</w:t>
      </w:r>
      <w:r>
        <w:t xml:space="preserve"> «Информационная карта запроса предложений».</w:t>
      </w:r>
    </w:p>
    <w:p w:rsidR="00FD5EB9" w:rsidRDefault="00FD5EB9" w:rsidP="00AA27A8">
      <w:pPr>
        <w:pStyle w:val="aff8"/>
        <w:numPr>
          <w:ilvl w:val="2"/>
          <w:numId w:val="34"/>
        </w:numPr>
        <w:spacing w:line="240" w:lineRule="auto"/>
        <w:ind w:left="0" w:firstLine="709"/>
      </w:pPr>
      <w: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FD5EB9" w:rsidRDefault="00FD5EB9" w:rsidP="00AA27A8">
      <w:pPr>
        <w:pStyle w:val="aff8"/>
        <w:numPr>
          <w:ilvl w:val="2"/>
          <w:numId w:val="34"/>
        </w:numPr>
        <w:spacing w:line="240" w:lineRule="auto"/>
        <w:ind w:left="0" w:firstLine="709"/>
      </w:pPr>
      <w:proofErr w:type="gramStart"/>
      <w: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bookmarkStart w:id="40" w:name="_Toc390267580"/>
      <w:bookmarkStart w:id="41" w:name="_Toc356807616"/>
      <w:proofErr w:type="gramEnd"/>
    </w:p>
    <w:p w:rsidR="00FD5EB9" w:rsidRDefault="00FD5EB9" w:rsidP="00AA27A8">
      <w:pPr>
        <w:pStyle w:val="aff8"/>
        <w:numPr>
          <w:ilvl w:val="1"/>
          <w:numId w:val="34"/>
        </w:numPr>
        <w:spacing w:line="240" w:lineRule="auto"/>
        <w:ind w:left="0" w:firstLine="709"/>
        <w:outlineLvl w:val="1"/>
      </w:pPr>
      <w:bookmarkStart w:id="42" w:name="_Toc405208455"/>
      <w:r>
        <w:t>Особые положения в связи с проведением запроса предложений через ЭТП</w:t>
      </w:r>
      <w:bookmarkEnd w:id="40"/>
      <w:bookmarkEnd w:id="41"/>
      <w:bookmarkEnd w:id="42"/>
    </w:p>
    <w:p w:rsidR="00FD5EB9" w:rsidRDefault="00FD5EB9" w:rsidP="00AA27A8">
      <w:pPr>
        <w:pStyle w:val="aff8"/>
        <w:numPr>
          <w:ilvl w:val="2"/>
          <w:numId w:val="34"/>
        </w:numPr>
        <w:spacing w:line="240" w:lineRule="auto"/>
        <w:ind w:left="0" w:firstLine="709"/>
      </w:pPr>
      <w:r>
        <w:t>Участник запроса предложений должен в сроки, указанные в пункте </w:t>
      </w:r>
      <w:fldSimple w:instr=" REF _Ref317250778 \r \h  \* MERGEFORMAT ">
        <w:r w:rsidR="00AA27A8">
          <w:t>19</w:t>
        </w:r>
      </w:fldSimple>
      <w:r>
        <w:t xml:space="preserve"> раздела </w:t>
      </w:r>
      <w:r w:rsidR="00632AAA">
        <w:t>5</w:t>
      </w:r>
      <w: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FD5EB9" w:rsidRDefault="00FD5EB9" w:rsidP="00AA27A8">
      <w:pPr>
        <w:pStyle w:val="aff8"/>
        <w:numPr>
          <w:ilvl w:val="2"/>
          <w:numId w:val="34"/>
        </w:numPr>
        <w:spacing w:line="240" w:lineRule="auto"/>
        <w:ind w:left="0" w:firstLine="709"/>
      </w:pPr>
      <w: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FD5EB9" w:rsidRDefault="00FD5EB9" w:rsidP="00AA27A8">
      <w:pPr>
        <w:pStyle w:val="aff8"/>
        <w:numPr>
          <w:ilvl w:val="2"/>
          <w:numId w:val="34"/>
        </w:numPr>
        <w:spacing w:line="240" w:lineRule="auto"/>
        <w:ind w:left="0" w:firstLine="709"/>
      </w:pPr>
      <w:r>
        <w:t>Документы и сведения, размещаемые на ЭТП, должны быть подписаны ЭП лица, имеющего право действовать от имени участника запроса предложений.</w:t>
      </w:r>
      <w:bookmarkStart w:id="43" w:name="_Toc390267581"/>
      <w:bookmarkStart w:id="44" w:name="_Toc356807617"/>
    </w:p>
    <w:p w:rsidR="00FD5EB9" w:rsidRDefault="00FD5EB9" w:rsidP="00AA27A8">
      <w:pPr>
        <w:pStyle w:val="aff8"/>
        <w:numPr>
          <w:ilvl w:val="1"/>
          <w:numId w:val="34"/>
        </w:numPr>
        <w:spacing w:line="240" w:lineRule="auto"/>
        <w:ind w:left="0" w:firstLine="709"/>
        <w:outlineLvl w:val="1"/>
      </w:pPr>
      <w:bookmarkStart w:id="45" w:name="_Toc405208456"/>
      <w:r>
        <w:t>Затраты на участие в запросе предложений</w:t>
      </w:r>
      <w:bookmarkEnd w:id="43"/>
      <w:bookmarkEnd w:id="44"/>
      <w:bookmarkEnd w:id="45"/>
    </w:p>
    <w:p w:rsidR="00FD5EB9" w:rsidRDefault="00FD5EB9" w:rsidP="00AA27A8">
      <w:pPr>
        <w:pStyle w:val="aff8"/>
        <w:numPr>
          <w:ilvl w:val="2"/>
          <w:numId w:val="34"/>
        </w:numPr>
        <w:spacing w:line="240" w:lineRule="auto"/>
        <w:ind w:left="0" w:firstLine="709"/>
      </w:pPr>
      <w:proofErr w:type="gramStart"/>
      <w: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FD5EB9" w:rsidRDefault="00FD5EB9" w:rsidP="00AA27A8">
      <w:pPr>
        <w:pStyle w:val="aff8"/>
        <w:numPr>
          <w:ilvl w:val="2"/>
          <w:numId w:val="34"/>
        </w:numPr>
        <w:spacing w:line="240" w:lineRule="auto"/>
        <w:ind w:left="0" w:firstLine="709"/>
      </w:pPr>
      <w:r>
        <w:t>Участники запроса предложений не вправе требовать компенсацию упущенной выгоды по результатам проведения запроса предложений.</w:t>
      </w:r>
    </w:p>
    <w:p w:rsidR="00FD5EB9" w:rsidRDefault="00FD5EB9" w:rsidP="00AA27A8">
      <w:pPr>
        <w:pStyle w:val="aff8"/>
        <w:numPr>
          <w:ilvl w:val="1"/>
          <w:numId w:val="34"/>
        </w:numPr>
        <w:spacing w:line="240" w:lineRule="auto"/>
        <w:ind w:left="0" w:firstLine="709"/>
        <w:outlineLvl w:val="1"/>
      </w:pPr>
      <w:bookmarkStart w:id="46" w:name="_Toc405208457"/>
      <w:bookmarkStart w:id="47" w:name="_Toc390267582"/>
      <w:bookmarkStart w:id="48" w:name="_Toc356807618"/>
      <w:r>
        <w:t>Отказ от проведения запроса предложений</w:t>
      </w:r>
      <w:bookmarkEnd w:id="46"/>
      <w:r>
        <w:t xml:space="preserve"> </w:t>
      </w:r>
      <w:bookmarkEnd w:id="47"/>
      <w:bookmarkEnd w:id="48"/>
    </w:p>
    <w:p w:rsidR="00FD5EB9" w:rsidRDefault="00FD5EB9" w:rsidP="00AA27A8">
      <w:pPr>
        <w:pStyle w:val="aff8"/>
        <w:numPr>
          <w:ilvl w:val="2"/>
          <w:numId w:val="34"/>
        </w:numPr>
        <w:spacing w:line="240" w:lineRule="auto"/>
        <w:ind w:left="0" w:firstLine="709"/>
      </w:pPr>
      <w: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FD5EB9" w:rsidRDefault="00FD5EB9" w:rsidP="00FD5EB9">
      <w:pPr>
        <w:pStyle w:val="aff8"/>
        <w:ind w:firstLine="709"/>
      </w:pPr>
      <w:r>
        <w:lastRenderedPageBreak/>
        <w:t>изменения финансовых, инвестиционных, производственных и иных программ, оказавших влияние на потребность в данной закупке;</w:t>
      </w:r>
    </w:p>
    <w:p w:rsidR="00FD5EB9" w:rsidRDefault="00FD5EB9" w:rsidP="00FD5EB9">
      <w:pPr>
        <w:pStyle w:val="aff8"/>
        <w:ind w:firstLine="709"/>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D5EB9" w:rsidRDefault="00FD5EB9" w:rsidP="00FD5EB9">
      <w:pPr>
        <w:pStyle w:val="aff8"/>
        <w:ind w:firstLine="709"/>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FD5EB9" w:rsidRDefault="00FD5EB9" w:rsidP="00AA27A8">
      <w:pPr>
        <w:pStyle w:val="aff8"/>
        <w:numPr>
          <w:ilvl w:val="2"/>
          <w:numId w:val="34"/>
        </w:numPr>
        <w:spacing w:line="240" w:lineRule="auto"/>
        <w:ind w:left="0" w:firstLine="709"/>
      </w:pPr>
      <w:proofErr w:type="gramStart"/>
      <w: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FD5EB9" w:rsidRDefault="00FD5EB9" w:rsidP="00AA27A8">
      <w:pPr>
        <w:pStyle w:val="aff8"/>
        <w:numPr>
          <w:ilvl w:val="1"/>
          <w:numId w:val="34"/>
        </w:numPr>
        <w:spacing w:line="240" w:lineRule="auto"/>
        <w:ind w:left="0" w:firstLine="709"/>
        <w:outlineLvl w:val="1"/>
      </w:pPr>
      <w:bookmarkStart w:id="49" w:name="_Toc390267583"/>
      <w:bookmarkStart w:id="50" w:name="_Toc356807619"/>
      <w:bookmarkStart w:id="51" w:name="_Toc405208458"/>
      <w:r>
        <w:t>Официальный источник информации о ходе и результатах запроса предложени</w:t>
      </w:r>
      <w:bookmarkEnd w:id="49"/>
      <w:bookmarkEnd w:id="50"/>
      <w:r>
        <w:t>й.</w:t>
      </w:r>
      <w:bookmarkEnd w:id="51"/>
    </w:p>
    <w:p w:rsidR="00FD5EB9" w:rsidRDefault="00FD5EB9" w:rsidP="00AA27A8">
      <w:pPr>
        <w:pStyle w:val="aff8"/>
        <w:numPr>
          <w:ilvl w:val="2"/>
          <w:numId w:val="34"/>
        </w:numPr>
        <w:spacing w:line="240" w:lineRule="auto"/>
        <w:ind w:left="0" w:firstLine="709"/>
      </w:pPr>
      <w: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t>,</w:t>
      </w:r>
      <w:proofErr w:type="gramEnd"/>
      <w:r>
        <w:t xml:space="preserve">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AA27A8">
          <w:t>7</w:t>
        </w:r>
      </w:fldSimple>
      <w:r>
        <w:t xml:space="preserve"> раздела </w:t>
      </w:r>
      <w:r w:rsidR="00632AAA">
        <w:t>5</w:t>
      </w:r>
      <w:r>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FD5EB9" w:rsidRDefault="00FD5EB9" w:rsidP="00AA27A8">
      <w:pPr>
        <w:pStyle w:val="aff8"/>
        <w:numPr>
          <w:ilvl w:val="2"/>
          <w:numId w:val="34"/>
        </w:numPr>
        <w:spacing w:line="240" w:lineRule="auto"/>
        <w:ind w:left="0" w:firstLine="709"/>
      </w:pPr>
      <w:bookmarkStart w:id="52" w:name="_Ref317254108"/>
      <w: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52"/>
    </w:p>
    <w:p w:rsidR="00FD5EB9" w:rsidRDefault="00FD5EB9" w:rsidP="00AA27A8">
      <w:pPr>
        <w:pStyle w:val="aff8"/>
        <w:numPr>
          <w:ilvl w:val="2"/>
          <w:numId w:val="34"/>
        </w:numPr>
        <w:spacing w:line="240" w:lineRule="auto"/>
        <w:ind w:left="0" w:firstLine="709"/>
      </w:pPr>
      <w: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FD5EB9" w:rsidRDefault="00FD5EB9" w:rsidP="00AA27A8">
      <w:pPr>
        <w:pStyle w:val="aff8"/>
        <w:numPr>
          <w:ilvl w:val="1"/>
          <w:numId w:val="34"/>
        </w:numPr>
        <w:spacing w:line="240" w:lineRule="auto"/>
        <w:ind w:left="0" w:firstLine="709"/>
        <w:outlineLvl w:val="1"/>
      </w:pPr>
      <w:bookmarkStart w:id="53" w:name="_Toc390267584"/>
      <w:bookmarkStart w:id="54" w:name="_Toc356807620"/>
      <w:bookmarkStart w:id="55" w:name="_Toc405208459"/>
      <w:r>
        <w:t>Прочие положения</w:t>
      </w:r>
      <w:bookmarkEnd w:id="53"/>
      <w:bookmarkEnd w:id="54"/>
      <w:bookmarkEnd w:id="55"/>
    </w:p>
    <w:p w:rsidR="00FD5EB9" w:rsidRDefault="00FD5EB9" w:rsidP="00AA27A8">
      <w:pPr>
        <w:pStyle w:val="aff8"/>
        <w:numPr>
          <w:ilvl w:val="2"/>
          <w:numId w:val="34"/>
        </w:numPr>
        <w:spacing w:line="240" w:lineRule="auto"/>
        <w:ind w:left="0" w:firstLine="709"/>
      </w:pPr>
      <w: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D5EB9" w:rsidRDefault="00FD5EB9" w:rsidP="00AA27A8">
      <w:pPr>
        <w:pStyle w:val="aff8"/>
        <w:numPr>
          <w:ilvl w:val="2"/>
          <w:numId w:val="34"/>
        </w:numPr>
        <w:spacing w:line="240" w:lineRule="auto"/>
        <w:ind w:left="0" w:firstLine="709"/>
      </w:pPr>
      <w:proofErr w:type="gramStart"/>
      <w: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t xml:space="preserve"> по закупочной деятельности, извещением о проведении запроса предложений и документацией по запросу предложений.</w:t>
      </w:r>
    </w:p>
    <w:p w:rsidR="00FD5EB9" w:rsidRDefault="00FD5EB9" w:rsidP="00AA27A8">
      <w:pPr>
        <w:pStyle w:val="aff8"/>
        <w:numPr>
          <w:ilvl w:val="2"/>
          <w:numId w:val="34"/>
        </w:numPr>
        <w:spacing w:line="240" w:lineRule="auto"/>
        <w:ind w:left="0" w:firstLine="709"/>
      </w:pPr>
      <w: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t>очно</w:t>
      </w:r>
      <w:proofErr w:type="spellEnd"/>
      <w:r>
        <w:t>. Факт участия членов закупочной комиссии в режиме видеоконференции отражается в протоколе заседания закупочной комиссии.</w:t>
      </w:r>
    </w:p>
    <w:p w:rsidR="00FD5EB9" w:rsidRDefault="00FD5EB9" w:rsidP="00FD5EB9">
      <w:pPr>
        <w:keepNext w:val="0"/>
        <w:tabs>
          <w:tab w:val="clear" w:pos="708"/>
        </w:tabs>
        <w:rPr>
          <w:bCs/>
          <w:iCs/>
        </w:rPr>
        <w:sectPr w:rsidR="00FD5EB9">
          <w:pgSz w:w="11907" w:h="16840"/>
          <w:pgMar w:top="1134" w:right="850" w:bottom="1134" w:left="1134" w:header="709" w:footer="624" w:gutter="0"/>
          <w:cols w:space="720"/>
        </w:sectPr>
      </w:pPr>
    </w:p>
    <w:p w:rsidR="00FD5EB9" w:rsidRDefault="00FD5EB9" w:rsidP="00AA27A8">
      <w:pPr>
        <w:pStyle w:val="aff8"/>
        <w:numPr>
          <w:ilvl w:val="0"/>
          <w:numId w:val="34"/>
        </w:numPr>
        <w:spacing w:line="240" w:lineRule="auto"/>
        <w:ind w:left="0" w:firstLine="709"/>
        <w:outlineLvl w:val="0"/>
      </w:pPr>
      <w:bookmarkStart w:id="56" w:name="_Toc390267585"/>
      <w:bookmarkStart w:id="57" w:name="_Toc356807621"/>
      <w:bookmarkStart w:id="58" w:name="_Toc395774473"/>
      <w:bookmarkStart w:id="59" w:name="_Toc405208460"/>
      <w:r>
        <w:lastRenderedPageBreak/>
        <w:t xml:space="preserve">ТРЕБОВАНИЯ К УЧАСТНИКАМ ЗАПРОСА ПРЕДЛОЖЕНИЙ, ДОКУМЕНТАМ, ПРЕДОСТАВЛЯЕМЫМ В </w:t>
      </w:r>
      <w:proofErr w:type="gramStart"/>
      <w:r>
        <w:t>СОСТАВЕ</w:t>
      </w:r>
      <w:proofErr w:type="gramEnd"/>
      <w:r>
        <w:t xml:space="preserve"> ЗАЯВКИ НА УЧАСТИЕ В ЗАПРОСЕ ПРЕДЛОЖЕНИЙ</w:t>
      </w:r>
      <w:bookmarkEnd w:id="56"/>
      <w:bookmarkEnd w:id="57"/>
      <w:bookmarkEnd w:id="58"/>
      <w:bookmarkEnd w:id="59"/>
    </w:p>
    <w:p w:rsidR="00FD5EB9" w:rsidRDefault="00FD5EB9" w:rsidP="00AA27A8">
      <w:pPr>
        <w:pStyle w:val="aff8"/>
        <w:numPr>
          <w:ilvl w:val="1"/>
          <w:numId w:val="34"/>
        </w:numPr>
        <w:spacing w:line="240" w:lineRule="auto"/>
        <w:ind w:left="0" w:firstLine="709"/>
        <w:outlineLvl w:val="1"/>
      </w:pPr>
      <w:bookmarkStart w:id="60" w:name="_Ref317251769"/>
      <w:bookmarkStart w:id="61" w:name="_Ref317255509"/>
      <w:bookmarkStart w:id="62" w:name="_Ref317256436"/>
      <w:bookmarkStart w:id="63" w:name="_Ref317256490"/>
      <w:bookmarkStart w:id="64" w:name="_Toc390267586"/>
      <w:bookmarkStart w:id="65" w:name="_Toc356807622"/>
      <w:bookmarkStart w:id="66" w:name="_Toc395774474"/>
      <w:bookmarkStart w:id="67" w:name="_Toc405208461"/>
      <w:r>
        <w:t>Требования к участникам запроса предложений</w:t>
      </w:r>
      <w:bookmarkEnd w:id="60"/>
      <w:bookmarkEnd w:id="61"/>
      <w:bookmarkEnd w:id="62"/>
      <w:bookmarkEnd w:id="63"/>
      <w:bookmarkEnd w:id="64"/>
      <w:bookmarkEnd w:id="65"/>
      <w:bookmarkEnd w:id="66"/>
      <w:bookmarkEnd w:id="67"/>
    </w:p>
    <w:p w:rsidR="00FD5EB9" w:rsidRDefault="00FD5EB9" w:rsidP="00AA27A8">
      <w:pPr>
        <w:pStyle w:val="aff8"/>
        <w:numPr>
          <w:ilvl w:val="2"/>
          <w:numId w:val="34"/>
        </w:numPr>
        <w:spacing w:line="240" w:lineRule="auto"/>
        <w:ind w:left="0" w:firstLine="709"/>
      </w:pPr>
      <w:bookmarkStart w:id="68" w:name="_Ref388875768"/>
      <w:r>
        <w:rPr>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8"/>
    </w:p>
    <w:p w:rsidR="00FD5EB9" w:rsidRDefault="00FD5EB9" w:rsidP="00AA27A8">
      <w:pPr>
        <w:pStyle w:val="aff8"/>
        <w:numPr>
          <w:ilvl w:val="3"/>
          <w:numId w:val="34"/>
        </w:numPr>
        <w:spacing w:line="240" w:lineRule="auto"/>
        <w:ind w:left="0" w:firstLine="709"/>
        <w:rPr>
          <w:szCs w:val="28"/>
        </w:rPr>
      </w:pPr>
      <w:bookmarkStart w:id="69"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9"/>
    </w:p>
    <w:p w:rsidR="00FD5EB9" w:rsidRDefault="00FD5EB9" w:rsidP="00AA27A8">
      <w:pPr>
        <w:pStyle w:val="aff8"/>
        <w:numPr>
          <w:ilvl w:val="3"/>
          <w:numId w:val="34"/>
        </w:numPr>
        <w:spacing w:line="240" w:lineRule="auto"/>
        <w:ind w:left="0" w:firstLine="709"/>
        <w:rPr>
          <w:szCs w:val="28"/>
        </w:rPr>
      </w:pPr>
      <w:r>
        <w:rPr>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t> </w:t>
      </w:r>
      <w:r>
        <w:rPr>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D5EB9" w:rsidRDefault="00FD5EB9" w:rsidP="00AA27A8">
      <w:pPr>
        <w:pStyle w:val="aff8"/>
        <w:numPr>
          <w:ilvl w:val="3"/>
          <w:numId w:val="34"/>
        </w:numPr>
        <w:spacing w:line="240" w:lineRule="auto"/>
        <w:ind w:left="0" w:firstLine="709"/>
        <w:rPr>
          <w:szCs w:val="28"/>
        </w:rPr>
      </w:pPr>
      <w:bookmarkStart w:id="70"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95863652 \r \h  \* MERGEFORMAT ">
        <w:r w:rsidR="00AA27A8">
          <w:t>13</w:t>
        </w:r>
      </w:fldSimple>
      <w:r>
        <w:t xml:space="preserve"> </w:t>
      </w:r>
      <w:r>
        <w:rPr>
          <w:szCs w:val="28"/>
        </w:rPr>
        <w:t>раздела </w:t>
      </w:r>
      <w:r w:rsidR="00632AAA">
        <w:t>5</w:t>
      </w:r>
      <w:r>
        <w:rPr>
          <w:szCs w:val="28"/>
        </w:rPr>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70"/>
    </w:p>
    <w:p w:rsidR="00FD5EB9" w:rsidRDefault="00FD5EB9" w:rsidP="00AA27A8">
      <w:pPr>
        <w:pStyle w:val="aff8"/>
        <w:numPr>
          <w:ilvl w:val="3"/>
          <w:numId w:val="34"/>
        </w:numPr>
        <w:spacing w:line="240" w:lineRule="auto"/>
        <w:ind w:left="0" w:firstLine="709"/>
        <w:rPr>
          <w:szCs w:val="28"/>
        </w:rPr>
      </w:pPr>
      <w:bookmarkStart w:id="71" w:name="_Ref299553052"/>
      <w:r>
        <w:rPr>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71"/>
    </w:p>
    <w:p w:rsidR="00FD5EB9" w:rsidRDefault="00FD5EB9" w:rsidP="00AA27A8">
      <w:pPr>
        <w:pStyle w:val="aff8"/>
        <w:numPr>
          <w:ilvl w:val="3"/>
          <w:numId w:val="34"/>
        </w:numPr>
        <w:spacing w:line="240" w:lineRule="auto"/>
        <w:ind w:left="0" w:firstLine="709"/>
        <w:rPr>
          <w:szCs w:val="28"/>
        </w:rPr>
      </w:pPr>
      <w:bookmarkStart w:id="72" w:name="_Ref299553055"/>
      <w:r>
        <w:rPr>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2"/>
    </w:p>
    <w:p w:rsidR="00FD5EB9" w:rsidRDefault="00FD5EB9" w:rsidP="00AA27A8">
      <w:pPr>
        <w:pStyle w:val="aff8"/>
        <w:numPr>
          <w:ilvl w:val="3"/>
          <w:numId w:val="34"/>
        </w:numPr>
        <w:spacing w:line="240" w:lineRule="auto"/>
        <w:ind w:left="0" w:firstLine="709"/>
        <w:rPr>
          <w:szCs w:val="28"/>
        </w:rPr>
      </w:pPr>
      <w:bookmarkStart w:id="73" w:name="_Ref348974059"/>
      <w:r>
        <w:rPr>
          <w:szCs w:val="28"/>
        </w:rPr>
        <w:t>соответствовать требованиям, указанным в пункте </w:t>
      </w:r>
      <w:fldSimple w:instr=" REF _Ref395863652 \r \h  \* MERGEFORMAT ">
        <w:r w:rsidR="00AA27A8">
          <w:t>13</w:t>
        </w:r>
      </w:fldSimple>
      <w:r>
        <w:t xml:space="preserve"> </w:t>
      </w:r>
      <w:r>
        <w:rPr>
          <w:szCs w:val="28"/>
        </w:rPr>
        <w:t>раздела </w:t>
      </w:r>
      <w:r w:rsidR="00632AAA">
        <w:t>5</w:t>
      </w:r>
      <w:r>
        <w:rPr>
          <w:szCs w:val="28"/>
        </w:rPr>
        <w:t xml:space="preserve"> «Информационная карта запроса предложений», в случае их установления на</w:t>
      </w:r>
      <w:r>
        <w:t> </w:t>
      </w:r>
      <w:r>
        <w:rPr>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D5EB9" w:rsidRDefault="00FD5EB9" w:rsidP="00AA27A8">
      <w:pPr>
        <w:pStyle w:val="aff8"/>
        <w:numPr>
          <w:ilvl w:val="3"/>
          <w:numId w:val="34"/>
        </w:numPr>
        <w:spacing w:line="240" w:lineRule="auto"/>
        <w:ind w:left="0" w:firstLine="709"/>
      </w:pPr>
      <w:bookmarkStart w:id="74" w:name="_Ref357679270"/>
      <w:bookmarkStart w:id="75"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t xml:space="preserve"> за истекший период (год, квартал/полугодие/9 месяцев текущего года)</w:t>
      </w:r>
      <w:bookmarkEnd w:id="74"/>
      <w:r>
        <w:t>;</w:t>
      </w:r>
      <w:bookmarkEnd w:id="73"/>
      <w:bookmarkEnd w:id="75"/>
    </w:p>
    <w:p w:rsidR="00FD5EB9" w:rsidRDefault="00FD5EB9" w:rsidP="00AA27A8">
      <w:pPr>
        <w:pStyle w:val="aff8"/>
        <w:numPr>
          <w:ilvl w:val="2"/>
          <w:numId w:val="34"/>
        </w:numPr>
        <w:spacing w:line="240" w:lineRule="auto"/>
        <w:ind w:left="0" w:firstLine="709"/>
      </w:pPr>
      <w:r>
        <w:rPr>
          <w:szCs w:val="28"/>
        </w:rPr>
        <w:t>Участник запроса предложений должен соответствовать иным требованиям, установленным в пунктах </w:t>
      </w:r>
      <w:fldSimple w:instr=" REF _Ref395863652 \r \h  \* MERGEFORMAT ">
        <w:r w:rsidR="00AA27A8">
          <w:t>13</w:t>
        </w:r>
      </w:fldSimple>
      <w:r>
        <w:t xml:space="preserve"> </w:t>
      </w:r>
      <w:r>
        <w:rPr>
          <w:szCs w:val="28"/>
        </w:rPr>
        <w:t>раздела </w:t>
      </w:r>
      <w:r w:rsidR="00632AAA">
        <w:t>5</w:t>
      </w:r>
      <w:r>
        <w:rPr>
          <w:szCs w:val="28"/>
        </w:rPr>
        <w:t xml:space="preserve"> «Информационная карта запроса предложений»</w:t>
      </w:r>
    </w:p>
    <w:p w:rsidR="00FD5EB9" w:rsidRDefault="00FD5EB9" w:rsidP="00AA27A8">
      <w:pPr>
        <w:pStyle w:val="aff8"/>
        <w:numPr>
          <w:ilvl w:val="1"/>
          <w:numId w:val="34"/>
        </w:numPr>
        <w:spacing w:line="240" w:lineRule="auto"/>
        <w:ind w:left="0" w:firstLine="709"/>
        <w:outlineLvl w:val="1"/>
      </w:pPr>
      <w:bookmarkStart w:id="76" w:name="_Ref395864740"/>
      <w:bookmarkStart w:id="77" w:name="_Toc405208462"/>
      <w:r>
        <w:rPr>
          <w:szCs w:val="28"/>
        </w:rPr>
        <w:t>Документы, предоставляемые в составе заявки на участие в запросе предложений</w:t>
      </w:r>
      <w:bookmarkEnd w:id="76"/>
      <w:bookmarkEnd w:id="77"/>
    </w:p>
    <w:p w:rsidR="00FD5EB9" w:rsidRDefault="00FD5EB9" w:rsidP="00AA27A8">
      <w:pPr>
        <w:pStyle w:val="aff8"/>
        <w:numPr>
          <w:ilvl w:val="2"/>
          <w:numId w:val="34"/>
        </w:numPr>
        <w:spacing w:line="240" w:lineRule="auto"/>
        <w:ind w:left="0" w:firstLine="709"/>
      </w:pPr>
      <w:bookmarkStart w:id="78" w:name="_Ref389132148"/>
      <w:r>
        <w:rPr>
          <w:szCs w:val="28"/>
        </w:rPr>
        <w:t>Для подтверждения соответствия требованиям, указанным в</w:t>
      </w:r>
      <w:r>
        <w:rPr>
          <w:szCs w:val="28"/>
          <w:lang w:val="en-US"/>
        </w:rPr>
        <w:t> </w:t>
      </w:r>
      <w:r>
        <w:rPr>
          <w:szCs w:val="28"/>
        </w:rPr>
        <w:t>пункте </w:t>
      </w:r>
      <w:fldSimple w:instr=" REF _Ref388875768 \r \h  \* MERGEFORMAT ">
        <w:r w:rsidR="00AA27A8">
          <w:rPr>
            <w:szCs w:val="28"/>
          </w:rPr>
          <w:t>3.1.1</w:t>
        </w:r>
      </w:fldSimple>
      <w:r>
        <w:rPr>
          <w:szCs w:val="28"/>
        </w:rPr>
        <w:t>, участник запроса предложений в составе заявки на участие в запросе предложений должен приложить следующие документы:</w:t>
      </w:r>
      <w:bookmarkStart w:id="79" w:name="_Ref389133395"/>
      <w:bookmarkEnd w:id="78"/>
    </w:p>
    <w:p w:rsidR="00FD5EB9" w:rsidRDefault="00FD5EB9" w:rsidP="00AA27A8">
      <w:pPr>
        <w:pStyle w:val="aff8"/>
        <w:numPr>
          <w:ilvl w:val="3"/>
          <w:numId w:val="34"/>
        </w:numPr>
        <w:spacing w:line="240" w:lineRule="auto"/>
        <w:ind w:left="0" w:firstLine="709"/>
      </w:pPr>
      <w:proofErr w:type="gramStart"/>
      <w:r>
        <w:rPr>
          <w:szCs w:val="28"/>
        </w:rPr>
        <w:t>копия полученной не ранее чем за 6 месяцев (а если были изменения — то не ранее внесения таких изменений в</w:t>
      </w:r>
      <w:r>
        <w:rPr>
          <w:szCs w:val="28"/>
          <w:lang w:val="en-US"/>
        </w:rPr>
        <w:t> </w:t>
      </w:r>
      <w:r>
        <w:rPr>
          <w:szCs w:val="28"/>
        </w:rPr>
        <w:t xml:space="preserve">соответствующий реестр) до дня </w:t>
      </w:r>
      <w:r w:rsidRPr="00FD5EB9">
        <w:rPr>
          <w:szCs w:val="28"/>
        </w:rPr>
        <w:t xml:space="preserve">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FD5EB9">
        <w:rPr>
          <w:b/>
          <w:i/>
        </w:rPr>
        <w:t>[или документов, удостоверяющих личность (для иных физических лиц)]</w:t>
      </w:r>
      <w:r w:rsidRPr="00FD5EB9">
        <w:t>,</w:t>
      </w:r>
      <w:r w:rsidRPr="00FD5EB9">
        <w:rPr>
          <w:szCs w:val="28"/>
        </w:rPr>
        <w:t xml:space="preserve"> перевод</w:t>
      </w:r>
      <w:proofErr w:type="gramEnd"/>
      <w:r w:rsidRPr="00FD5EB9">
        <w:rPr>
          <w:szCs w:val="28"/>
        </w:rPr>
        <w:t xml:space="preserve"> на русский язык документов о государственной регистрации юридического лица или физического лица</w:t>
      </w:r>
      <w:r>
        <w:rPr>
          <w:szCs w:val="28"/>
        </w:rPr>
        <w:t xml:space="preserve"> в качестве индивидуального предпринимателя в соответствии с</w:t>
      </w:r>
      <w:r>
        <w:rPr>
          <w:szCs w:val="28"/>
          <w:lang w:val="en-US"/>
        </w:rPr>
        <w:t> </w:t>
      </w:r>
      <w:r>
        <w:rPr>
          <w:szCs w:val="28"/>
        </w:rPr>
        <w:t>законодательством соответствующего государства (для иностранных лиц);</w:t>
      </w:r>
      <w:bookmarkStart w:id="80" w:name="_Ref270105117"/>
      <w:bookmarkEnd w:id="79"/>
    </w:p>
    <w:p w:rsidR="00FD5EB9" w:rsidRDefault="00FD5EB9" w:rsidP="00AA27A8">
      <w:pPr>
        <w:pStyle w:val="aff8"/>
        <w:numPr>
          <w:ilvl w:val="3"/>
          <w:numId w:val="34"/>
        </w:numPr>
        <w:spacing w:line="240" w:lineRule="auto"/>
        <w:ind w:left="0" w:firstLine="709"/>
      </w:pPr>
      <w:r>
        <w:rPr>
          <w:szCs w:val="28"/>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w:t>
      </w:r>
      <w:r>
        <w:rPr>
          <w:szCs w:val="28"/>
        </w:rPr>
        <w:lastRenderedPageBreak/>
        <w:t xml:space="preserve">органа и, при необходимости, доверенность, если заявка на участие в запросе предложений подписывается по доверенности). </w:t>
      </w:r>
      <w:proofErr w:type="gramStart"/>
      <w:r>
        <w:rPr>
          <w:szCs w:val="28"/>
        </w:rPr>
        <w:t>Если заявка на участие в запросе предложений согласно пункту </w:t>
      </w:r>
      <w:fldSimple w:instr=" REF _Ref352334465 \r \h  \* MERGEFORMAT ">
        <w:r w:rsidR="00AA27A8" w:rsidRPr="00AA27A8">
          <w:rPr>
            <w:szCs w:val="28"/>
          </w:rPr>
          <w:t>4.4.1</w:t>
        </w:r>
      </w:fldSimple>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81" w:name="_Ref389133399"/>
      <w:bookmarkEnd w:id="80"/>
      <w:proofErr w:type="gramEnd"/>
    </w:p>
    <w:p w:rsidR="00FD5EB9" w:rsidRDefault="00FD5EB9" w:rsidP="00AA27A8">
      <w:pPr>
        <w:pStyle w:val="aff8"/>
        <w:numPr>
          <w:ilvl w:val="3"/>
          <w:numId w:val="34"/>
        </w:numPr>
        <w:spacing w:line="240" w:lineRule="auto"/>
        <w:ind w:left="0" w:firstLine="709"/>
      </w:pPr>
      <w:r>
        <w:t>копии учредительных документов в действующей редакции (для юридических лиц);</w:t>
      </w:r>
      <w:bookmarkStart w:id="82" w:name="_Ref299570007"/>
      <w:bookmarkEnd w:id="81"/>
    </w:p>
    <w:p w:rsidR="00FD5EB9" w:rsidRDefault="00FD5EB9" w:rsidP="00AA27A8">
      <w:pPr>
        <w:pStyle w:val="aff8"/>
        <w:numPr>
          <w:ilvl w:val="3"/>
          <w:numId w:val="34"/>
        </w:numPr>
        <w:spacing w:line="240" w:lineRule="auto"/>
        <w:ind w:left="0" w:firstLine="709"/>
      </w:pPr>
      <w: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AA27A8">
          <w:t>3.1.1.3</w:t>
        </w:r>
      </w:fldSimple>
      <w:r>
        <w:t>, и если такие документы указаны в пункте </w:t>
      </w:r>
      <w:fldSimple w:instr=" REF _Ref395864209 \r \h  \* MERGEFORMAT ">
        <w:r w:rsidR="00AA27A8">
          <w:t>15</w:t>
        </w:r>
      </w:fldSimple>
      <w:r>
        <w:t xml:space="preserve"> раздела </w:t>
      </w:r>
      <w:r w:rsidR="00632AAA">
        <w:t>5</w:t>
      </w:r>
      <w:r>
        <w:t xml:space="preserve"> «Информационная карта запроса предложений»;</w:t>
      </w:r>
      <w:bookmarkStart w:id="83" w:name="_Ref299570035"/>
      <w:bookmarkEnd w:id="82"/>
    </w:p>
    <w:p w:rsidR="00FD5EB9" w:rsidRDefault="00FD5EB9" w:rsidP="00AA27A8">
      <w:pPr>
        <w:pStyle w:val="aff8"/>
        <w:numPr>
          <w:ilvl w:val="3"/>
          <w:numId w:val="34"/>
        </w:numPr>
        <w:spacing w:line="240" w:lineRule="auto"/>
        <w:ind w:left="0" w:firstLine="709"/>
      </w:pPr>
      <w: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3"/>
    </w:p>
    <w:p w:rsidR="00FD5EB9" w:rsidRDefault="00FD5EB9" w:rsidP="00AA27A8">
      <w:pPr>
        <w:pStyle w:val="aff8"/>
        <w:numPr>
          <w:ilvl w:val="3"/>
          <w:numId w:val="34"/>
        </w:numPr>
        <w:spacing w:line="240" w:lineRule="auto"/>
        <w:ind w:left="0" w:firstLine="709"/>
      </w:pPr>
      <w:proofErr w:type="gramStart"/>
      <w:r>
        <w:t>подтверждение по форме, указанной в подпункте 1) пункта </w:t>
      </w:r>
      <w:fldSimple w:instr=" REF _Ref395864253 \r \h  \* MERGEFORMAT ">
        <w:r w:rsidR="00AA27A8">
          <w:t>16</w:t>
        </w:r>
      </w:fldSimple>
      <w:r>
        <w:t xml:space="preserve"> раздела </w:t>
      </w:r>
      <w:r w:rsidR="00632AAA">
        <w:t>5</w:t>
      </w:r>
      <w:r>
        <w:t xml:space="preserve"> «Информационная карта запроса предложений», о не</w:t>
      </w:r>
      <w:r w:rsidRPr="00FD5EB9">
        <w:t xml:space="preserve"> </w:t>
      </w:r>
      <w: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Pr="00FD5EB9">
        <w:t xml:space="preserve"> </w:t>
      </w:r>
      <w:r>
        <w:t>приостановлении деятельности участника</w:t>
      </w:r>
      <w:proofErr w:type="gramEnd"/>
      <w:r>
        <w:t xml:space="preserve">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t>стоимости активов участника запроса предложений</w:t>
      </w:r>
      <w:proofErr w:type="gramEnd"/>
      <w:r>
        <w:t>;</w:t>
      </w:r>
      <w:bookmarkStart w:id="84" w:name="_Ref270105111"/>
      <w:bookmarkStart w:id="85" w:name="_Ref317251956"/>
    </w:p>
    <w:p w:rsidR="00FD5EB9" w:rsidRDefault="00FD5EB9" w:rsidP="00AA27A8">
      <w:pPr>
        <w:pStyle w:val="aff8"/>
        <w:numPr>
          <w:ilvl w:val="3"/>
          <w:numId w:val="34"/>
        </w:numPr>
        <w:spacing w:line="240" w:lineRule="auto"/>
        <w:ind w:left="0" w:firstLine="709"/>
      </w:pPr>
      <w:proofErr w:type="gramStart"/>
      <w: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t xml:space="preserve"> для такого участника запроса предложений не является крупно</w:t>
      </w:r>
      <w:bookmarkEnd w:id="84"/>
      <w: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5"/>
      <w:r>
        <w:t xml:space="preserve"> </w:t>
      </w:r>
      <w:bookmarkStart w:id="86" w:name="_Ref317251962"/>
    </w:p>
    <w:p w:rsidR="00FD5EB9" w:rsidRDefault="00FD5EB9" w:rsidP="00AA27A8">
      <w:pPr>
        <w:pStyle w:val="aff8"/>
        <w:numPr>
          <w:ilvl w:val="3"/>
          <w:numId w:val="34"/>
        </w:numPr>
        <w:spacing w:line="240" w:lineRule="auto"/>
        <w:ind w:left="0" w:firstLine="709"/>
      </w:pPr>
      <w:bookmarkStart w:id="87" w:name="_Ref396820510"/>
      <w:proofErr w:type="gramStart"/>
      <w: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Pr>
          <w:lang w:val="en-US"/>
        </w:rPr>
        <w:t> </w:t>
      </w:r>
      <w:r>
        <w:t>запросе предложений, обеспечение договора является сделкой с</w:t>
      </w:r>
      <w:r>
        <w:rPr>
          <w:lang w:val="en-US"/>
        </w:rPr>
        <w:t> </w:t>
      </w:r>
      <w:r>
        <w:t>заинтересованностью, либо письмо участника запроса предложений о том, что данная сделка для такого участника</w:t>
      </w:r>
      <w:proofErr w:type="gramEnd"/>
      <w: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6"/>
      <w:bookmarkEnd w:id="87"/>
    </w:p>
    <w:p w:rsidR="00FD5EB9" w:rsidRDefault="00FD5EB9" w:rsidP="00FD5EB9">
      <w:pPr>
        <w:pStyle w:val="aff8"/>
        <w:ind w:firstLine="709"/>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62 \r \h  \* MERGEFORMAT ">
        <w:r w:rsidR="00AA27A8">
          <w:t>3.2.1.7</w:t>
        </w:r>
      </w:fldSimple>
      <w:r>
        <w:t xml:space="preserve">, </w:t>
      </w:r>
      <w:r w:rsidR="00CC73CF">
        <w:fldChar w:fldCharType="begin"/>
      </w:r>
      <w:r>
        <w:instrText xml:space="preserve"> REF _Ref396820510 \r \h </w:instrText>
      </w:r>
      <w:r w:rsidR="00CC73CF">
        <w:fldChar w:fldCharType="separate"/>
      </w:r>
      <w:r w:rsidR="00AA27A8">
        <w:t>3.2.1.8</w:t>
      </w:r>
      <w:r w:rsidR="00CC73CF">
        <w:fldChar w:fldCharType="end"/>
      </w:r>
      <w: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FD5EB9" w:rsidRDefault="00FD5EB9" w:rsidP="00AA27A8">
      <w:pPr>
        <w:pStyle w:val="aff8"/>
        <w:numPr>
          <w:ilvl w:val="0"/>
          <w:numId w:val="37"/>
        </w:numPr>
        <w:spacing w:line="240" w:lineRule="auto"/>
        <w:ind w:left="0" w:firstLine="709"/>
      </w:pPr>
      <w:r>
        <w:t>для акционерных обществ в соответствии с Федеральным законом от 26.12.1995 № 208-ФЗ «Об акционерных обществах»;</w:t>
      </w:r>
    </w:p>
    <w:p w:rsidR="00FD5EB9" w:rsidRDefault="00FD5EB9" w:rsidP="00AA27A8">
      <w:pPr>
        <w:pStyle w:val="aff8"/>
        <w:numPr>
          <w:ilvl w:val="0"/>
          <w:numId w:val="37"/>
        </w:numPr>
        <w:spacing w:line="240" w:lineRule="auto"/>
        <w:ind w:left="0" w:firstLine="709"/>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D5EB9" w:rsidRDefault="00FD5EB9" w:rsidP="00AA27A8">
      <w:pPr>
        <w:pStyle w:val="aff8"/>
        <w:numPr>
          <w:ilvl w:val="0"/>
          <w:numId w:val="37"/>
        </w:numPr>
        <w:spacing w:line="240" w:lineRule="auto"/>
        <w:ind w:left="0" w:firstLine="709"/>
      </w:pPr>
      <w:r>
        <w:lastRenderedPageBreak/>
        <w:t xml:space="preserve">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 </w:t>
      </w:r>
    </w:p>
    <w:p w:rsidR="00FD5EB9" w:rsidRDefault="00FD5EB9" w:rsidP="00FD5EB9">
      <w:pPr>
        <w:pStyle w:val="aff8"/>
        <w:ind w:firstLine="709"/>
      </w:pPr>
      <w: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62 \r \h  \* MERGEFORMAT ">
        <w:r w:rsidR="00AA27A8">
          <w:t>3.2.1.7</w:t>
        </w:r>
      </w:fldSimple>
      <w:r>
        <w:t xml:space="preserve">, </w:t>
      </w:r>
      <w:r w:rsidR="00CC73CF">
        <w:fldChar w:fldCharType="begin"/>
      </w:r>
      <w:r>
        <w:instrText xml:space="preserve"> REF _Ref396820510 \r \h </w:instrText>
      </w:r>
      <w:r w:rsidR="00CC73CF">
        <w:fldChar w:fldCharType="separate"/>
      </w:r>
      <w:r w:rsidR="00AA27A8">
        <w:t>3.2.1.8</w:t>
      </w:r>
      <w:r w:rsidR="00CC73CF">
        <w:fldChar w:fldCharType="end"/>
      </w:r>
      <w:r>
        <w:t xml:space="preserve">,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FD5EB9" w:rsidRDefault="00FD5EB9" w:rsidP="00AA27A8">
      <w:pPr>
        <w:pStyle w:val="aff8"/>
        <w:numPr>
          <w:ilvl w:val="3"/>
          <w:numId w:val="34"/>
        </w:numPr>
        <w:spacing w:line="240" w:lineRule="auto"/>
        <w:ind w:left="0" w:firstLine="709"/>
      </w:pPr>
      <w:proofErr w:type="gramStart"/>
      <w:r>
        <w:t>к</w:t>
      </w:r>
      <w:proofErr w:type="gramEnd"/>
      <w: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95864209 \r \h  \* MERGEFORMAT ">
        <w:r w:rsidR="00AA27A8">
          <w:t>15</w:t>
        </w:r>
      </w:fldSimple>
      <w:r>
        <w:t xml:space="preserve"> раздела </w:t>
      </w:r>
      <w:fldSimple w:instr=" REF _Ref317252010 \r \h  \* MERGEFORMAT ">
        <w:r w:rsidR="00AA27A8">
          <w:t>0</w:t>
        </w:r>
      </w:fldSimple>
      <w:r>
        <w:t xml:space="preserve"> «Информационная карта запроса предложений».</w:t>
      </w:r>
    </w:p>
    <w:p w:rsidR="00FD5EB9" w:rsidRDefault="00FD5EB9" w:rsidP="00AA27A8">
      <w:pPr>
        <w:pStyle w:val="aff8"/>
        <w:numPr>
          <w:ilvl w:val="2"/>
          <w:numId w:val="34"/>
        </w:numPr>
        <w:spacing w:line="240" w:lineRule="auto"/>
        <w:ind w:left="0" w:firstLine="709"/>
      </w:pPr>
      <w:r>
        <w:rPr>
          <w:szCs w:val="28"/>
        </w:rPr>
        <w:t>Для подтверждения соответствия иным требованиям, указанным в</w:t>
      </w:r>
      <w:r>
        <w:rPr>
          <w:szCs w:val="28"/>
          <w:lang w:val="en-US"/>
        </w:rPr>
        <w:t> </w:t>
      </w:r>
      <w:r>
        <w:rPr>
          <w:szCs w:val="28"/>
        </w:rPr>
        <w:t>пункте </w:t>
      </w:r>
      <w:fldSimple w:instr=" REF _Ref395863652 \r \h  \* MERGEFORMAT ">
        <w:r w:rsidR="00AA27A8">
          <w:rPr>
            <w:szCs w:val="28"/>
          </w:rPr>
          <w:t>13</w:t>
        </w:r>
      </w:fldSimple>
      <w:r>
        <w:rPr>
          <w:szCs w:val="28"/>
        </w:rPr>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AA27A8">
          <w:rPr>
            <w:szCs w:val="28"/>
          </w:rPr>
          <w:t>15</w:t>
        </w:r>
      </w:fldSimple>
      <w:r>
        <w:rPr>
          <w:szCs w:val="28"/>
        </w:rPr>
        <w:t xml:space="preserve"> раздела </w:t>
      </w:r>
      <w:r w:rsidR="00632AAA">
        <w:t>5</w:t>
      </w:r>
      <w:r>
        <w:rPr>
          <w:szCs w:val="28"/>
        </w:rPr>
        <w:t xml:space="preserve"> «Информационная карта запроса предложений».</w:t>
      </w:r>
    </w:p>
    <w:p w:rsidR="00FD5EB9" w:rsidRDefault="00FD5EB9" w:rsidP="00AA27A8">
      <w:pPr>
        <w:pStyle w:val="aff8"/>
        <w:numPr>
          <w:ilvl w:val="1"/>
          <w:numId w:val="34"/>
        </w:numPr>
        <w:spacing w:line="240" w:lineRule="auto"/>
        <w:ind w:left="0" w:firstLine="709"/>
        <w:outlineLvl w:val="1"/>
      </w:pPr>
      <w:bookmarkStart w:id="88" w:name="_Ref395864392"/>
      <w:bookmarkStart w:id="89" w:name="_Toc405208463"/>
      <w:r>
        <w:rPr>
          <w:szCs w:val="28"/>
        </w:rPr>
        <w:t>Возможность привлечения соисполнителе</w:t>
      </w:r>
      <w:r>
        <w:t>й (юридических или физических лиц, оказывающих часть услуг по договору) указана в пункте </w:t>
      </w:r>
      <w:fldSimple w:instr=" REF _Ref317252128 \r \h  \* MERGEFORMAT ">
        <w:r w:rsidR="00AA27A8">
          <w:rPr>
            <w:szCs w:val="28"/>
          </w:rPr>
          <w:t>17</w:t>
        </w:r>
      </w:fldSimple>
      <w:r>
        <w:rPr>
          <w:szCs w:val="28"/>
        </w:rPr>
        <w:t xml:space="preserve"> раздела </w:t>
      </w:r>
      <w:r w:rsidR="00632AAA">
        <w:t>5</w:t>
      </w:r>
      <w:r>
        <w:rPr>
          <w:szCs w:val="28"/>
        </w:rPr>
        <w:t xml:space="preserve"> «Информационная карта запроса предложений».</w:t>
      </w:r>
      <w:bookmarkEnd w:id="88"/>
      <w:bookmarkEnd w:id="89"/>
    </w:p>
    <w:p w:rsidR="00FD5EB9" w:rsidRDefault="00FD5EB9" w:rsidP="00AA27A8">
      <w:pPr>
        <w:pStyle w:val="aff8"/>
        <w:numPr>
          <w:ilvl w:val="1"/>
          <w:numId w:val="34"/>
        </w:numPr>
        <w:spacing w:line="240" w:lineRule="auto"/>
        <w:ind w:left="0" w:firstLine="709"/>
        <w:outlineLvl w:val="1"/>
      </w:pPr>
      <w:bookmarkStart w:id="90" w:name="_Toc405208464"/>
      <w:bookmarkStart w:id="91" w:name="_Toc390267591"/>
      <w:bookmarkStart w:id="92" w:name="_Ref389127675"/>
      <w:r>
        <w:t>Условия привлечения соисполнителей</w:t>
      </w:r>
      <w:r>
        <w:rPr>
          <w:szCs w:val="28"/>
        </w:rPr>
        <w:t xml:space="preserve"> и порядок подтверждения их соответствия установленным требованиям приведены в</w:t>
      </w:r>
      <w:r>
        <w:rPr>
          <w:szCs w:val="28"/>
          <w:lang w:val="en-US"/>
        </w:rPr>
        <w:t> </w:t>
      </w:r>
      <w:r>
        <w:rPr>
          <w:szCs w:val="28"/>
        </w:rPr>
        <w:t>пункте</w:t>
      </w:r>
      <w:r>
        <w:rPr>
          <w:szCs w:val="28"/>
          <w:lang w:val="en-US"/>
        </w:rPr>
        <w:t> </w:t>
      </w:r>
      <w:fldSimple w:instr=" REF _Ref395863983 \r \h  \* MERGEFORMAT ">
        <w:r w:rsidR="00AA27A8" w:rsidRPr="00AA27A8">
          <w:rPr>
            <w:szCs w:val="28"/>
          </w:rPr>
          <w:t>3.5</w:t>
        </w:r>
      </w:fldSimple>
      <w:r>
        <w:rPr>
          <w:szCs w:val="28"/>
        </w:rPr>
        <w:t>.</w:t>
      </w:r>
      <w:bookmarkStart w:id="93" w:name="_Toc127262883"/>
      <w:bookmarkStart w:id="94" w:name="_Toc255985672"/>
      <w:bookmarkStart w:id="95" w:name="_Toc390267590"/>
      <w:bookmarkStart w:id="96" w:name="_Toc356807626"/>
      <w:bookmarkEnd w:id="90"/>
    </w:p>
    <w:p w:rsidR="00FD5EB9" w:rsidRDefault="00FD5EB9" w:rsidP="00AA27A8">
      <w:pPr>
        <w:pStyle w:val="aff8"/>
        <w:numPr>
          <w:ilvl w:val="1"/>
          <w:numId w:val="34"/>
        </w:numPr>
        <w:spacing w:line="240" w:lineRule="auto"/>
        <w:ind w:left="0" w:firstLine="709"/>
        <w:outlineLvl w:val="1"/>
      </w:pPr>
      <w:bookmarkStart w:id="97" w:name="_Ref395863983"/>
      <w:bookmarkStart w:id="98" w:name="_Toc405208465"/>
      <w:r>
        <w:rPr>
          <w:szCs w:val="28"/>
        </w:rPr>
        <w:t xml:space="preserve">Привлечение </w:t>
      </w:r>
      <w:bookmarkEnd w:id="93"/>
      <w:bookmarkEnd w:id="94"/>
      <w:r>
        <w:t>соисполнителей.</w:t>
      </w:r>
      <w:bookmarkEnd w:id="95"/>
      <w:bookmarkEnd w:id="96"/>
      <w:bookmarkEnd w:id="97"/>
      <w:bookmarkEnd w:id="98"/>
    </w:p>
    <w:p w:rsidR="00FD5EB9" w:rsidRDefault="00FD5EB9" w:rsidP="00AA27A8">
      <w:pPr>
        <w:pStyle w:val="aff8"/>
        <w:numPr>
          <w:ilvl w:val="2"/>
          <w:numId w:val="34"/>
        </w:numPr>
        <w:spacing w:line="240" w:lineRule="auto"/>
        <w:ind w:left="0" w:firstLine="709"/>
      </w:pPr>
      <w:bookmarkStart w:id="99" w:name="_Ref395864022"/>
      <w:r>
        <w:t>Участник запроса предложений должен подтвердить, что каждый из привлекаемых соисполнителей, оказывающий услуги, на сумму более 5% от общей цены заявки участника запроса предложений:</w:t>
      </w:r>
      <w:bookmarkStart w:id="100" w:name="_Ref317252286"/>
      <w:bookmarkStart w:id="101" w:name="_Ref317256775"/>
      <w:bookmarkEnd w:id="99"/>
    </w:p>
    <w:p w:rsidR="00FD5EB9" w:rsidRDefault="00FD5EB9" w:rsidP="00AA27A8">
      <w:pPr>
        <w:pStyle w:val="aff8"/>
        <w:numPr>
          <w:ilvl w:val="0"/>
          <w:numId w:val="38"/>
        </w:numPr>
        <w:spacing w:line="240" w:lineRule="auto"/>
        <w:ind w:left="0" w:firstLine="709"/>
      </w:pPr>
      <w:r>
        <w:t>осведомлен о привлечении его в качестве соисполнителя;</w:t>
      </w:r>
      <w:bookmarkStart w:id="102" w:name="_Ref317252292"/>
      <w:bookmarkEnd w:id="100"/>
    </w:p>
    <w:p w:rsidR="00FD5EB9" w:rsidRDefault="00FD5EB9" w:rsidP="00AA27A8">
      <w:pPr>
        <w:pStyle w:val="aff8"/>
        <w:numPr>
          <w:ilvl w:val="0"/>
          <w:numId w:val="38"/>
        </w:numPr>
        <w:spacing w:line="240" w:lineRule="auto"/>
        <w:ind w:left="0" w:firstLine="709"/>
      </w:pPr>
      <w:proofErr w:type="gramStart"/>
      <w:r>
        <w:t>согласен</w:t>
      </w:r>
      <w:proofErr w:type="gramEnd"/>
      <w:r>
        <w:t xml:space="preserve"> с выделяемым ему перечнем, объемами и сроками оказания услуг</w:t>
      </w:r>
      <w:bookmarkStart w:id="103" w:name="_Ref317252317"/>
      <w:bookmarkEnd w:id="102"/>
      <w:r>
        <w:t>;</w:t>
      </w:r>
    </w:p>
    <w:p w:rsidR="00FD5EB9" w:rsidRDefault="00FD5EB9" w:rsidP="00AA27A8">
      <w:pPr>
        <w:pStyle w:val="aff8"/>
        <w:numPr>
          <w:ilvl w:val="0"/>
          <w:numId w:val="38"/>
        </w:numPr>
        <w:spacing w:line="240" w:lineRule="auto"/>
        <w:ind w:left="0" w:firstLine="709"/>
      </w:pPr>
      <w:r>
        <w:t>отвечает требованиям настоящей документации по запросу предложений (пункт </w:t>
      </w:r>
      <w:fldSimple w:instr=" REF _Ref319670208 \r \h  \* MERGEFORMAT ">
        <w:r w:rsidR="00AA27A8">
          <w:t>13</w:t>
        </w:r>
      </w:fldSimple>
      <w:r>
        <w:t xml:space="preserve"> раздела </w:t>
      </w:r>
      <w:fldSimple w:instr=" REF _Ref317252248 \r \h  \* MERGEFORMAT ">
        <w:r w:rsidR="00AA27A8">
          <w:t>0</w:t>
        </w:r>
      </w:fldSimple>
      <w:r>
        <w:t xml:space="preserve"> «Информационная карта запроса предложений») в объеме </w:t>
      </w:r>
      <w:r>
        <w:rPr>
          <w:szCs w:val="28"/>
        </w:rPr>
        <w:t>оказываемых услуг соисполнителем.</w:t>
      </w:r>
      <w:bookmarkEnd w:id="103"/>
    </w:p>
    <w:p w:rsidR="00FD5EB9" w:rsidRDefault="00FD5EB9" w:rsidP="00AA27A8">
      <w:pPr>
        <w:pStyle w:val="aff8"/>
        <w:numPr>
          <w:ilvl w:val="2"/>
          <w:numId w:val="34"/>
        </w:numPr>
        <w:spacing w:line="240" w:lineRule="auto"/>
        <w:ind w:left="0" w:firstLine="709"/>
      </w:pPr>
      <w:proofErr w:type="gramStart"/>
      <w:r>
        <w:t>Если пунктом</w:t>
      </w:r>
      <w:r>
        <w:rPr>
          <w:lang w:val="en-US"/>
        </w:rPr>
        <w:t> </w:t>
      </w:r>
      <w:fldSimple w:instr=" REF _Ref395706810 \r \h  \* MERGEFORMAT ">
        <w:r w:rsidR="00AA27A8">
          <w:t>13</w:t>
        </w:r>
      </w:fldSimple>
      <w:r>
        <w:t xml:space="preserve"> раздела </w:t>
      </w:r>
      <w:r w:rsidR="00632AAA">
        <w:t>5</w:t>
      </w:r>
      <w:r>
        <w:t xml:space="preserve"> «Информационная карта запроса предложений» установлено требование о наличии у привлекаемых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оказываемых услуг согласно плану распределения видов и объемов оказания услуг, то каждый привлекаемый соисполнитель должен отвечать данному требованию независимо от оказываемого таким</w:t>
      </w:r>
      <w:proofErr w:type="gramEnd"/>
      <w:r>
        <w:t xml:space="preserve"> соисполнителем объема услуг по отношению к общей цене заявки участника запроса предложений.</w:t>
      </w:r>
      <w:bookmarkStart w:id="104" w:name="_Ref389211603"/>
    </w:p>
    <w:p w:rsidR="00FD5EB9" w:rsidRDefault="00FD5EB9" w:rsidP="00AA27A8">
      <w:pPr>
        <w:pStyle w:val="aff8"/>
        <w:numPr>
          <w:ilvl w:val="2"/>
          <w:numId w:val="34"/>
        </w:numPr>
        <w:spacing w:line="240" w:lineRule="auto"/>
        <w:ind w:left="0" w:firstLine="709"/>
      </w:pPr>
      <w:bookmarkStart w:id="105" w:name="_Ref395872050"/>
      <w:proofErr w:type="gramStart"/>
      <w:r>
        <w:t>В связи с вышеизложенным участник запроса предложений готовит заявку на</w:t>
      </w:r>
      <w:r>
        <w:rPr>
          <w:lang w:val="en-US"/>
        </w:rPr>
        <w:t> </w:t>
      </w:r>
      <w:r>
        <w:t>участие в запросе предложений с учетом следующих дополнительных требований:</w:t>
      </w:r>
      <w:bookmarkEnd w:id="101"/>
      <w:bookmarkEnd w:id="104"/>
      <w:bookmarkEnd w:id="105"/>
      <w:proofErr w:type="gramEnd"/>
    </w:p>
    <w:p w:rsidR="00FD5EB9" w:rsidRDefault="00FD5EB9" w:rsidP="00FD5EB9">
      <w:pPr>
        <w:pStyle w:val="aff8"/>
        <w:numPr>
          <w:ilvl w:val="0"/>
          <w:numId w:val="3"/>
        </w:numPr>
        <w:spacing w:line="240" w:lineRule="auto"/>
        <w:ind w:left="0" w:firstLine="709"/>
      </w:pPr>
      <w:bookmarkStart w:id="106" w:name="_Ref395872025"/>
      <w:r>
        <w:rPr>
          <w:szCs w:val="28"/>
        </w:rPr>
        <w:t>для подтверждения соответствия требованиям, установленным подпунктами </w:t>
      </w:r>
      <w:fldSimple w:instr=" REF _Ref317252286 \r \h  \* MERGEFORMAT ">
        <w:r w:rsidR="00AA27A8" w:rsidRPr="00AA27A8">
          <w:rPr>
            <w:szCs w:val="28"/>
          </w:rPr>
          <w:t>3.</w:t>
        </w:r>
        <w:r w:rsidR="00AA27A8">
          <w:t>5.1</w:t>
        </w:r>
      </w:fldSimple>
      <w:r>
        <w:rPr>
          <w:szCs w:val="28"/>
        </w:rPr>
        <w:t xml:space="preserve">, </w:t>
      </w:r>
      <w:fldSimple w:instr=" REF _Ref317252292 \r \h  \* MERGEFORMAT ">
        <w:r w:rsidR="00AA27A8" w:rsidRPr="00AA27A8">
          <w:rPr>
            <w:szCs w:val="28"/>
          </w:rPr>
          <w:t>а)</w:t>
        </w:r>
      </w:fldSimple>
      <w:r>
        <w:rPr>
          <w:szCs w:val="28"/>
        </w:rPr>
        <w:t xml:space="preserve"> пункта </w:t>
      </w:r>
      <w:fldSimple w:instr=" REF _Ref395864022 \r \h  \* MERGEFORMAT ">
        <w:r w:rsidR="00AA27A8">
          <w:rPr>
            <w:szCs w:val="28"/>
          </w:rPr>
          <w:t>3.5.1</w:t>
        </w:r>
      </w:fldSimple>
      <w:r>
        <w:rPr>
          <w:szCs w:val="28"/>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 оказания услуг, возлагаемых на</w:t>
      </w:r>
      <w:r>
        <w:t xml:space="preserve"> </w:t>
      </w:r>
      <w:r>
        <w:rPr>
          <w:szCs w:val="28"/>
        </w:rPr>
        <w:t xml:space="preserve">соисполнителя. </w:t>
      </w:r>
      <w:proofErr w:type="gramStart"/>
      <w:r>
        <w:rPr>
          <w:szCs w:val="28"/>
        </w:rPr>
        <w:t>В случае отсутствия в составе заявки на участие в запросе предложений указанных договоров, документы, представленные на такого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06"/>
      <w:proofErr w:type="gramEnd"/>
    </w:p>
    <w:p w:rsidR="00FD5EB9" w:rsidRDefault="00FD5EB9" w:rsidP="00FD5EB9">
      <w:pPr>
        <w:pStyle w:val="aff8"/>
        <w:numPr>
          <w:ilvl w:val="0"/>
          <w:numId w:val="3"/>
        </w:numPr>
        <w:spacing w:line="240" w:lineRule="auto"/>
        <w:ind w:left="0" w:firstLine="709"/>
      </w:pPr>
      <w:r>
        <w:t>заявка на участие в запросе предложений должна включать сведения, подтверждающие соответствие каждого соисполнителя установленным в подпункте </w:t>
      </w:r>
      <w:fldSimple w:instr=" REF _Ref317252317 \r \h  \* MERGEFORMAT ">
        <w:r w:rsidR="00AA27A8">
          <w:t>б)</w:t>
        </w:r>
      </w:fldSimple>
      <w:r>
        <w:t xml:space="preserve"> </w:t>
      </w:r>
      <w:r>
        <w:lastRenderedPageBreak/>
        <w:t>пункта </w:t>
      </w:r>
      <w:fldSimple w:instr=" REF _Ref395864022 \r \h  \* MERGEFORMAT ">
        <w:r w:rsidR="00AA27A8">
          <w:rPr>
            <w:szCs w:val="28"/>
          </w:rPr>
          <w:t>3.5.1</w:t>
        </w:r>
      </w:fldSimple>
      <w:r>
        <w:rPr>
          <w:szCs w:val="28"/>
        </w:rPr>
        <w:t xml:space="preserve"> </w:t>
      </w:r>
      <w:r>
        <w:t>требованиям, в объеме оказываемых услуг соисполнителем, с предоставлением документов согласно пункту </w:t>
      </w:r>
      <w:fldSimple w:instr=" REF _Ref317257698 \r \h  \* MERGEFORMAT ">
        <w:r w:rsidR="00AA27A8">
          <w:t>15</w:t>
        </w:r>
      </w:fldSimple>
      <w:r>
        <w:t xml:space="preserve"> раздела </w:t>
      </w:r>
      <w:r w:rsidR="00632AAA">
        <w:t>5</w:t>
      </w:r>
      <w:r>
        <w:t xml:space="preserve"> «Информационная карта запроса предложений». </w:t>
      </w:r>
      <w:proofErr w:type="gramStart"/>
      <w:r>
        <w:t>Соответствующие формы раздела </w:t>
      </w:r>
      <w:r w:rsidR="00632AAA">
        <w:t>5</w:t>
      </w:r>
      <w:r>
        <w:t xml:space="preserve"> заполняются соисполнителем с указанием организаций соисполнителя и участника запроса предложений и заверяются подписью и печатью соисполнителя и участника в соответствии с рекомендациями, указанными в пунктах </w:t>
      </w:r>
      <w:fldSimple w:instr=" REF _Ref317252426 \r \h  \* MERGEFORMAT ">
        <w:r w:rsidR="00AA27A8">
          <w:t>4.4.5</w:t>
        </w:r>
      </w:fldSimple>
      <w:r>
        <w:t xml:space="preserve">, </w:t>
      </w:r>
      <w:fldSimple w:instr=" REF _Ref317252433 \r \h  \* MERGEFORMAT ">
        <w:r w:rsidR="00AA27A8">
          <w:t>4.4.6</w:t>
        </w:r>
      </w:fldSimple>
      <w:r>
        <w:t>;</w:t>
      </w:r>
      <w:proofErr w:type="gramEnd"/>
    </w:p>
    <w:p w:rsidR="00FD5EB9" w:rsidRDefault="00FD5EB9" w:rsidP="00FD5EB9">
      <w:pPr>
        <w:pStyle w:val="aff8"/>
        <w:numPr>
          <w:ilvl w:val="0"/>
          <w:numId w:val="3"/>
        </w:numPr>
        <w:spacing w:line="240" w:lineRule="auto"/>
        <w:ind w:left="0" w:firstLine="709"/>
      </w:pPr>
      <w:r>
        <w:t>заявка на участие в запросе предложений должна включать сведения о распределении видов и объемов услуг между участником запроса предложений и соисполнителями (раздел </w:t>
      </w:r>
      <w:r w:rsidR="00632AAA">
        <w:t>5</w:t>
      </w:r>
      <w:r>
        <w:t xml:space="preserve">, форма </w:t>
      </w:r>
      <w:r w:rsidR="00CC73CF">
        <w:fldChar w:fldCharType="begin"/>
      </w:r>
      <w:r>
        <w:instrText xml:space="preserve"> REF F07 \h </w:instrText>
      </w:r>
      <w:r w:rsidR="00CC73CF">
        <w:fldChar w:fldCharType="separate"/>
      </w:r>
      <w:r w:rsidR="00AA27A8" w:rsidRPr="00AA27A8">
        <w:t>7.</w:t>
      </w:r>
      <w:r w:rsidR="00CC73CF">
        <w:fldChar w:fldCharType="end"/>
      </w:r>
      <w:r w:rsidR="00CC73CF">
        <w:fldChar w:fldCharType="begin"/>
      </w:r>
      <w:r>
        <w:instrText xml:space="preserve"> REF Z_15 \h </w:instrText>
      </w:r>
      <w:r w:rsidR="00CC73CF">
        <w:fldChar w:fldCharType="end"/>
      </w:r>
      <w:r>
        <w:t>). Указанная форма заполняется и предоставляется как в случае привлечения участником запроса предложений соисполнителей, так и в случае их не</w:t>
      </w:r>
      <w:r w:rsidR="002D453E" w:rsidRPr="002D453E">
        <w:t xml:space="preserve"> </w:t>
      </w:r>
      <w:r>
        <w:t>привлечения; в последнем случае в данной форме отражается, что соисполнители не планируются к привлечению.</w:t>
      </w:r>
    </w:p>
    <w:p w:rsidR="00FD5EB9" w:rsidRDefault="00FD5EB9" w:rsidP="00FD5EB9">
      <w:pPr>
        <w:pStyle w:val="aff8"/>
        <w:ind w:firstLine="709"/>
      </w:pPr>
      <w:proofErr w:type="gramStart"/>
      <w:r>
        <w:t>В случае если участником запроса предложений является государственное или муниципальное бюджетное учреждение, и порядок выбора соисполнителя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соисполнителей, указав на</w:t>
      </w:r>
      <w:proofErr w:type="gramEnd"/>
      <w:r>
        <w:t xml:space="preserve">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соисполнителей и </w:t>
      </w:r>
      <w:proofErr w:type="gramStart"/>
      <w:r>
        <w:t>предоставить документы</w:t>
      </w:r>
      <w:proofErr w:type="gramEnd"/>
      <w:r>
        <w:t>, указанные в подпункте а) настоящего пункта, после окончания процедур определения соисполнителей. При этом</w:t>
      </w:r>
      <w:proofErr w:type="gramStart"/>
      <w:r>
        <w:t>,</w:t>
      </w:r>
      <w:proofErr w:type="gramEnd"/>
      <w: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FD5EB9" w:rsidRDefault="00FD5EB9" w:rsidP="00FD5EB9">
      <w:pPr>
        <w:pStyle w:val="aff8"/>
        <w:rPr>
          <w:bCs w:val="0"/>
          <w:iCs w:val="0"/>
        </w:rPr>
      </w:pPr>
      <w:r>
        <w:tab/>
        <w:t>При рассмотрении соисполнителей количественные требования к квалификационным показателям участника запроса предложений и соисполнителей учитываются в процентном соотношении от перечня и объема оказываемых услуг (в физическом выражении, в соответствующих единицах измерения, или денежном выражении).</w:t>
      </w:r>
      <w:bookmarkEnd w:id="91"/>
      <w:bookmarkEnd w:id="92"/>
      <w:r>
        <w:rPr>
          <w:bCs w:val="0"/>
          <w:iCs w:val="0"/>
        </w:rPr>
        <w:t xml:space="preserve"> </w:t>
      </w:r>
    </w:p>
    <w:p w:rsidR="00FD5EB9" w:rsidRDefault="00FD5EB9" w:rsidP="00FD5EB9">
      <w:pPr>
        <w:keepNext w:val="0"/>
        <w:tabs>
          <w:tab w:val="clear" w:pos="708"/>
        </w:tabs>
        <w:sectPr w:rsidR="00FD5EB9">
          <w:pgSz w:w="11906" w:h="16838"/>
          <w:pgMar w:top="1134" w:right="850" w:bottom="1134" w:left="993" w:header="708" w:footer="708" w:gutter="0"/>
          <w:cols w:space="720"/>
        </w:sectPr>
      </w:pPr>
    </w:p>
    <w:p w:rsidR="00FD5EB9" w:rsidRDefault="00FD5EB9" w:rsidP="00AA27A8">
      <w:pPr>
        <w:pStyle w:val="aff8"/>
        <w:numPr>
          <w:ilvl w:val="0"/>
          <w:numId w:val="34"/>
        </w:numPr>
        <w:spacing w:line="240" w:lineRule="auto"/>
        <w:ind w:left="0" w:firstLine="709"/>
        <w:outlineLvl w:val="0"/>
      </w:pPr>
      <w:bookmarkStart w:id="107" w:name="_Toc326685675"/>
      <w:bookmarkStart w:id="108" w:name="_Ref317259044"/>
      <w:bookmarkStart w:id="109" w:name="_Toc395774480"/>
      <w:bookmarkStart w:id="110" w:name="_Toc405208466"/>
      <w:r>
        <w:lastRenderedPageBreak/>
        <w:t>ПОРЯДОК ПРОВЕДЕНИЯ ЗАПРОСА ПРЕДЛОЖЕНИЙ</w:t>
      </w:r>
      <w:bookmarkEnd w:id="107"/>
      <w:bookmarkEnd w:id="108"/>
      <w:bookmarkEnd w:id="109"/>
      <w:bookmarkEnd w:id="110"/>
    </w:p>
    <w:p w:rsidR="00FD5EB9" w:rsidRDefault="00FD5EB9" w:rsidP="00AA27A8">
      <w:pPr>
        <w:pStyle w:val="aff8"/>
        <w:numPr>
          <w:ilvl w:val="1"/>
          <w:numId w:val="34"/>
        </w:numPr>
        <w:spacing w:line="240" w:lineRule="auto"/>
        <w:ind w:left="0" w:firstLine="709"/>
        <w:outlineLvl w:val="1"/>
      </w:pPr>
      <w:bookmarkStart w:id="111" w:name="_Toc390267593"/>
      <w:bookmarkStart w:id="112" w:name="_Toc356807629"/>
      <w:bookmarkStart w:id="113" w:name="_Toc405208467"/>
      <w:r>
        <w:t>Получение документации по запросу предложений</w:t>
      </w:r>
      <w:bookmarkEnd w:id="111"/>
      <w:bookmarkEnd w:id="112"/>
      <w:bookmarkEnd w:id="113"/>
    </w:p>
    <w:p w:rsidR="00FD5EB9" w:rsidRDefault="00FD5EB9" w:rsidP="00AA27A8">
      <w:pPr>
        <w:pStyle w:val="aff8"/>
        <w:numPr>
          <w:ilvl w:val="2"/>
          <w:numId w:val="34"/>
        </w:numPr>
        <w:spacing w:line="240" w:lineRule="auto"/>
        <w:ind w:left="0" w:firstLine="709"/>
      </w:pPr>
      <w:r>
        <w:rPr>
          <w:szCs w:val="28"/>
        </w:rPr>
        <w:t>Документация по запросу предложений, размещенная на</w:t>
      </w:r>
      <w:r>
        <w:rPr>
          <w:szCs w:val="28"/>
          <w:lang w:val="en-US"/>
        </w:rPr>
        <w:t> </w:t>
      </w:r>
      <w:r>
        <w:rPr>
          <w:szCs w:val="28"/>
        </w:rPr>
        <w:t>официальном сайте</w:t>
      </w:r>
      <w:r>
        <w:t>,</w:t>
      </w:r>
      <w:r>
        <w:rPr>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FD5EB9" w:rsidRDefault="00FD5EB9" w:rsidP="00AA27A8">
      <w:pPr>
        <w:pStyle w:val="aff8"/>
        <w:numPr>
          <w:ilvl w:val="1"/>
          <w:numId w:val="34"/>
        </w:numPr>
        <w:spacing w:line="240" w:lineRule="auto"/>
        <w:ind w:left="0" w:firstLine="709"/>
        <w:outlineLvl w:val="1"/>
      </w:pPr>
      <w:bookmarkStart w:id="114" w:name="_Toc405208468"/>
      <w:r>
        <w:t>Разъяснение положений док</w:t>
      </w:r>
      <w:bookmarkStart w:id="115" w:name="_Toc390267595"/>
      <w:bookmarkStart w:id="116" w:name="_Toc356807631"/>
      <w:r>
        <w:t>ументации по запросу предложений</w:t>
      </w:r>
      <w:bookmarkEnd w:id="114"/>
    </w:p>
    <w:p w:rsidR="00FD5EB9" w:rsidRDefault="00FD5EB9" w:rsidP="00AA27A8">
      <w:pPr>
        <w:pStyle w:val="aff8"/>
        <w:numPr>
          <w:ilvl w:val="2"/>
          <w:numId w:val="34"/>
        </w:numPr>
        <w:spacing w:line="240" w:lineRule="auto"/>
        <w:ind w:left="0" w:firstLine="709"/>
      </w:pPr>
      <w:bookmarkStart w:id="117" w:name="_Ref395864562"/>
      <w:proofErr w:type="gramStart"/>
      <w:r>
        <w:rPr>
          <w:szCs w:val="28"/>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Pr>
          <w:szCs w:val="28"/>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AA27A8">
          <w:rPr>
            <w:szCs w:val="28"/>
          </w:rPr>
          <w:t>6</w:t>
        </w:r>
      </w:fldSimple>
      <w:r>
        <w:rPr>
          <w:szCs w:val="28"/>
        </w:rPr>
        <w:t xml:space="preserve"> раздела </w:t>
      </w:r>
      <w:r w:rsidR="001E2F35">
        <w:t>5</w:t>
      </w:r>
      <w:r>
        <w:rPr>
          <w:szCs w:val="28"/>
        </w:rPr>
        <w:t xml:space="preserve"> «Информационная карта запроса предложений».</w:t>
      </w:r>
      <w:bookmarkEnd w:id="117"/>
    </w:p>
    <w:p w:rsidR="00FD5EB9" w:rsidRDefault="00FD5EB9" w:rsidP="00AA27A8">
      <w:pPr>
        <w:pStyle w:val="aff8"/>
        <w:numPr>
          <w:ilvl w:val="2"/>
          <w:numId w:val="34"/>
        </w:numPr>
        <w:spacing w:line="240" w:lineRule="auto"/>
        <w:ind w:left="0" w:firstLine="709"/>
      </w:pPr>
      <w:r>
        <w:rPr>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95864562 \r \h  \* MERGEFORMAT ">
        <w:r w:rsidR="00AA27A8">
          <w:rPr>
            <w:szCs w:val="28"/>
          </w:rPr>
          <w:t>4.2.1</w:t>
        </w:r>
      </w:fldSimple>
      <w:r>
        <w:rPr>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Pr>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Pr>
          <w:szCs w:val="28"/>
        </w:rPr>
        <w:t>. Разъяснение положений документации по запросу предложений не изменяет ее сути</w:t>
      </w:r>
    </w:p>
    <w:p w:rsidR="00FD5EB9" w:rsidRDefault="00FD5EB9" w:rsidP="00AA27A8">
      <w:pPr>
        <w:pStyle w:val="aff8"/>
        <w:numPr>
          <w:ilvl w:val="2"/>
          <w:numId w:val="34"/>
        </w:numPr>
        <w:spacing w:line="240" w:lineRule="auto"/>
        <w:ind w:left="0" w:firstLine="709"/>
      </w:pPr>
      <w:r>
        <w:rPr>
          <w:szCs w:val="28"/>
        </w:rPr>
        <w:t>Организатор запроса предложений вправе не отвечать на запросы о</w:t>
      </w:r>
      <w:r>
        <w:rPr>
          <w:szCs w:val="28"/>
          <w:lang w:val="en-US"/>
        </w:rPr>
        <w:t> </w:t>
      </w:r>
      <w:r>
        <w:rPr>
          <w:szCs w:val="28"/>
        </w:rPr>
        <w:t>разъяснении положений документации по запросу предложений, поступившие позднее срока, установленного в пункте </w:t>
      </w:r>
      <w:fldSimple w:instr=" REF _Ref395864562 \r \h  \* MERGEFORMAT ">
        <w:r w:rsidR="00AA27A8">
          <w:rPr>
            <w:szCs w:val="28"/>
          </w:rPr>
          <w:t>4.2.1</w:t>
        </w:r>
      </w:fldSimple>
      <w:r>
        <w:rPr>
          <w:szCs w:val="28"/>
        </w:rPr>
        <w:t>.</w:t>
      </w:r>
    </w:p>
    <w:p w:rsidR="00FD5EB9" w:rsidRDefault="00FD5EB9" w:rsidP="00AA27A8">
      <w:pPr>
        <w:pStyle w:val="aff8"/>
        <w:numPr>
          <w:ilvl w:val="2"/>
          <w:numId w:val="34"/>
        </w:numPr>
        <w:spacing w:line="240" w:lineRule="auto"/>
        <w:ind w:left="0" w:firstLine="709"/>
        <w:rPr>
          <w:szCs w:val="28"/>
        </w:rPr>
      </w:pPr>
      <w:r>
        <w:rPr>
          <w:szCs w:val="28"/>
        </w:rPr>
        <w:t>Участник запроса предложений не вправе ссылаться на устную информацию, полученную от организатора запроса предложений.</w:t>
      </w:r>
    </w:p>
    <w:p w:rsidR="00FD5EB9" w:rsidRDefault="00FD5EB9" w:rsidP="00AA27A8">
      <w:pPr>
        <w:pStyle w:val="aff8"/>
        <w:numPr>
          <w:ilvl w:val="1"/>
          <w:numId w:val="34"/>
        </w:numPr>
        <w:spacing w:line="240" w:lineRule="auto"/>
        <w:ind w:left="0" w:firstLine="709"/>
        <w:outlineLvl w:val="1"/>
      </w:pPr>
      <w:bookmarkStart w:id="118" w:name="_Toc405208469"/>
      <w:r>
        <w:t>Внесение изменений в извещение о проведении запроса предложений и документацию по запросу предложени</w:t>
      </w:r>
      <w:bookmarkStart w:id="119" w:name="_Toc356807632"/>
      <w:bookmarkEnd w:id="115"/>
      <w:bookmarkEnd w:id="116"/>
      <w:r>
        <w:t>й</w:t>
      </w:r>
      <w:bookmarkEnd w:id="118"/>
    </w:p>
    <w:p w:rsidR="00FD5EB9" w:rsidRDefault="00FD5EB9" w:rsidP="00AA27A8">
      <w:pPr>
        <w:pStyle w:val="aff8"/>
        <w:numPr>
          <w:ilvl w:val="2"/>
          <w:numId w:val="34"/>
        </w:numPr>
        <w:spacing w:line="240" w:lineRule="auto"/>
        <w:ind w:left="0" w:firstLine="709"/>
      </w:pPr>
      <w:r>
        <w:t>Руководитель заказчика или лицо, утвердившее документацию по запросу предложений, при необходимости принимает решение о внесении изменений в</w:t>
      </w:r>
      <w:r>
        <w:rPr>
          <w:lang w:val="en-US"/>
        </w:rPr>
        <w:t> </w:t>
      </w:r>
      <w:r>
        <w:t xml:space="preserve">извещение о проведении запроса предложений и документацию по запросу предложений не </w:t>
      </w:r>
      <w:proofErr w:type="gramStart"/>
      <w:r>
        <w:t>позднее</w:t>
      </w:r>
      <w:proofErr w:type="gramEnd"/>
      <w:r>
        <w:t xml:space="preserve"> чем за 2 (два) рабочих дня до окончания срока подачи заявок </w:t>
      </w:r>
    </w:p>
    <w:p w:rsidR="00FD5EB9" w:rsidRDefault="00FD5EB9" w:rsidP="00AA27A8">
      <w:pPr>
        <w:pStyle w:val="aff8"/>
        <w:numPr>
          <w:ilvl w:val="2"/>
          <w:numId w:val="34"/>
        </w:numPr>
        <w:spacing w:line="240" w:lineRule="auto"/>
        <w:ind w:left="0" w:firstLine="709"/>
      </w:pPr>
      <w:r>
        <w:t>Любое изменение документации по запросу предложений является неотъемлемой ее частью.</w:t>
      </w:r>
    </w:p>
    <w:p w:rsidR="00FD5EB9" w:rsidRDefault="00FD5EB9" w:rsidP="00AA27A8">
      <w:pPr>
        <w:pStyle w:val="aff8"/>
        <w:numPr>
          <w:ilvl w:val="2"/>
          <w:numId w:val="34"/>
        </w:numPr>
        <w:spacing w:line="240" w:lineRule="auto"/>
        <w:ind w:left="0" w:firstLine="709"/>
      </w:pPr>
      <w:proofErr w:type="gramStart"/>
      <w: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w:t>
      </w:r>
      <w:r>
        <w:rPr>
          <w:lang w:val="en-US"/>
        </w:rPr>
        <w:t> </w:t>
      </w:r>
      <w:r>
        <w:t>запросе предложений, указанного в извещении о проведении запроса предложений и</w:t>
      </w:r>
      <w:r>
        <w:rPr>
          <w:lang w:val="en-US"/>
        </w:rPr>
        <w:t> </w:t>
      </w:r>
      <w:r>
        <w:t>в</w:t>
      </w:r>
      <w:r>
        <w:rPr>
          <w:lang w:val="en-US"/>
        </w:rPr>
        <w:t> </w:t>
      </w:r>
      <w:r>
        <w:t>пункте</w:t>
      </w:r>
      <w:r>
        <w:rPr>
          <w:lang w:val="en-US"/>
        </w:rPr>
        <w:t> </w:t>
      </w:r>
      <w:fldSimple w:instr=" REF _Ref317250778 \r \h  \* MERGEFORMAT ">
        <w:r w:rsidR="00AA27A8">
          <w:t>19</w:t>
        </w:r>
      </w:fldSimple>
      <w:r>
        <w:t xml:space="preserve"> раздела </w:t>
      </w:r>
      <w:r w:rsidR="00632AAA">
        <w:t>5</w:t>
      </w:r>
      <w:r>
        <w:t xml:space="preserve"> «Информационная карта запроса предложений», такие изменения размещаются организатором запроса предложений на</w:t>
      </w:r>
      <w:proofErr w:type="gramEnd"/>
      <w:r>
        <w:t xml:space="preserve"> официальном </w:t>
      </w:r>
      <w:proofErr w:type="gramStart"/>
      <w:r>
        <w:t>сайте</w:t>
      </w:r>
      <w:proofErr w:type="gramEnd"/>
      <w:r>
        <w:t xml:space="preserve"> и на ЭТП в порядке, установленном для размещения извещения о проведении запроса предложений.</w:t>
      </w:r>
    </w:p>
    <w:p w:rsidR="00FD5EB9" w:rsidRDefault="00FD5EB9" w:rsidP="00AA27A8">
      <w:pPr>
        <w:pStyle w:val="aff8"/>
        <w:numPr>
          <w:ilvl w:val="2"/>
          <w:numId w:val="34"/>
        </w:numPr>
        <w:spacing w:line="240" w:lineRule="auto"/>
        <w:ind w:left="0" w:firstLine="709"/>
      </w:pPr>
      <w:proofErr w:type="gramStart"/>
      <w:r>
        <w:rPr>
          <w:szCs w:val="28"/>
        </w:rPr>
        <w:t>При этом срок подачи заявок на участие в запросе предложений продлевается так, чтобы со дня размещения на</w:t>
      </w:r>
      <w:r>
        <w:rPr>
          <w:szCs w:val="28"/>
          <w:lang w:val="en-US"/>
        </w:rPr>
        <w:t> </w:t>
      </w:r>
      <w:r>
        <w:rPr>
          <w:szCs w:val="28"/>
        </w:rPr>
        <w:t xml:space="preserve">официальном сайте и ЭТП внесенных изменений в извещение о </w:t>
      </w:r>
      <w:r>
        <w:rPr>
          <w:szCs w:val="28"/>
        </w:rPr>
        <w:lastRenderedPageBreak/>
        <w:t>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Pr>
          <w:szCs w:val="28"/>
        </w:rPr>
        <w:t xml:space="preserve"> — 10 (десять) календарных дней.</w:t>
      </w:r>
    </w:p>
    <w:p w:rsidR="00FD5EB9" w:rsidRDefault="00FD5EB9" w:rsidP="00AA27A8">
      <w:pPr>
        <w:pStyle w:val="aff8"/>
        <w:numPr>
          <w:ilvl w:val="1"/>
          <w:numId w:val="34"/>
        </w:numPr>
        <w:spacing w:line="240" w:lineRule="auto"/>
        <w:ind w:left="0" w:firstLine="709"/>
        <w:outlineLvl w:val="1"/>
      </w:pPr>
      <w:bookmarkStart w:id="120" w:name="_Ref395864963"/>
      <w:bookmarkStart w:id="121" w:name="_Toc405208470"/>
      <w:r>
        <w:t>Общие требования к заявке на участие в запросе предложений</w:t>
      </w:r>
      <w:bookmarkEnd w:id="119"/>
      <w:bookmarkEnd w:id="120"/>
      <w:bookmarkEnd w:id="121"/>
    </w:p>
    <w:p w:rsidR="00FD5EB9" w:rsidRDefault="00FD5EB9" w:rsidP="00AA27A8">
      <w:pPr>
        <w:pStyle w:val="aff8"/>
        <w:numPr>
          <w:ilvl w:val="2"/>
          <w:numId w:val="34"/>
        </w:numPr>
        <w:spacing w:line="240" w:lineRule="auto"/>
        <w:ind w:left="0" w:firstLine="709"/>
      </w:pPr>
      <w:bookmarkStart w:id="122" w:name="_Ref352334465"/>
      <w:proofErr w:type="gramStart"/>
      <w:r>
        <w:t>Для целей настоящей документации по запросу предложений под</w:t>
      </w:r>
      <w:r>
        <w:rPr>
          <w:lang w:val="en-US"/>
        </w:rPr>
        <w:t> </w:t>
      </w:r>
      <w:r>
        <w:t>заявкой на участие в запросе предложений понимается предоставляемое участником запроса предложений с использованием функционала и в</w:t>
      </w:r>
      <w:r>
        <w:rPr>
          <w:lang w:val="en-US"/>
        </w:rPr>
        <w:t> </w:t>
      </w:r>
      <w: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A27A8">
          <w:t>16</w:t>
        </w:r>
      </w:fldSimple>
      <w:r>
        <w:t xml:space="preserve"> раздела </w:t>
      </w:r>
      <w:r w:rsidR="00632AAA">
        <w:t>5</w:t>
      </w:r>
      <w:r>
        <w:t xml:space="preserve"> «Информационная карта запроса предложений», оформленных в соответствии с положениями</w:t>
      </w:r>
      <w:proofErr w:type="gramEnd"/>
      <w:r>
        <w:t xml:space="preserve"> настоящего подраздела, содержание которых соответствует требованиям настоящей документации по запросу предложений.</w:t>
      </w:r>
      <w:bookmarkEnd w:id="122"/>
    </w:p>
    <w:p w:rsidR="00FD5EB9" w:rsidRDefault="00FD5EB9" w:rsidP="00AA27A8">
      <w:pPr>
        <w:pStyle w:val="aff8"/>
        <w:numPr>
          <w:ilvl w:val="2"/>
          <w:numId w:val="34"/>
        </w:numPr>
        <w:spacing w:line="240" w:lineRule="auto"/>
        <w:ind w:left="0" w:firstLine="709"/>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D5EB9" w:rsidRDefault="00FD5EB9" w:rsidP="00AA27A8">
      <w:pPr>
        <w:pStyle w:val="aff8"/>
        <w:numPr>
          <w:ilvl w:val="2"/>
          <w:numId w:val="34"/>
        </w:numPr>
        <w:spacing w:line="240" w:lineRule="auto"/>
        <w:ind w:left="0" w:firstLine="709"/>
      </w:pPr>
      <w:r>
        <w:t xml:space="preserve">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95864611 \r \h  \* MERGEFORMAT ">
        <w:r w:rsidR="00AA27A8">
          <w:t>16.1</w:t>
        </w:r>
      </w:fldSimple>
      <w:r>
        <w:t>, если в пункте </w:t>
      </w:r>
      <w:fldSimple w:instr=" REF _Ref395864611 \r \h  \* MERGEFORMAT ">
        <w:r w:rsidR="00AA27A8">
          <w:t>16.1</w:t>
        </w:r>
      </w:fldSimple>
      <w:r>
        <w:t xml:space="preserve"> раздела </w:t>
      </w:r>
      <w:r w:rsidR="00632AAA">
        <w:t>5</w:t>
      </w:r>
      <w:r>
        <w:t xml:space="preserve"> «Информационная карта запроса предложений» разрешена подача альтернативных предложений).</w:t>
      </w:r>
    </w:p>
    <w:p w:rsidR="00FD5EB9" w:rsidRDefault="00FD5EB9" w:rsidP="00AA27A8">
      <w:pPr>
        <w:pStyle w:val="aff8"/>
        <w:numPr>
          <w:ilvl w:val="2"/>
          <w:numId w:val="34"/>
        </w:numPr>
        <w:shd w:val="clear" w:color="auto" w:fill="FFFF99"/>
        <w:spacing w:line="240" w:lineRule="auto"/>
        <w:ind w:left="0" w:firstLine="709"/>
      </w:pPr>
      <w:r>
        <w:rPr>
          <w:rStyle w:val="affa"/>
        </w:rPr>
        <w:t>[При наличии соответствующего функционала на ЭТП]</w:t>
      </w:r>
      <w:r>
        <w:t xml:space="preserve"> В случае, если указано в пункте </w:t>
      </w:r>
      <w:fldSimple w:instr=" REF _Ref395864611 \r \h  \* MERGEFORMAT ">
        <w:r w:rsidR="00AA27A8">
          <w:t>16.1</w:t>
        </w:r>
      </w:fldSimple>
      <w:r>
        <w:t xml:space="preserve"> раздела </w:t>
      </w:r>
      <w:r w:rsidR="00632AAA">
        <w:t>5</w:t>
      </w:r>
      <w:r>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Pr>
          <w:lang w:val="en-US"/>
        </w:rPr>
        <w:t> </w:t>
      </w:r>
      <w:r>
        <w:t>соответствии с правилами и регламентами подачи таких предложений на ЭТП.</w:t>
      </w:r>
    </w:p>
    <w:p w:rsidR="00FD5EB9" w:rsidRDefault="00FD5EB9" w:rsidP="00AA27A8">
      <w:pPr>
        <w:pStyle w:val="aff8"/>
        <w:numPr>
          <w:ilvl w:val="3"/>
          <w:numId w:val="34"/>
        </w:numPr>
        <w:shd w:val="clear" w:color="auto" w:fill="FFFF99"/>
        <w:spacing w:line="240" w:lineRule="auto"/>
        <w:ind w:left="0" w:firstLine="709"/>
      </w:pPr>
      <w:r>
        <w:t>Альтернативным является предложение, дополнительное к</w:t>
      </w:r>
      <w:r>
        <w:rPr>
          <w:lang w:val="en-US"/>
        </w:rPr>
        <w:t> </w:t>
      </w:r>
      <w: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AA27A8">
          <w:t>16.1</w:t>
        </w:r>
      </w:fldSimple>
      <w:r>
        <w:t xml:space="preserve"> раздела </w:t>
      </w:r>
      <w:r w:rsidR="00632AAA">
        <w:t>5</w:t>
      </w:r>
      <w:r>
        <w:t xml:space="preserve"> «Информационная карта запроса предложений»; при этом альтернативные предложения принимаются только при</w:t>
      </w:r>
      <w:r>
        <w:rPr>
          <w:lang w:val="en-US"/>
        </w:rPr>
        <w:t> </w:t>
      </w:r>
      <w:r>
        <w:t>наличии основного предложения. Основным должно быть предложение, в</w:t>
      </w:r>
      <w:r>
        <w:rPr>
          <w:lang w:val="en-US"/>
        </w:rPr>
        <w:t> </w:t>
      </w:r>
      <w:r>
        <w:t>наибольшей степени соответствующее требованиям и условиям, указанным в</w:t>
      </w:r>
      <w:r>
        <w:rPr>
          <w:lang w:val="en-US"/>
        </w:rPr>
        <w:t> </w:t>
      </w:r>
      <w: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FD5EB9" w:rsidRDefault="00FD5EB9" w:rsidP="00AA27A8">
      <w:pPr>
        <w:pStyle w:val="aff8"/>
        <w:numPr>
          <w:ilvl w:val="3"/>
          <w:numId w:val="34"/>
        </w:numPr>
        <w:shd w:val="clear" w:color="auto" w:fill="FFFF99"/>
        <w:spacing w:line="240" w:lineRule="auto"/>
        <w:ind w:left="0" w:firstLine="709"/>
      </w:pPr>
      <w:r>
        <w:t xml:space="preserve">В случае </w:t>
      </w:r>
      <w:proofErr w:type="gramStart"/>
      <w:r>
        <w:t>подачи</w:t>
      </w:r>
      <w:proofErr w:type="gramEnd"/>
      <w: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632AAA">
        <w:t>5</w:t>
      </w:r>
      <w:r>
        <w:t>). При этом</w:t>
      </w:r>
      <w:proofErr w:type="gramStart"/>
      <w:r>
        <w:t>,</w:t>
      </w:r>
      <w:proofErr w:type="gramEnd"/>
      <w: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fldSimple w:instr=" REF _Ref395863652 \r \h  \* MERGEFORMAT ">
        <w:r w:rsidR="00AA27A8">
          <w:t>13</w:t>
        </w:r>
      </w:fldSimple>
      <w:r>
        <w:t xml:space="preserve"> раздела </w:t>
      </w:r>
      <w:r w:rsidR="00632AAA">
        <w:t>5</w:t>
      </w:r>
      <w:r>
        <w:t xml:space="preserve"> «Информационная карта запроса предложений»).</w:t>
      </w:r>
    </w:p>
    <w:p w:rsidR="00FD5EB9" w:rsidRDefault="00FD5EB9" w:rsidP="00AA27A8">
      <w:pPr>
        <w:pStyle w:val="aff8"/>
        <w:numPr>
          <w:ilvl w:val="3"/>
          <w:numId w:val="34"/>
        </w:numPr>
        <w:shd w:val="clear" w:color="auto" w:fill="FFFF99"/>
        <w:spacing w:line="240" w:lineRule="auto"/>
        <w:ind w:left="0" w:firstLine="709"/>
      </w:pPr>
      <w:r>
        <w:t xml:space="preserve">В </w:t>
      </w:r>
      <w:proofErr w:type="gramStart"/>
      <w:r>
        <w:t>случае</w:t>
      </w:r>
      <w:proofErr w:type="gramEnd"/>
      <w:r>
        <w:t xml:space="preserve"> подачи предложения с допустимыми документацией по</w:t>
      </w:r>
      <w:r>
        <w:rPr>
          <w:lang w:val="en-US"/>
        </w:rPr>
        <w:t> </w:t>
      </w:r>
      <w:r>
        <w:t>запросу предложений альтернативными параметрами, в составе заявки на</w:t>
      </w:r>
      <w:r>
        <w:rPr>
          <w:lang w:val="en-US"/>
        </w:rPr>
        <w:t> </w:t>
      </w:r>
      <w:r>
        <w:t>участие в запросе предложений должно быть указание на предлагаемые альтернативные параметры.</w:t>
      </w:r>
    </w:p>
    <w:p w:rsidR="00FD5EB9" w:rsidRDefault="00FD5EB9" w:rsidP="00AA27A8">
      <w:pPr>
        <w:pStyle w:val="aff8"/>
        <w:numPr>
          <w:ilvl w:val="2"/>
          <w:numId w:val="34"/>
        </w:numPr>
        <w:spacing w:line="240" w:lineRule="auto"/>
        <w:ind w:left="0" w:firstLine="709"/>
      </w:pPr>
      <w:bookmarkStart w:id="123" w:name="_Ref317252426"/>
      <w: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w:t>
      </w:r>
      <w:r>
        <w:lastRenderedPageBreak/>
        <w:t xml:space="preserve">Федерации действовать от лица участника запроса предложений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w:t>
      </w:r>
      <w:proofErr w:type="gramStart"/>
      <w:r>
        <w:t>последнем</w:t>
      </w:r>
      <w:proofErr w:type="gramEnd"/>
      <w:r>
        <w:t xml:space="preserve"> случае доверенность прикладывается к заявке на участие в запросе предложений.</w:t>
      </w:r>
      <w:bookmarkEnd w:id="123"/>
    </w:p>
    <w:p w:rsidR="00FD5EB9" w:rsidRDefault="00FD5EB9" w:rsidP="00AA27A8">
      <w:pPr>
        <w:pStyle w:val="aff8"/>
        <w:numPr>
          <w:ilvl w:val="2"/>
          <w:numId w:val="34"/>
        </w:numPr>
        <w:spacing w:line="240" w:lineRule="auto"/>
        <w:ind w:left="0" w:firstLine="709"/>
      </w:pPr>
      <w:bookmarkStart w:id="124" w:name="_Ref317252433"/>
      <w: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24"/>
    </w:p>
    <w:p w:rsidR="00FD5EB9" w:rsidRDefault="00FD5EB9" w:rsidP="00AA27A8">
      <w:pPr>
        <w:pStyle w:val="aff8"/>
        <w:numPr>
          <w:ilvl w:val="2"/>
          <w:numId w:val="34"/>
        </w:numPr>
        <w:spacing w:line="240" w:lineRule="auto"/>
        <w:ind w:left="0" w:firstLine="709"/>
      </w:pPr>
      <w:r>
        <w:t>Рекомендации пунктов </w:t>
      </w:r>
      <w:fldSimple w:instr=" REF _Ref317252426 \r \h  \* MERGEFORMAT ">
        <w:r w:rsidR="00AA27A8">
          <w:t>4.4.5</w:t>
        </w:r>
      </w:fldSimple>
      <w:r>
        <w:t xml:space="preserve"> и </w:t>
      </w:r>
      <w:fldSimple w:instr=" REF _Ref317252433 \r \h  \* MERGEFORMAT ">
        <w:r w:rsidR="00AA27A8">
          <w:t>4.4.6</w:t>
        </w:r>
      </w:fldSimple>
      <w: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FD5EB9" w:rsidRDefault="00FD5EB9" w:rsidP="00AA27A8">
      <w:pPr>
        <w:pStyle w:val="aff8"/>
        <w:numPr>
          <w:ilvl w:val="2"/>
          <w:numId w:val="34"/>
        </w:numPr>
        <w:spacing w:line="240" w:lineRule="auto"/>
        <w:ind w:left="0" w:firstLine="709"/>
      </w:pPr>
      <w: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lang w:val="en-US"/>
        </w:rPr>
        <w:t> </w:t>
      </w:r>
      <w:r>
        <w:t>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FD5EB9" w:rsidRDefault="00FD5EB9" w:rsidP="00AA27A8">
      <w:pPr>
        <w:pStyle w:val="aff8"/>
        <w:numPr>
          <w:ilvl w:val="2"/>
          <w:numId w:val="34"/>
        </w:numPr>
        <w:spacing w:line="240" w:lineRule="auto"/>
        <w:ind w:left="0" w:firstLine="709"/>
      </w:pPr>
      <w:bookmarkStart w:id="125" w:name="_Ref317253302"/>
      <w: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25"/>
    </w:p>
    <w:p w:rsidR="00FD5EB9" w:rsidRDefault="00FD5EB9" w:rsidP="00AA27A8">
      <w:pPr>
        <w:pStyle w:val="aff8"/>
        <w:numPr>
          <w:ilvl w:val="2"/>
          <w:numId w:val="34"/>
        </w:numPr>
        <w:spacing w:line="240" w:lineRule="auto"/>
        <w:ind w:left="0" w:firstLine="709"/>
      </w:pPr>
      <w:proofErr w:type="gramStart"/>
      <w:r>
        <w:t>Все документы (формы, заполненные в соответствии с</w:t>
      </w:r>
      <w:r>
        <w:rPr>
          <w:lang w:val="en-US"/>
        </w:rPr>
        <w:t> </w:t>
      </w:r>
      <w: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t xml:space="preserve"> *.</w:t>
      </w:r>
      <w:proofErr w:type="spellStart"/>
      <w:proofErr w:type="gramStart"/>
      <w:r>
        <w:t>pdf</w:t>
      </w:r>
      <w:proofErr w:type="spellEnd"/>
      <w:r>
        <w:t>, формат: один файл – один документ).</w:t>
      </w:r>
      <w:proofErr w:type="gramEnd"/>
      <w: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fldSimple w:instr=" REF _Ref317252426 \r \h  \* MERGEFORMAT ">
        <w:r w:rsidR="00AA27A8">
          <w:t>4.4.5</w:t>
        </w:r>
      </w:fldSimple>
      <w:r>
        <w:t xml:space="preserve"> – </w:t>
      </w:r>
      <w:fldSimple w:instr=" REF _Ref317253302 \r \h  \* MERGEFORMAT ">
        <w:r w:rsidR="00AA27A8">
          <w:t>4.4.9</w:t>
        </w:r>
      </w:fldSimple>
      <w:r>
        <w:t>. Допускается размещение на ЭТП документов, сохраненных в архивах, при этом размещение на</w:t>
      </w:r>
      <w:r>
        <w:rPr>
          <w:lang w:val="en-US"/>
        </w:rPr>
        <w:t> </w:t>
      </w:r>
      <w:r>
        <w:t>ЭТП архивов, разделенных на несколько частей, открытие каждой из которых по отдельности невозможно, не допускается.</w:t>
      </w:r>
    </w:p>
    <w:p w:rsidR="00FD5EB9" w:rsidRDefault="00FD5EB9" w:rsidP="00AA27A8">
      <w:pPr>
        <w:pStyle w:val="aff8"/>
        <w:numPr>
          <w:ilvl w:val="2"/>
          <w:numId w:val="34"/>
        </w:numPr>
        <w:spacing w:line="240" w:lineRule="auto"/>
        <w:ind w:left="0" w:firstLine="709"/>
      </w:pPr>
      <w:r>
        <w:t>Прочие правила подготовки и подачи заявки на участие в запросе предложений через ЭТП определяются регламентом работы данной ЭТП.</w:t>
      </w:r>
    </w:p>
    <w:p w:rsidR="00FD5EB9" w:rsidRDefault="00FD5EB9" w:rsidP="00AA27A8">
      <w:pPr>
        <w:pStyle w:val="aff8"/>
        <w:numPr>
          <w:ilvl w:val="2"/>
          <w:numId w:val="34"/>
        </w:numPr>
        <w:spacing w:line="240" w:lineRule="auto"/>
        <w:ind w:left="0" w:firstLine="709"/>
      </w:pPr>
      <w: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Pr>
          <w:lang w:val="en-US"/>
        </w:rPr>
        <w:t> </w:t>
      </w:r>
      <w:r>
        <w:t>пункте </w:t>
      </w:r>
      <w:fldSimple w:instr=" REF _Ref395864740 \r \h  \* MERGEFORMAT ">
        <w:r w:rsidR="00AA27A8">
          <w:t>3.2</w:t>
        </w:r>
      </w:fldSimple>
      <w:r>
        <w:t xml:space="preserve"> настоящей документации по запросу предложений.</w:t>
      </w:r>
    </w:p>
    <w:p w:rsidR="00FD5EB9" w:rsidRDefault="00FD5EB9" w:rsidP="00AA27A8">
      <w:pPr>
        <w:pStyle w:val="aff8"/>
        <w:numPr>
          <w:ilvl w:val="1"/>
          <w:numId w:val="34"/>
        </w:numPr>
        <w:spacing w:line="240" w:lineRule="auto"/>
        <w:ind w:left="0" w:firstLine="709"/>
        <w:outlineLvl w:val="1"/>
      </w:pPr>
      <w:bookmarkStart w:id="126" w:name="_Ref389474964"/>
      <w:bookmarkStart w:id="127" w:name="_Toc390267598"/>
      <w:bookmarkStart w:id="128" w:name="_Toc356807633"/>
      <w:bookmarkStart w:id="129" w:name="_Toc405208471"/>
      <w:r>
        <w:t>Срок действия заявки на участие в запросе предложений</w:t>
      </w:r>
      <w:bookmarkStart w:id="130" w:name="_Ref56220570"/>
      <w:bookmarkStart w:id="131" w:name="_Ref317257850"/>
      <w:bookmarkEnd w:id="126"/>
      <w:bookmarkEnd w:id="127"/>
      <w:bookmarkEnd w:id="128"/>
      <w:bookmarkEnd w:id="129"/>
    </w:p>
    <w:p w:rsidR="00FD5EB9" w:rsidRDefault="00FD5EB9" w:rsidP="00AA27A8">
      <w:pPr>
        <w:pStyle w:val="aff8"/>
        <w:numPr>
          <w:ilvl w:val="2"/>
          <w:numId w:val="34"/>
        </w:numPr>
        <w:spacing w:line="240" w:lineRule="auto"/>
        <w:ind w:left="0" w:firstLine="709"/>
      </w:pPr>
      <w:r>
        <w:t>Заявка на участие в запросе предложений должна быть действительна в</w:t>
      </w:r>
      <w:r>
        <w:rPr>
          <w:lang w:val="en-US"/>
        </w:rPr>
        <w:t> </w:t>
      </w:r>
      <w:r>
        <w:t>течение срока, указанного участником запроса предложений в</w:t>
      </w:r>
      <w:r>
        <w:rPr>
          <w:lang w:val="en-US"/>
        </w:rPr>
        <w:t> </w:t>
      </w:r>
      <w:r>
        <w:t>данной заявке (раздел </w:t>
      </w:r>
      <w:r w:rsidR="00632AAA">
        <w:t>5</w:t>
      </w:r>
      <w:r>
        <w:t xml:space="preserve">, </w:t>
      </w:r>
      <w:hyperlink w:anchor="F01" w:history="1">
        <w:r>
          <w:rPr>
            <w:rStyle w:val="a5"/>
            <w:sz w:val="28"/>
          </w:rPr>
          <w:t>Форма 1</w:t>
        </w:r>
      </w:hyperlink>
      <w:r>
        <w:t xml:space="preserve">), но </w:t>
      </w:r>
      <w:bookmarkEnd w:id="130"/>
      <w:r>
        <w:t>не менее 60 календарных дней со дня проведения процедуры открытия доступа к поданным заявкам на участие в запросе предложений.</w:t>
      </w:r>
      <w:bookmarkEnd w:id="131"/>
    </w:p>
    <w:p w:rsidR="00FD5EB9" w:rsidRDefault="00FD5EB9" w:rsidP="00AA27A8">
      <w:pPr>
        <w:pStyle w:val="aff8"/>
        <w:numPr>
          <w:ilvl w:val="1"/>
          <w:numId w:val="34"/>
        </w:numPr>
        <w:spacing w:line="240" w:lineRule="auto"/>
        <w:ind w:left="0" w:firstLine="709"/>
        <w:outlineLvl w:val="1"/>
      </w:pPr>
      <w:bookmarkStart w:id="132" w:name="_Toc390267599"/>
      <w:bookmarkStart w:id="133" w:name="_Toc356807634"/>
      <w:bookmarkStart w:id="134" w:name="_Toc405208472"/>
      <w:r>
        <w:t>Официальный язык запроса предложени</w:t>
      </w:r>
      <w:bookmarkStart w:id="135" w:name="_Ref317253353"/>
      <w:bookmarkEnd w:id="132"/>
      <w:bookmarkEnd w:id="133"/>
      <w:r>
        <w:t>й.</w:t>
      </w:r>
      <w:bookmarkEnd w:id="134"/>
    </w:p>
    <w:p w:rsidR="00FD5EB9" w:rsidRDefault="00FD5EB9" w:rsidP="00AA27A8">
      <w:pPr>
        <w:pStyle w:val="aff8"/>
        <w:numPr>
          <w:ilvl w:val="2"/>
          <w:numId w:val="34"/>
        </w:numPr>
        <w:spacing w:line="240" w:lineRule="auto"/>
        <w:ind w:left="0" w:firstLine="709"/>
      </w:pPr>
      <w: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lang w:val="en-US"/>
        </w:rPr>
        <w:t> </w:t>
      </w:r>
      <w:r>
        <w:t>запросом предложений, которыми обмениваются участники запроса предложений и</w:t>
      </w:r>
      <w:r>
        <w:rPr>
          <w:lang w:val="en-US"/>
        </w:rPr>
        <w:t> </w:t>
      </w:r>
      <w:r>
        <w:t>организатор запроса предложений, должны быть написаны на</w:t>
      </w:r>
      <w:r>
        <w:rPr>
          <w:lang w:val="en-US"/>
        </w:rPr>
        <w:t> </w:t>
      </w:r>
      <w:r>
        <w:t>русском языке.</w:t>
      </w:r>
      <w:bookmarkStart w:id="136" w:name="_Ref317253360"/>
      <w:bookmarkEnd w:id="135"/>
    </w:p>
    <w:p w:rsidR="00FD5EB9" w:rsidRDefault="00FD5EB9" w:rsidP="00AA27A8">
      <w:pPr>
        <w:pStyle w:val="aff8"/>
        <w:numPr>
          <w:ilvl w:val="2"/>
          <w:numId w:val="34"/>
        </w:numPr>
        <w:spacing w:line="240" w:lineRule="auto"/>
        <w:ind w:left="0" w:firstLine="709"/>
      </w:pPr>
      <w:r>
        <w:t>Любые документы, представленные участником запроса предложений, могут быть составлены на</w:t>
      </w:r>
      <w:r>
        <w:rPr>
          <w:lang w:val="en-US"/>
        </w:rPr>
        <w:t> </w:t>
      </w:r>
      <w: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r>
        <w:lastRenderedPageBreak/>
        <w:t xml:space="preserve">должны быть легализованы (допускается </w:t>
      </w:r>
      <w:proofErr w:type="spellStart"/>
      <w:r>
        <w:t>апостилирование</w:t>
      </w:r>
      <w:proofErr w:type="spellEnd"/>
      <w: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lang w:val="en-US"/>
        </w:rPr>
        <w:t> </w:t>
      </w:r>
      <w:r>
        <w:t>составе заявки на участие в запросе предложений.</w:t>
      </w:r>
      <w:bookmarkEnd w:id="136"/>
    </w:p>
    <w:p w:rsidR="00FD5EB9" w:rsidRDefault="00FD5EB9" w:rsidP="00AA27A8">
      <w:pPr>
        <w:pStyle w:val="aff8"/>
        <w:numPr>
          <w:ilvl w:val="2"/>
          <w:numId w:val="34"/>
        </w:numPr>
        <w:spacing w:line="240" w:lineRule="auto"/>
        <w:ind w:left="0" w:firstLine="709"/>
      </w:pPr>
      <w:r>
        <w:t>Документы, составленные на других языках, за исключением случаев, предусмотренных пунктами </w:t>
      </w:r>
      <w:fldSimple w:instr=" REF _Ref317253353 \r \h  \* MERGEFORMAT ">
        <w:r w:rsidR="00AA27A8">
          <w:t>4.6</w:t>
        </w:r>
      </w:fldSimple>
      <w:r>
        <w:t xml:space="preserve">, </w:t>
      </w:r>
      <w:fldSimple w:instr=" REF _Ref317253360 \r \h  \* MERGEFORMAT ">
        <w:r w:rsidR="00AA27A8">
          <w:t>4.6.1</w:t>
        </w:r>
      </w:fldSimple>
      <w:r>
        <w:t>, считаются не поданными и сведения, указанные в таких документах не учитываются при рассмотрении заявки на</w:t>
      </w:r>
      <w:r>
        <w:rPr>
          <w:lang w:val="en-US"/>
        </w:rPr>
        <w:t> </w:t>
      </w:r>
      <w:r>
        <w:t>участие в запросе предложений.</w:t>
      </w:r>
    </w:p>
    <w:p w:rsidR="00FD5EB9" w:rsidRDefault="00FD5EB9" w:rsidP="00AA27A8">
      <w:pPr>
        <w:pStyle w:val="aff8"/>
        <w:numPr>
          <w:ilvl w:val="1"/>
          <w:numId w:val="34"/>
        </w:numPr>
        <w:spacing w:line="240" w:lineRule="auto"/>
        <w:ind w:left="0" w:firstLine="709"/>
        <w:outlineLvl w:val="1"/>
      </w:pPr>
      <w:bookmarkStart w:id="137" w:name="_Toc390267600"/>
      <w:bookmarkStart w:id="138" w:name="_Toc356807635"/>
      <w:bookmarkStart w:id="139" w:name="_Toc405208473"/>
      <w:r>
        <w:t>Валюта запроса предложений</w:t>
      </w:r>
      <w:bookmarkStart w:id="140" w:name="_Ref517806908"/>
      <w:bookmarkStart w:id="141" w:name="_Toc518119274"/>
      <w:bookmarkStart w:id="142" w:name="_Ref52534291"/>
      <w:bookmarkStart w:id="143" w:name="_Ref317253459"/>
      <w:bookmarkEnd w:id="137"/>
      <w:bookmarkEnd w:id="138"/>
      <w:bookmarkEnd w:id="139"/>
    </w:p>
    <w:p w:rsidR="00FD5EB9" w:rsidRDefault="00FD5EB9" w:rsidP="00AA27A8">
      <w:pPr>
        <w:pStyle w:val="aff8"/>
        <w:numPr>
          <w:ilvl w:val="2"/>
          <w:numId w:val="34"/>
        </w:numPr>
        <w:spacing w:line="240" w:lineRule="auto"/>
        <w:ind w:left="0" w:firstLine="709"/>
      </w:pPr>
      <w:r>
        <w:t>Все суммы денежных сре</w:t>
      </w:r>
      <w:proofErr w:type="gramStart"/>
      <w:r>
        <w:t>дств в з</w:t>
      </w:r>
      <w:proofErr w:type="gramEnd"/>
      <w:r>
        <w:t>аявке на участие в запросе предложений и</w:t>
      </w:r>
      <w:r>
        <w:rPr>
          <w:lang w:val="en-US"/>
        </w:rPr>
        <w:t> </w:t>
      </w:r>
      <w:r>
        <w:t xml:space="preserve">приложениях к ней должны быть выражены в </w:t>
      </w:r>
      <w:bookmarkEnd w:id="140"/>
      <w:bookmarkEnd w:id="141"/>
      <w:r>
        <w:t>валюте, установленной в пункте </w:t>
      </w:r>
      <w:fldSimple w:instr=" REF _Ref317253392 \r \h  \* MERGEFORMAT ">
        <w:r w:rsidR="00AA27A8">
          <w:t>11</w:t>
        </w:r>
      </w:fldSimple>
      <w:r>
        <w:t xml:space="preserve"> раздела </w:t>
      </w:r>
      <w:r w:rsidR="00632AAA">
        <w:t>5</w:t>
      </w:r>
      <w:r>
        <w:t xml:space="preserve"> «Информационная карта запроса предложений», за исключением случаев, предусмотренных</w:t>
      </w:r>
      <w:bookmarkEnd w:id="142"/>
      <w:r>
        <w:t xml:space="preserve"> в пункте </w:t>
      </w:r>
      <w:fldSimple w:instr=" REF _Ref317253392 \r \h  \* MERGEFORMAT ">
        <w:r w:rsidR="00AA27A8">
          <w:t>11</w:t>
        </w:r>
      </w:fldSimple>
      <w:r>
        <w:t xml:space="preserve"> раздела </w:t>
      </w:r>
      <w:fldSimple w:instr=" REF _Ref317253410 \r \h  \* MERGEFORMAT ">
        <w:r w:rsidR="00AA27A8">
          <w:t>0</w:t>
        </w:r>
      </w:fldSimple>
      <w:r>
        <w:t xml:space="preserve"> «Информационная карта запроса предложений».</w:t>
      </w:r>
      <w:bookmarkStart w:id="144" w:name="_Ref317253467"/>
      <w:bookmarkStart w:id="145" w:name="_Toc518119275"/>
      <w:bookmarkEnd w:id="143"/>
    </w:p>
    <w:p w:rsidR="00FD5EB9" w:rsidRDefault="00FD5EB9" w:rsidP="00AA27A8">
      <w:pPr>
        <w:pStyle w:val="aff8"/>
        <w:numPr>
          <w:ilvl w:val="2"/>
          <w:numId w:val="34"/>
        </w:numPr>
        <w:spacing w:line="240" w:lineRule="auto"/>
        <w:ind w:left="0" w:firstLine="709"/>
      </w:pPr>
      <w:proofErr w:type="gramStart"/>
      <w: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AA27A8">
          <w:t>11</w:t>
        </w:r>
      </w:fldSimple>
      <w:r>
        <w:t xml:space="preserve"> раздела </w:t>
      </w:r>
      <w:r w:rsidR="00632AAA">
        <w:t>5</w:t>
      </w:r>
      <w: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t xml:space="preserve"> такового курса и даты его установления.</w:t>
      </w:r>
      <w:bookmarkEnd w:id="144"/>
    </w:p>
    <w:p w:rsidR="00FD5EB9" w:rsidRDefault="00FD5EB9" w:rsidP="00AA27A8">
      <w:pPr>
        <w:pStyle w:val="aff8"/>
        <w:numPr>
          <w:ilvl w:val="1"/>
          <w:numId w:val="34"/>
        </w:numPr>
        <w:spacing w:line="240" w:lineRule="auto"/>
        <w:ind w:left="0" w:firstLine="709"/>
        <w:outlineLvl w:val="1"/>
      </w:pPr>
      <w:bookmarkStart w:id="146" w:name="_Toc356807636"/>
      <w:bookmarkStart w:id="147" w:name="_Toc405208474"/>
      <w:bookmarkEnd w:id="145"/>
      <w:r>
        <w:t>Начальная (максимальная) цена договора</w:t>
      </w:r>
      <w:bookmarkEnd w:id="146"/>
      <w:bookmarkEnd w:id="147"/>
    </w:p>
    <w:p w:rsidR="00FD5EB9" w:rsidRDefault="00FD5EB9" w:rsidP="00AA27A8">
      <w:pPr>
        <w:pStyle w:val="aff8"/>
        <w:numPr>
          <w:ilvl w:val="2"/>
          <w:numId w:val="34"/>
        </w:numPr>
        <w:spacing w:line="240" w:lineRule="auto"/>
        <w:ind w:left="0" w:firstLine="709"/>
      </w:pPr>
      <w:r>
        <w:t>Начальная (максимальная) цена договора указана в извещении о проведении запроса предложений и в пункте </w:t>
      </w:r>
      <w:fldSimple w:instr=" REF _Ref317250440 \r \h  \* MERGEFORMAT ">
        <w:r w:rsidR="00AA27A8">
          <w:t>9</w:t>
        </w:r>
      </w:fldSimple>
      <w:r>
        <w:t xml:space="preserve"> раздела </w:t>
      </w:r>
      <w:r w:rsidR="00632AAA">
        <w:t>5</w:t>
      </w:r>
      <w:r>
        <w:t xml:space="preserve"> «Информационная карта запроса предложений».</w:t>
      </w:r>
    </w:p>
    <w:p w:rsidR="00FD5EB9" w:rsidRDefault="00FD5EB9" w:rsidP="00AA27A8">
      <w:pPr>
        <w:pStyle w:val="aff8"/>
        <w:numPr>
          <w:ilvl w:val="1"/>
          <w:numId w:val="34"/>
        </w:numPr>
        <w:spacing w:line="240" w:lineRule="auto"/>
        <w:ind w:left="0" w:firstLine="709"/>
        <w:outlineLvl w:val="1"/>
      </w:pPr>
      <w:bookmarkStart w:id="148" w:name="_Ref317258254"/>
      <w:bookmarkStart w:id="149" w:name="_Toc390267603"/>
      <w:bookmarkStart w:id="150" w:name="_Toc356807637"/>
      <w:bookmarkStart w:id="151" w:name="_Toc405208475"/>
      <w:r>
        <w:t>Обеспечение исполнения обязательств, связанных с участием в</w:t>
      </w:r>
      <w:r>
        <w:rPr>
          <w:lang w:val="en-US"/>
        </w:rPr>
        <w:t> </w:t>
      </w:r>
      <w:r>
        <w:t>запросе предложений (обеспечение заявки на участие в запросе предложений)</w:t>
      </w:r>
      <w:bookmarkEnd w:id="148"/>
      <w:bookmarkEnd w:id="149"/>
      <w:bookmarkEnd w:id="150"/>
      <w:bookmarkEnd w:id="151"/>
    </w:p>
    <w:p w:rsidR="00FD5EB9" w:rsidRDefault="00FD5EB9" w:rsidP="00AA27A8">
      <w:pPr>
        <w:pStyle w:val="aff8"/>
        <w:numPr>
          <w:ilvl w:val="2"/>
          <w:numId w:val="34"/>
        </w:numPr>
        <w:spacing w:line="240" w:lineRule="auto"/>
        <w:ind w:left="0" w:firstLine="709"/>
      </w:pPr>
      <w:r>
        <w:t>В случае, если извещением о проведении запроса предложений и пунктом </w:t>
      </w:r>
      <w:fldSimple w:instr=" REF _Ref317253528 \r \h  \* MERGEFORMAT ">
        <w:r w:rsidR="00AA27A8">
          <w:t>12</w:t>
        </w:r>
      </w:fldSimple>
      <w:r>
        <w:t xml:space="preserve"> раздела</w:t>
      </w:r>
      <w:r>
        <w:rPr>
          <w:lang w:val="en-US"/>
        </w:rPr>
        <w:t> </w:t>
      </w:r>
      <w:r w:rsidR="00632AAA">
        <w:t>5</w:t>
      </w:r>
      <w: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lang w:val="en-US"/>
        </w:rPr>
        <w:t> </w:t>
      </w:r>
      <w:proofErr w:type="gramStart"/>
      <w:r>
        <w:t>требованиями</w:t>
      </w:r>
      <w:proofErr w:type="gramEnd"/>
      <w:r>
        <w:t xml:space="preserve"> установленными в извещении о проведении запроса предложений и в пункте</w:t>
      </w:r>
      <w:r>
        <w:rPr>
          <w:lang w:val="en-US"/>
        </w:rPr>
        <w:t> </w:t>
      </w:r>
      <w:fldSimple w:instr=" REF _Ref317253528 \r \h  \* MERGEFORMAT ">
        <w:r w:rsidR="00AA27A8">
          <w:t>12</w:t>
        </w:r>
      </w:fldSimple>
      <w:r>
        <w:t xml:space="preserve"> раздела</w:t>
      </w:r>
      <w:r>
        <w:rPr>
          <w:lang w:val="en-US"/>
        </w:rPr>
        <w:t> </w:t>
      </w:r>
      <w:r w:rsidR="00632AAA">
        <w:t>5</w:t>
      </w:r>
      <w:r>
        <w:t xml:space="preserve"> «Информационная карта запроса предложений». </w:t>
      </w:r>
    </w:p>
    <w:p w:rsidR="00FD5EB9" w:rsidRDefault="00FD5EB9" w:rsidP="00AA27A8">
      <w:pPr>
        <w:pStyle w:val="aff8"/>
        <w:numPr>
          <w:ilvl w:val="2"/>
          <w:numId w:val="34"/>
        </w:numPr>
        <w:spacing w:line="240" w:lineRule="auto"/>
        <w:ind w:left="0" w:firstLine="709"/>
      </w:pPr>
      <w:proofErr w:type="gramStart"/>
      <w: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AA27A8">
          <w:t>12</w:t>
        </w:r>
      </w:fldSimple>
      <w:r>
        <w:t xml:space="preserve"> раздела </w:t>
      </w:r>
      <w:r w:rsidR="00632AAA">
        <w:t>5</w:t>
      </w:r>
      <w: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Pr>
          <w:lang w:val="en-US"/>
        </w:rPr>
        <w:t> </w:t>
      </w:r>
      <w:r>
        <w:t>в</w:t>
      </w:r>
      <w:r>
        <w:rPr>
          <w:lang w:val="en-US"/>
        </w:rPr>
        <w:t> </w:t>
      </w:r>
      <w:r>
        <w:t>пункте</w:t>
      </w:r>
      <w:r>
        <w:rPr>
          <w:lang w:val="en-US"/>
        </w:rPr>
        <w:t> </w:t>
      </w:r>
      <w:fldSimple w:instr=" REF _Ref317250778 \r \h  \* MERGEFORMAT ">
        <w:r w:rsidR="00AA27A8" w:rsidRPr="00AA27A8">
          <w:t>19</w:t>
        </w:r>
      </w:fldSimple>
      <w:r>
        <w:t xml:space="preserve"> раздела </w:t>
      </w:r>
      <w:r w:rsidR="00632AAA">
        <w:t>5</w:t>
      </w:r>
      <w:r>
        <w:t xml:space="preserve"> «Информационная карта запроса предложений</w:t>
      </w:r>
      <w:proofErr w:type="gramEnd"/>
      <w:r>
        <w:t xml:space="preserve">», с предоставлением в составе заявки на участие в запросе предложений документов, подтверждающих факт </w:t>
      </w:r>
      <w:proofErr w:type="gramStart"/>
      <w:r>
        <w:t>предоставления обеспечения исполнения обязательств участника запроса предложений</w:t>
      </w:r>
      <w:proofErr w:type="gramEnd"/>
      <w:r>
        <w:t>.</w:t>
      </w:r>
    </w:p>
    <w:p w:rsidR="00FD5EB9" w:rsidRDefault="00FD5EB9" w:rsidP="00AA27A8">
      <w:pPr>
        <w:pStyle w:val="aff8"/>
        <w:numPr>
          <w:ilvl w:val="2"/>
          <w:numId w:val="34"/>
        </w:numPr>
        <w:spacing w:line="240" w:lineRule="auto"/>
        <w:ind w:left="0" w:firstLine="709"/>
      </w:pPr>
      <w:r>
        <w:t xml:space="preserve">В </w:t>
      </w:r>
      <w:proofErr w:type="gramStart"/>
      <w:r>
        <w:t>случае</w:t>
      </w:r>
      <w:proofErr w:type="gramEnd"/>
      <w:r>
        <w:t xml:space="preserve">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FD5EB9" w:rsidRDefault="00FD5EB9" w:rsidP="00AA27A8">
      <w:pPr>
        <w:pStyle w:val="aff8"/>
        <w:numPr>
          <w:ilvl w:val="3"/>
          <w:numId w:val="34"/>
        </w:numPr>
        <w:spacing w:line="240" w:lineRule="auto"/>
        <w:ind w:left="0" w:firstLine="709"/>
      </w:pPr>
      <w:r>
        <w:t>Банковская гарантия должна быть составлена с учетом требований статей 368—378 Гражданского кодекса РФ и следующих условий:</w:t>
      </w:r>
    </w:p>
    <w:p w:rsidR="00FD5EB9" w:rsidRDefault="00FD5EB9" w:rsidP="00AA27A8">
      <w:pPr>
        <w:pStyle w:val="aff8"/>
        <w:numPr>
          <w:ilvl w:val="0"/>
          <w:numId w:val="39"/>
        </w:numPr>
        <w:spacing w:line="240" w:lineRule="auto"/>
        <w:ind w:left="0" w:firstLine="709"/>
      </w:pPr>
      <w:r>
        <w:t>банковская гарантия должна быть безотзывной.</w:t>
      </w:r>
    </w:p>
    <w:p w:rsidR="00FD5EB9" w:rsidRDefault="00FD5EB9" w:rsidP="00AA27A8">
      <w:pPr>
        <w:pStyle w:val="aff8"/>
        <w:numPr>
          <w:ilvl w:val="0"/>
          <w:numId w:val="39"/>
        </w:numPr>
        <w:spacing w:line="240" w:lineRule="auto"/>
        <w:ind w:left="0" w:firstLine="709"/>
      </w:pPr>
      <w:r>
        <w:t>сумма банковской гарантии должна быть выражена в российских рублях.</w:t>
      </w:r>
    </w:p>
    <w:p w:rsidR="00FD5EB9" w:rsidRDefault="00FD5EB9" w:rsidP="00AA27A8">
      <w:pPr>
        <w:pStyle w:val="aff8"/>
        <w:numPr>
          <w:ilvl w:val="0"/>
          <w:numId w:val="39"/>
        </w:numPr>
        <w:spacing w:line="240" w:lineRule="auto"/>
        <w:ind w:left="0" w:firstLine="709"/>
      </w:pPr>
      <w: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FD5EB9" w:rsidRDefault="00FD5EB9" w:rsidP="00AA27A8">
      <w:pPr>
        <w:pStyle w:val="aff8"/>
        <w:numPr>
          <w:ilvl w:val="0"/>
          <w:numId w:val="39"/>
        </w:numPr>
        <w:spacing w:line="240" w:lineRule="auto"/>
        <w:ind w:left="0" w:firstLine="709"/>
      </w:pPr>
      <w:r>
        <w:t>банковская гарантия должна быть подписана лицом, имеющим право, в соответствии с законодательством Российской Федерации, действовать от</w:t>
      </w:r>
      <w:r>
        <w:rPr>
          <w:lang w:val="en-US"/>
        </w:rPr>
        <w:t> </w:t>
      </w:r>
      <w:r>
        <w:t xml:space="preserve">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FD5EB9" w:rsidRDefault="00FD5EB9" w:rsidP="00AA27A8">
      <w:pPr>
        <w:pStyle w:val="aff8"/>
        <w:numPr>
          <w:ilvl w:val="0"/>
          <w:numId w:val="39"/>
        </w:numPr>
        <w:spacing w:line="240" w:lineRule="auto"/>
        <w:ind w:left="0" w:firstLine="709"/>
      </w:pPr>
      <w: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FD5EB9" w:rsidRPr="00FD5EB9" w:rsidRDefault="00FD5EB9" w:rsidP="00AA27A8">
      <w:pPr>
        <w:pStyle w:val="aff8"/>
        <w:numPr>
          <w:ilvl w:val="0"/>
          <w:numId w:val="39"/>
        </w:numPr>
        <w:spacing w:line="240" w:lineRule="auto"/>
        <w:ind w:left="0" w:firstLine="709"/>
      </w:pPr>
      <w:r>
        <w:t xml:space="preserve">в банковской гарантии должно быть предусмотрено безусловное право бенефициара на </w:t>
      </w:r>
      <w:r w:rsidRPr="00FD5EB9">
        <w:t>истребование суммы банковской гарантии в случаях, указанных в пункте </w:t>
      </w:r>
      <w:fldSimple w:instr=" REF _Ref388881345 \r \h  \* MERGEFORMAT ">
        <w:r w:rsidR="00AA27A8">
          <w:t>4.9.7</w:t>
        </w:r>
      </w:fldSimple>
      <w:r w:rsidRPr="00FD5EB9">
        <w:t>.</w:t>
      </w:r>
    </w:p>
    <w:p w:rsidR="00FD5EB9" w:rsidRPr="00FD5EB9" w:rsidRDefault="00FD5EB9" w:rsidP="00AA27A8">
      <w:pPr>
        <w:pStyle w:val="aff8"/>
        <w:numPr>
          <w:ilvl w:val="0"/>
          <w:numId w:val="39"/>
        </w:numPr>
        <w:spacing w:line="240" w:lineRule="auto"/>
        <w:ind w:left="0" w:firstLine="709"/>
      </w:pPr>
      <w:r w:rsidRPr="00FD5EB9">
        <w:rPr>
          <w:b/>
          <w:i/>
        </w:rPr>
        <w:t xml:space="preserve">________. </w:t>
      </w:r>
      <w:r w:rsidRPr="00FD5EB9">
        <w:rPr>
          <w:rStyle w:val="affa"/>
        </w:rPr>
        <w:t>[иные требования, установленные распорядительными документами Корпорации]</w:t>
      </w:r>
    </w:p>
    <w:p w:rsidR="00FD5EB9" w:rsidRDefault="00FD5EB9" w:rsidP="00AA27A8">
      <w:pPr>
        <w:pStyle w:val="aff8"/>
        <w:numPr>
          <w:ilvl w:val="3"/>
          <w:numId w:val="34"/>
        </w:numPr>
        <w:spacing w:line="240" w:lineRule="auto"/>
        <w:ind w:left="0" w:firstLine="709"/>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FD5EB9" w:rsidRDefault="00FD5EB9" w:rsidP="00AA27A8">
      <w:pPr>
        <w:pStyle w:val="aff8"/>
        <w:numPr>
          <w:ilvl w:val="3"/>
          <w:numId w:val="34"/>
        </w:numPr>
        <w:spacing w:line="240" w:lineRule="auto"/>
        <w:ind w:left="0" w:firstLine="709"/>
      </w:pPr>
      <w:proofErr w:type="gramStart"/>
      <w: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FD5EB9" w:rsidRDefault="00FD5EB9" w:rsidP="00AA27A8">
      <w:pPr>
        <w:pStyle w:val="aff8"/>
        <w:numPr>
          <w:ilvl w:val="2"/>
          <w:numId w:val="34"/>
        </w:numPr>
        <w:spacing w:line="240" w:lineRule="auto"/>
        <w:ind w:left="0" w:firstLine="709"/>
        <w:rPr>
          <w:szCs w:val="28"/>
        </w:rPr>
      </w:pPr>
      <w:proofErr w:type="gramStart"/>
      <w:r>
        <w:rPr>
          <w:szCs w:val="28"/>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w:t>
      </w:r>
      <w:r>
        <w:t> </w:t>
      </w:r>
      <w:r>
        <w:rPr>
          <w:szCs w:val="28"/>
        </w:rPr>
        <w:t>в</w:t>
      </w:r>
      <w:r>
        <w:t> </w:t>
      </w:r>
      <w:r>
        <w:rPr>
          <w:szCs w:val="28"/>
        </w:rPr>
        <w:t>пункте</w:t>
      </w:r>
      <w:r>
        <w:t> </w:t>
      </w:r>
      <w:fldSimple w:instr=" REF _Ref317250778 \r \h  \* MERGEFORMAT ">
        <w:r w:rsidR="00AA27A8" w:rsidRPr="00AA27A8">
          <w:rPr>
            <w:szCs w:val="28"/>
          </w:rPr>
          <w:t>19</w:t>
        </w:r>
      </w:fldSimple>
      <w:r>
        <w:rPr>
          <w:szCs w:val="28"/>
        </w:rPr>
        <w:t xml:space="preserve"> раздела </w:t>
      </w:r>
      <w:r w:rsidR="00632AAA">
        <w:t>5</w:t>
      </w:r>
      <w:r>
        <w:rPr>
          <w:szCs w:val="28"/>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Pr>
          <w:szCs w:val="28"/>
        </w:rPr>
        <w:t xml:space="preserve"> </w:t>
      </w:r>
      <w:proofErr w:type="gramStart"/>
      <w:r>
        <w:rPr>
          <w:szCs w:val="28"/>
        </w:rPr>
        <w:t>Если банковская гарантия подписывается по доверенности, то доверенность также должна быть приложена в составе</w:t>
      </w:r>
      <w:r>
        <w:t xml:space="preserve"> заявки на участие в запросе предложений</w:t>
      </w:r>
      <w:r>
        <w:rPr>
          <w:szCs w:val="28"/>
        </w:rPr>
        <w:t>).</w:t>
      </w:r>
      <w:proofErr w:type="gramEnd"/>
    </w:p>
    <w:p w:rsidR="00FD5EB9" w:rsidRDefault="00FD5EB9" w:rsidP="00AA27A8">
      <w:pPr>
        <w:pStyle w:val="aff8"/>
        <w:numPr>
          <w:ilvl w:val="2"/>
          <w:numId w:val="34"/>
        </w:numPr>
        <w:spacing w:line="240" w:lineRule="auto"/>
        <w:ind w:left="0" w:firstLine="709"/>
        <w:rPr>
          <w:szCs w:val="28"/>
        </w:rPr>
      </w:pPr>
      <w:bookmarkStart w:id="152" w:name="_Ref317253663"/>
      <w:r>
        <w:rPr>
          <w:szCs w:val="28"/>
        </w:rPr>
        <w:t>Обеспечение заявки на участие в запросе предложений возвращается:</w:t>
      </w:r>
      <w:bookmarkEnd w:id="152"/>
    </w:p>
    <w:p w:rsidR="00FD5EB9" w:rsidRDefault="00FD5EB9" w:rsidP="00AA27A8">
      <w:pPr>
        <w:pStyle w:val="aff8"/>
        <w:numPr>
          <w:ilvl w:val="0"/>
          <w:numId w:val="40"/>
        </w:numPr>
        <w:spacing w:line="240" w:lineRule="auto"/>
        <w:ind w:left="0" w:firstLine="709"/>
        <w:rPr>
          <w:szCs w:val="28"/>
        </w:rPr>
      </w:pPr>
      <w:r>
        <w:rPr>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szCs w:val="28"/>
          <w:lang w:val="en-US"/>
        </w:rPr>
        <w:t> </w:t>
      </w:r>
      <w:r>
        <w:rPr>
          <w:szCs w:val="28"/>
        </w:rPr>
        <w:t>запросе предложений;</w:t>
      </w:r>
    </w:p>
    <w:p w:rsidR="00FD5EB9" w:rsidRDefault="00FD5EB9" w:rsidP="00AA27A8">
      <w:pPr>
        <w:pStyle w:val="aff8"/>
        <w:numPr>
          <w:ilvl w:val="0"/>
          <w:numId w:val="40"/>
        </w:numPr>
        <w:spacing w:line="240" w:lineRule="auto"/>
        <w:ind w:left="0" w:firstLine="709"/>
        <w:rPr>
          <w:szCs w:val="28"/>
        </w:rPr>
      </w:pPr>
      <w:r>
        <w:rPr>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szCs w:val="28"/>
          <w:lang w:val="en-US"/>
        </w:rPr>
        <w:t> </w:t>
      </w:r>
      <w:r>
        <w:rPr>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FD5EB9" w:rsidRDefault="00FD5EB9" w:rsidP="00AA27A8">
      <w:pPr>
        <w:pStyle w:val="aff8"/>
        <w:numPr>
          <w:ilvl w:val="0"/>
          <w:numId w:val="40"/>
        </w:numPr>
        <w:spacing w:line="240" w:lineRule="auto"/>
        <w:ind w:left="0" w:firstLine="709"/>
        <w:rPr>
          <w:szCs w:val="28"/>
        </w:rPr>
      </w:pPr>
      <w:r>
        <w:rPr>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FD5EB9" w:rsidRDefault="00FD5EB9" w:rsidP="00AA27A8">
      <w:pPr>
        <w:pStyle w:val="aff8"/>
        <w:numPr>
          <w:ilvl w:val="0"/>
          <w:numId w:val="40"/>
        </w:numPr>
        <w:spacing w:line="240" w:lineRule="auto"/>
        <w:ind w:left="0" w:firstLine="709"/>
        <w:rPr>
          <w:szCs w:val="28"/>
        </w:rPr>
      </w:pPr>
      <w:r>
        <w:rPr>
          <w:szCs w:val="28"/>
        </w:rPr>
        <w:t>в течение 5 (пяти) рабочих дней со дня заключения договора с</w:t>
      </w:r>
      <w:r>
        <w:rPr>
          <w:szCs w:val="28"/>
          <w:lang w:val="en-US"/>
        </w:rPr>
        <w:t> </w:t>
      </w:r>
      <w:r>
        <w:rPr>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D5EB9" w:rsidRDefault="00FD5EB9" w:rsidP="00AA27A8">
      <w:pPr>
        <w:pStyle w:val="aff8"/>
        <w:numPr>
          <w:ilvl w:val="0"/>
          <w:numId w:val="40"/>
        </w:numPr>
        <w:spacing w:line="240" w:lineRule="auto"/>
        <w:ind w:left="0" w:firstLine="709"/>
        <w:rPr>
          <w:szCs w:val="28"/>
        </w:rPr>
      </w:pPr>
      <w:r>
        <w:rPr>
          <w:szCs w:val="28"/>
        </w:rPr>
        <w:t>в течение 5 (пяти) рабочих дней со дня заключения договора с</w:t>
      </w:r>
      <w:r>
        <w:rPr>
          <w:szCs w:val="28"/>
          <w:lang w:val="en-US"/>
        </w:rPr>
        <w:t> </w:t>
      </w:r>
      <w:r>
        <w:rPr>
          <w:szCs w:val="28"/>
        </w:rPr>
        <w:t>участником запроса предложений согласно пункту </w:t>
      </w:r>
      <w:fldSimple w:instr=" REF _Ref318475514 \r \h  \* MERGEFORMAT ">
        <w:r w:rsidR="00AA27A8" w:rsidRPr="00AA27A8">
          <w:rPr>
            <w:szCs w:val="28"/>
          </w:rPr>
          <w:t>4.15.4</w:t>
        </w:r>
      </w:fldSimple>
      <w:r>
        <w:rPr>
          <w:szCs w:val="28"/>
        </w:rPr>
        <w:t>, и (если требовалось) предоставления им обеспечения исполнения обязательств по договору, либо со</w:t>
      </w:r>
      <w:r>
        <w:rPr>
          <w:szCs w:val="28"/>
          <w:lang w:val="en-US"/>
        </w:rPr>
        <w:t> </w:t>
      </w:r>
      <w:r>
        <w:rPr>
          <w:szCs w:val="28"/>
        </w:rPr>
        <w:t>дня принятия решения об отказе от заключения с ним договора – такому участнику запроса предложений;</w:t>
      </w:r>
    </w:p>
    <w:p w:rsidR="00FD5EB9" w:rsidRDefault="00FD5EB9" w:rsidP="00AA27A8">
      <w:pPr>
        <w:pStyle w:val="aff8"/>
        <w:numPr>
          <w:ilvl w:val="0"/>
          <w:numId w:val="40"/>
        </w:numPr>
        <w:spacing w:line="240" w:lineRule="auto"/>
        <w:ind w:left="0" w:firstLine="709"/>
        <w:rPr>
          <w:szCs w:val="28"/>
        </w:rPr>
      </w:pPr>
      <w:r>
        <w:rPr>
          <w:szCs w:val="28"/>
        </w:rPr>
        <w:t>в течение 5 (пяти) рабочих дней со дня признания запроса предложений несостоявшимся и принятия решения о не</w:t>
      </w:r>
      <w:r w:rsidRPr="00FD5EB9">
        <w:rPr>
          <w:szCs w:val="28"/>
        </w:rPr>
        <w:t xml:space="preserve"> </w:t>
      </w:r>
      <w:r>
        <w:rPr>
          <w:szCs w:val="28"/>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FD5EB9" w:rsidRDefault="00FD5EB9" w:rsidP="00AA27A8">
      <w:pPr>
        <w:pStyle w:val="aff8"/>
        <w:numPr>
          <w:ilvl w:val="2"/>
          <w:numId w:val="34"/>
        </w:numPr>
        <w:spacing w:line="240" w:lineRule="auto"/>
        <w:ind w:left="0" w:firstLine="709"/>
        <w:rPr>
          <w:szCs w:val="28"/>
        </w:rPr>
      </w:pPr>
      <w:bookmarkStart w:id="153" w:name="_Ref317253690"/>
      <w:r>
        <w:rPr>
          <w:szCs w:val="28"/>
        </w:rPr>
        <w:t xml:space="preserve">В </w:t>
      </w:r>
      <w:proofErr w:type="gramStart"/>
      <w:r>
        <w:rPr>
          <w:szCs w:val="28"/>
        </w:rPr>
        <w:t>случае</w:t>
      </w:r>
      <w:proofErr w:type="gramEnd"/>
      <w:r>
        <w:rPr>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AA27A8" w:rsidRPr="00AA27A8">
          <w:rPr>
            <w:szCs w:val="28"/>
          </w:rPr>
          <w:t>4.9.5</w:t>
        </w:r>
      </w:fldSimple>
      <w:r>
        <w:rPr>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FD5EB9" w:rsidRDefault="00FD5EB9" w:rsidP="00AA27A8">
      <w:pPr>
        <w:pStyle w:val="aff8"/>
        <w:numPr>
          <w:ilvl w:val="2"/>
          <w:numId w:val="34"/>
        </w:numPr>
        <w:spacing w:line="240" w:lineRule="auto"/>
        <w:ind w:left="0" w:firstLine="709"/>
        <w:rPr>
          <w:szCs w:val="28"/>
        </w:rPr>
      </w:pPr>
      <w:bookmarkStart w:id="154" w:name="_Ref317515319"/>
      <w:bookmarkStart w:id="155" w:name="_Ref388881345"/>
      <w:r>
        <w:rPr>
          <w:szCs w:val="28"/>
        </w:rPr>
        <w:lastRenderedPageBreak/>
        <w:t>Обеспечение заявки на участие в запросе предложений удерживается в</w:t>
      </w:r>
      <w:r>
        <w:rPr>
          <w:szCs w:val="28"/>
          <w:lang w:val="en-US"/>
        </w:rPr>
        <w:t> </w:t>
      </w:r>
      <w:r>
        <w:rPr>
          <w:szCs w:val="28"/>
        </w:rPr>
        <w:t>следующих случаях:</w:t>
      </w:r>
      <w:bookmarkEnd w:id="153"/>
      <w:bookmarkEnd w:id="154"/>
      <w:bookmarkEnd w:id="155"/>
    </w:p>
    <w:p w:rsidR="00FD5EB9" w:rsidRDefault="00FD5EB9" w:rsidP="00AA27A8">
      <w:pPr>
        <w:pStyle w:val="aff8"/>
        <w:numPr>
          <w:ilvl w:val="0"/>
          <w:numId w:val="41"/>
        </w:numPr>
        <w:spacing w:line="240" w:lineRule="auto"/>
        <w:ind w:left="0" w:firstLine="709"/>
        <w:rPr>
          <w:szCs w:val="28"/>
        </w:rPr>
      </w:pPr>
      <w:proofErr w:type="gramStart"/>
      <w:r>
        <w:rPr>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szCs w:val="28"/>
          <w:lang w:val="en-US"/>
        </w:rPr>
        <w:t> </w:t>
      </w:r>
      <w:fldSimple w:instr=" REF _Ref317250778 \r \h  \* MERGEFORMAT ">
        <w:r w:rsidR="00AA27A8" w:rsidRPr="00AA27A8">
          <w:rPr>
            <w:szCs w:val="28"/>
          </w:rPr>
          <w:t>19</w:t>
        </w:r>
      </w:fldSimple>
      <w:r>
        <w:rPr>
          <w:szCs w:val="28"/>
        </w:rPr>
        <w:t xml:space="preserve"> раздела</w:t>
      </w:r>
      <w:r>
        <w:rPr>
          <w:szCs w:val="28"/>
          <w:lang w:val="en-US"/>
        </w:rPr>
        <w:t> </w:t>
      </w:r>
      <w:r w:rsidR="00632AAA">
        <w:t>5</w:t>
      </w:r>
      <w:r>
        <w:rPr>
          <w:szCs w:val="28"/>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FD5EB9" w:rsidRDefault="00FD5EB9" w:rsidP="00AA27A8">
      <w:pPr>
        <w:pStyle w:val="aff8"/>
        <w:numPr>
          <w:ilvl w:val="0"/>
          <w:numId w:val="41"/>
        </w:numPr>
        <w:spacing w:line="240" w:lineRule="auto"/>
        <w:ind w:left="0" w:firstLine="709"/>
        <w:rPr>
          <w:szCs w:val="28"/>
        </w:rPr>
      </w:pPr>
      <w:r>
        <w:rPr>
          <w:szCs w:val="28"/>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AA27A8" w:rsidRPr="00AA27A8">
          <w:rPr>
            <w:szCs w:val="28"/>
          </w:rPr>
          <w:t>4.15.4</w:t>
        </w:r>
      </w:fldSimple>
      <w:r>
        <w:rPr>
          <w:szCs w:val="28"/>
        </w:rPr>
        <w:t>, от заключения договора (пункт </w:t>
      </w:r>
      <w:fldSimple w:instr=" REF _Ref352057514 \r \h  \* MERGEFORMAT ">
        <w:r w:rsidR="00AA27A8" w:rsidRPr="00AA27A8">
          <w:rPr>
            <w:szCs w:val="28"/>
          </w:rPr>
          <w:t>4.15.12</w:t>
        </w:r>
      </w:fldSimple>
      <w:r>
        <w:rPr>
          <w:szCs w:val="28"/>
        </w:rPr>
        <w:t>).</w:t>
      </w:r>
    </w:p>
    <w:p w:rsidR="00FD5EB9" w:rsidRDefault="00FD5EB9" w:rsidP="00AA27A8">
      <w:pPr>
        <w:pStyle w:val="aff8"/>
        <w:numPr>
          <w:ilvl w:val="2"/>
          <w:numId w:val="34"/>
        </w:numPr>
        <w:spacing w:line="240" w:lineRule="auto"/>
        <w:ind w:left="0" w:firstLine="709"/>
        <w:rPr>
          <w:szCs w:val="28"/>
        </w:rPr>
      </w:pPr>
      <w:r>
        <w:rPr>
          <w:szCs w:val="28"/>
        </w:rPr>
        <w:t>При наступлении случая, указанного в пункте </w:t>
      </w:r>
      <w:fldSimple w:instr=" REF _Ref388881345 \r \h  \* MERGEFORMAT ">
        <w:r w:rsidR="00AA27A8">
          <w:rPr>
            <w:szCs w:val="28"/>
          </w:rPr>
          <w:t>4.9.7</w:t>
        </w:r>
      </w:fldSimple>
      <w:r>
        <w:rPr>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FD5EB9" w:rsidRDefault="00FD5EB9" w:rsidP="00AA27A8">
      <w:pPr>
        <w:pStyle w:val="aff8"/>
        <w:numPr>
          <w:ilvl w:val="1"/>
          <w:numId w:val="34"/>
        </w:numPr>
        <w:spacing w:line="240" w:lineRule="auto"/>
        <w:ind w:left="0" w:firstLine="709"/>
        <w:outlineLvl w:val="1"/>
      </w:pPr>
      <w:bookmarkStart w:id="156" w:name="_Ref317254894"/>
      <w:bookmarkStart w:id="157" w:name="_Toc390267604"/>
      <w:bookmarkStart w:id="158" w:name="_Toc356807638"/>
      <w:bookmarkStart w:id="159" w:name="_Toc405208476"/>
      <w:r>
        <w:t>Подача и прием заявок на участие в запросе предложений</w:t>
      </w:r>
      <w:bookmarkEnd w:id="156"/>
      <w:bookmarkEnd w:id="157"/>
      <w:bookmarkEnd w:id="158"/>
      <w:bookmarkEnd w:id="159"/>
    </w:p>
    <w:p w:rsidR="00FD5EB9" w:rsidRDefault="00FD5EB9" w:rsidP="00AA27A8">
      <w:pPr>
        <w:pStyle w:val="aff8"/>
        <w:numPr>
          <w:ilvl w:val="2"/>
          <w:numId w:val="34"/>
        </w:numPr>
        <w:spacing w:line="240" w:lineRule="auto"/>
        <w:ind w:left="0" w:firstLine="709"/>
      </w:pPr>
      <w:r>
        <w:t>Порядок подачи заявок на участие в запросе предложений на ЭТП определяется регламентом работы данной ЭТП.</w:t>
      </w:r>
    </w:p>
    <w:p w:rsidR="00FD5EB9" w:rsidRDefault="00FD5EB9" w:rsidP="00AA27A8">
      <w:pPr>
        <w:pStyle w:val="aff8"/>
        <w:numPr>
          <w:ilvl w:val="2"/>
          <w:numId w:val="34"/>
        </w:numPr>
        <w:spacing w:line="240" w:lineRule="auto"/>
        <w:ind w:left="0" w:firstLine="709"/>
      </w:pPr>
      <w:r>
        <w:t>Заявки на участие в запросе предложений должны быть поданы на</w:t>
      </w:r>
      <w:r>
        <w:rPr>
          <w:lang w:val="en-US"/>
        </w:rPr>
        <w:t> </w:t>
      </w:r>
      <w:r>
        <w:t>ЭТП до истечения срока, установленного в извещении о проведении запроса предложений и в пункте </w:t>
      </w:r>
      <w:fldSimple w:instr=" REF _Ref317250778 \r \h  \* MERGEFORMAT ">
        <w:r w:rsidR="00AA27A8">
          <w:t>19</w:t>
        </w:r>
      </w:fldSimple>
      <w:r>
        <w:t xml:space="preserve"> раздела </w:t>
      </w:r>
      <w:r w:rsidR="001E2F35">
        <w:t>5</w:t>
      </w:r>
      <w:r>
        <w:t xml:space="preserve"> «Информационная карта запроса предложений».</w:t>
      </w:r>
    </w:p>
    <w:p w:rsidR="00FD5EB9" w:rsidRDefault="00FD5EB9" w:rsidP="00AA27A8">
      <w:pPr>
        <w:pStyle w:val="aff8"/>
        <w:numPr>
          <w:ilvl w:val="2"/>
          <w:numId w:val="34"/>
        </w:numPr>
        <w:spacing w:line="240" w:lineRule="auto"/>
        <w:ind w:left="0" w:firstLine="709"/>
      </w:pPr>
      <w: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AA27A8">
          <w:t>16</w:t>
        </w:r>
      </w:fldSimple>
      <w:r>
        <w:t xml:space="preserve"> раздела </w:t>
      </w:r>
      <w:r w:rsidR="00632AAA">
        <w:t>5</w:t>
      </w:r>
      <w:r>
        <w:t xml:space="preserve"> «Информационная карта запроса предложений».</w:t>
      </w:r>
    </w:p>
    <w:p w:rsidR="00FD5EB9" w:rsidRDefault="00FD5EB9" w:rsidP="00AA27A8">
      <w:pPr>
        <w:pStyle w:val="aff8"/>
        <w:numPr>
          <w:ilvl w:val="1"/>
          <w:numId w:val="34"/>
        </w:numPr>
        <w:spacing w:line="240" w:lineRule="auto"/>
        <w:ind w:left="0" w:firstLine="709"/>
        <w:outlineLvl w:val="1"/>
      </w:pPr>
      <w:bookmarkStart w:id="160" w:name="_Toc390267605"/>
      <w:bookmarkStart w:id="161" w:name="_Toc356807639"/>
      <w:bookmarkStart w:id="162" w:name="_Toc405208477"/>
      <w:r>
        <w:t>Изменение заявок на участие в запросе предложений или их отзыв</w:t>
      </w:r>
      <w:bookmarkEnd w:id="160"/>
      <w:bookmarkEnd w:id="161"/>
      <w:bookmarkEnd w:id="162"/>
    </w:p>
    <w:p w:rsidR="00FD5EB9" w:rsidRDefault="00FD5EB9" w:rsidP="00AA27A8">
      <w:pPr>
        <w:pStyle w:val="aff8"/>
        <w:numPr>
          <w:ilvl w:val="2"/>
          <w:numId w:val="34"/>
        </w:numPr>
        <w:spacing w:line="240" w:lineRule="auto"/>
        <w:ind w:left="0" w:firstLine="709"/>
      </w:pPr>
      <w:proofErr w:type="gramStart"/>
      <w:r>
        <w:t>Участник запроса предложений, подавший заявку на участие в</w:t>
      </w:r>
      <w:r>
        <w:rPr>
          <w:lang w:val="en-US"/>
        </w:rPr>
        <w:t> </w:t>
      </w:r>
      <w: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lang w:val="en-US"/>
        </w:rPr>
        <w:t> </w:t>
      </w:r>
      <w:r>
        <w:t>подачи, но до</w:t>
      </w:r>
      <w:r>
        <w:rPr>
          <w:lang w:val="en-US"/>
        </w:rPr>
        <w:t> </w:t>
      </w:r>
      <w:r>
        <w:t>истечения срока окончания подачи заявок на участие в запросе предложений указанного в пункте </w:t>
      </w:r>
      <w:fldSimple w:instr=" REF _Ref317250778 \r \h  \* MERGEFORMAT ">
        <w:r w:rsidR="00AA27A8">
          <w:t>19</w:t>
        </w:r>
      </w:fldSimple>
      <w:r>
        <w:t xml:space="preserve"> раздела </w:t>
      </w:r>
      <w:r w:rsidR="00632AAA">
        <w:t>5</w:t>
      </w:r>
      <w:r>
        <w:t xml:space="preserve"> «Информационная карта запроса предложений».</w:t>
      </w:r>
      <w:proofErr w:type="gramEnd"/>
    </w:p>
    <w:p w:rsidR="00FD5EB9" w:rsidRDefault="00FD5EB9" w:rsidP="00AA27A8">
      <w:pPr>
        <w:pStyle w:val="aff8"/>
        <w:numPr>
          <w:ilvl w:val="2"/>
          <w:numId w:val="34"/>
        </w:numPr>
        <w:spacing w:line="240" w:lineRule="auto"/>
        <w:ind w:left="0" w:firstLine="709"/>
      </w:pPr>
      <w:r>
        <w:t>Порядок изменения или отзыва заявок на участие в запросе предложений, поданных на ЭТП, определяется и осуществляется в соответствии с</w:t>
      </w:r>
      <w:r>
        <w:rPr>
          <w:lang w:val="en-US"/>
        </w:rPr>
        <w:t> </w:t>
      </w:r>
      <w:r>
        <w:t>регламентом работы данной ЭТП.</w:t>
      </w:r>
    </w:p>
    <w:p w:rsidR="00FD5EB9" w:rsidRDefault="00FD5EB9" w:rsidP="00AA27A8">
      <w:pPr>
        <w:pStyle w:val="aff8"/>
        <w:numPr>
          <w:ilvl w:val="2"/>
          <w:numId w:val="34"/>
        </w:numPr>
        <w:spacing w:line="240" w:lineRule="auto"/>
        <w:ind w:left="0" w:firstLine="709"/>
      </w:pPr>
      <w:bookmarkStart w:id="163" w:name="_Ref317253800"/>
      <w: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63"/>
    </w:p>
    <w:p w:rsidR="00FD5EB9" w:rsidRDefault="00FD5EB9" w:rsidP="00AA27A8">
      <w:pPr>
        <w:pStyle w:val="aff8"/>
        <w:numPr>
          <w:ilvl w:val="0"/>
          <w:numId w:val="42"/>
        </w:numPr>
        <w:spacing w:line="240" w:lineRule="auto"/>
        <w:ind w:left="0" w:firstLine="709"/>
      </w:pPr>
      <w:r>
        <w:t>отозвать поданную заявку и подать ее вновь (при желании);</w:t>
      </w:r>
    </w:p>
    <w:p w:rsidR="00FD5EB9" w:rsidRDefault="00FD5EB9" w:rsidP="00AA27A8">
      <w:pPr>
        <w:pStyle w:val="aff8"/>
        <w:numPr>
          <w:ilvl w:val="0"/>
          <w:numId w:val="42"/>
        </w:numPr>
        <w:spacing w:line="240" w:lineRule="auto"/>
        <w:ind w:left="0" w:firstLine="709"/>
      </w:pPr>
      <w:bookmarkStart w:id="164" w:name="_Ref307223370"/>
      <w:r>
        <w:t>продлить срок действия заявки на соответствующий период времени;</w:t>
      </w:r>
      <w:bookmarkEnd w:id="164"/>
    </w:p>
    <w:p w:rsidR="00FD5EB9" w:rsidRDefault="00FD5EB9" w:rsidP="00AA27A8">
      <w:pPr>
        <w:pStyle w:val="aff8"/>
        <w:numPr>
          <w:ilvl w:val="0"/>
          <w:numId w:val="42"/>
        </w:numPr>
        <w:spacing w:line="240" w:lineRule="auto"/>
        <w:ind w:left="0" w:firstLine="709"/>
      </w:pPr>
      <w:r>
        <w:t>не изменять срок ее действия, при этом заявка утрачивает свою силу в первоначально установленный в ней срок. При этом</w:t>
      </w:r>
      <w:proofErr w:type="gramStart"/>
      <w:r>
        <w:t>,</w:t>
      </w:r>
      <w:proofErr w:type="gramEnd"/>
      <w: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FD5EB9" w:rsidRDefault="00FD5EB9" w:rsidP="00AA27A8">
      <w:pPr>
        <w:pStyle w:val="aff8"/>
        <w:numPr>
          <w:ilvl w:val="2"/>
          <w:numId w:val="34"/>
        </w:numPr>
        <w:spacing w:line="240" w:lineRule="auto"/>
        <w:ind w:left="0" w:firstLine="709"/>
      </w:pPr>
      <w:r>
        <w:t>Продление срока действия заявки в соответствии с подпунктом </w:t>
      </w:r>
      <w:fldSimple w:instr=" REF _Ref307223370 \r \h  \* MERGEFORMAT ">
        <w:r w:rsidR="00AA27A8">
          <w:t>б)</w:t>
        </w:r>
      </w:fldSimple>
      <w:r>
        <w:t xml:space="preserve"> пункта </w:t>
      </w:r>
      <w:fldSimple w:instr=" REF _Ref317253800 \r \h  \* MERGEFORMAT ">
        <w:r w:rsidR="00AA27A8">
          <w:t>4.11.3</w:t>
        </w:r>
      </w:fldSimple>
      <w: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t>а о ее</w:t>
      </w:r>
      <w:proofErr w:type="gramEnd"/>
      <w:r>
        <w:t xml:space="preserve"> продлении. При этом такой участник запроса предложений должен предоставить новое обеспечение </w:t>
      </w:r>
      <w:proofErr w:type="gramStart"/>
      <w:r>
        <w:t>исполнения обязательств участника запроса предложений</w:t>
      </w:r>
      <w:proofErr w:type="gramEnd"/>
      <w: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FD5EB9" w:rsidRDefault="00FD5EB9" w:rsidP="00AA27A8">
      <w:pPr>
        <w:pStyle w:val="aff8"/>
        <w:numPr>
          <w:ilvl w:val="1"/>
          <w:numId w:val="34"/>
        </w:numPr>
        <w:spacing w:line="240" w:lineRule="auto"/>
        <w:ind w:left="0" w:firstLine="709"/>
        <w:outlineLvl w:val="1"/>
      </w:pPr>
      <w:bookmarkStart w:id="165" w:name="_Ref317254920"/>
      <w:bookmarkStart w:id="166" w:name="_Toc390267606"/>
      <w:bookmarkStart w:id="167" w:name="_Toc356807640"/>
      <w:bookmarkStart w:id="168" w:name="_Toc405208478"/>
      <w:r>
        <w:t>Открытие доступа к поданным заявкам на участие в запросе предложений</w:t>
      </w:r>
      <w:bookmarkEnd w:id="165"/>
      <w:bookmarkEnd w:id="166"/>
      <w:bookmarkEnd w:id="167"/>
      <w:bookmarkEnd w:id="168"/>
    </w:p>
    <w:p w:rsidR="00FD5EB9" w:rsidRDefault="00FD5EB9" w:rsidP="00AA27A8">
      <w:pPr>
        <w:pStyle w:val="aff8"/>
        <w:numPr>
          <w:ilvl w:val="2"/>
          <w:numId w:val="34"/>
        </w:numPr>
        <w:spacing w:line="240" w:lineRule="auto"/>
        <w:ind w:left="0" w:firstLine="709"/>
      </w:pPr>
      <w:r>
        <w:t>В срок, установленный в извещении о проведении запроса предложений и в пункте </w:t>
      </w:r>
      <w:fldSimple w:instr=" REF _Ref317250778 \r \h  \* MERGEFORMAT ">
        <w:r w:rsidR="00AA27A8">
          <w:t>19</w:t>
        </w:r>
      </w:fldSimple>
      <w:r>
        <w:t xml:space="preserve"> раздела </w:t>
      </w:r>
      <w:r w:rsidR="00632AAA">
        <w:t>5</w:t>
      </w:r>
      <w:r>
        <w:t xml:space="preserve"> «Информационная карта запроса предложений» автоматически с помощью </w:t>
      </w:r>
      <w:r>
        <w:lastRenderedPageBreak/>
        <w:t>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FD5EB9" w:rsidRDefault="00FD5EB9" w:rsidP="00AA27A8">
      <w:pPr>
        <w:pStyle w:val="aff8"/>
        <w:numPr>
          <w:ilvl w:val="2"/>
          <w:numId w:val="34"/>
        </w:numPr>
        <w:spacing w:line="240" w:lineRule="auto"/>
        <w:ind w:left="0" w:firstLine="709"/>
      </w:pPr>
      <w:r>
        <w:t>При проведении процедуры открытия доступа к поданным заявкам заседание закупочной комиссии не проводится.</w:t>
      </w:r>
    </w:p>
    <w:p w:rsidR="00FD5EB9" w:rsidRDefault="00FD5EB9" w:rsidP="00AA27A8">
      <w:pPr>
        <w:pStyle w:val="aff8"/>
        <w:numPr>
          <w:ilvl w:val="2"/>
          <w:numId w:val="34"/>
        </w:numPr>
        <w:spacing w:line="240" w:lineRule="auto"/>
        <w:ind w:left="0" w:firstLine="709"/>
      </w:pPr>
      <w: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t>позднее</w:t>
      </w:r>
      <w:proofErr w:type="gramEnd"/>
      <w: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AA27A8">
          <w:t>19</w:t>
        </w:r>
      </w:fldSimple>
      <w:r>
        <w:t xml:space="preserve"> раздела </w:t>
      </w:r>
      <w:r w:rsidR="00632AAA">
        <w:t>5</w:t>
      </w:r>
      <w:r>
        <w:t xml:space="preserve"> «Информационная карта запроса предложений», </w:t>
      </w:r>
      <w:proofErr w:type="gramStart"/>
      <w:r>
        <w:t>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AA27A8">
          <w:t>6</w:t>
        </w:r>
      </w:fldSimple>
      <w:r>
        <w:t xml:space="preserve"> раздела </w:t>
      </w:r>
      <w:r w:rsidR="001E2F35">
        <w:t>5</w:t>
      </w:r>
      <w: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t xml:space="preserve"> Заявка на оформление пропуска может направляться с</w:t>
      </w:r>
      <w:r>
        <w:rPr>
          <w:lang w:val="en-US"/>
        </w:rPr>
        <w:t> </w:t>
      </w:r>
      <w:r>
        <w:t>использованием любых сре</w:t>
      </w:r>
      <w:proofErr w:type="gramStart"/>
      <w:r>
        <w:t>дств св</w:t>
      </w:r>
      <w:proofErr w:type="gramEnd"/>
      <w:r>
        <w:t>язи, включая почтовую, телеграфную и</w:t>
      </w:r>
      <w:r>
        <w:rPr>
          <w:lang w:val="en-US"/>
        </w:rPr>
        <w:t> </w:t>
      </w:r>
      <w: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FD5EB9" w:rsidRDefault="00FD5EB9" w:rsidP="00AA27A8">
      <w:pPr>
        <w:pStyle w:val="aff8"/>
        <w:numPr>
          <w:ilvl w:val="2"/>
          <w:numId w:val="34"/>
        </w:numPr>
        <w:spacing w:line="240" w:lineRule="auto"/>
        <w:ind w:left="0" w:firstLine="709"/>
      </w:pPr>
      <w:bookmarkStart w:id="169" w:name="_Ref384019858"/>
      <w: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AA27A8">
          <w:t>4.12.5</w:t>
        </w:r>
      </w:fldSimple>
      <w:r>
        <w:t>.</w:t>
      </w:r>
      <w:bookmarkEnd w:id="169"/>
    </w:p>
    <w:p w:rsidR="00FD5EB9" w:rsidRDefault="00FD5EB9" w:rsidP="00AA27A8">
      <w:pPr>
        <w:pStyle w:val="aff8"/>
        <w:numPr>
          <w:ilvl w:val="2"/>
          <w:numId w:val="34"/>
        </w:numPr>
        <w:spacing w:line="240" w:lineRule="auto"/>
        <w:ind w:left="0" w:firstLine="709"/>
      </w:pPr>
      <w:bookmarkStart w:id="170" w:name="_Ref389646818"/>
      <w:bookmarkStart w:id="171" w:name="_Ref320194434"/>
      <w:bookmarkStart w:id="172" w:name="_Ref388954126"/>
      <w: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t>регистрации представителей участников запроса предложений</w:t>
      </w:r>
      <w:bookmarkEnd w:id="170"/>
      <w:bookmarkEnd w:id="171"/>
      <w:proofErr w:type="gramEnd"/>
      <w:r>
        <w:t>.</w:t>
      </w:r>
    </w:p>
    <w:p w:rsidR="00FD5EB9" w:rsidRDefault="00FD5EB9" w:rsidP="00AA27A8">
      <w:pPr>
        <w:pStyle w:val="aff8"/>
        <w:numPr>
          <w:ilvl w:val="2"/>
          <w:numId w:val="34"/>
        </w:numPr>
        <w:spacing w:line="240" w:lineRule="auto"/>
        <w:ind w:left="0" w:firstLine="709"/>
      </w:pPr>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72"/>
    </w:p>
    <w:p w:rsidR="00FD5EB9" w:rsidRDefault="00FD5EB9" w:rsidP="00AA27A8">
      <w:pPr>
        <w:pStyle w:val="aff8"/>
        <w:numPr>
          <w:ilvl w:val="0"/>
          <w:numId w:val="43"/>
        </w:numPr>
        <w:spacing w:line="240" w:lineRule="auto"/>
        <w:ind w:left="0" w:firstLine="709"/>
      </w:pPr>
      <w:r>
        <w:t>наименование и реквизиты запроса предложений;</w:t>
      </w:r>
    </w:p>
    <w:p w:rsidR="00FD5EB9" w:rsidRDefault="00FD5EB9" w:rsidP="00AA27A8">
      <w:pPr>
        <w:pStyle w:val="aff8"/>
        <w:numPr>
          <w:ilvl w:val="0"/>
          <w:numId w:val="43"/>
        </w:numPr>
        <w:spacing w:line="240" w:lineRule="auto"/>
        <w:ind w:left="0" w:firstLine="709"/>
      </w:pPr>
      <w:r>
        <w:t>наименование ЭТП и ее адрес в информационно-телекоммуникационной сети «Интернет»;</w:t>
      </w:r>
    </w:p>
    <w:p w:rsidR="00FD5EB9" w:rsidRDefault="00FD5EB9" w:rsidP="00AA27A8">
      <w:pPr>
        <w:pStyle w:val="aff8"/>
        <w:numPr>
          <w:ilvl w:val="0"/>
          <w:numId w:val="43"/>
        </w:numPr>
        <w:spacing w:line="240" w:lineRule="auto"/>
        <w:ind w:left="0" w:firstLine="709"/>
      </w:pPr>
      <w:r>
        <w:t>дату и время окончания подачи заявок;</w:t>
      </w:r>
    </w:p>
    <w:p w:rsidR="00FD5EB9" w:rsidRDefault="00FD5EB9" w:rsidP="00AA27A8">
      <w:pPr>
        <w:pStyle w:val="aff8"/>
        <w:numPr>
          <w:ilvl w:val="0"/>
          <w:numId w:val="43"/>
        </w:numPr>
        <w:spacing w:line="240" w:lineRule="auto"/>
        <w:ind w:left="0" w:firstLine="709"/>
      </w:pPr>
      <w:r>
        <w:t>сведения об объеме закупаемых товаров, работ, услуг;</w:t>
      </w:r>
    </w:p>
    <w:p w:rsidR="00FD5EB9" w:rsidRDefault="00FD5EB9" w:rsidP="00AA27A8">
      <w:pPr>
        <w:pStyle w:val="aff8"/>
        <w:numPr>
          <w:ilvl w:val="0"/>
          <w:numId w:val="43"/>
        </w:numPr>
        <w:spacing w:line="240" w:lineRule="auto"/>
        <w:ind w:left="0" w:firstLine="709"/>
      </w:pPr>
      <w:r>
        <w:t>сведения о начальной (максимальной) цене договора;</w:t>
      </w:r>
    </w:p>
    <w:p w:rsidR="00FD5EB9" w:rsidRDefault="00FD5EB9" w:rsidP="00AA27A8">
      <w:pPr>
        <w:pStyle w:val="aff8"/>
        <w:numPr>
          <w:ilvl w:val="0"/>
          <w:numId w:val="43"/>
        </w:numPr>
        <w:spacing w:line="240" w:lineRule="auto"/>
        <w:ind w:left="0" w:firstLine="709"/>
      </w:pPr>
      <w:r>
        <w:t>сведения о сроке исполнения договора;</w:t>
      </w:r>
    </w:p>
    <w:p w:rsidR="00FD5EB9" w:rsidRDefault="00FD5EB9" w:rsidP="00AA27A8">
      <w:pPr>
        <w:pStyle w:val="aff8"/>
        <w:numPr>
          <w:ilvl w:val="0"/>
          <w:numId w:val="43"/>
        </w:numPr>
        <w:spacing w:line="240" w:lineRule="auto"/>
        <w:ind w:left="0" w:firstLine="709"/>
      </w:pPr>
      <w:r>
        <w:t>общее количество поступивших заявок на участие в запросе предложений;</w:t>
      </w:r>
    </w:p>
    <w:p w:rsidR="00FD5EB9" w:rsidRDefault="00FD5EB9" w:rsidP="00AA27A8">
      <w:pPr>
        <w:pStyle w:val="aff8"/>
        <w:numPr>
          <w:ilvl w:val="0"/>
          <w:numId w:val="43"/>
        </w:numPr>
        <w:spacing w:line="240" w:lineRule="auto"/>
        <w:ind w:left="0" w:firstLine="709"/>
      </w:pPr>
      <w:r>
        <w:t>наименование, ИНН и (или) адреса участников запроса предложений, подавших заявки в запросе предложений, а также предмет и цены таких заявок.</w:t>
      </w:r>
    </w:p>
    <w:p w:rsidR="00FD5EB9" w:rsidRDefault="00FD5EB9" w:rsidP="00FD5EB9">
      <w:pPr>
        <w:pStyle w:val="aff8"/>
        <w:ind w:firstLine="709"/>
      </w:pPr>
      <w:r>
        <w:t>Данный протокол подписывается секретарем закупочной комиссии не позже следующего рабочего дня после проведения процедуры открытия доступа и</w:t>
      </w:r>
      <w:r>
        <w:rPr>
          <w:lang w:val="en-US"/>
        </w:rPr>
        <w:t> </w:t>
      </w:r>
      <w:r>
        <w:t>размещается не позднее 1 (одного) рабочего дня, следующего после дня подписания данного протокола на официальном сайте и на ЭТП.</w:t>
      </w:r>
    </w:p>
    <w:p w:rsidR="00FD5EB9" w:rsidRDefault="00FD5EB9" w:rsidP="00FD5EB9">
      <w:pPr>
        <w:pStyle w:val="aff8"/>
        <w:ind w:firstLine="709"/>
      </w:pPr>
      <w:proofErr w:type="gramStart"/>
      <w:r>
        <w:t>При проведении заседания закупочной комиссии в соответствии с пунктом </w:t>
      </w:r>
      <w:fldSimple w:instr=" REF _Ref384019858 \r \h  \* MERGEFORMAT ">
        <w:r w:rsidR="00AA27A8">
          <w:t>4.12.4</w:t>
        </w:r>
      </w:fldSimple>
      <w: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t xml:space="preserve"> пункта </w:t>
      </w:r>
      <w:fldSimple w:instr=" REF _Ref317254108 \r \h  \* MERGEFORMAT ">
        <w:r w:rsidR="00AA27A8">
          <w:t>2.7.2</w:t>
        </w:r>
      </w:fldSimple>
      <w:r>
        <w:t>.</w:t>
      </w:r>
    </w:p>
    <w:p w:rsidR="00FD5EB9" w:rsidRDefault="00FD5EB9" w:rsidP="00AA27A8">
      <w:pPr>
        <w:pStyle w:val="aff8"/>
        <w:numPr>
          <w:ilvl w:val="2"/>
          <w:numId w:val="34"/>
        </w:numPr>
        <w:spacing w:line="240" w:lineRule="auto"/>
        <w:ind w:left="0" w:firstLine="709"/>
      </w:pPr>
      <w:proofErr w:type="gramStart"/>
      <w:r>
        <w:lastRenderedPageBreak/>
        <w:t>В случае если по окончании срока подачи заявок на участие в</w:t>
      </w:r>
      <w:r>
        <w:rPr>
          <w:lang w:val="en-US"/>
        </w:rPr>
        <w:t> </w:t>
      </w:r>
      <w: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lang w:val="en-US"/>
        </w:rPr>
        <w:t> </w:t>
      </w:r>
      <w: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FD5EB9" w:rsidRDefault="00FD5EB9" w:rsidP="00AA27A8">
      <w:pPr>
        <w:pStyle w:val="aff8"/>
        <w:numPr>
          <w:ilvl w:val="2"/>
          <w:numId w:val="34"/>
        </w:numPr>
        <w:spacing w:line="240" w:lineRule="auto"/>
        <w:ind w:left="0" w:firstLine="709"/>
      </w:pPr>
      <w:bookmarkStart w:id="173" w:name="_Ref389731643"/>
      <w:r>
        <w:t xml:space="preserve">В </w:t>
      </w:r>
      <w:proofErr w:type="gramStart"/>
      <w:r>
        <w:t>случае</w:t>
      </w:r>
      <w:proofErr w:type="gramEnd"/>
      <w:r>
        <w:t>, если по окончании срока подачи заявок на участие в</w:t>
      </w:r>
      <w:r>
        <w:rPr>
          <w:lang w:val="en-US"/>
        </w:rPr>
        <w:t> </w:t>
      </w:r>
      <w:r>
        <w:t xml:space="preserve">запросе предложений подана только одна заявка на участие в запросе предложений, </w:t>
      </w:r>
      <w:bookmarkEnd w:id="173"/>
      <w: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AA27A8">
          <w:t>4.14</w:t>
        </w:r>
      </w:fldSimple>
      <w:r>
        <w:t xml:space="preserve">, </w:t>
      </w:r>
      <w:fldSimple w:instr=" REF _Ref317258141 \r \h  \* MERGEFORMAT ">
        <w:r w:rsidR="00AA27A8">
          <w:t>4.14.2</w:t>
        </w:r>
      </w:fldSimple>
      <w:r>
        <w:t>.</w:t>
      </w:r>
    </w:p>
    <w:p w:rsidR="00FD5EB9" w:rsidRDefault="00FD5EB9" w:rsidP="00AA27A8">
      <w:pPr>
        <w:pStyle w:val="aff8"/>
        <w:numPr>
          <w:ilvl w:val="1"/>
          <w:numId w:val="34"/>
        </w:numPr>
        <w:spacing w:line="240" w:lineRule="auto"/>
        <w:ind w:left="0" w:firstLine="709"/>
        <w:outlineLvl w:val="1"/>
      </w:pPr>
      <w:bookmarkStart w:id="174" w:name="_Toc269472549"/>
      <w:bookmarkStart w:id="175" w:name="_Toc277263812"/>
      <w:bookmarkStart w:id="176" w:name="_Toc390267611"/>
      <w:bookmarkStart w:id="177" w:name="_Toc356807641"/>
      <w:bookmarkStart w:id="178" w:name="_Toc405208479"/>
      <w:r>
        <w:t xml:space="preserve">Опоздавшие </w:t>
      </w:r>
      <w:bookmarkEnd w:id="174"/>
      <w:r>
        <w:t>заявки на участие в запросе предложений</w:t>
      </w:r>
      <w:bookmarkEnd w:id="175"/>
      <w:bookmarkEnd w:id="176"/>
      <w:bookmarkEnd w:id="177"/>
      <w:bookmarkEnd w:id="178"/>
    </w:p>
    <w:p w:rsidR="00FD5EB9" w:rsidRDefault="00FD5EB9" w:rsidP="00AA27A8">
      <w:pPr>
        <w:pStyle w:val="aff8"/>
        <w:numPr>
          <w:ilvl w:val="2"/>
          <w:numId w:val="34"/>
        </w:numPr>
        <w:spacing w:line="240" w:lineRule="auto"/>
        <w:ind w:left="0" w:firstLine="709"/>
      </w:pPr>
      <w: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FD5EB9" w:rsidRDefault="00FD5EB9" w:rsidP="00AA27A8">
      <w:pPr>
        <w:pStyle w:val="aff8"/>
        <w:numPr>
          <w:ilvl w:val="1"/>
          <w:numId w:val="34"/>
        </w:numPr>
        <w:spacing w:line="240" w:lineRule="auto"/>
        <w:ind w:left="0" w:firstLine="709"/>
        <w:outlineLvl w:val="1"/>
      </w:pPr>
      <w:bookmarkStart w:id="179" w:name="_Toc269472550"/>
      <w:bookmarkStart w:id="180" w:name="_Ref317258080"/>
      <w:bookmarkStart w:id="181" w:name="_Ref317258098"/>
      <w:bookmarkStart w:id="182" w:name="_Toc390267612"/>
      <w:bookmarkStart w:id="183" w:name="_Toc356807642"/>
      <w:bookmarkStart w:id="184" w:name="_Toc405208480"/>
      <w:r>
        <w:t xml:space="preserve">Рассмотрение заявок на участие в запросе предложений, проведение переторжки, выбор победителя </w:t>
      </w:r>
      <w:bookmarkEnd w:id="179"/>
      <w:r>
        <w:t>запроса предложений</w:t>
      </w:r>
      <w:bookmarkStart w:id="185" w:name="_Ref388954676"/>
      <w:bookmarkEnd w:id="180"/>
      <w:bookmarkEnd w:id="181"/>
      <w:bookmarkEnd w:id="182"/>
      <w:bookmarkEnd w:id="183"/>
      <w:bookmarkEnd w:id="184"/>
    </w:p>
    <w:p w:rsidR="00FD5EB9" w:rsidRDefault="00FD5EB9" w:rsidP="00AA27A8">
      <w:pPr>
        <w:pStyle w:val="aff8"/>
        <w:numPr>
          <w:ilvl w:val="2"/>
          <w:numId w:val="34"/>
        </w:numPr>
        <w:spacing w:line="240" w:lineRule="auto"/>
        <w:ind w:left="0" w:firstLine="709"/>
        <w:outlineLvl w:val="2"/>
      </w:pPr>
      <w:bookmarkStart w:id="186" w:name="_Toc405208481"/>
      <w:r>
        <w:t>Общие положения</w:t>
      </w:r>
      <w:bookmarkEnd w:id="185"/>
      <w:bookmarkEnd w:id="186"/>
    </w:p>
    <w:p w:rsidR="00FD5EB9" w:rsidRDefault="00FD5EB9" w:rsidP="00AA27A8">
      <w:pPr>
        <w:pStyle w:val="aff8"/>
        <w:numPr>
          <w:ilvl w:val="3"/>
          <w:numId w:val="34"/>
        </w:numPr>
        <w:spacing w:line="240" w:lineRule="auto"/>
        <w:ind w:left="0" w:firstLine="709"/>
        <w:rPr>
          <w:rFonts w:eastAsia="Arial Unicode MS"/>
        </w:rPr>
      </w:pPr>
      <w:r>
        <w:t>Р</w:t>
      </w:r>
      <w:r>
        <w:rPr>
          <w:rFonts w:eastAsia="Arial Unicode MS"/>
        </w:rPr>
        <w:t>ассмотрение заявок осуществляется в соответствии с Методикой в</w:t>
      </w:r>
      <w:r>
        <w:rPr>
          <w:rFonts w:eastAsia="Arial Unicode MS"/>
          <w:lang w:val="en-US"/>
        </w:rPr>
        <w:t> </w:t>
      </w:r>
      <w:r>
        <w:rPr>
          <w:rFonts w:eastAsia="Arial Unicode MS"/>
        </w:rPr>
        <w:t>следующем порядке:</w:t>
      </w:r>
    </w:p>
    <w:p w:rsidR="00FD5EB9" w:rsidRDefault="00FD5EB9" w:rsidP="00AA27A8">
      <w:pPr>
        <w:pStyle w:val="aff8"/>
        <w:numPr>
          <w:ilvl w:val="0"/>
          <w:numId w:val="44"/>
        </w:numPr>
        <w:spacing w:line="240" w:lineRule="auto"/>
        <w:rPr>
          <w:rFonts w:eastAsia="Arial Unicode MS"/>
        </w:rPr>
      </w:pPr>
      <w:r>
        <w:rPr>
          <w:rFonts w:eastAsia="Arial Unicode MS"/>
        </w:rPr>
        <w:t>проведение отборочной стадии (пункт </w:t>
      </w:r>
      <w:fldSimple w:instr=" REF _Ref317258141 \r \h  \* MERGEFORMAT ">
        <w:r w:rsidR="00AA27A8" w:rsidRPr="00AA27A8">
          <w:rPr>
            <w:rFonts w:eastAsia="Arial Unicode MS"/>
          </w:rPr>
          <w:t>4.14.2</w:t>
        </w:r>
      </w:fldSimple>
      <w:r>
        <w:rPr>
          <w:rFonts w:eastAsia="Arial Unicode MS"/>
        </w:rPr>
        <w:t>);</w:t>
      </w:r>
    </w:p>
    <w:p w:rsidR="00FD5EB9" w:rsidRDefault="00FD5EB9" w:rsidP="00AA27A8">
      <w:pPr>
        <w:pStyle w:val="aff8"/>
        <w:numPr>
          <w:ilvl w:val="0"/>
          <w:numId w:val="44"/>
        </w:numPr>
        <w:spacing w:line="240" w:lineRule="auto"/>
        <w:rPr>
          <w:rFonts w:eastAsia="Arial Unicode MS"/>
        </w:rPr>
      </w:pPr>
      <w:r>
        <w:rPr>
          <w:rFonts w:eastAsia="Arial Unicode MS"/>
        </w:rPr>
        <w:t>проведение оценочной стадии (пункт </w:t>
      </w:r>
      <w:fldSimple w:instr=" REF _Ref317258175 \r \h  \* MERGEFORMAT ">
        <w:r w:rsidR="00AA27A8" w:rsidRPr="00AA27A8">
          <w:rPr>
            <w:rFonts w:eastAsia="Arial Unicode MS"/>
          </w:rPr>
          <w:t>4.14.4</w:t>
        </w:r>
      </w:fldSimple>
      <w:r>
        <w:rPr>
          <w:rFonts w:eastAsia="Arial Unicode MS"/>
        </w:rPr>
        <w:t>).</w:t>
      </w:r>
    </w:p>
    <w:p w:rsidR="00FD5EB9" w:rsidRDefault="00FD5EB9" w:rsidP="00AA27A8">
      <w:pPr>
        <w:pStyle w:val="aff8"/>
        <w:numPr>
          <w:ilvl w:val="3"/>
          <w:numId w:val="34"/>
        </w:numPr>
        <w:spacing w:line="240" w:lineRule="auto"/>
        <w:ind w:left="0" w:firstLine="709"/>
      </w:pPr>
      <w:r>
        <w:rPr>
          <w:rFonts w:eastAsia="Arial Unicode MS"/>
        </w:rPr>
        <w:t xml:space="preserve">После отборочной стадии рассмотрения заявок до выбора победителя возможно </w:t>
      </w:r>
      <w:r>
        <w:t>по решению закупочной комиссии</w:t>
      </w:r>
      <w:proofErr w:type="gramStart"/>
      <w:r>
        <w:t xml:space="preserve"> </w:t>
      </w:r>
      <w:r>
        <w:rPr>
          <w:b/>
          <w:i/>
        </w:rPr>
        <w:t>,</w:t>
      </w:r>
      <w:proofErr w:type="gramEnd"/>
      <w:r>
        <w:t xml:space="preserve"> а так же проведение переторжки, если в пункте </w:t>
      </w:r>
      <w:fldSimple w:instr=" REF _Ref317254826 \r \h  \* MERGEFORMAT ">
        <w:r w:rsidR="00AA27A8">
          <w:t>18</w:t>
        </w:r>
      </w:fldSimple>
      <w:r>
        <w:t xml:space="preserve"> раздела </w:t>
      </w:r>
      <w:r w:rsidR="001E2F35">
        <w:t>5</w:t>
      </w:r>
      <w:r>
        <w:t xml:space="preserve"> «Информационная карта запроса предложений» предусмотрена возможность проведения процедуры переторжки.</w:t>
      </w:r>
    </w:p>
    <w:p w:rsidR="00FD5EB9" w:rsidRDefault="00FD5EB9" w:rsidP="00AA27A8">
      <w:pPr>
        <w:pStyle w:val="aff8"/>
        <w:numPr>
          <w:ilvl w:val="3"/>
          <w:numId w:val="34"/>
        </w:numPr>
        <w:spacing w:line="240" w:lineRule="auto"/>
        <w:ind w:left="0" w:firstLine="709"/>
      </w:pPr>
      <w: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D5EB9" w:rsidRDefault="00FD5EB9" w:rsidP="00AA27A8">
      <w:pPr>
        <w:pStyle w:val="aff8"/>
        <w:numPr>
          <w:ilvl w:val="3"/>
          <w:numId w:val="34"/>
        </w:numPr>
        <w:spacing w:line="240" w:lineRule="auto"/>
        <w:ind w:left="0" w:firstLine="709"/>
      </w:pPr>
      <w:r>
        <w:t>Рассмотрение заявок на</w:t>
      </w:r>
      <w:r>
        <w:rPr>
          <w:lang w:val="en-US"/>
        </w:rPr>
        <w:t> </w:t>
      </w:r>
      <w:r>
        <w:t>участие в запросе предложений проводится в сроки, установленные извещением о</w:t>
      </w:r>
      <w:r>
        <w:rPr>
          <w:lang w:val="en-US"/>
        </w:rPr>
        <w:t> </w:t>
      </w:r>
      <w:r>
        <w:t>проведении запроса предложений и пунктом </w:t>
      </w:r>
      <w:fldSimple w:instr=" REF _Ref317254136 \r \h  \* MERGEFORMAT ">
        <w:r w:rsidR="00AA27A8">
          <w:t>20</w:t>
        </w:r>
      </w:fldSimple>
      <w:r>
        <w:t xml:space="preserve"> раздела </w:t>
      </w:r>
      <w:r w:rsidR="00632AAA">
        <w:t>5</w:t>
      </w:r>
      <w:r>
        <w:t xml:space="preserve"> «Информационная карта запроса предложений».</w:t>
      </w:r>
    </w:p>
    <w:p w:rsidR="00FD5EB9" w:rsidRDefault="00FD5EB9" w:rsidP="00AA27A8">
      <w:pPr>
        <w:pStyle w:val="aff8"/>
        <w:numPr>
          <w:ilvl w:val="3"/>
          <w:numId w:val="34"/>
        </w:numPr>
        <w:spacing w:line="240" w:lineRule="auto"/>
        <w:ind w:left="0" w:firstLine="709"/>
      </w:pPr>
      <w: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 </w:t>
      </w:r>
    </w:p>
    <w:p w:rsidR="00FD5EB9" w:rsidRDefault="00FD5EB9" w:rsidP="00AA27A8">
      <w:pPr>
        <w:pStyle w:val="aff8"/>
        <w:numPr>
          <w:ilvl w:val="3"/>
          <w:numId w:val="34"/>
        </w:numPr>
        <w:spacing w:line="240" w:lineRule="auto"/>
        <w:ind w:left="0" w:firstLine="709"/>
      </w:pPr>
      <w: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lang w:val="en-US"/>
        </w:rPr>
        <w:t> </w:t>
      </w:r>
      <w: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FD5EB9" w:rsidRDefault="00FD5EB9" w:rsidP="00AA27A8">
      <w:pPr>
        <w:pStyle w:val="aff8"/>
        <w:numPr>
          <w:ilvl w:val="3"/>
          <w:numId w:val="34"/>
        </w:numPr>
        <w:spacing w:line="240" w:lineRule="auto"/>
        <w:ind w:left="0" w:firstLine="709"/>
      </w:pPr>
      <w:r>
        <w:t xml:space="preserve">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w:t>
      </w:r>
      <w:proofErr w:type="gramStart"/>
      <w:r>
        <w:t>случае</w:t>
      </w:r>
      <w:proofErr w:type="gramEnd"/>
      <w:r>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D5EB9" w:rsidRDefault="00FD5EB9" w:rsidP="00AA27A8">
      <w:pPr>
        <w:pStyle w:val="aff8"/>
        <w:numPr>
          <w:ilvl w:val="3"/>
          <w:numId w:val="34"/>
        </w:numPr>
        <w:spacing w:line="240" w:lineRule="auto"/>
        <w:ind w:left="0" w:firstLine="709"/>
      </w:pPr>
      <w:bookmarkStart w:id="187"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87"/>
    </w:p>
    <w:p w:rsidR="00FD5EB9" w:rsidRDefault="00FD5EB9" w:rsidP="00AA27A8">
      <w:pPr>
        <w:pStyle w:val="aff8"/>
        <w:numPr>
          <w:ilvl w:val="4"/>
          <w:numId w:val="34"/>
        </w:numPr>
        <w:spacing w:line="240" w:lineRule="auto"/>
        <w:ind w:left="0" w:firstLine="709"/>
      </w:pPr>
      <w:bookmarkStart w:id="188" w:name="_Ref388963500"/>
      <w:bookmarkStart w:id="189" w:name="_Ref352334466"/>
      <w: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88"/>
    </w:p>
    <w:p w:rsidR="00FD5EB9" w:rsidRDefault="00FD5EB9" w:rsidP="00AA27A8">
      <w:pPr>
        <w:pStyle w:val="aff8"/>
        <w:numPr>
          <w:ilvl w:val="0"/>
          <w:numId w:val="45"/>
        </w:numPr>
        <w:spacing w:line="240" w:lineRule="auto"/>
        <w:ind w:left="0" w:firstLine="709"/>
      </w:pPr>
      <w:r>
        <w:lastRenderedPageBreak/>
        <w:t xml:space="preserve">документы, подтверждающие полномочия лица на подписание заявки от имени участника запроса предложений, </w:t>
      </w:r>
    </w:p>
    <w:p w:rsidR="00FD5EB9" w:rsidRDefault="00FD5EB9" w:rsidP="00AA27A8">
      <w:pPr>
        <w:pStyle w:val="aff8"/>
        <w:numPr>
          <w:ilvl w:val="0"/>
          <w:numId w:val="45"/>
        </w:numPr>
        <w:spacing w:line="240" w:lineRule="auto"/>
        <w:ind w:left="0" w:firstLine="709"/>
      </w:pPr>
      <w:r>
        <w:t xml:space="preserve">учредительные документы, </w:t>
      </w:r>
    </w:p>
    <w:p w:rsidR="00FD5EB9" w:rsidRDefault="00FD5EB9" w:rsidP="00AA27A8">
      <w:pPr>
        <w:pStyle w:val="aff8"/>
        <w:numPr>
          <w:ilvl w:val="0"/>
          <w:numId w:val="45"/>
        </w:numPr>
        <w:spacing w:line="240" w:lineRule="auto"/>
        <w:ind w:left="0" w:firstLine="709"/>
      </w:pPr>
      <w:r>
        <w:t xml:space="preserve">разрешающие документы (лицензии, допуски, членство в саморегулируемых общественных организациях и т.д.), </w:t>
      </w:r>
    </w:p>
    <w:p w:rsidR="00FD5EB9" w:rsidRDefault="00FD5EB9" w:rsidP="00AA27A8">
      <w:pPr>
        <w:pStyle w:val="aff8"/>
        <w:numPr>
          <w:ilvl w:val="0"/>
          <w:numId w:val="45"/>
        </w:numPr>
        <w:spacing w:line="240" w:lineRule="auto"/>
        <w:ind w:left="0" w:firstLine="709"/>
      </w:pPr>
      <w:r>
        <w:t xml:space="preserve">документы о крупной сделке, </w:t>
      </w:r>
    </w:p>
    <w:p w:rsidR="00FD5EB9" w:rsidRDefault="00FD5EB9" w:rsidP="00AA27A8">
      <w:pPr>
        <w:pStyle w:val="aff8"/>
        <w:numPr>
          <w:ilvl w:val="0"/>
          <w:numId w:val="45"/>
        </w:numPr>
        <w:spacing w:line="240" w:lineRule="auto"/>
        <w:ind w:left="0" w:firstLine="709"/>
      </w:pPr>
      <w:r>
        <w:t xml:space="preserve">документы о сделке с заинтересованностью, </w:t>
      </w:r>
    </w:p>
    <w:p w:rsidR="00FD5EB9" w:rsidRDefault="00FD5EB9" w:rsidP="00AA27A8">
      <w:pPr>
        <w:pStyle w:val="aff8"/>
        <w:numPr>
          <w:ilvl w:val="0"/>
          <w:numId w:val="45"/>
        </w:numPr>
        <w:spacing w:line="240" w:lineRule="auto"/>
        <w:ind w:left="0" w:firstLine="709"/>
      </w:pPr>
      <w:r>
        <w:t xml:space="preserve">документы, подтверждающие обладание участником запроса предложений необходимыми для исполнения договора финансовыми ресурсами, </w:t>
      </w:r>
    </w:p>
    <w:p w:rsidR="00FD5EB9" w:rsidRDefault="00FD5EB9" w:rsidP="00AA27A8">
      <w:pPr>
        <w:pStyle w:val="aff8"/>
        <w:numPr>
          <w:ilvl w:val="0"/>
          <w:numId w:val="45"/>
        </w:numPr>
        <w:spacing w:line="240" w:lineRule="auto"/>
        <w:ind w:left="0" w:firstLine="709"/>
      </w:pPr>
      <w:r>
        <w:t xml:space="preserve">документы от изготовителя товара, подтверждающие согласие изготовителя на предложение в рамках закупки его товара участником, </w:t>
      </w:r>
    </w:p>
    <w:p w:rsidR="00FD5EB9" w:rsidRDefault="00FD5EB9" w:rsidP="00AA27A8">
      <w:pPr>
        <w:pStyle w:val="aff8"/>
        <w:numPr>
          <w:ilvl w:val="0"/>
          <w:numId w:val="45"/>
        </w:numPr>
        <w:spacing w:line="240" w:lineRule="auto"/>
        <w:ind w:left="0" w:firstLine="709"/>
      </w:pPr>
      <w:r>
        <w:t>документы, подтверждающие опыт участника запроса предложений, указанный им в своей заявке,</w:t>
      </w:r>
    </w:p>
    <w:p w:rsidR="00FD5EB9" w:rsidRDefault="00FD5EB9" w:rsidP="00AA27A8">
      <w:pPr>
        <w:pStyle w:val="aff8"/>
        <w:numPr>
          <w:ilvl w:val="0"/>
          <w:numId w:val="45"/>
        </w:numPr>
        <w:spacing w:line="240" w:lineRule="auto"/>
        <w:ind w:left="0" w:firstLine="709"/>
      </w:pPr>
      <w: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89"/>
    </w:p>
    <w:p w:rsidR="00FD5EB9" w:rsidRDefault="00FD5EB9" w:rsidP="00AA27A8">
      <w:pPr>
        <w:pStyle w:val="aff8"/>
        <w:numPr>
          <w:ilvl w:val="4"/>
          <w:numId w:val="34"/>
        </w:numPr>
        <w:spacing w:line="240" w:lineRule="auto"/>
        <w:ind w:left="0" w:firstLine="709"/>
      </w:pPr>
      <w: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FD5EB9" w:rsidRDefault="00FD5EB9" w:rsidP="00AA27A8">
      <w:pPr>
        <w:pStyle w:val="aff8"/>
        <w:numPr>
          <w:ilvl w:val="0"/>
          <w:numId w:val="46"/>
        </w:numPr>
        <w:spacing w:line="240" w:lineRule="auto"/>
        <w:ind w:left="0" w:firstLine="709"/>
      </w:pPr>
      <w:r>
        <w:t xml:space="preserve">при наличии разночтений между суммой, указанной словами, и суммой, указанной цифрами, преимущество имеет сумма, указанная словами; </w:t>
      </w:r>
    </w:p>
    <w:p w:rsidR="00FD5EB9" w:rsidRDefault="00FD5EB9" w:rsidP="00AA27A8">
      <w:pPr>
        <w:pStyle w:val="aff8"/>
        <w:numPr>
          <w:ilvl w:val="0"/>
          <w:numId w:val="46"/>
        </w:numPr>
        <w:spacing w:line="240" w:lineRule="auto"/>
        <w:ind w:left="0" w:firstLine="709"/>
      </w:pPr>
      <w: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FD5EB9" w:rsidRDefault="00FD5EB9" w:rsidP="00AA27A8">
      <w:pPr>
        <w:pStyle w:val="aff8"/>
        <w:numPr>
          <w:ilvl w:val="0"/>
          <w:numId w:val="46"/>
        </w:numPr>
        <w:spacing w:line="240" w:lineRule="auto"/>
        <w:ind w:left="0" w:firstLine="709"/>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FD5EB9" w:rsidRDefault="00FD5EB9" w:rsidP="00FD5EB9">
      <w:pPr>
        <w:pStyle w:val="aff8"/>
        <w:ind w:firstLine="709"/>
      </w:pPr>
      <w:r>
        <w:t>Исправление иных ошибок не допускается.</w:t>
      </w:r>
    </w:p>
    <w:p w:rsidR="00FD5EB9" w:rsidRDefault="00FD5EB9" w:rsidP="00AA27A8">
      <w:pPr>
        <w:pStyle w:val="aff8"/>
        <w:numPr>
          <w:ilvl w:val="4"/>
          <w:numId w:val="34"/>
        </w:numPr>
        <w:spacing w:line="240" w:lineRule="auto"/>
        <w:ind w:left="0" w:firstLine="709"/>
      </w:pPr>
      <w:bookmarkStart w:id="190" w:name="_Ref349118445"/>
      <w:r>
        <w:t xml:space="preserve">В </w:t>
      </w:r>
      <w:proofErr w:type="gramStart"/>
      <w:r>
        <w:t>случаях</w:t>
      </w:r>
      <w:proofErr w:type="gramEnd"/>
      <w:r>
        <w:t>, влияющих на допуск участника к запросу предложений или оценку его заявки на участие в запросе предложений:</w:t>
      </w:r>
    </w:p>
    <w:p w:rsidR="00FD5EB9" w:rsidRDefault="00FD5EB9" w:rsidP="00AA27A8">
      <w:pPr>
        <w:pStyle w:val="aff8"/>
        <w:numPr>
          <w:ilvl w:val="0"/>
          <w:numId w:val="47"/>
        </w:numPr>
        <w:spacing w:line="240" w:lineRule="auto"/>
        <w:ind w:left="0" w:firstLine="709"/>
      </w:pPr>
      <w: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D5EB9" w:rsidRDefault="00FD5EB9" w:rsidP="00AA27A8">
      <w:pPr>
        <w:pStyle w:val="aff8"/>
        <w:numPr>
          <w:ilvl w:val="0"/>
          <w:numId w:val="48"/>
        </w:numPr>
        <w:spacing w:line="240" w:lineRule="auto"/>
        <w:ind w:left="0" w:firstLine="709"/>
      </w:pPr>
      <w:r>
        <w:t>участника запроса предложений требованиям документации по запросу предложений, указанным в пункте </w:t>
      </w:r>
      <w:fldSimple w:instr=" REF _Ref388875768 \r \h  \* MERGEFORMAT ">
        <w:r w:rsidR="00AA27A8">
          <w:t>3.1.1</w:t>
        </w:r>
      </w:fldSimple>
      <w:r>
        <w:t>, включая требования о наличии разрешительных документов, указанных в пункте </w:t>
      </w:r>
      <w:fldSimple w:instr=" REF _Ref319670208 \r \h  \* MERGEFORMAT ">
        <w:r w:rsidR="00AA27A8">
          <w:t>13</w:t>
        </w:r>
      </w:fldSimple>
      <w:r>
        <w:t xml:space="preserve"> раздела </w:t>
      </w:r>
      <w:r w:rsidR="00632AAA">
        <w:t>5</w:t>
      </w:r>
      <w:r>
        <w:t xml:space="preserve"> «Информационная карта запроса предложений», </w:t>
      </w:r>
    </w:p>
    <w:p w:rsidR="00FD5EB9" w:rsidRDefault="00FD5EB9" w:rsidP="00AA27A8">
      <w:pPr>
        <w:pStyle w:val="aff8"/>
        <w:numPr>
          <w:ilvl w:val="0"/>
          <w:numId w:val="48"/>
        </w:numPr>
        <w:spacing w:line="240" w:lineRule="auto"/>
        <w:ind w:left="0" w:firstLine="709"/>
      </w:pPr>
      <w:r>
        <w:t xml:space="preserve">привлекаемых </w:t>
      </w:r>
      <w:r>
        <w:rPr>
          <w:szCs w:val="28"/>
        </w:rPr>
        <w:t>соисполнителей</w:t>
      </w:r>
      <w:r>
        <w:t xml:space="preserve"> требованиям документации по запросу предложений, указанным в подпунктах </w:t>
      </w:r>
      <w:fldSimple w:instr=" REF _Ref388963252 \r \h  \* MERGEFORMAT ">
        <w:r w:rsidR="00AA27A8">
          <w:t>3.1.1.1</w:t>
        </w:r>
      </w:fldSimple>
      <w:r>
        <w:t> - </w:t>
      </w:r>
      <w:fldSimple w:instr=" REF _Ref299553055 \r \h  \* MERGEFORMAT ">
        <w:r w:rsidR="00AA27A8">
          <w:t>3.1.1.5</w:t>
        </w:r>
      </w:fldSimple>
      <w:r>
        <w:t xml:space="preserve"> и установленным в пункте </w:t>
      </w:r>
      <w:fldSimple w:instr=" REF _Ref319670208 \r \h  \* MERGEFORMAT ">
        <w:r w:rsidR="00AA27A8">
          <w:t>13</w:t>
        </w:r>
      </w:fldSimple>
      <w:r>
        <w:t xml:space="preserve"> раздела </w:t>
      </w:r>
      <w:r w:rsidR="00632AAA">
        <w:t>5</w:t>
      </w:r>
      <w:r>
        <w:t xml:space="preserve"> «Информационная карта запроса предложений»,</w:t>
      </w:r>
    </w:p>
    <w:p w:rsidR="00FD5EB9" w:rsidRDefault="00FD5EB9" w:rsidP="00AA27A8">
      <w:pPr>
        <w:pStyle w:val="aff8"/>
        <w:numPr>
          <w:ilvl w:val="0"/>
          <w:numId w:val="48"/>
        </w:numPr>
        <w:spacing w:line="240" w:lineRule="auto"/>
        <w:ind w:left="0" w:firstLine="709"/>
      </w:pPr>
      <w:r>
        <w:t>заявки на участие в запросе предложений требованиям документации по запросу предложений, указанным в пунктах </w:t>
      </w:r>
      <w:fldSimple w:instr=" REF _Ref317250598 \r \h  \* MERGEFORMAT ">
        <w:r w:rsidR="00AA27A8">
          <w:t>3</w:t>
        </w:r>
      </w:fldSimple>
      <w:r>
        <w:t xml:space="preserve">, </w:t>
      </w:r>
      <w:fldSimple w:instr=" REF _Ref317250440 \r \h  \* MERGEFORMAT ">
        <w:r w:rsidR="00AA27A8">
          <w:t>9</w:t>
        </w:r>
      </w:fldSimple>
      <w:r>
        <w:t xml:space="preserve">, </w:t>
      </w:r>
      <w:fldSimple w:instr=" REF _Ref317257394 \r \h  \* MERGEFORMAT ">
        <w:r w:rsidR="00AA27A8">
          <w:t>14</w:t>
        </w:r>
      </w:fldSimple>
      <w:r>
        <w:t xml:space="preserve">, </w:t>
      </w:r>
      <w:fldSimple w:instr=" REF _Ref317256138 \r \h  \* MERGEFORMAT ">
        <w:r w:rsidR="00AA27A8">
          <w:t>24</w:t>
        </w:r>
      </w:fldSimple>
      <w:r>
        <w:t xml:space="preserve"> раздела </w:t>
      </w:r>
      <w:r w:rsidR="00632AAA">
        <w:t>5</w:t>
      </w:r>
      <w:r>
        <w:t xml:space="preserve"> «Информационная карта запроса предложений»;</w:t>
      </w:r>
    </w:p>
    <w:p w:rsidR="00FD5EB9" w:rsidRDefault="00FD5EB9" w:rsidP="00AA27A8">
      <w:pPr>
        <w:pStyle w:val="aff8"/>
        <w:numPr>
          <w:ilvl w:val="0"/>
          <w:numId w:val="47"/>
        </w:numPr>
        <w:spacing w:line="240" w:lineRule="auto"/>
        <w:ind w:left="0" w:firstLine="709"/>
      </w:pPr>
      <w:bookmarkStart w:id="191" w:name="_Ref381861405"/>
      <w: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91"/>
      <w:r>
        <w:t>запроса предложений;</w:t>
      </w:r>
    </w:p>
    <w:p w:rsidR="00FD5EB9" w:rsidRDefault="00FD5EB9" w:rsidP="00AA27A8">
      <w:pPr>
        <w:pStyle w:val="aff8"/>
        <w:numPr>
          <w:ilvl w:val="0"/>
          <w:numId w:val="47"/>
        </w:numPr>
        <w:spacing w:line="240" w:lineRule="auto"/>
        <w:ind w:left="0" w:firstLine="709"/>
      </w:pPr>
      <w:bookmarkStart w:id="192" w:name="_Ref381859812"/>
      <w:r>
        <w:t xml:space="preserve">привлекаемый участником запроса предложений </w:t>
      </w:r>
      <w:r>
        <w:rPr>
          <w:szCs w:val="28"/>
        </w:rPr>
        <w:t>соисполнитель</w:t>
      </w:r>
      <w:r>
        <w:t xml:space="preserve"> не соответствует требованию о не нахождении в реестре недобросовестных поставщиков, установленному в пункте </w:t>
      </w:r>
      <w:fldSimple w:instr=" REF _Ref319670208 \r \h  \* MERGEFORMAT ">
        <w:r w:rsidR="00AA27A8">
          <w:t>13</w:t>
        </w:r>
      </w:fldSimple>
      <w:r>
        <w:t xml:space="preserve"> раздела </w:t>
      </w:r>
      <w:r w:rsidR="00632AAA">
        <w:t>5</w:t>
      </w:r>
      <w:r>
        <w:t xml:space="preserve"> «Информационная карта запроса предложений».</w:t>
      </w:r>
      <w:bookmarkEnd w:id="192"/>
      <w:r>
        <w:t xml:space="preserve"> В данном </w:t>
      </w:r>
      <w:proofErr w:type="gramStart"/>
      <w:r>
        <w:t>случае</w:t>
      </w:r>
      <w:proofErr w:type="gramEnd"/>
      <w:r>
        <w:t xml:space="preserve"> </w:t>
      </w:r>
      <w:r>
        <w:lastRenderedPageBreak/>
        <w:t xml:space="preserve">участнику направляется запрос с предложением о замене такого </w:t>
      </w:r>
      <w:r>
        <w:rPr>
          <w:szCs w:val="28"/>
        </w:rPr>
        <w:t>соисполнителя</w:t>
      </w:r>
      <w:r>
        <w:t>, при условии, что такая замена не изменит предмет и условия договора и заявки на участие в запросе предложений</w:t>
      </w:r>
      <w:bookmarkEnd w:id="190"/>
      <w:r>
        <w:t>.</w:t>
      </w:r>
    </w:p>
    <w:p w:rsidR="00FD5EB9" w:rsidRDefault="00FD5EB9" w:rsidP="00FD5EB9">
      <w:pPr>
        <w:pStyle w:val="aff8"/>
        <w:ind w:firstLine="709"/>
      </w:pPr>
      <w: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FD5EB9" w:rsidRDefault="00FD5EB9" w:rsidP="00AA27A8">
      <w:pPr>
        <w:pStyle w:val="aff8"/>
        <w:numPr>
          <w:ilvl w:val="3"/>
          <w:numId w:val="34"/>
        </w:numPr>
        <w:spacing w:line="240" w:lineRule="auto"/>
        <w:ind w:left="0" w:firstLine="709"/>
      </w:pPr>
      <w:bookmarkStart w:id="193" w:name="_Ref317250737"/>
      <w: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93"/>
      <w:r>
        <w:t xml:space="preserve"> Предусмотренные подпунктом </w:t>
      </w:r>
      <w:fldSimple w:instr=" REF _Ref388963500 \r \h  \* MERGEFORMAT ">
        <w:r w:rsidR="00AA27A8">
          <w:t>4.14.1.8.1</w:t>
        </w:r>
      </w:fldSimple>
      <w: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D5EB9" w:rsidRDefault="00FD5EB9" w:rsidP="00AA27A8">
      <w:pPr>
        <w:pStyle w:val="aff8"/>
        <w:numPr>
          <w:ilvl w:val="3"/>
          <w:numId w:val="34"/>
        </w:numPr>
        <w:spacing w:line="240" w:lineRule="auto"/>
        <w:ind w:left="0" w:firstLine="709"/>
      </w:pPr>
      <w:r>
        <w:t>Не направляются участнику запроса предложений запросы согласно пункту </w:t>
      </w:r>
      <w:fldSimple w:instr=" REF _Ref317251555 \r \h  \* MERGEFORMAT ">
        <w:r w:rsidR="00AA27A8">
          <w:t>4.14.1.8</w:t>
        </w:r>
      </w:fldSimple>
      <w:r>
        <w:t>, если в соответствии с пунктом </w:t>
      </w:r>
      <w:fldSimple w:instr=" REF _Ref395864902 \r \h  \* MERGEFORMAT ">
        <w:r w:rsidR="00AA27A8">
          <w:t>4.14.2.3</w:t>
        </w:r>
      </w:fldSimple>
      <w:r>
        <w:t xml:space="preserve"> имеются также иные основания для отказа в допуске к участию в запросе предложений такого участника.</w:t>
      </w:r>
    </w:p>
    <w:p w:rsidR="00FD5EB9" w:rsidRDefault="00FD5EB9" w:rsidP="00AA27A8">
      <w:pPr>
        <w:pStyle w:val="aff8"/>
        <w:numPr>
          <w:ilvl w:val="3"/>
          <w:numId w:val="34"/>
        </w:numPr>
        <w:spacing w:line="240" w:lineRule="auto"/>
        <w:ind w:left="0" w:firstLine="709"/>
      </w:pPr>
      <w:bookmarkStart w:id="194" w:name="_Ref317254290"/>
      <w:r>
        <w:t xml:space="preserve">Решение закупочной комиссии </w:t>
      </w:r>
      <w:proofErr w:type="gramStart"/>
      <w:r>
        <w:t>об уточнении заявок на участие в запросе предложений в соответствии с пунктом</w:t>
      </w:r>
      <w:proofErr w:type="gramEnd"/>
      <w:r>
        <w:t> </w:t>
      </w:r>
      <w:fldSimple w:instr=" REF _Ref317251555 \r \h  \* MERGEFORMAT ">
        <w:r w:rsidR="00AA27A8">
          <w:t>4.14.1.8</w:t>
        </w:r>
      </w:fldSimple>
      <w: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lang w:val="en-US"/>
        </w:rPr>
        <w:t> </w:t>
      </w:r>
      <w:r>
        <w:t>учетом положений пункта </w:t>
      </w:r>
      <w:fldSimple w:instr=" REF _Ref317254108 \r \h  \* MERGEFORMAT ">
        <w:r w:rsidR="00AA27A8">
          <w:t>2.7.2</w:t>
        </w:r>
      </w:fldSimple>
      <w:r>
        <w:t>.</w:t>
      </w:r>
      <w:bookmarkEnd w:id="194"/>
    </w:p>
    <w:p w:rsidR="00FD5EB9" w:rsidRDefault="00FD5EB9" w:rsidP="00AA27A8">
      <w:pPr>
        <w:pStyle w:val="aff8"/>
        <w:numPr>
          <w:ilvl w:val="3"/>
          <w:numId w:val="34"/>
        </w:numPr>
        <w:spacing w:line="240" w:lineRule="auto"/>
        <w:ind w:left="0" w:firstLine="709"/>
      </w:pPr>
      <w:proofErr w:type="gramStart"/>
      <w: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AA27A8">
          <w:t>4.14.1.8</w:t>
        </w:r>
      </w:fldSimple>
      <w:r>
        <w:t>, такие запросы направляются участникам запроса предложений после размещения на официальном сайте протокола, указанного в</w:t>
      </w:r>
      <w:r>
        <w:rPr>
          <w:lang w:val="en-US"/>
        </w:rPr>
        <w:t> </w:t>
      </w:r>
      <w:r>
        <w:t>пункте </w:t>
      </w:r>
      <w:fldSimple w:instr=" REF _Ref317254290 \r \h  \* MERGEFORMAT ">
        <w:r w:rsidR="00AA27A8">
          <w:t>4.14.1.11</w:t>
        </w:r>
      </w:fldSimple>
      <w: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FD5EB9" w:rsidRDefault="00FD5EB9" w:rsidP="00AA27A8">
      <w:pPr>
        <w:pStyle w:val="aff8"/>
        <w:numPr>
          <w:ilvl w:val="3"/>
          <w:numId w:val="34"/>
        </w:numPr>
        <w:spacing w:line="240" w:lineRule="auto"/>
        <w:ind w:left="0" w:firstLine="709"/>
      </w:pPr>
      <w:r>
        <w:t>При рассмотрении заявок на</w:t>
      </w:r>
      <w:r>
        <w:rPr>
          <w:lang w:val="en-US"/>
        </w:rPr>
        <w:t> </w:t>
      </w:r>
      <w: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FD5EB9" w:rsidRDefault="00FD5EB9" w:rsidP="00AA27A8">
      <w:pPr>
        <w:pStyle w:val="aff8"/>
        <w:numPr>
          <w:ilvl w:val="3"/>
          <w:numId w:val="34"/>
        </w:numPr>
        <w:spacing w:line="240" w:lineRule="auto"/>
        <w:ind w:left="0" w:firstLine="709"/>
      </w:pPr>
      <w: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FD5EB9" w:rsidRDefault="00FD5EB9" w:rsidP="00AA27A8">
      <w:pPr>
        <w:pStyle w:val="aff8"/>
        <w:numPr>
          <w:ilvl w:val="2"/>
          <w:numId w:val="34"/>
        </w:numPr>
        <w:spacing w:line="240" w:lineRule="auto"/>
        <w:ind w:left="0" w:firstLine="709"/>
        <w:outlineLvl w:val="2"/>
      </w:pPr>
      <w:bookmarkStart w:id="195" w:name="_Ref317258141"/>
      <w:bookmarkStart w:id="196" w:name="_Toc405208482"/>
      <w:r>
        <w:t>Проведение отборочной стадии</w:t>
      </w:r>
      <w:bookmarkEnd w:id="195"/>
      <w:bookmarkEnd w:id="196"/>
    </w:p>
    <w:p w:rsidR="00FD5EB9" w:rsidRDefault="00FD5EB9" w:rsidP="00AA27A8">
      <w:pPr>
        <w:pStyle w:val="aff8"/>
        <w:numPr>
          <w:ilvl w:val="3"/>
          <w:numId w:val="34"/>
        </w:numPr>
        <w:spacing w:line="240" w:lineRule="auto"/>
        <w:ind w:left="0" w:firstLine="709"/>
        <w:rPr>
          <w:szCs w:val="28"/>
        </w:rPr>
      </w:pPr>
      <w:proofErr w:type="gramStart"/>
      <w:r>
        <w:rPr>
          <w:szCs w:val="28"/>
        </w:rPr>
        <w:t>В рамках отборочной стадии закупочная комиссия в срок, указанный в извещении о</w:t>
      </w:r>
      <w:r>
        <w:rPr>
          <w:szCs w:val="28"/>
          <w:lang w:val="en-US"/>
        </w:rPr>
        <w:t> </w:t>
      </w:r>
      <w:r>
        <w:rPr>
          <w:szCs w:val="28"/>
        </w:rPr>
        <w:t>проведении запроса предложений и в пункте </w:t>
      </w:r>
      <w:fldSimple w:instr=" REF _Ref317254136 \r \h  \* MERGEFORMAT ">
        <w:r w:rsidR="00AA27A8" w:rsidRPr="00AA27A8">
          <w:rPr>
            <w:szCs w:val="28"/>
          </w:rPr>
          <w:t>20</w:t>
        </w:r>
      </w:fldSimple>
      <w:r>
        <w:rPr>
          <w:szCs w:val="28"/>
        </w:rPr>
        <w:t xml:space="preserve"> раздела </w:t>
      </w:r>
      <w:r w:rsidR="001E2F35">
        <w:t>5</w:t>
      </w:r>
      <w:r>
        <w:rPr>
          <w:szCs w:val="28"/>
        </w:rPr>
        <w:t xml:space="preserve"> «Информационная карта запроса предложений» осуществляет рассмотрение заявок на</w:t>
      </w:r>
      <w:r>
        <w:rPr>
          <w:szCs w:val="28"/>
          <w:lang w:val="en-US"/>
        </w:rPr>
        <w:t> </w:t>
      </w:r>
      <w:r>
        <w:rPr>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Pr>
          <w:szCs w:val="28"/>
          <w:lang w:val="en-US"/>
        </w:rPr>
        <w:t> </w:t>
      </w:r>
      <w:r>
        <w:rPr>
          <w:szCs w:val="28"/>
        </w:rPr>
        <w:t>запросу предложений.</w:t>
      </w:r>
      <w:proofErr w:type="gramEnd"/>
    </w:p>
    <w:p w:rsidR="00FD5EB9" w:rsidRDefault="00FD5EB9" w:rsidP="00AA27A8">
      <w:pPr>
        <w:pStyle w:val="aff8"/>
        <w:numPr>
          <w:ilvl w:val="3"/>
          <w:numId w:val="34"/>
        </w:numPr>
        <w:spacing w:line="240" w:lineRule="auto"/>
        <w:ind w:left="0" w:firstLine="709"/>
        <w:rPr>
          <w:szCs w:val="28"/>
        </w:rPr>
      </w:pPr>
      <w:r>
        <w:rPr>
          <w:szCs w:val="28"/>
        </w:rPr>
        <w:lastRenderedPageBreak/>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FD5EB9" w:rsidRDefault="00FD5EB9" w:rsidP="00AA27A8">
      <w:pPr>
        <w:pStyle w:val="aff8"/>
        <w:numPr>
          <w:ilvl w:val="3"/>
          <w:numId w:val="34"/>
        </w:numPr>
        <w:spacing w:line="240" w:lineRule="auto"/>
        <w:ind w:left="0" w:firstLine="709"/>
        <w:rPr>
          <w:szCs w:val="28"/>
        </w:rPr>
      </w:pPr>
      <w:bookmarkStart w:id="197" w:name="_Ref395864902"/>
      <w: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97"/>
      <w:r>
        <w:t xml:space="preserve"> </w:t>
      </w:r>
      <w:bookmarkStart w:id="198" w:name="_Ref319671106"/>
    </w:p>
    <w:p w:rsidR="00FD5EB9" w:rsidRDefault="00FD5EB9" w:rsidP="00AA27A8">
      <w:pPr>
        <w:pStyle w:val="aff8"/>
        <w:numPr>
          <w:ilvl w:val="3"/>
          <w:numId w:val="34"/>
        </w:numPr>
        <w:spacing w:line="240" w:lineRule="auto"/>
        <w:ind w:left="0" w:firstLine="709"/>
        <w:rPr>
          <w:szCs w:val="28"/>
        </w:rPr>
      </w:pPr>
      <w:r>
        <w:t xml:space="preserve">В </w:t>
      </w:r>
      <w:proofErr w:type="gramStart"/>
      <w:r>
        <w:t>соответствии</w:t>
      </w:r>
      <w:proofErr w:type="gramEnd"/>
      <w:r>
        <w:t xml:space="preserve"> с установленными в документации по запросу предложений требованиями, критериями отбора являются:</w:t>
      </w:r>
      <w:bookmarkEnd w:id="198"/>
    </w:p>
    <w:p w:rsidR="00FD5EB9" w:rsidRDefault="00FD5EB9" w:rsidP="00AA27A8">
      <w:pPr>
        <w:pStyle w:val="aff8"/>
        <w:numPr>
          <w:ilvl w:val="0"/>
          <w:numId w:val="49"/>
        </w:numPr>
        <w:spacing w:line="240" w:lineRule="auto"/>
        <w:ind w:left="0" w:firstLine="709"/>
      </w:pPr>
      <w:bookmarkStart w:id="199" w:name="_Ref310366279"/>
      <w: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AA27A8">
          <w:t>16</w:t>
        </w:r>
      </w:fldSimple>
      <w:r>
        <w:t xml:space="preserve"> раздела </w:t>
      </w:r>
      <w:r w:rsidR="001E2F35">
        <w:t>5</w:t>
      </w:r>
      <w:r>
        <w:t xml:space="preserve"> «Информационная карта запроса предложений», и оформлению;</w:t>
      </w:r>
      <w:bookmarkEnd w:id="199"/>
    </w:p>
    <w:p w:rsidR="00FD5EB9" w:rsidRDefault="00FD5EB9" w:rsidP="00AA27A8">
      <w:pPr>
        <w:pStyle w:val="aff8"/>
        <w:numPr>
          <w:ilvl w:val="0"/>
          <w:numId w:val="49"/>
        </w:numPr>
        <w:spacing w:line="240" w:lineRule="auto"/>
        <w:ind w:left="0" w:firstLine="709"/>
      </w:pPr>
      <w:bookmarkStart w:id="200" w:name="_Ref319658823"/>
      <w:r>
        <w:t xml:space="preserve">соответствие участника запроса предложений </w:t>
      </w:r>
      <w:r>
        <w:rPr>
          <w:szCs w:val="28"/>
        </w:rPr>
        <w:t xml:space="preserve">и заявленных участником запроса предложений соисполнителей, </w:t>
      </w:r>
      <w:r>
        <w:t xml:space="preserve"> требованиям, установленным в пункте </w:t>
      </w:r>
      <w:fldSimple w:instr=" REF _Ref319670208 \r \h  \* MERGEFORMAT ">
        <w:r w:rsidR="00AA27A8">
          <w:t>13</w:t>
        </w:r>
      </w:fldSimple>
      <w:r>
        <w:t xml:space="preserve"> раздела </w:t>
      </w:r>
      <w:r w:rsidR="001E2F35">
        <w:t>5</w:t>
      </w:r>
      <w:r>
        <w:t xml:space="preserve"> «Информационная карта запроса предложений»;</w:t>
      </w:r>
      <w:bookmarkEnd w:id="200"/>
    </w:p>
    <w:p w:rsidR="00FD5EB9" w:rsidRDefault="00FD5EB9" w:rsidP="00AA27A8">
      <w:pPr>
        <w:pStyle w:val="aff8"/>
        <w:numPr>
          <w:ilvl w:val="0"/>
          <w:numId w:val="49"/>
        </w:numPr>
        <w:spacing w:line="240" w:lineRule="auto"/>
        <w:ind w:left="0" w:firstLine="709"/>
      </w:pPr>
      <w:bookmarkStart w:id="201" w:name="_Ref319659212"/>
      <w:r>
        <w:t xml:space="preserve">соответствие предлагаемых участником запроса предложений </w:t>
      </w:r>
      <w:r>
        <w:rPr>
          <w:szCs w:val="28"/>
        </w:rPr>
        <w:t>услуг</w:t>
      </w:r>
      <w:r>
        <w:t xml:space="preserve"> требованиям, установленным в пункте </w:t>
      </w:r>
      <w:fldSimple w:instr=" REF _Ref317257394 \r \h  \* MERGEFORMAT ">
        <w:r w:rsidR="00AA27A8">
          <w:t>14</w:t>
        </w:r>
      </w:fldSimple>
      <w:r>
        <w:t xml:space="preserve"> раздела </w:t>
      </w:r>
      <w:r w:rsidR="001E2F35">
        <w:t>5</w:t>
      </w:r>
      <w:r>
        <w:t xml:space="preserve"> «Информационная карта запроса предложений»;</w:t>
      </w:r>
      <w:bookmarkEnd w:id="201"/>
    </w:p>
    <w:p w:rsidR="00FD5EB9" w:rsidRDefault="00FD5EB9" w:rsidP="00AA27A8">
      <w:pPr>
        <w:pStyle w:val="aff8"/>
        <w:numPr>
          <w:ilvl w:val="0"/>
          <w:numId w:val="49"/>
        </w:numPr>
        <w:spacing w:line="240" w:lineRule="auto"/>
        <w:ind w:left="0" w:firstLine="709"/>
      </w:pPr>
      <w:bookmarkStart w:id="202" w:name="_Ref319659237"/>
      <w:r>
        <w:t>соответствие предлагаемых участником запроса предложений договорных условий (в том числе не</w:t>
      </w:r>
      <w:r w:rsidRPr="00FD5EB9">
        <w:t xml:space="preserve"> </w:t>
      </w:r>
      <w:r>
        <w:t>превышения объявленной начальной (максимальной) цены договора) требованиям, установленным в пунктах </w:t>
      </w:r>
      <w:fldSimple w:instr=" REF _Ref317250598 \r \h  \* MERGEFORMAT ">
        <w:r w:rsidR="00AA27A8">
          <w:t>3</w:t>
        </w:r>
      </w:fldSimple>
      <w:r>
        <w:t>, </w:t>
      </w:r>
      <w:fldSimple w:instr=" REF _Ref317250440 \r \h  \* MERGEFORMAT ">
        <w:r w:rsidR="00AA27A8">
          <w:t>9</w:t>
        </w:r>
      </w:fldSimple>
      <w:r>
        <w:t xml:space="preserve">, </w:t>
      </w:r>
      <w:fldSimple w:instr=" REF _Ref317256138 \r \h  \* MERGEFORMAT ">
        <w:r w:rsidR="00AA27A8">
          <w:t>24</w:t>
        </w:r>
      </w:fldSimple>
      <w:r>
        <w:t xml:space="preserve"> раздела </w:t>
      </w:r>
      <w:r w:rsidR="001E2F35">
        <w:t xml:space="preserve">5 </w:t>
      </w:r>
      <w:r>
        <w:t>«Информационная карта запроса предложений»;</w:t>
      </w:r>
      <w:bookmarkEnd w:id="202"/>
    </w:p>
    <w:p w:rsidR="00FD5EB9" w:rsidRDefault="00FD5EB9" w:rsidP="00AA27A8">
      <w:pPr>
        <w:pStyle w:val="aff8"/>
        <w:numPr>
          <w:ilvl w:val="0"/>
          <w:numId w:val="49"/>
        </w:numPr>
        <w:spacing w:line="240" w:lineRule="auto"/>
        <w:ind w:left="0" w:firstLine="709"/>
      </w:pPr>
      <w:bookmarkStart w:id="203" w:name="_Ref319659280"/>
      <w:r>
        <w:t>предоставление участником запроса предложений требуемого обеспечения заявки, если предусмотрено пунктом </w:t>
      </w:r>
      <w:fldSimple w:instr=" REF _Ref317253528 \r \h  \* MERGEFORMAT ">
        <w:r w:rsidR="00AA27A8">
          <w:t>12</w:t>
        </w:r>
      </w:fldSimple>
      <w:r>
        <w:t xml:space="preserve"> раздела </w:t>
      </w:r>
      <w:r w:rsidR="001E2F35">
        <w:t>5</w:t>
      </w:r>
      <w:r>
        <w:t xml:space="preserve"> «Информационная карта запроса предложений».</w:t>
      </w:r>
      <w:bookmarkEnd w:id="203"/>
    </w:p>
    <w:p w:rsidR="00FD5EB9" w:rsidRDefault="00FD5EB9" w:rsidP="00AA27A8">
      <w:pPr>
        <w:pStyle w:val="aff8"/>
        <w:numPr>
          <w:ilvl w:val="3"/>
          <w:numId w:val="34"/>
        </w:numPr>
        <w:spacing w:line="240" w:lineRule="auto"/>
        <w:ind w:left="0" w:firstLine="709"/>
      </w:pPr>
      <w:r>
        <w:t>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по следующим основаниям:</w:t>
      </w:r>
    </w:p>
    <w:p w:rsidR="00FD5EB9" w:rsidRDefault="00FD5EB9" w:rsidP="00AA27A8">
      <w:pPr>
        <w:pStyle w:val="aff8"/>
        <w:numPr>
          <w:ilvl w:val="0"/>
          <w:numId w:val="50"/>
        </w:numPr>
        <w:spacing w:line="240" w:lineRule="auto"/>
        <w:ind w:left="0" w:firstLine="709"/>
      </w:pPr>
      <w:bookmarkStart w:id="204" w:name="_Ref299324479"/>
      <w:r>
        <w:t>несоответствие заявки требованиям подпункта </w:t>
      </w:r>
      <w:fldSimple w:instr=" REF _Ref310366279 \r \h  \* MERGEFORMAT ">
        <w:r w:rsidR="00AA27A8">
          <w:t>а)</w:t>
        </w:r>
      </w:fldSimple>
      <w:r>
        <w:t xml:space="preserve"> пункта </w:t>
      </w:r>
      <w:fldSimple w:instr=" REF _Ref319671106 \r \h  \* MERGEFORMAT ">
        <w:r w:rsidR="00AA27A8">
          <w:t>4.14.2.3</w:t>
        </w:r>
      </w:fldSimple>
      <w:r>
        <w:t xml:space="preserve"> по составу (за исключением случаев непредставления документов и (или) сведений, необходимых исключительно для</w:t>
      </w:r>
      <w:r>
        <w:rPr>
          <w:lang w:val="en-US"/>
        </w:rPr>
        <w:t> </w:t>
      </w:r>
      <w:r>
        <w:t>целей оценки и сопоставления заявок, если это было предусмотрено документацией по запросу предложений), содержанию и оформлению</w:t>
      </w:r>
      <w:bookmarkEnd w:id="204"/>
      <w:r>
        <w:t>, в том числе представленного технического предложения;</w:t>
      </w:r>
    </w:p>
    <w:p w:rsidR="00FD5EB9" w:rsidRDefault="00FD5EB9" w:rsidP="00AA27A8">
      <w:pPr>
        <w:pStyle w:val="aff8"/>
        <w:numPr>
          <w:ilvl w:val="0"/>
          <w:numId w:val="50"/>
        </w:numPr>
        <w:spacing w:line="240" w:lineRule="auto"/>
        <w:ind w:left="0" w:firstLine="709"/>
      </w:pPr>
      <w:r>
        <w:t>несоответствие участника запроса предложений требованиям подпункта </w:t>
      </w:r>
      <w:fldSimple w:instr=" REF _Ref319658823 \r \h  \* MERGEFORMAT ">
        <w:r w:rsidR="00AA27A8">
          <w:t>б)</w:t>
        </w:r>
      </w:fldSimple>
      <w:r>
        <w:t xml:space="preserve"> пункта </w:t>
      </w:r>
      <w:fldSimple w:instr=" REF _Ref319671106 \r \h  \* MERGEFORMAT ">
        <w:r w:rsidR="00AA27A8">
          <w:t>4.14.2.3</w:t>
        </w:r>
      </w:fldSimple>
      <w:r>
        <w:t>;</w:t>
      </w:r>
    </w:p>
    <w:p w:rsidR="00FD5EB9" w:rsidRDefault="00FD5EB9" w:rsidP="00AA27A8">
      <w:pPr>
        <w:pStyle w:val="aff8"/>
        <w:numPr>
          <w:ilvl w:val="0"/>
          <w:numId w:val="50"/>
        </w:numPr>
        <w:spacing w:line="240" w:lineRule="auto"/>
        <w:ind w:left="0" w:firstLine="709"/>
      </w:pPr>
      <w:r>
        <w:t>несоответствие соисполнителей</w:t>
      </w:r>
      <w:r>
        <w:rPr>
          <w:szCs w:val="28"/>
        </w:rPr>
        <w:t xml:space="preserve"> требованиям подпункта </w:t>
      </w:r>
      <w:fldSimple w:instr=" REF _Ref319658823 \r \h  \* MERGEFORMAT ">
        <w:r w:rsidR="00AA27A8">
          <w:t>б)</w:t>
        </w:r>
      </w:fldSimple>
      <w:r>
        <w:t xml:space="preserve"> пункта </w:t>
      </w:r>
      <w:fldSimple w:instr=" REF _Ref319671106 \r \h  \* MERGEFORMAT ">
        <w:r w:rsidR="00AA27A8">
          <w:t>4.14.2.3</w:t>
        </w:r>
      </w:fldSimple>
      <w:r>
        <w:t>, если требования к ним были установлены;</w:t>
      </w:r>
    </w:p>
    <w:p w:rsidR="00FD5EB9" w:rsidRDefault="00FD5EB9" w:rsidP="00AA27A8">
      <w:pPr>
        <w:pStyle w:val="aff8"/>
        <w:numPr>
          <w:ilvl w:val="0"/>
          <w:numId w:val="50"/>
        </w:numPr>
        <w:spacing w:line="240" w:lineRule="auto"/>
        <w:ind w:left="0" w:firstLine="709"/>
      </w:pPr>
      <w:r>
        <w:t xml:space="preserve">несоответствие </w:t>
      </w:r>
      <w:r>
        <w:rPr>
          <w:szCs w:val="28"/>
        </w:rPr>
        <w:t>услуг,</w:t>
      </w:r>
      <w:r>
        <w:t xml:space="preserve"> указанных в заявке на участие в запросе предложений, требованиям подпункта </w:t>
      </w:r>
      <w:fldSimple w:instr=" REF _Ref319659212 \r \h  \* MERGEFORMAT ">
        <w:r w:rsidR="00AA27A8">
          <w:t>в)</w:t>
        </w:r>
      </w:fldSimple>
      <w:r>
        <w:t xml:space="preserve"> пункта </w:t>
      </w:r>
      <w:fldSimple w:instr=" REF _Ref319671106 \r \h  \* MERGEFORMAT ">
        <w:r w:rsidR="00AA27A8">
          <w:t>4.14.2.3</w:t>
        </w:r>
      </w:fldSimple>
      <w:r>
        <w:t>;</w:t>
      </w:r>
    </w:p>
    <w:p w:rsidR="00FD5EB9" w:rsidRDefault="00FD5EB9" w:rsidP="00AA27A8">
      <w:pPr>
        <w:pStyle w:val="aff8"/>
        <w:numPr>
          <w:ilvl w:val="0"/>
          <w:numId w:val="50"/>
        </w:numPr>
        <w:spacing w:line="240" w:lineRule="auto"/>
        <w:ind w:left="0" w:firstLine="709"/>
      </w:pPr>
      <w:r>
        <w:t>несоответствие договорных условий, указанных в заявке на участие в запросе предложений, требованиям подпункта </w:t>
      </w:r>
      <w:fldSimple w:instr=" REF _Ref319659237 \r \h  \* MERGEFORMAT ">
        <w:r w:rsidR="00AA27A8">
          <w:t>г)</w:t>
        </w:r>
      </w:fldSimple>
      <w:r>
        <w:t xml:space="preserve"> пункта </w:t>
      </w:r>
      <w:fldSimple w:instr=" REF _Ref319671106 \r \h  \* MERGEFORMAT ">
        <w:r w:rsidR="00AA27A8">
          <w:t>4.14.2.3</w:t>
        </w:r>
      </w:fldSimple>
      <w:r>
        <w:t>, в том числе:</w:t>
      </w:r>
    </w:p>
    <w:p w:rsidR="00FD5EB9" w:rsidRDefault="00FD5EB9" w:rsidP="00AA27A8">
      <w:pPr>
        <w:pStyle w:val="aff8"/>
        <w:numPr>
          <w:ilvl w:val="0"/>
          <w:numId w:val="51"/>
        </w:numPr>
        <w:spacing w:line="240" w:lineRule="auto"/>
        <w:ind w:left="0" w:firstLine="709"/>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FD5EB9" w:rsidRDefault="00FD5EB9" w:rsidP="00AA27A8">
      <w:pPr>
        <w:pStyle w:val="aff8"/>
        <w:numPr>
          <w:ilvl w:val="0"/>
          <w:numId w:val="51"/>
        </w:numPr>
        <w:spacing w:line="240" w:lineRule="auto"/>
        <w:ind w:left="0" w:firstLine="709"/>
      </w:pPr>
      <w:r>
        <w:t xml:space="preserve">наличие предложения, ухудшающие условия по срокам оказания услуг. </w:t>
      </w:r>
    </w:p>
    <w:p w:rsidR="00FD5EB9" w:rsidRDefault="00FD5EB9" w:rsidP="00FD5EB9">
      <w:pPr>
        <w:pStyle w:val="aff8"/>
      </w:pPr>
      <w:r>
        <w:tab/>
      </w:r>
      <w:proofErr w:type="gramStart"/>
      <w:r>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17250598 \r \h  \* MERGEFORMAT ">
        <w:r w:rsidR="00AA27A8">
          <w:t>3</w:t>
        </w:r>
      </w:fldSimple>
      <w:r>
        <w:t xml:space="preserve"> раздела </w:t>
      </w:r>
      <w:r w:rsidR="001E2F35">
        <w:t>5</w:t>
      </w:r>
      <w:r>
        <w:t xml:space="preserve"> </w:t>
      </w:r>
      <w:r>
        <w:lastRenderedPageBreak/>
        <w:t xml:space="preserve">«Информационная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Pr>
          <w:szCs w:val="28"/>
        </w:rPr>
        <w:t xml:space="preserve">оказания услуг </w:t>
      </w:r>
      <w:r>
        <w:t>отсчитывается от предполагаемой даты заключения договора, рассчитываемой в соответствии с</w:t>
      </w:r>
      <w:proofErr w:type="gramEnd"/>
      <w:r>
        <w:t xml:space="preserve"> датой подведения итогов запроса предложений, указанной в извещении о проведении запроса предложений и пункте </w:t>
      </w:r>
      <w:fldSimple w:instr=" REF _Ref317254136 \r \h  \* MERGEFORMAT ">
        <w:r w:rsidR="00AA27A8">
          <w:t>20</w:t>
        </w:r>
      </w:fldSimple>
      <w:r>
        <w:t xml:space="preserve"> раздела </w:t>
      </w:r>
      <w:r w:rsidR="001E2F35">
        <w:t>5</w:t>
      </w:r>
      <w: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17254659 \r \h  \* MERGEFORMAT ">
        <w:r w:rsidR="00AA27A8">
          <w:t>23</w:t>
        </w:r>
      </w:fldSimple>
      <w:r>
        <w:t xml:space="preserve"> раздела </w:t>
      </w:r>
      <w:r w:rsidR="001E2F35">
        <w:t>5</w:t>
      </w:r>
      <w:r>
        <w:t xml:space="preserve"> «Информационная карта запроса предложений».</w:t>
      </w:r>
    </w:p>
    <w:p w:rsidR="00FD5EB9" w:rsidRDefault="00FD5EB9" w:rsidP="00AA27A8">
      <w:pPr>
        <w:pStyle w:val="aff8"/>
        <w:numPr>
          <w:ilvl w:val="0"/>
          <w:numId w:val="50"/>
        </w:numPr>
        <w:spacing w:line="240" w:lineRule="auto"/>
        <w:ind w:left="0" w:firstLine="709"/>
      </w:pPr>
      <w:r>
        <w:t>несоответствие размера, формы, условий или порядка предоставления обеспечения заявки (подпункт </w:t>
      </w:r>
      <w:proofErr w:type="spellStart"/>
      <w:r w:rsidR="00CC73CF">
        <w:fldChar w:fldCharType="begin"/>
      </w:r>
      <w:r w:rsidR="00CC73CF">
        <w:instrText xml:space="preserve"> REF _Ref319659280 \r \h  \* MERGEFORMAT </w:instrText>
      </w:r>
      <w:r w:rsidR="00CC73CF">
        <w:fldChar w:fldCharType="separate"/>
      </w:r>
      <w:r w:rsidR="00AA27A8">
        <w:t>д</w:t>
      </w:r>
      <w:proofErr w:type="spellEnd"/>
      <w:r w:rsidR="00AA27A8">
        <w:t>)</w:t>
      </w:r>
      <w:r w:rsidR="00CC73CF">
        <w:fldChar w:fldCharType="end"/>
      </w:r>
      <w:r>
        <w:t xml:space="preserve"> пункта </w:t>
      </w:r>
      <w:fldSimple w:instr=" REF _Ref319671106 \r \h  \* MERGEFORMAT ">
        <w:r w:rsidR="00AA27A8">
          <w:t>4.14.2.3</w:t>
        </w:r>
      </w:fldSimple>
      <w:r>
        <w:t xml:space="preserve">). </w:t>
      </w:r>
      <w:proofErr w:type="gramStart"/>
      <w: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rsidR="00AA27A8">
          <w:t>12</w:t>
        </w:r>
      </w:fldSimple>
      <w:r>
        <w:t xml:space="preserve"> раздела </w:t>
      </w:r>
      <w:r w:rsidR="001E2F35">
        <w:t>5</w:t>
      </w:r>
      <w:r>
        <w:t xml:space="preserve"> «Информационная карта запроса предложений», проверяет поступившее на условиях и в порядке, предусмотренном подразделом </w:t>
      </w:r>
      <w:fldSimple w:instr=" REF _Ref317258254 \r \h  \* MERGEFORMAT ">
        <w:r w:rsidR="00AA27A8">
          <w:t>4.9</w:t>
        </w:r>
      </w:fldSimple>
      <w:r>
        <w:t>, обеспечение заявки на</w:t>
      </w:r>
      <w:proofErr w:type="gramEnd"/>
      <w:r>
        <w:t xml:space="preserve"> участие в запросе предложений. При </w:t>
      </w:r>
      <w:bookmarkStart w:id="205" w:name="_Hlt300574722"/>
      <w:bookmarkEnd w:id="205"/>
      <w: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AA27A8">
          <w:t>4.9</w:t>
        </w:r>
      </w:fldSimple>
      <w:r>
        <w:t>, обеспечение заявки считается представленным надлежащим образом.</w:t>
      </w:r>
    </w:p>
    <w:p w:rsidR="00FD5EB9" w:rsidRDefault="00FD5EB9" w:rsidP="00AA27A8">
      <w:pPr>
        <w:pStyle w:val="aff8"/>
        <w:numPr>
          <w:ilvl w:val="3"/>
          <w:numId w:val="34"/>
        </w:numPr>
        <w:spacing w:line="240" w:lineRule="auto"/>
        <w:ind w:left="0" w:firstLine="709"/>
      </w:pPr>
      <w:bookmarkStart w:id="206" w:name="sub_1214"/>
      <w: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lang w:val="en-US"/>
        </w:rPr>
        <w:t> </w:t>
      </w:r>
      <w:r>
        <w:t>допуске к участию в запросе предложений.</w:t>
      </w:r>
    </w:p>
    <w:p w:rsidR="00FD5EB9" w:rsidRDefault="00FD5EB9" w:rsidP="00AA27A8">
      <w:pPr>
        <w:pStyle w:val="aff8"/>
        <w:numPr>
          <w:ilvl w:val="3"/>
          <w:numId w:val="34"/>
        </w:numPr>
        <w:spacing w:line="240" w:lineRule="auto"/>
        <w:ind w:left="0" w:firstLine="709"/>
      </w:pPr>
      <w:proofErr w:type="gramStart"/>
      <w: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lang w:val="en-US"/>
        </w:rPr>
        <w:t> </w:t>
      </w:r>
      <w:r>
        <w:t>были признаны соответствующими условиям запроса предложений, запрос предложений признается несостоявшимся.</w:t>
      </w:r>
      <w:bookmarkStart w:id="207" w:name="_Ref317254711"/>
      <w:bookmarkEnd w:id="206"/>
      <w:proofErr w:type="gramEnd"/>
    </w:p>
    <w:p w:rsidR="00FD5EB9" w:rsidRDefault="00FD5EB9" w:rsidP="00AA27A8">
      <w:pPr>
        <w:pStyle w:val="aff8"/>
        <w:numPr>
          <w:ilvl w:val="3"/>
          <w:numId w:val="34"/>
        </w:numPr>
        <w:spacing w:line="240" w:lineRule="auto"/>
        <w:ind w:left="0" w:firstLine="709"/>
      </w:pPr>
      <w:r>
        <w:t>Решения закупочной комиссии по</w:t>
      </w:r>
      <w:r>
        <w:rPr>
          <w:lang w:val="en-US"/>
        </w:rPr>
        <w:t> </w:t>
      </w:r>
      <w: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07"/>
    </w:p>
    <w:p w:rsidR="00FD5EB9" w:rsidRDefault="00FD5EB9" w:rsidP="00AA27A8">
      <w:pPr>
        <w:pStyle w:val="aff8"/>
        <w:numPr>
          <w:ilvl w:val="0"/>
          <w:numId w:val="52"/>
        </w:numPr>
        <w:spacing w:line="240" w:lineRule="auto"/>
        <w:ind w:left="0" w:firstLine="709"/>
      </w:pPr>
      <w:r>
        <w:t>наименование и реквизиты запроса предложений</w:t>
      </w:r>
      <w:proofErr w:type="gramStart"/>
      <w:r>
        <w:t xml:space="preserve"> ;</w:t>
      </w:r>
      <w:proofErr w:type="gramEnd"/>
    </w:p>
    <w:p w:rsidR="00FD5EB9" w:rsidRDefault="00FD5EB9" w:rsidP="00AA27A8">
      <w:pPr>
        <w:pStyle w:val="aff8"/>
        <w:numPr>
          <w:ilvl w:val="0"/>
          <w:numId w:val="52"/>
        </w:numPr>
        <w:spacing w:line="240" w:lineRule="auto"/>
        <w:ind w:left="0" w:firstLine="709"/>
      </w:pPr>
      <w:r>
        <w:t xml:space="preserve">сведения об объеме закупаемых </w:t>
      </w:r>
      <w:r>
        <w:rPr>
          <w:szCs w:val="28"/>
        </w:rPr>
        <w:t>услуг</w:t>
      </w:r>
      <w:r>
        <w:t>;</w:t>
      </w:r>
    </w:p>
    <w:p w:rsidR="00FD5EB9" w:rsidRDefault="00FD5EB9" w:rsidP="00AA27A8">
      <w:pPr>
        <w:pStyle w:val="aff8"/>
        <w:numPr>
          <w:ilvl w:val="0"/>
          <w:numId w:val="52"/>
        </w:numPr>
        <w:spacing w:line="240" w:lineRule="auto"/>
        <w:ind w:left="0" w:firstLine="709"/>
      </w:pPr>
      <w:r>
        <w:t>сведения о начальной (максимальной) цене договора;</w:t>
      </w:r>
    </w:p>
    <w:p w:rsidR="00FD5EB9" w:rsidRDefault="00FD5EB9" w:rsidP="00AA27A8">
      <w:pPr>
        <w:pStyle w:val="aff8"/>
        <w:numPr>
          <w:ilvl w:val="0"/>
          <w:numId w:val="52"/>
        </w:numPr>
        <w:spacing w:line="240" w:lineRule="auto"/>
        <w:ind w:left="0" w:firstLine="709"/>
      </w:pPr>
      <w:r>
        <w:t>сведения о сроке исполнения договора;</w:t>
      </w:r>
    </w:p>
    <w:p w:rsidR="00FD5EB9" w:rsidRDefault="00FD5EB9" w:rsidP="00AA27A8">
      <w:pPr>
        <w:pStyle w:val="aff8"/>
        <w:numPr>
          <w:ilvl w:val="0"/>
          <w:numId w:val="52"/>
        </w:numPr>
        <w:spacing w:line="240" w:lineRule="auto"/>
        <w:ind w:left="0" w:firstLine="709"/>
      </w:pPr>
      <w:bookmarkStart w:id="208" w:name="_Ref267002804"/>
      <w:r>
        <w:t>из протокола открытия доступа к заявкам – перечень участников, подавших заявки, и цены таких заявок;</w:t>
      </w:r>
      <w:bookmarkEnd w:id="208"/>
    </w:p>
    <w:p w:rsidR="00FD5EB9" w:rsidRDefault="00FD5EB9" w:rsidP="00AA27A8">
      <w:pPr>
        <w:pStyle w:val="aff8"/>
        <w:numPr>
          <w:ilvl w:val="0"/>
          <w:numId w:val="52"/>
        </w:numPr>
        <w:spacing w:line="240" w:lineRule="auto"/>
        <w:ind w:left="0" w:firstLine="709"/>
      </w:pPr>
      <w:r>
        <w:t>о направлении участникам запроса предложений запросов в соответствии с пунктом </w:t>
      </w:r>
      <w:fldSimple w:instr=" REF _Ref317251555 \r \h  \* MERGEFORMAT ">
        <w:r w:rsidR="00AA27A8">
          <w:t>4.14.1.8</w:t>
        </w:r>
      </w:fldSimple>
      <w:r>
        <w:t xml:space="preserve"> (при необходимости);</w:t>
      </w:r>
    </w:p>
    <w:p w:rsidR="00FD5EB9" w:rsidRDefault="00FD5EB9" w:rsidP="00AA27A8">
      <w:pPr>
        <w:pStyle w:val="aff8"/>
        <w:numPr>
          <w:ilvl w:val="0"/>
          <w:numId w:val="52"/>
        </w:numPr>
        <w:spacing w:line="240" w:lineRule="auto"/>
        <w:ind w:left="0" w:firstLine="709"/>
      </w:pPr>
      <w:bookmarkStart w:id="209" w:name="_Ref267002810"/>
      <w: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09"/>
    </w:p>
    <w:p w:rsidR="00FD5EB9" w:rsidRDefault="00FD5EB9" w:rsidP="00AA27A8">
      <w:pPr>
        <w:pStyle w:val="aff8"/>
        <w:numPr>
          <w:ilvl w:val="0"/>
          <w:numId w:val="52"/>
        </w:numPr>
        <w:spacing w:line="240" w:lineRule="auto"/>
        <w:ind w:left="0" w:firstLine="709"/>
      </w:pPr>
      <w:r>
        <w:t>о результатах голосования членов закупочной комиссии, принявших участие в голосовании;</w:t>
      </w:r>
    </w:p>
    <w:p w:rsidR="00FD5EB9" w:rsidRDefault="00FD5EB9" w:rsidP="00AA27A8">
      <w:pPr>
        <w:pStyle w:val="aff8"/>
        <w:numPr>
          <w:ilvl w:val="0"/>
          <w:numId w:val="52"/>
        </w:numPr>
        <w:spacing w:line="240" w:lineRule="auto"/>
        <w:ind w:left="0" w:firstLine="709"/>
      </w:pPr>
      <w:bookmarkStart w:id="210" w:name="_Ref267002812"/>
      <w:proofErr w:type="gramStart"/>
      <w: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FD5EB9" w:rsidRDefault="00FD5EB9" w:rsidP="00AA27A8">
      <w:pPr>
        <w:pStyle w:val="aff8"/>
        <w:numPr>
          <w:ilvl w:val="3"/>
          <w:numId w:val="34"/>
        </w:numPr>
        <w:spacing w:line="240" w:lineRule="auto"/>
        <w:ind w:left="0" w:firstLine="709"/>
      </w:pPr>
      <w:bookmarkStart w:id="211" w:name="_Ref318214593"/>
      <w:bookmarkEnd w:id="210"/>
      <w:r>
        <w:t>Протокол заседания закупочной комиссии по рассмотрению заявок на отборочной стадии оформляется и</w:t>
      </w:r>
      <w:r>
        <w:rPr>
          <w:lang w:val="en-US"/>
        </w:rPr>
        <w:t> </w:t>
      </w:r>
      <w:r>
        <w:t xml:space="preserve">подписывается в течение 5 (пяти) рабочих дней после заседания закупочной комиссии. Протокол заседания закупочной комиссии по рассмотрению </w:t>
      </w:r>
      <w:r>
        <w:lastRenderedPageBreak/>
        <w:t>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AA27A8">
          <w:t>2.7.2</w:t>
        </w:r>
      </w:fldSimple>
      <w:r>
        <w:t>.</w:t>
      </w:r>
      <w:bookmarkEnd w:id="211"/>
    </w:p>
    <w:p w:rsidR="00FD5EB9" w:rsidRDefault="00FD5EB9" w:rsidP="00AA27A8">
      <w:pPr>
        <w:pStyle w:val="aff8"/>
        <w:numPr>
          <w:ilvl w:val="3"/>
          <w:numId w:val="34"/>
        </w:numPr>
        <w:spacing w:line="240" w:lineRule="auto"/>
        <w:ind w:left="0" w:firstLine="709"/>
      </w:pPr>
      <w:bookmarkStart w:id="212" w:name="_Ref270006910"/>
      <w:r>
        <w:t>Любой участник запроса предложений после размещения протокола заседания закупочной комиссии по рассмотрению заявок на</w:t>
      </w:r>
      <w:r>
        <w:rPr>
          <w:lang w:val="en-US"/>
        </w:rPr>
        <w:t> </w:t>
      </w:r>
      <w: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lang w:val="en-US"/>
        </w:rPr>
        <w:t> </w:t>
      </w:r>
      <w:r>
        <w:t>письменной форме соответствующие разъяснения.</w:t>
      </w:r>
      <w:bookmarkEnd w:id="212"/>
      <w:r>
        <w:t xml:space="preserve"> </w:t>
      </w:r>
    </w:p>
    <w:p w:rsidR="00FD5EB9" w:rsidRDefault="00FD5EB9" w:rsidP="00AA27A8">
      <w:pPr>
        <w:pStyle w:val="aff8"/>
        <w:numPr>
          <w:ilvl w:val="2"/>
          <w:numId w:val="34"/>
        </w:numPr>
        <w:spacing w:line="240" w:lineRule="auto"/>
        <w:ind w:left="0" w:firstLine="709"/>
        <w:outlineLvl w:val="2"/>
      </w:pPr>
      <w:bookmarkStart w:id="213" w:name="_Ref389053149"/>
      <w:bookmarkStart w:id="214" w:name="_Toc405208483"/>
      <w:r>
        <w:t>Переторжка</w:t>
      </w:r>
      <w:bookmarkEnd w:id="213"/>
      <w:bookmarkEnd w:id="214"/>
    </w:p>
    <w:p w:rsidR="00FD5EB9" w:rsidRDefault="00FD5EB9" w:rsidP="00AA27A8">
      <w:pPr>
        <w:pStyle w:val="aff8"/>
        <w:numPr>
          <w:ilvl w:val="3"/>
          <w:numId w:val="34"/>
        </w:numPr>
        <w:spacing w:line="240" w:lineRule="auto"/>
        <w:ind w:left="0" w:firstLine="709"/>
      </w:pPr>
      <w:bookmarkStart w:id="215" w:name="_Ref352057923"/>
      <w:r>
        <w:t>Переторжка проводится по решению закупочной комиссии, если в пункте </w:t>
      </w:r>
      <w:fldSimple w:instr=" REF _Ref317254826 \r \h  \* MERGEFORMAT ">
        <w:r w:rsidR="00AA27A8">
          <w:t>18</w:t>
        </w:r>
      </w:fldSimple>
      <w:r>
        <w:t xml:space="preserve"> раздела </w:t>
      </w:r>
      <w:r w:rsidR="001E2F35">
        <w:t>5</w:t>
      </w:r>
      <w: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w:t>
      </w:r>
      <w:r>
        <w:rPr>
          <w:szCs w:val="28"/>
        </w:rPr>
        <w:t>снижения первоначально указанной в заявке на участие в запросе предложений (или зафиксированных в результате переговоров) цены. Снижение цены заявки на участие в запросе предложений</w:t>
      </w:r>
      <w:r>
        <w:t xml:space="preserve"> не должно повлечь за собой изменение иных условий заявки на участие в запросе предложений.</w:t>
      </w:r>
      <w:bookmarkEnd w:id="215"/>
    </w:p>
    <w:p w:rsidR="00FD5EB9" w:rsidRDefault="00FD5EB9" w:rsidP="00AA27A8">
      <w:pPr>
        <w:pStyle w:val="aff8"/>
        <w:numPr>
          <w:ilvl w:val="3"/>
          <w:numId w:val="34"/>
        </w:numPr>
        <w:spacing w:line="240" w:lineRule="auto"/>
        <w:ind w:left="0" w:firstLine="709"/>
      </w:pPr>
      <w:r>
        <w:t xml:space="preserve">Количество переторжек не ограничено. При этом срок проведения переторжек не должен превышать 10 (десять) рабочих дней </w:t>
      </w:r>
      <w:proofErr w:type="gramStart"/>
      <w:r>
        <w:t>с даты размещения</w:t>
      </w:r>
      <w:proofErr w:type="gramEnd"/>
      <w:r>
        <w:t xml:space="preserve"> на официальном сайте и ЭТП протокола согласно</w:t>
      </w:r>
      <w:r>
        <w:rPr>
          <w:lang w:val="en-US"/>
        </w:rPr>
        <w:t> </w:t>
      </w:r>
      <w:r>
        <w:t>пункту </w:t>
      </w:r>
      <w:fldSimple w:instr=" REF _Ref318214593 \r \h  \* MERGEFORMAT ">
        <w:r w:rsidR="00AA27A8">
          <w:t>4.14.2.9</w:t>
        </w:r>
      </w:fldSimple>
      <w:r>
        <w:t>.</w:t>
      </w:r>
    </w:p>
    <w:p w:rsidR="00FD5EB9" w:rsidRDefault="00FD5EB9" w:rsidP="00AA27A8">
      <w:pPr>
        <w:pStyle w:val="aff8"/>
        <w:numPr>
          <w:ilvl w:val="3"/>
          <w:numId w:val="34"/>
        </w:numPr>
        <w:spacing w:line="240" w:lineRule="auto"/>
        <w:ind w:left="0" w:firstLine="709"/>
      </w:pPr>
      <w:proofErr w:type="gramStart"/>
      <w:r>
        <w:t>Форма, параметры, по которым проводится переторжка из указанных в пункте </w:t>
      </w:r>
      <w:fldSimple w:instr=" REF _Ref317254826 \r \h  \* MERGEFORMAT ">
        <w:r w:rsidR="00AA27A8">
          <w:t>18</w:t>
        </w:r>
      </w:fldSimple>
      <w:r>
        <w:t xml:space="preserve"> раздела </w:t>
      </w:r>
      <w:r w:rsidR="001E2F35">
        <w:t>5</w:t>
      </w:r>
      <w: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w:t>
      </w:r>
      <w:proofErr w:type="gramEnd"/>
      <w:r>
        <w:t xml:space="preserve">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FD5EB9" w:rsidRDefault="00FD5EB9" w:rsidP="00AA27A8">
      <w:pPr>
        <w:pStyle w:val="aff8"/>
        <w:numPr>
          <w:ilvl w:val="3"/>
          <w:numId w:val="34"/>
        </w:numPr>
        <w:spacing w:line="240" w:lineRule="auto"/>
        <w:ind w:left="0" w:firstLine="709"/>
      </w:pPr>
      <w: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p>
    <w:p w:rsidR="00FD5EB9" w:rsidRDefault="00FD5EB9" w:rsidP="00AA27A8">
      <w:pPr>
        <w:pStyle w:val="aff8"/>
        <w:numPr>
          <w:ilvl w:val="3"/>
          <w:numId w:val="34"/>
        </w:numPr>
        <w:spacing w:line="240" w:lineRule="auto"/>
        <w:ind w:left="0" w:firstLine="680"/>
      </w:pPr>
      <w:proofErr w:type="gramStart"/>
      <w:r>
        <w:t xml:space="preserve">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w:t>
      </w:r>
      <w:proofErr w:type="gramEnd"/>
    </w:p>
    <w:p w:rsidR="00FD5EB9" w:rsidRDefault="00FD5EB9" w:rsidP="00AA27A8">
      <w:pPr>
        <w:pStyle w:val="aff8"/>
        <w:numPr>
          <w:ilvl w:val="3"/>
          <w:numId w:val="34"/>
        </w:numPr>
        <w:spacing w:line="240" w:lineRule="auto"/>
        <w:ind w:left="0" w:firstLine="709"/>
      </w:pPr>
      <w:r>
        <w:t>Переторжка проводится в режиме реального времени или в заочной форме.</w:t>
      </w:r>
    </w:p>
    <w:p w:rsidR="00FD5EB9" w:rsidRDefault="00FD5EB9" w:rsidP="00AA27A8">
      <w:pPr>
        <w:pStyle w:val="aff8"/>
        <w:numPr>
          <w:ilvl w:val="3"/>
          <w:numId w:val="34"/>
        </w:numPr>
        <w:spacing w:line="240" w:lineRule="auto"/>
        <w:ind w:left="0" w:firstLine="709"/>
      </w:pPr>
      <w:bookmarkStart w:id="216" w:name="_Ref308079787"/>
      <w:r>
        <w:t>При проведении переторжки в режиме реального времени на</w:t>
      </w:r>
      <w:r>
        <w:rPr>
          <w:lang w:val="en-US"/>
        </w:rPr>
        <w:t> </w:t>
      </w:r>
      <w:r>
        <w:t>ЭТП изменению подлежит только цена предложения.</w:t>
      </w:r>
      <w:bookmarkEnd w:id="216"/>
    </w:p>
    <w:p w:rsidR="00FD5EB9" w:rsidRDefault="00FD5EB9" w:rsidP="00FD5EB9">
      <w:pPr>
        <w:pStyle w:val="aff8"/>
        <w:ind w:firstLine="709"/>
      </w:pPr>
      <w: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w:t>
      </w:r>
      <w:r>
        <w:lastRenderedPageBreak/>
        <w:t>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FD5EB9" w:rsidRDefault="00FD5EB9" w:rsidP="00FD5EB9">
      <w:pPr>
        <w:pStyle w:val="aff8"/>
        <w:ind w:firstLine="709"/>
      </w:pPr>
      <w:r>
        <w:t>Результаты проведения переторжки на ЭТП оформляются протоколом, в котором содержатся как минимум следующие сведения:</w:t>
      </w:r>
    </w:p>
    <w:p w:rsidR="00FD5EB9" w:rsidRDefault="00FD5EB9" w:rsidP="00AA27A8">
      <w:pPr>
        <w:pStyle w:val="aff8"/>
        <w:numPr>
          <w:ilvl w:val="0"/>
          <w:numId w:val="53"/>
        </w:numPr>
        <w:spacing w:line="240" w:lineRule="auto"/>
        <w:ind w:left="0" w:firstLine="709"/>
      </w:pPr>
      <w:r>
        <w:t xml:space="preserve">адрес ЭТП в информационно-телекоммуникационной сети «Интернет»; </w:t>
      </w:r>
    </w:p>
    <w:p w:rsidR="00FD5EB9" w:rsidRDefault="00FD5EB9" w:rsidP="00AA27A8">
      <w:pPr>
        <w:pStyle w:val="aff8"/>
        <w:numPr>
          <w:ilvl w:val="0"/>
          <w:numId w:val="53"/>
        </w:numPr>
        <w:spacing w:line="240" w:lineRule="auto"/>
        <w:ind w:left="0" w:firstLine="709"/>
      </w:pPr>
      <w:r>
        <w:t>дата, время начала и окончания процедуры переторжки;</w:t>
      </w:r>
    </w:p>
    <w:p w:rsidR="00FD5EB9" w:rsidRDefault="00FD5EB9" w:rsidP="00AA27A8">
      <w:pPr>
        <w:pStyle w:val="aff8"/>
        <w:numPr>
          <w:ilvl w:val="0"/>
          <w:numId w:val="53"/>
        </w:numPr>
        <w:spacing w:line="240" w:lineRule="auto"/>
        <w:ind w:left="0" w:firstLine="709"/>
      </w:pPr>
      <w:r>
        <w:t>первоначальные и окончательные предложения о цене договора, сделанные участниками;</w:t>
      </w:r>
    </w:p>
    <w:p w:rsidR="00FD5EB9" w:rsidRDefault="00FD5EB9" w:rsidP="00AA27A8">
      <w:pPr>
        <w:pStyle w:val="aff8"/>
        <w:numPr>
          <w:ilvl w:val="0"/>
          <w:numId w:val="53"/>
        </w:numPr>
        <w:spacing w:line="240" w:lineRule="auto"/>
        <w:ind w:left="0" w:firstLine="709"/>
      </w:pPr>
      <w:r>
        <w:t>сведения об объеме закупаемых товаров, работ, услуг;</w:t>
      </w:r>
    </w:p>
    <w:p w:rsidR="00FD5EB9" w:rsidRDefault="00FD5EB9" w:rsidP="00AA27A8">
      <w:pPr>
        <w:pStyle w:val="aff8"/>
        <w:numPr>
          <w:ilvl w:val="0"/>
          <w:numId w:val="53"/>
        </w:numPr>
        <w:spacing w:line="240" w:lineRule="auto"/>
        <w:ind w:left="0" w:firstLine="709"/>
      </w:pPr>
      <w:r>
        <w:t>сведения о начальной (максимальной) цене договора;</w:t>
      </w:r>
    </w:p>
    <w:p w:rsidR="00FD5EB9" w:rsidRDefault="00FD5EB9" w:rsidP="00AA27A8">
      <w:pPr>
        <w:pStyle w:val="aff8"/>
        <w:numPr>
          <w:ilvl w:val="0"/>
          <w:numId w:val="53"/>
        </w:numPr>
        <w:spacing w:line="240" w:lineRule="auto"/>
        <w:ind w:left="0" w:firstLine="709"/>
      </w:pPr>
      <w:r>
        <w:t>сведения о сроке исполнения договора.</w:t>
      </w:r>
    </w:p>
    <w:p w:rsidR="00FD5EB9" w:rsidRDefault="00FD5EB9" w:rsidP="00FD5EB9">
      <w:pPr>
        <w:pStyle w:val="aff8"/>
        <w:ind w:firstLine="709"/>
      </w:pPr>
      <w:proofErr w:type="gramStart"/>
      <w: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t xml:space="preserve"> на официальном сайте.</w:t>
      </w:r>
    </w:p>
    <w:p w:rsidR="00FD5EB9" w:rsidRDefault="00FD5EB9" w:rsidP="00FD5EB9">
      <w:pPr>
        <w:pStyle w:val="aff8"/>
        <w:ind w:firstLine="709"/>
      </w:pPr>
      <w:bookmarkStart w:id="217" w:name="_Ref308083408"/>
      <w:proofErr w:type="gramStart"/>
      <w:r>
        <w:t>Участники, участвовавшие в переторжке в режиме реального времени на</w:t>
      </w:r>
      <w:r>
        <w:rPr>
          <w:lang w:val="en-US"/>
        </w:rPr>
        <w:t> </w:t>
      </w:r>
      <w: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95864963 \r \h  \* MERGEFORMAT ">
        <w:r w:rsidR="00AA27A8">
          <w:t>4.4</w:t>
        </w:r>
      </w:fldSimple>
      <w:r>
        <w:t>. Данные документы предоставляются на ЭТП</w:t>
      </w:r>
      <w:proofErr w:type="gramEnd"/>
      <w:r>
        <w:t xml:space="preserve"> в порядке, предусмотренном для подачи заявки на участие в запросе предложений. </w:t>
      </w:r>
      <w:proofErr w:type="gramStart"/>
      <w:r>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17"/>
      <w:proofErr w:type="gramEnd"/>
    </w:p>
    <w:p w:rsidR="00FD5EB9" w:rsidRDefault="00FD5EB9" w:rsidP="00AA27A8">
      <w:pPr>
        <w:pStyle w:val="aff8"/>
        <w:numPr>
          <w:ilvl w:val="3"/>
          <w:numId w:val="34"/>
        </w:numPr>
        <w:spacing w:line="240" w:lineRule="auto"/>
        <w:ind w:left="0" w:firstLine="709"/>
      </w:pPr>
      <w:bookmarkStart w:id="218" w:name="_Ref299577527"/>
      <w: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AA27A8">
          <w:t>4.10</w:t>
        </w:r>
      </w:fldSimple>
      <w: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D5EB9" w:rsidRDefault="00FD5EB9" w:rsidP="00FD5EB9">
      <w:pPr>
        <w:pStyle w:val="aff8"/>
        <w:ind w:firstLine="709"/>
      </w:pPr>
      <w:bookmarkStart w:id="219" w:name="_Ref308808337"/>
      <w: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AA27A8">
          <w:t>4.12</w:t>
        </w:r>
      </w:fldSimple>
      <w:r>
        <w:t xml:space="preserve"> с оформлением аналогичного протокола и его размещением на официальном сайте и на ЭТП в такие же сроки</w:t>
      </w:r>
      <w:bookmarkEnd w:id="219"/>
      <w:r>
        <w:t>.</w:t>
      </w:r>
    </w:p>
    <w:p w:rsidR="00FD5EB9" w:rsidRDefault="00FD5EB9" w:rsidP="00AA27A8">
      <w:pPr>
        <w:pStyle w:val="aff8"/>
        <w:numPr>
          <w:ilvl w:val="3"/>
          <w:numId w:val="34"/>
        </w:numPr>
        <w:spacing w:line="240" w:lineRule="auto"/>
        <w:ind w:left="0" w:firstLine="709"/>
      </w:pPr>
      <w:r>
        <w:t>После проведения переторжки победитель определяется в</w:t>
      </w:r>
      <w:r>
        <w:rPr>
          <w:lang w:val="en-US"/>
        </w:rPr>
        <w:t> </w:t>
      </w:r>
      <w:r>
        <w:t>порядке, установленном для данного запроса предложений в соответствии с</w:t>
      </w:r>
      <w:r>
        <w:rPr>
          <w:lang w:val="en-US"/>
        </w:rPr>
        <w:t> </w:t>
      </w:r>
      <w:r>
        <w:t>критериями оценки, указанными в документации по запросу предложений</w:t>
      </w:r>
      <w:bookmarkStart w:id="220" w:name="_Ref308080192"/>
      <w:bookmarkEnd w:id="218"/>
      <w:r>
        <w:t>.</w:t>
      </w:r>
      <w:bookmarkEnd w:id="220"/>
    </w:p>
    <w:p w:rsidR="00FD5EB9" w:rsidRDefault="00FD5EB9" w:rsidP="00AA27A8">
      <w:pPr>
        <w:pStyle w:val="aff8"/>
        <w:numPr>
          <w:ilvl w:val="2"/>
          <w:numId w:val="34"/>
        </w:numPr>
        <w:spacing w:line="240" w:lineRule="auto"/>
        <w:ind w:left="0" w:firstLine="709"/>
        <w:outlineLvl w:val="2"/>
        <w:rPr>
          <w:snapToGrid w:val="0"/>
        </w:rPr>
      </w:pPr>
      <w:bookmarkStart w:id="221" w:name="_Ref317258175"/>
      <w:bookmarkStart w:id="222" w:name="_Toc405208484"/>
      <w:bookmarkStart w:id="223" w:name="_Ref440090183"/>
      <w:bookmarkStart w:id="224" w:name="_Ref440090175"/>
      <w:bookmarkStart w:id="225" w:name="_Ref469290666"/>
      <w:bookmarkStart w:id="226" w:name="_Ref440090241"/>
      <w:r>
        <w:t>Проведение оценочной стадии</w:t>
      </w:r>
      <w:bookmarkEnd w:id="221"/>
      <w:bookmarkEnd w:id="222"/>
    </w:p>
    <w:p w:rsidR="00FD5EB9" w:rsidRDefault="00FD5EB9" w:rsidP="00AA27A8">
      <w:pPr>
        <w:pStyle w:val="aff8"/>
        <w:numPr>
          <w:ilvl w:val="3"/>
          <w:numId w:val="34"/>
        </w:numPr>
        <w:spacing w:line="240" w:lineRule="auto"/>
        <w:ind w:left="0" w:firstLine="709"/>
      </w:pPr>
      <w:r>
        <w:t xml:space="preserve">В </w:t>
      </w:r>
      <w:proofErr w:type="gramStart"/>
      <w:r>
        <w:t>рамках</w:t>
      </w:r>
      <w:proofErr w:type="gramEnd"/>
      <w:r>
        <w:t xml:space="preserve"> оценочной стадии, в срок, указанный в извещении о проведении запроса предложений и в пункте </w:t>
      </w:r>
      <w:fldSimple w:instr=" REF _Ref317254136 \r \h  \* MERGEFORMAT ">
        <w:r w:rsidR="00AA27A8">
          <w:t>20</w:t>
        </w:r>
      </w:fldSimple>
      <w:r>
        <w:t xml:space="preserve"> раздела </w:t>
      </w:r>
      <w:r w:rsidR="001E2F35">
        <w:t>5</w:t>
      </w:r>
      <w: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w:t>
      </w:r>
      <w:r>
        <w:lastRenderedPageBreak/>
        <w:t>оценочной стадии заключается в</w:t>
      </w:r>
      <w:r>
        <w:rPr>
          <w:lang w:val="en-US"/>
        </w:rPr>
        <w:t> </w:t>
      </w:r>
      <w: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AA27A8">
          <w:t>21</w:t>
        </w:r>
      </w:fldSimple>
      <w:r>
        <w:t xml:space="preserve">, </w:t>
      </w:r>
      <w:fldSimple w:instr=" REF _Ref317255017 \r \h  \* MERGEFORMAT ">
        <w:r w:rsidR="00AA27A8">
          <w:t>22</w:t>
        </w:r>
      </w:fldSimple>
      <w:r>
        <w:t xml:space="preserve"> раздела </w:t>
      </w:r>
      <w:r w:rsidR="001E2F35">
        <w:t>5</w:t>
      </w:r>
      <w: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AA27A8">
          <w:t>21</w:t>
        </w:r>
      </w:fldSimple>
      <w:r>
        <w:t xml:space="preserve"> раздела </w:t>
      </w:r>
      <w:r w:rsidR="001E2F35">
        <w:t>5</w:t>
      </w:r>
      <w:r>
        <w:t xml:space="preserve"> «Информационная карта запроса предложений».</w:t>
      </w:r>
    </w:p>
    <w:p w:rsidR="00FD5EB9" w:rsidRDefault="00FD5EB9" w:rsidP="00AA27A8">
      <w:pPr>
        <w:pStyle w:val="aff8"/>
        <w:numPr>
          <w:ilvl w:val="3"/>
          <w:numId w:val="34"/>
        </w:numPr>
        <w:spacing w:line="240" w:lineRule="auto"/>
        <w:ind w:left="0" w:firstLine="709"/>
      </w:pPr>
      <w:r>
        <w:t xml:space="preserve">В </w:t>
      </w:r>
      <w:proofErr w:type="gramStart"/>
      <w:r>
        <w:t>случае</w:t>
      </w:r>
      <w:proofErr w:type="gramEnd"/>
      <w:r>
        <w:t xml:space="preserve"> наличия не</w:t>
      </w:r>
      <w:r w:rsidRPr="00FD5EB9">
        <w:t xml:space="preserve"> </w:t>
      </w:r>
      <w:r>
        <w:t>отклоненных основного и/или альтернативных предложений они оцениваются отдельно в</w:t>
      </w:r>
      <w:r>
        <w:rPr>
          <w:lang w:val="en-US"/>
        </w:rPr>
        <w:t> </w:t>
      </w:r>
      <w:r>
        <w:t>соответствии с критериями и методикой оценки, указанными в пунктах </w:t>
      </w:r>
      <w:fldSimple w:instr=" REF _Ref317255007 \r \h  \* MERGEFORMAT ">
        <w:r w:rsidR="00AA27A8">
          <w:t>21</w:t>
        </w:r>
      </w:fldSimple>
      <w:r>
        <w:t xml:space="preserve">, </w:t>
      </w:r>
      <w:fldSimple w:instr=" REF _Ref317255017 \r \h  \* MERGEFORMAT ">
        <w:r w:rsidR="00AA27A8">
          <w:t>22</w:t>
        </w:r>
      </w:fldSimple>
      <w:r>
        <w:t xml:space="preserve"> раздела </w:t>
      </w:r>
      <w:r w:rsidR="001E2F35">
        <w:t>5</w:t>
      </w:r>
      <w: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D5EB9" w:rsidRDefault="00FD5EB9" w:rsidP="00AA27A8">
      <w:pPr>
        <w:pStyle w:val="aff8"/>
        <w:numPr>
          <w:ilvl w:val="3"/>
          <w:numId w:val="34"/>
        </w:numPr>
        <w:spacing w:line="240" w:lineRule="auto"/>
        <w:ind w:left="0" w:firstLine="709"/>
      </w:pPr>
      <w: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D5EB9" w:rsidRDefault="00FD5EB9" w:rsidP="00AA27A8">
      <w:pPr>
        <w:pStyle w:val="aff8"/>
        <w:numPr>
          <w:ilvl w:val="3"/>
          <w:numId w:val="34"/>
        </w:numPr>
        <w:spacing w:line="240" w:lineRule="auto"/>
        <w:ind w:left="0" w:firstLine="709"/>
      </w:pPr>
      <w: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lang w:val="en-US"/>
        </w:rPr>
        <w:t> </w:t>
      </w:r>
      <w:r>
        <w:t>который вносятся как минимум следующие сведения:</w:t>
      </w:r>
    </w:p>
    <w:p w:rsidR="00FD5EB9" w:rsidRDefault="00FD5EB9" w:rsidP="00AA27A8">
      <w:pPr>
        <w:pStyle w:val="aff8"/>
        <w:numPr>
          <w:ilvl w:val="0"/>
          <w:numId w:val="54"/>
        </w:numPr>
        <w:spacing w:line="240" w:lineRule="auto"/>
        <w:ind w:left="0" w:firstLine="709"/>
      </w:pPr>
      <w:bookmarkStart w:id="227" w:name="_Ref264614940"/>
      <w:r>
        <w:t>наименование и реквизиты запроса предложений</w:t>
      </w:r>
      <w:proofErr w:type="gramStart"/>
      <w:r>
        <w:t xml:space="preserve"> ;</w:t>
      </w:r>
      <w:proofErr w:type="gramEnd"/>
    </w:p>
    <w:p w:rsidR="00FD5EB9" w:rsidRDefault="00FD5EB9" w:rsidP="00AA27A8">
      <w:pPr>
        <w:pStyle w:val="aff8"/>
        <w:numPr>
          <w:ilvl w:val="0"/>
          <w:numId w:val="54"/>
        </w:numPr>
        <w:spacing w:line="240" w:lineRule="auto"/>
        <w:ind w:left="0" w:firstLine="709"/>
      </w:pPr>
      <w:r>
        <w:t>сведения об объеме закупаемых товаров, работ, услуг;</w:t>
      </w:r>
    </w:p>
    <w:p w:rsidR="00FD5EB9" w:rsidRDefault="00FD5EB9" w:rsidP="00AA27A8">
      <w:pPr>
        <w:pStyle w:val="aff8"/>
        <w:numPr>
          <w:ilvl w:val="0"/>
          <w:numId w:val="54"/>
        </w:numPr>
        <w:spacing w:line="240" w:lineRule="auto"/>
        <w:ind w:left="0" w:firstLine="709"/>
      </w:pPr>
      <w:r>
        <w:t>сведения о начальной (максимальной) цене договора;</w:t>
      </w:r>
    </w:p>
    <w:p w:rsidR="00FD5EB9" w:rsidRDefault="00FD5EB9" w:rsidP="00AA27A8">
      <w:pPr>
        <w:pStyle w:val="aff8"/>
        <w:numPr>
          <w:ilvl w:val="0"/>
          <w:numId w:val="54"/>
        </w:numPr>
        <w:spacing w:line="240" w:lineRule="auto"/>
        <w:ind w:left="0" w:firstLine="709"/>
      </w:pPr>
      <w:r>
        <w:t>сведения о сроке исполнения договора;</w:t>
      </w:r>
    </w:p>
    <w:p w:rsidR="00FD5EB9" w:rsidRDefault="00FD5EB9" w:rsidP="00AA27A8">
      <w:pPr>
        <w:pStyle w:val="aff8"/>
        <w:numPr>
          <w:ilvl w:val="0"/>
          <w:numId w:val="54"/>
        </w:numPr>
        <w:spacing w:line="240" w:lineRule="auto"/>
        <w:ind w:left="0" w:firstLine="709"/>
      </w:pPr>
      <w:r>
        <w:t>из протокола открытия доступа к заявкам – перечень участников, подавших заявки, и цены таких заявок;</w:t>
      </w:r>
    </w:p>
    <w:p w:rsidR="00FD5EB9" w:rsidRDefault="00FD5EB9" w:rsidP="00AA27A8">
      <w:pPr>
        <w:pStyle w:val="aff8"/>
        <w:numPr>
          <w:ilvl w:val="0"/>
          <w:numId w:val="54"/>
        </w:numPr>
        <w:spacing w:line="240" w:lineRule="auto"/>
        <w:ind w:left="0" w:firstLine="709"/>
      </w:pPr>
      <w:r>
        <w:t>из протокола рассмотрения заявок на отборочной стадии — перечень допущенных участников и участников, которым отказали в допуске;</w:t>
      </w:r>
    </w:p>
    <w:p w:rsidR="00FD5EB9" w:rsidRDefault="00FD5EB9" w:rsidP="00AA27A8">
      <w:pPr>
        <w:pStyle w:val="aff8"/>
        <w:numPr>
          <w:ilvl w:val="0"/>
          <w:numId w:val="54"/>
        </w:numPr>
        <w:spacing w:line="240" w:lineRule="auto"/>
        <w:ind w:left="0" w:firstLine="709"/>
      </w:pPr>
      <w:r>
        <w:t>из протоколов проведения переторжки (если проводились) – результаты проведенных переторжек;</w:t>
      </w:r>
    </w:p>
    <w:p w:rsidR="00FD5EB9" w:rsidRDefault="00FD5EB9" w:rsidP="00AA27A8">
      <w:pPr>
        <w:pStyle w:val="aff8"/>
        <w:numPr>
          <w:ilvl w:val="0"/>
          <w:numId w:val="54"/>
        </w:numPr>
        <w:spacing w:line="240" w:lineRule="auto"/>
        <w:ind w:left="0" w:firstLine="709"/>
      </w:pPr>
      <w:bookmarkStart w:id="228" w:name="_Ref264625125"/>
      <w:bookmarkEnd w:id="227"/>
      <w:r>
        <w:t>о результатах оценки каждой заявки</w:t>
      </w:r>
      <w:bookmarkEnd w:id="228"/>
      <w:r>
        <w:t xml:space="preserve"> с указанием присвоенных баллов по каждому критерию оценки.</w:t>
      </w:r>
    </w:p>
    <w:p w:rsidR="00FD5EB9" w:rsidRDefault="00FD5EB9" w:rsidP="00AA27A8">
      <w:pPr>
        <w:pStyle w:val="aff8"/>
        <w:numPr>
          <w:ilvl w:val="3"/>
          <w:numId w:val="34"/>
        </w:numPr>
        <w:spacing w:line="240" w:lineRule="auto"/>
        <w:ind w:left="0" w:firstLine="709"/>
      </w:pPr>
      <w:r>
        <w:t>Протокол заседания закупочной комиссии по рассмотрению заявок на оценочной стадии оформляется и</w:t>
      </w:r>
      <w:r>
        <w:rPr>
          <w:lang w:val="en-US"/>
        </w:rPr>
        <w:t> </w:t>
      </w:r>
      <w: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AA27A8">
          <w:t>2.7.2</w:t>
        </w:r>
      </w:fldSimple>
      <w:r>
        <w:t>.</w:t>
      </w:r>
    </w:p>
    <w:p w:rsidR="00FD5EB9" w:rsidRDefault="00FD5EB9" w:rsidP="00AA27A8">
      <w:pPr>
        <w:pStyle w:val="aff8"/>
        <w:numPr>
          <w:ilvl w:val="3"/>
          <w:numId w:val="34"/>
        </w:numPr>
        <w:spacing w:line="240" w:lineRule="auto"/>
        <w:ind w:left="0" w:firstLine="709"/>
      </w:pPr>
      <w: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lang w:val="en-US"/>
        </w:rPr>
        <w:t> </w:t>
      </w:r>
      <w: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FD5EB9" w:rsidRDefault="00FD5EB9" w:rsidP="00AA27A8">
      <w:pPr>
        <w:pStyle w:val="aff8"/>
        <w:numPr>
          <w:ilvl w:val="2"/>
          <w:numId w:val="34"/>
        </w:numPr>
        <w:spacing w:line="240" w:lineRule="auto"/>
        <w:ind w:left="0" w:firstLine="709"/>
        <w:outlineLvl w:val="2"/>
      </w:pPr>
      <w:bookmarkStart w:id="229" w:name="_Toc255985697"/>
      <w:bookmarkStart w:id="230" w:name="_Toc405208485"/>
      <w:r>
        <w:t>Подведение итогов запроса предложений. Выбор победителя запроса предложений</w:t>
      </w:r>
      <w:bookmarkEnd w:id="229"/>
      <w:bookmarkEnd w:id="230"/>
    </w:p>
    <w:p w:rsidR="00FD5EB9" w:rsidRDefault="00FD5EB9" w:rsidP="00AA27A8">
      <w:pPr>
        <w:pStyle w:val="aff8"/>
        <w:numPr>
          <w:ilvl w:val="3"/>
          <w:numId w:val="34"/>
        </w:numPr>
        <w:spacing w:line="240" w:lineRule="auto"/>
        <w:ind w:left="0" w:firstLine="709"/>
      </w:pPr>
      <w: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w:t>
      </w:r>
      <w:r>
        <w:lastRenderedPageBreak/>
        <w:t>предложение с измененными условиями заявки на участие в запросе предложений, если проводилась переторжка).</w:t>
      </w:r>
    </w:p>
    <w:p w:rsidR="00FD5EB9" w:rsidRDefault="00FD5EB9" w:rsidP="00AA27A8">
      <w:pPr>
        <w:pStyle w:val="aff8"/>
        <w:numPr>
          <w:ilvl w:val="3"/>
          <w:numId w:val="34"/>
        </w:numPr>
        <w:spacing w:line="240" w:lineRule="auto"/>
        <w:ind w:left="0" w:firstLine="709"/>
      </w:pPr>
      <w: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D5EB9" w:rsidRDefault="00FD5EB9" w:rsidP="00AA27A8">
      <w:pPr>
        <w:pStyle w:val="aff8"/>
        <w:numPr>
          <w:ilvl w:val="3"/>
          <w:numId w:val="34"/>
        </w:numPr>
        <w:spacing w:line="240" w:lineRule="auto"/>
        <w:ind w:left="0" w:firstLine="709"/>
      </w:pPr>
      <w: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t>участие</w:t>
      </w:r>
      <w:proofErr w:type="gramEnd"/>
      <w:r>
        <w:t xml:space="preserve"> в запросе предложений которого оценена наибольшим количеством баллов) и заявке на</w:t>
      </w:r>
      <w:r>
        <w:rPr>
          <w:lang w:val="en-US"/>
        </w:rPr>
        <w:t> </w:t>
      </w:r>
      <w:r>
        <w:t>участие, в запросе предложений которого присвоено первое место.</w:t>
      </w:r>
    </w:p>
    <w:p w:rsidR="00FD5EB9" w:rsidRDefault="00FD5EB9" w:rsidP="00AA27A8">
      <w:pPr>
        <w:pStyle w:val="aff8"/>
        <w:numPr>
          <w:ilvl w:val="3"/>
          <w:numId w:val="34"/>
        </w:numPr>
        <w:spacing w:line="240" w:lineRule="auto"/>
        <w:ind w:left="0" w:firstLine="709"/>
      </w:pPr>
      <w:r>
        <w:rPr>
          <w:shd w:val="clear" w:color="auto" w:fill="FFFF99"/>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w:t>
      </w:r>
      <w:r w:rsidRPr="00FD5EB9">
        <w:rPr>
          <w:shd w:val="clear" w:color="auto" w:fill="FFFF99"/>
        </w:rPr>
        <w:t xml:space="preserve"> </w:t>
      </w:r>
      <w:r>
        <w:rPr>
          <w:shd w:val="clear" w:color="auto" w:fill="FFFF99"/>
        </w:rPr>
        <w:t>отклоненных предложений</w:t>
      </w:r>
      <w:r>
        <w:t>.</w:t>
      </w:r>
    </w:p>
    <w:p w:rsidR="00FD5EB9" w:rsidRDefault="00FD5EB9" w:rsidP="00AA27A8">
      <w:pPr>
        <w:pStyle w:val="aff8"/>
        <w:numPr>
          <w:ilvl w:val="3"/>
          <w:numId w:val="34"/>
        </w:numPr>
        <w:spacing w:line="240" w:lineRule="auto"/>
        <w:ind w:left="0" w:firstLine="709"/>
      </w:pPr>
      <w: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FD5EB9" w:rsidRDefault="00FD5EB9" w:rsidP="00AA27A8">
      <w:pPr>
        <w:pStyle w:val="aff8"/>
        <w:numPr>
          <w:ilvl w:val="0"/>
          <w:numId w:val="55"/>
        </w:numPr>
        <w:spacing w:line="240" w:lineRule="auto"/>
        <w:ind w:left="0" w:firstLine="709"/>
      </w:pPr>
      <w:r>
        <w:t>наименование и реквизиты запроса предложений;</w:t>
      </w:r>
    </w:p>
    <w:p w:rsidR="00FD5EB9" w:rsidRDefault="00FD5EB9" w:rsidP="00AA27A8">
      <w:pPr>
        <w:pStyle w:val="aff8"/>
        <w:numPr>
          <w:ilvl w:val="0"/>
          <w:numId w:val="55"/>
        </w:numPr>
        <w:spacing w:line="240" w:lineRule="auto"/>
        <w:ind w:left="0" w:firstLine="709"/>
      </w:pPr>
      <w:r>
        <w:t>сведения об объеме закупаемых товаров, работ, услуг;</w:t>
      </w:r>
    </w:p>
    <w:p w:rsidR="00FD5EB9" w:rsidRDefault="00FD5EB9" w:rsidP="00AA27A8">
      <w:pPr>
        <w:pStyle w:val="aff8"/>
        <w:numPr>
          <w:ilvl w:val="0"/>
          <w:numId w:val="55"/>
        </w:numPr>
        <w:spacing w:line="240" w:lineRule="auto"/>
        <w:ind w:left="0" w:firstLine="709"/>
      </w:pPr>
      <w:r>
        <w:t>сведения о начальной (максимальной) цене договора;</w:t>
      </w:r>
    </w:p>
    <w:p w:rsidR="00FD5EB9" w:rsidRDefault="00FD5EB9" w:rsidP="00AA27A8">
      <w:pPr>
        <w:pStyle w:val="aff8"/>
        <w:numPr>
          <w:ilvl w:val="0"/>
          <w:numId w:val="55"/>
        </w:numPr>
        <w:spacing w:line="240" w:lineRule="auto"/>
        <w:ind w:left="0" w:firstLine="709"/>
      </w:pPr>
      <w:r>
        <w:t>сведения о сроке исполнения договора;</w:t>
      </w:r>
    </w:p>
    <w:p w:rsidR="00FD5EB9" w:rsidRDefault="00FD5EB9" w:rsidP="00AA27A8">
      <w:pPr>
        <w:pStyle w:val="aff8"/>
        <w:numPr>
          <w:ilvl w:val="0"/>
          <w:numId w:val="55"/>
        </w:numPr>
        <w:spacing w:line="240" w:lineRule="auto"/>
        <w:ind w:left="0" w:firstLine="709"/>
      </w:pPr>
      <w:r>
        <w:t>из протокола открытия доступа к заявкам – перечень участников, подавших заявки, и цены таких заявок;</w:t>
      </w:r>
    </w:p>
    <w:p w:rsidR="00FD5EB9" w:rsidRDefault="00FD5EB9" w:rsidP="00AA27A8">
      <w:pPr>
        <w:pStyle w:val="aff8"/>
        <w:numPr>
          <w:ilvl w:val="0"/>
          <w:numId w:val="55"/>
        </w:numPr>
        <w:spacing w:line="240" w:lineRule="auto"/>
        <w:ind w:left="0" w:firstLine="709"/>
      </w:pPr>
      <w:r>
        <w:t>из протокола рассмотрения заявок на отборочной стадии — перечень допущенных участников и участников, которым отказали в допуске;</w:t>
      </w:r>
    </w:p>
    <w:p w:rsidR="00FD5EB9" w:rsidRDefault="00FD5EB9" w:rsidP="00AA27A8">
      <w:pPr>
        <w:pStyle w:val="aff8"/>
        <w:numPr>
          <w:ilvl w:val="0"/>
          <w:numId w:val="55"/>
        </w:numPr>
        <w:spacing w:line="240" w:lineRule="auto"/>
        <w:ind w:left="0" w:firstLine="709"/>
      </w:pPr>
      <w:bookmarkStart w:id="231" w:name="_Ref264625414"/>
      <w:r>
        <w:t xml:space="preserve">из протоколов проведения переторжки (если </w:t>
      </w:r>
      <w:bookmarkEnd w:id="231"/>
      <w:r>
        <w:t>проводились) – результаты проведенных переторжек;</w:t>
      </w:r>
    </w:p>
    <w:p w:rsidR="00FD5EB9" w:rsidRDefault="00FD5EB9" w:rsidP="00AA27A8">
      <w:pPr>
        <w:pStyle w:val="aff8"/>
        <w:numPr>
          <w:ilvl w:val="0"/>
          <w:numId w:val="55"/>
        </w:numPr>
        <w:spacing w:line="240" w:lineRule="auto"/>
        <w:ind w:left="0" w:firstLine="709"/>
      </w:pPr>
      <w:r>
        <w:t>о результатах оценки каждой заявки с указанием присвоенных баллов по каждому критерию оценки;</w:t>
      </w:r>
    </w:p>
    <w:p w:rsidR="00FD5EB9" w:rsidRDefault="00FD5EB9" w:rsidP="00AA27A8">
      <w:pPr>
        <w:pStyle w:val="aff8"/>
        <w:numPr>
          <w:ilvl w:val="0"/>
          <w:numId w:val="55"/>
        </w:numPr>
        <w:spacing w:line="240" w:lineRule="auto"/>
        <w:ind w:left="0" w:firstLine="709"/>
      </w:pPr>
      <w:bookmarkStart w:id="232" w:name="_Ref264614947"/>
      <w:r>
        <w:t xml:space="preserve">о принятом на основании результатов оценки и сопоставления заявок </w:t>
      </w:r>
      <w:proofErr w:type="gramStart"/>
      <w:r>
        <w:t>на участие в запросе предложений решении о присвоении заявкам на участие в</w:t>
      </w:r>
      <w:r>
        <w:rPr>
          <w:lang w:val="en-US"/>
        </w:rPr>
        <w:t> </w:t>
      </w:r>
      <w:r>
        <w:t>запросе</w:t>
      </w:r>
      <w:proofErr w:type="gramEnd"/>
      <w:r>
        <w:t xml:space="preserve"> предложений мест;</w:t>
      </w:r>
      <w:bookmarkEnd w:id="232"/>
    </w:p>
    <w:p w:rsidR="00FD5EB9" w:rsidRDefault="00FD5EB9" w:rsidP="00AA27A8">
      <w:pPr>
        <w:pStyle w:val="aff8"/>
        <w:numPr>
          <w:ilvl w:val="0"/>
          <w:numId w:val="55"/>
        </w:numPr>
        <w:spacing w:line="240" w:lineRule="auto"/>
        <w:ind w:left="0" w:firstLine="709"/>
      </w:pPr>
      <w:bookmarkStart w:id="233" w:name="_Ref264625420"/>
      <w:r>
        <w:t>о наименовании и адресе победителя запроса предложений, цене его</w:t>
      </w:r>
      <w:r>
        <w:rPr>
          <w:lang w:val="en-US"/>
        </w:rPr>
        <w:t> </w:t>
      </w:r>
      <w:r>
        <w:t>заявки.</w:t>
      </w:r>
      <w:bookmarkEnd w:id="233"/>
    </w:p>
    <w:p w:rsidR="00FD5EB9" w:rsidRDefault="00FD5EB9" w:rsidP="00AA27A8">
      <w:pPr>
        <w:pStyle w:val="aff8"/>
        <w:numPr>
          <w:ilvl w:val="3"/>
          <w:numId w:val="34"/>
        </w:numPr>
        <w:spacing w:line="240" w:lineRule="auto"/>
        <w:ind w:left="0" w:firstLine="709"/>
      </w:pPr>
      <w: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AA27A8">
          <w:t>2.7.2</w:t>
        </w:r>
      </w:fldSimple>
      <w:r>
        <w:t>.</w:t>
      </w:r>
    </w:p>
    <w:p w:rsidR="00FD5EB9" w:rsidRDefault="00FD5EB9" w:rsidP="00AA27A8">
      <w:pPr>
        <w:pStyle w:val="aff8"/>
        <w:numPr>
          <w:ilvl w:val="1"/>
          <w:numId w:val="34"/>
        </w:numPr>
        <w:spacing w:line="240" w:lineRule="auto"/>
        <w:ind w:left="0" w:firstLine="709"/>
        <w:outlineLvl w:val="1"/>
        <w:rPr>
          <w:snapToGrid w:val="0"/>
        </w:rPr>
      </w:pPr>
      <w:bookmarkStart w:id="234" w:name="_Toc390267613"/>
      <w:bookmarkStart w:id="235" w:name="_Toc356807643"/>
      <w:bookmarkStart w:id="236" w:name="_Toc405208486"/>
      <w:r>
        <w:rPr>
          <w:snapToGrid w:val="0"/>
        </w:rPr>
        <w:t xml:space="preserve">Заключение договора </w:t>
      </w:r>
      <w:bookmarkStart w:id="237" w:name="_Toc314731803"/>
      <w:r>
        <w:rPr>
          <w:snapToGrid w:val="0"/>
        </w:rPr>
        <w:t>по результатам запроса предложений</w:t>
      </w:r>
      <w:bookmarkEnd w:id="234"/>
      <w:bookmarkEnd w:id="235"/>
      <w:bookmarkEnd w:id="236"/>
      <w:bookmarkEnd w:id="237"/>
    </w:p>
    <w:p w:rsidR="00FD5EB9" w:rsidRDefault="00FD5EB9" w:rsidP="00AA27A8">
      <w:pPr>
        <w:pStyle w:val="aff8"/>
        <w:numPr>
          <w:ilvl w:val="2"/>
          <w:numId w:val="34"/>
        </w:numPr>
        <w:spacing w:line="240" w:lineRule="auto"/>
        <w:ind w:left="0" w:firstLine="709"/>
      </w:pPr>
      <w:bookmarkStart w:id="238" w:name="_Ref357679412"/>
      <w:bookmarkStart w:id="239" w:name="_Ref317255645"/>
      <w:bookmarkStart w:id="240" w:name="sub_291"/>
      <w:proofErr w:type="gramStart"/>
      <w: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fldSimple w:instr=" REF _Ref395865271 \r \h  \* MERGEFORMAT ">
        <w:r w:rsidR="00AA27A8">
          <w:t>23</w:t>
        </w:r>
      </w:fldSimple>
      <w:r>
        <w:t xml:space="preserve">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AA27A8">
          <w:t>4.15.4</w:t>
        </w:r>
      </w:fldSimple>
      <w:r>
        <w:t>), проект договора, который составляется путем включения условий исполнения договора, предложенных лицом, с которым</w:t>
      </w:r>
      <w:proofErr w:type="gramEnd"/>
      <w:r>
        <w:t xml:space="preserve"> заключается договор, в заявке на участие в запросе предложений, в</w:t>
      </w:r>
      <w:r>
        <w:rPr>
          <w:lang w:val="en-US"/>
        </w:rPr>
        <w:t> </w:t>
      </w:r>
      <w:r>
        <w:t>проект договора, прилагаемый к документации по запросу предложений с учетом преддоговорных переговоров (пункт </w:t>
      </w:r>
      <w:fldSimple w:instr=" REF _Ref355090123 \r \h  \* MERGEFORMAT ">
        <w:r w:rsidR="00AA27A8">
          <w:t>4.15.6</w:t>
        </w:r>
      </w:fldSimple>
      <w:r>
        <w:t>).</w:t>
      </w:r>
      <w:bookmarkEnd w:id="238"/>
      <w:r>
        <w:t xml:space="preserve"> </w:t>
      </w:r>
    </w:p>
    <w:p w:rsidR="00FD5EB9" w:rsidRDefault="00FD5EB9" w:rsidP="00FD5EB9">
      <w:pPr>
        <w:pStyle w:val="aff8"/>
        <w:ind w:firstLine="709"/>
      </w:pPr>
      <w:r>
        <w:t xml:space="preserve">Лицо, с которым заключается </w:t>
      </w:r>
      <w:proofErr w:type="gramStart"/>
      <w:r>
        <w:t>договор</w:t>
      </w:r>
      <w:proofErr w:type="gramEnd"/>
      <w:r>
        <w:t xml:space="preserve"> обязано предоставить заказчику:</w:t>
      </w:r>
    </w:p>
    <w:p w:rsidR="00FD5EB9" w:rsidRDefault="00FD5EB9" w:rsidP="00AA27A8">
      <w:pPr>
        <w:pStyle w:val="aff8"/>
        <w:numPr>
          <w:ilvl w:val="0"/>
          <w:numId w:val="56"/>
        </w:numPr>
        <w:spacing w:line="240" w:lineRule="auto"/>
        <w:ind w:left="0" w:firstLine="709"/>
      </w:pPr>
      <w:r>
        <w:t xml:space="preserve">подписанный и заверенный печатью со своей стороны договор в срок, указанный в пункте </w:t>
      </w:r>
      <w:fldSimple w:instr=" REF _Ref395865271 \r \h  \* MERGEFORMAT ">
        <w:r w:rsidR="00AA27A8">
          <w:t>23</w:t>
        </w:r>
      </w:fldSimple>
      <w:r>
        <w:t xml:space="preserve"> раздела 5 «Информационная карта запроса предложений»;</w:t>
      </w:r>
    </w:p>
    <w:bookmarkEnd w:id="239"/>
    <w:p w:rsidR="00FD5EB9" w:rsidRDefault="00FD5EB9" w:rsidP="00AA27A8">
      <w:pPr>
        <w:pStyle w:val="aff8"/>
        <w:numPr>
          <w:ilvl w:val="0"/>
          <w:numId w:val="56"/>
        </w:numPr>
        <w:spacing w:line="240" w:lineRule="auto"/>
        <w:ind w:left="0" w:firstLine="709"/>
      </w:pPr>
      <w:proofErr w:type="gramStart"/>
      <w: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w:t>
      </w:r>
      <w:r>
        <w:lastRenderedPageBreak/>
        <w:t>нормативных правовых актов федеральных органов исполнительной власти, указанные в пункте </w:t>
      </w:r>
      <w:fldSimple w:instr=" REF _Ref395864209 \r \h  \* MERGEFORMAT ">
        <w:r w:rsidR="00AA27A8">
          <w:t>15</w:t>
        </w:r>
      </w:fldSimple>
      <w:r>
        <w:t xml:space="preserve"> раздела </w:t>
      </w:r>
      <w:r w:rsidR="001E2F35">
        <w:t>5</w:t>
      </w:r>
      <w: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t xml:space="preserve"> В </w:t>
      </w:r>
      <w:proofErr w:type="gramStart"/>
      <w:r>
        <w:t>случае</w:t>
      </w:r>
      <w:proofErr w:type="gramEnd"/>
      <w: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D5EB9" w:rsidRDefault="00FD5EB9" w:rsidP="00AA27A8">
      <w:pPr>
        <w:pStyle w:val="aff8"/>
        <w:numPr>
          <w:ilvl w:val="2"/>
          <w:numId w:val="34"/>
        </w:numPr>
        <w:spacing w:line="240" w:lineRule="auto"/>
        <w:ind w:left="0" w:firstLine="709"/>
      </w:pPr>
      <w:bookmarkStart w:id="241" w:name="_Ref352058229"/>
      <w:r>
        <w:t>Договор с победителем запроса предложений или участником запроса предложений в соответствии с пунктом </w:t>
      </w:r>
      <w:fldSimple w:instr=" REF _Ref318475514 \r \h  \* MERGEFORMAT ">
        <w:r w:rsidR="00AA27A8">
          <w:t>4.15.4</w:t>
        </w:r>
      </w:fldSimple>
      <w:r>
        <w:t>, заключается в срок, указанный в пункте </w:t>
      </w:r>
      <w:fldSimple w:instr=" REF _Ref317254659 \r \h  \* MERGEFORMAT ">
        <w:r w:rsidR="00AA27A8">
          <w:t>23</w:t>
        </w:r>
      </w:fldSimple>
      <w:r>
        <w:t xml:space="preserve"> раздела </w:t>
      </w:r>
      <w:r w:rsidR="001E2F35">
        <w:t>5</w:t>
      </w:r>
      <w:r>
        <w:t xml:space="preserve"> «Информационная карта запроса предложений».</w:t>
      </w:r>
      <w:bookmarkEnd w:id="241"/>
    </w:p>
    <w:p w:rsidR="00FD5EB9" w:rsidRDefault="00FD5EB9" w:rsidP="00AA27A8">
      <w:pPr>
        <w:pStyle w:val="aff8"/>
        <w:numPr>
          <w:ilvl w:val="2"/>
          <w:numId w:val="34"/>
        </w:numPr>
        <w:spacing w:line="240" w:lineRule="auto"/>
        <w:ind w:left="0" w:firstLine="709"/>
      </w:pPr>
      <w:r>
        <w:t xml:space="preserve">В </w:t>
      </w:r>
      <w:proofErr w:type="gramStart"/>
      <w:r>
        <w:t>случае</w:t>
      </w:r>
      <w:proofErr w:type="gramEnd"/>
      <w: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D5EB9" w:rsidRDefault="00FD5EB9" w:rsidP="00AA27A8">
      <w:pPr>
        <w:pStyle w:val="aff8"/>
        <w:numPr>
          <w:ilvl w:val="2"/>
          <w:numId w:val="34"/>
        </w:numPr>
        <w:spacing w:line="240" w:lineRule="auto"/>
        <w:ind w:left="0" w:firstLine="709"/>
      </w:pPr>
      <w:bookmarkStart w:id="242" w:name="_Ref317178853"/>
      <w:bookmarkStart w:id="243" w:name="_Ref318475514"/>
      <w:proofErr w:type="gramStart"/>
      <w: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lang w:val="en-US"/>
        </w:rPr>
        <w:t> </w:t>
      </w:r>
      <w: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t xml:space="preserve"> предложений, заказчик:</w:t>
      </w:r>
      <w:bookmarkEnd w:id="242"/>
      <w:bookmarkEnd w:id="243"/>
    </w:p>
    <w:p w:rsidR="00FD5EB9" w:rsidRDefault="00FD5EB9" w:rsidP="00AA27A8">
      <w:pPr>
        <w:pStyle w:val="aff8"/>
        <w:numPr>
          <w:ilvl w:val="0"/>
          <w:numId w:val="57"/>
        </w:numPr>
        <w:spacing w:line="240" w:lineRule="auto"/>
        <w:ind w:left="0" w:firstLine="709"/>
      </w:pPr>
      <w:proofErr w:type="gramStart"/>
      <w: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FD5EB9" w:rsidRDefault="00FD5EB9" w:rsidP="00AA27A8">
      <w:pPr>
        <w:pStyle w:val="aff8"/>
        <w:numPr>
          <w:ilvl w:val="0"/>
          <w:numId w:val="57"/>
        </w:numPr>
        <w:spacing w:line="240" w:lineRule="auto"/>
        <w:ind w:left="0" w:firstLine="709"/>
        <w:rPr>
          <w:rFonts w:eastAsia="Arial Unicode MS"/>
        </w:rPr>
      </w:pPr>
      <w:r>
        <w:t>принимает решение о проведении повторной закупки, либо</w:t>
      </w:r>
    </w:p>
    <w:p w:rsidR="00FD5EB9" w:rsidRDefault="00FD5EB9" w:rsidP="00AA27A8">
      <w:pPr>
        <w:pStyle w:val="aff8"/>
        <w:numPr>
          <w:ilvl w:val="0"/>
          <w:numId w:val="57"/>
        </w:numPr>
        <w:spacing w:line="240" w:lineRule="auto"/>
        <w:ind w:left="0" w:firstLine="709"/>
      </w:pPr>
      <w:r>
        <w:rPr>
          <w:rFonts w:eastAsia="Arial Unicode MS"/>
        </w:rPr>
        <w:t>отказывается</w:t>
      </w:r>
      <w:r>
        <w:t xml:space="preserve"> от заключения договора в случаях, указанных в подпунктах </w:t>
      </w:r>
      <w:fldSimple w:instr=" REF _Ref389731245 \r \h  \* MERGEFORMAT ">
        <w:r w:rsidR="00AA27A8">
          <w:t>а)</w:t>
        </w:r>
      </w:fldSimple>
      <w:r>
        <w:t>-</w:t>
      </w:r>
      <w:fldSimple w:instr=" REF _Ref389731247 \r \h  \* MERGEFORMAT ">
        <w:r w:rsidR="00AA27A8">
          <w:t>в)</w:t>
        </w:r>
      </w:fldSimple>
      <w:r>
        <w:t xml:space="preserve"> пункта </w:t>
      </w:r>
      <w:fldSimple w:instr=" REF _Ref352159321 \r \h  \* MERGEFORMAT ">
        <w:r w:rsidR="00AA27A8">
          <w:t>4.15.10</w:t>
        </w:r>
      </w:fldSimple>
      <w:r>
        <w:t>.</w:t>
      </w:r>
    </w:p>
    <w:p w:rsidR="00FD5EB9" w:rsidRDefault="00FD5EB9" w:rsidP="00AA27A8">
      <w:pPr>
        <w:pStyle w:val="aff8"/>
        <w:numPr>
          <w:ilvl w:val="2"/>
          <w:numId w:val="34"/>
        </w:numPr>
        <w:spacing w:line="240" w:lineRule="auto"/>
        <w:ind w:left="0" w:firstLine="709"/>
      </w:pPr>
      <w:proofErr w:type="gramStart"/>
      <w: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AA27A8">
          <w:t>4.15.6</w:t>
        </w:r>
      </w:fldSimple>
      <w: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FD5EB9" w:rsidRDefault="00FD5EB9" w:rsidP="00AA27A8">
      <w:pPr>
        <w:pStyle w:val="aff8"/>
        <w:numPr>
          <w:ilvl w:val="2"/>
          <w:numId w:val="34"/>
        </w:numPr>
        <w:spacing w:line="240" w:lineRule="auto"/>
        <w:ind w:left="0" w:firstLine="709"/>
      </w:pPr>
      <w:bookmarkStart w:id="244" w:name="_Ref355090123"/>
      <w:r>
        <w:t>Преддоговорные переговоры проводятся:</w:t>
      </w:r>
      <w:bookmarkEnd w:id="244"/>
    </w:p>
    <w:p w:rsidR="00FD5EB9" w:rsidRDefault="00FD5EB9" w:rsidP="00AA27A8">
      <w:pPr>
        <w:pStyle w:val="aff8"/>
        <w:numPr>
          <w:ilvl w:val="0"/>
          <w:numId w:val="58"/>
        </w:numPr>
        <w:spacing w:line="240" w:lineRule="auto"/>
        <w:ind w:left="0" w:firstLine="709"/>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D5EB9" w:rsidRDefault="00FD5EB9" w:rsidP="00AA27A8">
      <w:pPr>
        <w:pStyle w:val="aff8"/>
        <w:numPr>
          <w:ilvl w:val="0"/>
          <w:numId w:val="58"/>
        </w:numPr>
        <w:spacing w:line="240" w:lineRule="auto"/>
        <w:ind w:left="0" w:firstLine="709"/>
      </w:pPr>
      <w:r>
        <w:t>по изменению объемов продукции не более чем на 10% и без увеличения цен (расценок);</w:t>
      </w:r>
    </w:p>
    <w:p w:rsidR="00FD5EB9" w:rsidRDefault="00FD5EB9" w:rsidP="00AA27A8">
      <w:pPr>
        <w:pStyle w:val="aff8"/>
        <w:numPr>
          <w:ilvl w:val="0"/>
          <w:numId w:val="58"/>
        </w:numPr>
        <w:spacing w:line="240" w:lineRule="auto"/>
        <w:ind w:left="0" w:firstLine="709"/>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D5EB9" w:rsidRDefault="00FD5EB9" w:rsidP="00AA27A8">
      <w:pPr>
        <w:pStyle w:val="aff8"/>
        <w:numPr>
          <w:ilvl w:val="0"/>
          <w:numId w:val="58"/>
        </w:numPr>
        <w:spacing w:line="240" w:lineRule="auto"/>
        <w:ind w:left="0" w:firstLine="709"/>
      </w:pPr>
      <w: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FD5EB9" w:rsidRDefault="00FD5EB9" w:rsidP="00AA27A8">
      <w:pPr>
        <w:pStyle w:val="aff8"/>
        <w:numPr>
          <w:ilvl w:val="0"/>
          <w:numId w:val="58"/>
        </w:numPr>
        <w:spacing w:line="240" w:lineRule="auto"/>
        <w:ind w:left="0" w:firstLine="709"/>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D5EB9" w:rsidRDefault="00FD5EB9" w:rsidP="00AA27A8">
      <w:pPr>
        <w:pStyle w:val="aff8"/>
        <w:numPr>
          <w:ilvl w:val="0"/>
          <w:numId w:val="58"/>
        </w:numPr>
        <w:spacing w:line="240" w:lineRule="auto"/>
        <w:ind w:left="0" w:firstLine="709"/>
      </w:pPr>
      <w:r>
        <w:t>обусловленные изменениями законодательства Российской Федерации или предписаниями органов государственной власти.</w:t>
      </w:r>
    </w:p>
    <w:p w:rsidR="00FD5EB9" w:rsidRDefault="00FD5EB9" w:rsidP="00AA27A8">
      <w:pPr>
        <w:pStyle w:val="aff8"/>
        <w:numPr>
          <w:ilvl w:val="2"/>
          <w:numId w:val="34"/>
        </w:numPr>
        <w:spacing w:line="240" w:lineRule="auto"/>
        <w:ind w:left="0" w:firstLine="709"/>
      </w:pPr>
      <w:r>
        <w:lastRenderedPageBreak/>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D5EB9" w:rsidRDefault="00FD5EB9" w:rsidP="00AA27A8">
      <w:pPr>
        <w:pStyle w:val="aff8"/>
        <w:numPr>
          <w:ilvl w:val="2"/>
          <w:numId w:val="34"/>
        </w:numPr>
        <w:spacing w:line="240" w:lineRule="auto"/>
        <w:ind w:left="0" w:firstLine="709"/>
      </w:pPr>
      <w:r>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Pr>
          <w:rFonts w:eastAsia="Arial Unicode MS"/>
          <w:szCs w:val="28"/>
        </w:rPr>
        <w:t xml:space="preserve"> </w:t>
      </w:r>
      <w:proofErr w:type="gramEnd"/>
    </w:p>
    <w:p w:rsidR="00FD5EB9" w:rsidRDefault="00FD5EB9" w:rsidP="00AA27A8">
      <w:pPr>
        <w:pStyle w:val="aff8"/>
        <w:numPr>
          <w:ilvl w:val="2"/>
          <w:numId w:val="34"/>
        </w:numPr>
        <w:spacing w:line="240" w:lineRule="auto"/>
        <w:ind w:left="0" w:firstLine="709"/>
      </w:pPr>
      <w:proofErr w:type="gramStart"/>
      <w:r>
        <w:t>Если подписание договора затягивается (по сравнению с плановой датой заключения договора согласно пункту </w:t>
      </w:r>
      <w:fldSimple w:instr=" REF _Ref352058229 \r \h  \* MERGEFORMAT ">
        <w:r w:rsidR="00AA27A8">
          <w:t>4.15.2</w:t>
        </w:r>
      </w:fldSimple>
      <w: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t xml:space="preserve"> исполнения обязательств по договору могут быть продлены сверх нормативного срока на количество дней задержки.</w:t>
      </w:r>
    </w:p>
    <w:p w:rsidR="00FD5EB9" w:rsidRDefault="00FD5EB9" w:rsidP="00AA27A8">
      <w:pPr>
        <w:pStyle w:val="aff8"/>
        <w:numPr>
          <w:ilvl w:val="2"/>
          <w:numId w:val="34"/>
        </w:numPr>
        <w:spacing w:line="240" w:lineRule="auto"/>
        <w:ind w:left="0" w:firstLine="709"/>
      </w:pPr>
      <w:bookmarkStart w:id="245" w:name="_Ref352159321"/>
      <w:r>
        <w:t>Заказчик не вправе отказаться от заключения договора по результатам запроса предложений, за исключением следующих случаев:</w:t>
      </w:r>
      <w:bookmarkEnd w:id="245"/>
    </w:p>
    <w:p w:rsidR="00FD5EB9" w:rsidRDefault="00FD5EB9" w:rsidP="00AA27A8">
      <w:pPr>
        <w:pStyle w:val="aff8"/>
        <w:numPr>
          <w:ilvl w:val="0"/>
          <w:numId w:val="59"/>
        </w:numPr>
        <w:spacing w:line="240" w:lineRule="auto"/>
        <w:ind w:left="0" w:firstLine="709"/>
      </w:pPr>
      <w:bookmarkStart w:id="246" w:name="_Ref389731245"/>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46"/>
    </w:p>
    <w:p w:rsidR="00FD5EB9" w:rsidRDefault="00FD5EB9" w:rsidP="00AA27A8">
      <w:pPr>
        <w:pStyle w:val="aff8"/>
        <w:numPr>
          <w:ilvl w:val="0"/>
          <w:numId w:val="59"/>
        </w:numPr>
        <w:spacing w:line="240" w:lineRule="auto"/>
        <w:ind w:left="0" w:firstLine="709"/>
      </w:pPr>
      <w:bookmarkStart w:id="247" w:name="_Ref352159238"/>
      <w:bookmarkStart w:id="248" w:name="_Ref352159320"/>
      <w:r>
        <w:t>изменения потребностей заказчика;</w:t>
      </w:r>
    </w:p>
    <w:p w:rsidR="00FD5EB9" w:rsidRDefault="00FD5EB9" w:rsidP="00AA27A8">
      <w:pPr>
        <w:pStyle w:val="aff8"/>
        <w:numPr>
          <w:ilvl w:val="0"/>
          <w:numId w:val="59"/>
        </w:numPr>
        <w:spacing w:line="240" w:lineRule="auto"/>
        <w:ind w:left="0" w:firstLine="709"/>
      </w:pPr>
      <w:bookmarkStart w:id="249" w:name="_Ref389731247"/>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7"/>
      <w:bookmarkEnd w:id="249"/>
    </w:p>
    <w:p w:rsidR="00FD5EB9" w:rsidRDefault="00FD5EB9" w:rsidP="00AA27A8">
      <w:pPr>
        <w:pStyle w:val="aff8"/>
        <w:numPr>
          <w:ilvl w:val="2"/>
          <w:numId w:val="34"/>
        </w:numPr>
        <w:spacing w:line="240" w:lineRule="auto"/>
        <w:ind w:left="0" w:firstLine="709"/>
      </w:pPr>
      <w: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FD5EB9" w:rsidRDefault="00FD5EB9" w:rsidP="00AA27A8">
      <w:pPr>
        <w:pStyle w:val="aff8"/>
        <w:numPr>
          <w:ilvl w:val="2"/>
          <w:numId w:val="34"/>
        </w:numPr>
        <w:spacing w:line="240" w:lineRule="auto"/>
        <w:ind w:left="0" w:firstLine="709"/>
      </w:pPr>
      <w:bookmarkStart w:id="250" w:name="_Ref352057514"/>
      <w:bookmarkEnd w:id="248"/>
      <w:r>
        <w:t xml:space="preserve">Лицо, с которым заключается </w:t>
      </w:r>
      <w:proofErr w:type="gramStart"/>
      <w:r>
        <w:t>договор</w:t>
      </w:r>
      <w:proofErr w:type="gramEnd"/>
      <w:r>
        <w:t xml:space="preserve"> признается уклонившимся от заключения договора</w:t>
      </w:r>
      <w:bookmarkStart w:id="251"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AA27A8">
          <w:t>23</w:t>
        </w:r>
      </w:fldSimple>
      <w:r>
        <w:t xml:space="preserve"> раздела </w:t>
      </w:r>
      <w:r w:rsidR="001E2F35">
        <w:t>5</w:t>
      </w:r>
      <w:r>
        <w:t xml:space="preserve"> «Информационная карта запроса предложений»</w:t>
      </w:r>
      <w:bookmarkEnd w:id="251"/>
      <w:r>
        <w:t>:</w:t>
      </w:r>
      <w:bookmarkEnd w:id="250"/>
    </w:p>
    <w:p w:rsidR="00FD5EB9" w:rsidRDefault="00FD5EB9" w:rsidP="00AA27A8">
      <w:pPr>
        <w:pStyle w:val="aff8"/>
        <w:numPr>
          <w:ilvl w:val="0"/>
          <w:numId w:val="60"/>
        </w:numPr>
        <w:spacing w:line="240" w:lineRule="auto"/>
        <w:ind w:left="0" w:firstLine="709"/>
      </w:pPr>
      <w:r>
        <w:t>прямой письменный отказ от подписания договора;</w:t>
      </w:r>
    </w:p>
    <w:p w:rsidR="00FD5EB9" w:rsidRDefault="00FD5EB9" w:rsidP="00AA27A8">
      <w:pPr>
        <w:pStyle w:val="aff8"/>
        <w:numPr>
          <w:ilvl w:val="0"/>
          <w:numId w:val="60"/>
        </w:numPr>
        <w:spacing w:line="240" w:lineRule="auto"/>
        <w:ind w:left="0" w:firstLine="709"/>
      </w:pPr>
      <w:r>
        <w:t>не подписание лицом, с которым заключается договор, проекта договора в срок в соответствии с пунктом </w:t>
      </w:r>
      <w:fldSimple w:instr=" REF _Ref317255645 \r \h  \* MERGEFORMAT ">
        <w:r w:rsidR="00AA27A8">
          <w:t>4.15.1</w:t>
        </w:r>
      </w:fldSimple>
      <w:r>
        <w:t>;</w:t>
      </w:r>
    </w:p>
    <w:p w:rsidR="00FD5EB9" w:rsidRDefault="00FD5EB9" w:rsidP="00AA27A8">
      <w:pPr>
        <w:pStyle w:val="aff8"/>
        <w:numPr>
          <w:ilvl w:val="0"/>
          <w:numId w:val="60"/>
        </w:numPr>
        <w:spacing w:line="240" w:lineRule="auto"/>
        <w:ind w:left="0" w:firstLine="709"/>
      </w:pPr>
      <w: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FD5EB9" w:rsidRDefault="00FD5EB9" w:rsidP="00AA27A8">
      <w:pPr>
        <w:pStyle w:val="aff8"/>
        <w:numPr>
          <w:ilvl w:val="0"/>
          <w:numId w:val="60"/>
        </w:numPr>
        <w:spacing w:line="240" w:lineRule="auto"/>
        <w:ind w:left="0" w:firstLine="709"/>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FD5EB9" w:rsidRDefault="00FD5EB9" w:rsidP="00AA27A8">
      <w:pPr>
        <w:pStyle w:val="aff8"/>
        <w:numPr>
          <w:ilvl w:val="0"/>
          <w:numId w:val="60"/>
        </w:numPr>
        <w:spacing w:line="240" w:lineRule="auto"/>
        <w:ind w:left="0" w:firstLine="709"/>
      </w:pPr>
      <w: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FD5EB9" w:rsidRDefault="00FD5EB9" w:rsidP="00AA27A8">
      <w:pPr>
        <w:pStyle w:val="aff8"/>
        <w:numPr>
          <w:ilvl w:val="2"/>
          <w:numId w:val="34"/>
        </w:numPr>
        <w:spacing w:line="240" w:lineRule="auto"/>
        <w:ind w:left="0" w:firstLine="709"/>
      </w:pPr>
      <w:bookmarkStart w:id="252" w:name="_Ref317179204"/>
      <w:r>
        <w:t xml:space="preserve">В </w:t>
      </w:r>
      <w:proofErr w:type="gramStart"/>
      <w:r>
        <w:t>случаях</w:t>
      </w:r>
      <w:proofErr w:type="gramEnd"/>
      <w:r>
        <w:t>,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52"/>
    </w:p>
    <w:p w:rsidR="00FD5EB9" w:rsidRDefault="00FD5EB9" w:rsidP="00AA27A8">
      <w:pPr>
        <w:pStyle w:val="aff8"/>
        <w:numPr>
          <w:ilvl w:val="0"/>
          <w:numId w:val="61"/>
        </w:numPr>
        <w:spacing w:line="240" w:lineRule="auto"/>
        <w:ind w:left="0" w:firstLine="709"/>
      </w:pPr>
      <w:r>
        <w:t>проводит повторную процедуру закупки;</w:t>
      </w:r>
    </w:p>
    <w:p w:rsidR="00FD5EB9" w:rsidRDefault="00FD5EB9" w:rsidP="00AA27A8">
      <w:pPr>
        <w:pStyle w:val="aff8"/>
        <w:numPr>
          <w:ilvl w:val="0"/>
          <w:numId w:val="61"/>
        </w:numPr>
        <w:spacing w:line="240" w:lineRule="auto"/>
        <w:ind w:left="0" w:firstLine="709"/>
      </w:pPr>
      <w:bookmarkStart w:id="253" w:name="_Ref310532857"/>
      <w:r>
        <w:t>отказывается от заключения договора;</w:t>
      </w:r>
    </w:p>
    <w:p w:rsidR="00FD5EB9" w:rsidRDefault="00FD5EB9" w:rsidP="00AA27A8">
      <w:pPr>
        <w:pStyle w:val="aff8"/>
        <w:numPr>
          <w:ilvl w:val="0"/>
          <w:numId w:val="61"/>
        </w:numPr>
        <w:spacing w:line="240" w:lineRule="auto"/>
        <w:ind w:left="0" w:firstLine="709"/>
      </w:pPr>
      <w:r>
        <w:t>выносит вопрос о заключении договора с другим участником, занявшим следующее место, на решение разрешающего органа.</w:t>
      </w:r>
      <w:bookmarkEnd w:id="253"/>
    </w:p>
    <w:p w:rsidR="00FD5EB9" w:rsidRDefault="00FD5EB9" w:rsidP="00AA27A8">
      <w:pPr>
        <w:pStyle w:val="aff8"/>
        <w:numPr>
          <w:ilvl w:val="2"/>
          <w:numId w:val="34"/>
        </w:numPr>
        <w:spacing w:line="240" w:lineRule="auto"/>
        <w:ind w:left="0" w:firstLine="709"/>
      </w:pPr>
      <w:r>
        <w:t xml:space="preserve">В </w:t>
      </w:r>
      <w:proofErr w:type="gramStart"/>
      <w:r>
        <w:t>случае</w:t>
      </w:r>
      <w:proofErr w:type="gramEnd"/>
      <w:r>
        <w:t xml:space="preserve"> уклонения лица, с которым заключается договор, от подписания договора, заказчик:</w:t>
      </w:r>
    </w:p>
    <w:p w:rsidR="00FD5EB9" w:rsidRDefault="00FD5EB9" w:rsidP="00AA27A8">
      <w:pPr>
        <w:pStyle w:val="aff8"/>
        <w:numPr>
          <w:ilvl w:val="0"/>
          <w:numId w:val="62"/>
        </w:numPr>
        <w:spacing w:line="240" w:lineRule="auto"/>
        <w:ind w:left="0" w:firstLine="709"/>
      </w:pPr>
      <w:r>
        <w:lastRenderedPageBreak/>
        <w:t>удерживает обеспечение заявки такого участника запроса предложений;</w:t>
      </w:r>
    </w:p>
    <w:p w:rsidR="00FD5EB9" w:rsidRDefault="00FD5EB9" w:rsidP="00AA27A8">
      <w:pPr>
        <w:pStyle w:val="aff8"/>
        <w:numPr>
          <w:ilvl w:val="0"/>
          <w:numId w:val="62"/>
        </w:numPr>
        <w:spacing w:line="240" w:lineRule="auto"/>
        <w:ind w:left="0" w:firstLine="709"/>
      </w:pPr>
      <w:proofErr w:type="gramStart"/>
      <w:r>
        <w:t xml:space="preserve">направляет в порядке и сроки, установленные </w:t>
      </w:r>
      <w:r>
        <w:rPr>
          <w:szCs w:val="28"/>
        </w:rPr>
        <w:t>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Pr>
          <w:szCs w:val="28"/>
        </w:rPr>
        <w:t xml:space="preserve"> </w:t>
      </w:r>
      <w:proofErr w:type="gramStart"/>
      <w:r>
        <w:rPr>
          <w:szCs w:val="28"/>
        </w:rPr>
        <w:t>закупках</w:t>
      </w:r>
      <w:proofErr w:type="gramEnd"/>
      <w:r>
        <w:rPr>
          <w:szCs w:val="28"/>
        </w:rPr>
        <w:t xml:space="preserve"> товаров, работ, услуг отдельными видами юридических лиц».</w:t>
      </w:r>
    </w:p>
    <w:bookmarkEnd w:id="240"/>
    <w:p w:rsidR="00FD5EB9" w:rsidRDefault="00FD5EB9" w:rsidP="00AA27A8">
      <w:pPr>
        <w:pStyle w:val="aff8"/>
        <w:numPr>
          <w:ilvl w:val="2"/>
          <w:numId w:val="34"/>
        </w:numPr>
        <w:spacing w:line="240" w:lineRule="auto"/>
        <w:ind w:left="0" w:firstLine="709"/>
      </w:pPr>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FD5EB9" w:rsidRDefault="00FD5EB9" w:rsidP="00AA27A8">
      <w:pPr>
        <w:pStyle w:val="aff8"/>
        <w:numPr>
          <w:ilvl w:val="0"/>
          <w:numId w:val="63"/>
        </w:numPr>
        <w:spacing w:line="240" w:lineRule="auto"/>
        <w:ind w:left="0" w:firstLine="709"/>
      </w:pPr>
      <w:r>
        <w:t>если такой участник запроса предложений:</w:t>
      </w:r>
    </w:p>
    <w:p w:rsidR="00FD5EB9" w:rsidRDefault="00FD5EB9" w:rsidP="00AA27A8">
      <w:pPr>
        <w:pStyle w:val="aff8"/>
        <w:numPr>
          <w:ilvl w:val="0"/>
          <w:numId w:val="64"/>
        </w:numPr>
        <w:spacing w:line="240" w:lineRule="auto"/>
        <w:ind w:left="0" w:firstLine="709"/>
      </w:pPr>
      <w:r>
        <w:t xml:space="preserve">будучи признанным победителем запроса </w:t>
      </w:r>
      <w:proofErr w:type="gramStart"/>
      <w:r>
        <w:t>предложений</w:t>
      </w:r>
      <w:proofErr w:type="gramEnd"/>
      <w:r>
        <w:t xml:space="preserve"> уклонился от заключения договора;</w:t>
      </w:r>
    </w:p>
    <w:p w:rsidR="00FD5EB9" w:rsidRDefault="00FD5EB9" w:rsidP="00AA27A8">
      <w:pPr>
        <w:pStyle w:val="aff8"/>
        <w:numPr>
          <w:ilvl w:val="0"/>
          <w:numId w:val="64"/>
        </w:numPr>
        <w:spacing w:line="240" w:lineRule="auto"/>
        <w:ind w:left="0" w:firstLine="709"/>
      </w:pPr>
      <w:r>
        <w:t>будучи участником, с которым заключается договор в соответствии с пунктом </w:t>
      </w:r>
      <w:fldSimple w:instr=" REF _Ref318475514 \r \h  \* MERGEFORMAT ">
        <w:r w:rsidR="00AA27A8">
          <w:t>4.15.4</w:t>
        </w:r>
      </w:fldSimple>
      <w:r>
        <w:t>, уклонился от заключения договора;</w:t>
      </w:r>
    </w:p>
    <w:p w:rsidR="00FD5EB9" w:rsidRDefault="00FD5EB9" w:rsidP="00AA27A8">
      <w:pPr>
        <w:pStyle w:val="aff8"/>
        <w:numPr>
          <w:ilvl w:val="0"/>
          <w:numId w:val="64"/>
        </w:numPr>
        <w:spacing w:line="240" w:lineRule="auto"/>
        <w:ind w:left="0" w:firstLine="709"/>
      </w:pPr>
      <w: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FD5EB9" w:rsidRDefault="00FD5EB9" w:rsidP="00AA27A8">
      <w:pPr>
        <w:pStyle w:val="aff8"/>
        <w:numPr>
          <w:ilvl w:val="0"/>
          <w:numId w:val="63"/>
        </w:numPr>
        <w:spacing w:line="240" w:lineRule="auto"/>
        <w:ind w:left="0" w:firstLine="709"/>
      </w:pPr>
      <w:r>
        <w:t xml:space="preserve">если договор, заключенный с участником запроса предложений по результатам запроса предложений, </w:t>
      </w:r>
      <w:proofErr w:type="gramStart"/>
      <w:r>
        <w:t>будет</w:t>
      </w:r>
      <w:proofErr w:type="gramEnd"/>
      <w:r>
        <w:t xml:space="preserve"> расторгнут по решению суда в связи с существенным нарушением исполнителем условий договора.</w:t>
      </w:r>
    </w:p>
    <w:p w:rsidR="00FD5EB9" w:rsidRDefault="00FD5EB9" w:rsidP="00AA27A8">
      <w:pPr>
        <w:pStyle w:val="aff8"/>
        <w:numPr>
          <w:ilvl w:val="1"/>
          <w:numId w:val="34"/>
        </w:numPr>
        <w:spacing w:line="240" w:lineRule="auto"/>
        <w:ind w:left="0" w:firstLine="709"/>
        <w:outlineLvl w:val="1"/>
      </w:pPr>
      <w:bookmarkStart w:id="254" w:name="_Toc390267614"/>
      <w:bookmarkStart w:id="255" w:name="_Toc356807644"/>
      <w:bookmarkStart w:id="256" w:name="_Toc405208487"/>
      <w:bookmarkEnd w:id="223"/>
      <w:bookmarkEnd w:id="224"/>
      <w:bookmarkEnd w:id="225"/>
      <w:bookmarkEnd w:id="226"/>
      <w:r>
        <w:t>Обеспечение исполнения обязательств по договору</w:t>
      </w:r>
      <w:bookmarkEnd w:id="254"/>
      <w:bookmarkEnd w:id="255"/>
      <w:bookmarkEnd w:id="256"/>
    </w:p>
    <w:p w:rsidR="00FD5EB9" w:rsidRDefault="00FD5EB9" w:rsidP="00AA27A8">
      <w:pPr>
        <w:pStyle w:val="aff8"/>
        <w:numPr>
          <w:ilvl w:val="2"/>
          <w:numId w:val="34"/>
        </w:numPr>
        <w:spacing w:line="240" w:lineRule="auto"/>
        <w:ind w:left="0" w:firstLine="709"/>
      </w:pPr>
      <w:bookmarkStart w:id="257" w:name="_Ref166350669"/>
      <w:r>
        <w:t>В случае, если указано в пункте </w:t>
      </w:r>
      <w:fldSimple w:instr=" REF _Ref317256138 \r \h  \* MERGEFORMAT ">
        <w:r w:rsidR="00AA27A8">
          <w:t>24</w:t>
        </w:r>
      </w:fldSimple>
      <w:r>
        <w:t xml:space="preserve"> раздела </w:t>
      </w:r>
      <w:r w:rsidR="001E2F35">
        <w:t>5</w:t>
      </w:r>
      <w: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AA27A8">
          <w:t>4.15.4</w:t>
        </w:r>
      </w:fldSimple>
      <w: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t>из</w:t>
      </w:r>
      <w:proofErr w:type="gramEnd"/>
      <w:r>
        <w:t> следующих:</w:t>
      </w:r>
    </w:p>
    <w:p w:rsidR="00FD5EB9" w:rsidRDefault="00FD5EB9" w:rsidP="00AA27A8">
      <w:pPr>
        <w:pStyle w:val="aff8"/>
        <w:numPr>
          <w:ilvl w:val="0"/>
          <w:numId w:val="65"/>
        </w:numPr>
        <w:spacing w:line="240" w:lineRule="auto"/>
        <w:ind w:left="0" w:firstLine="709"/>
      </w:pPr>
      <w:r>
        <w:t>обязательства по возврату аванса;</w:t>
      </w:r>
    </w:p>
    <w:p w:rsidR="00FD5EB9" w:rsidRDefault="00FD5EB9" w:rsidP="00AA27A8">
      <w:pPr>
        <w:pStyle w:val="aff8"/>
        <w:numPr>
          <w:ilvl w:val="0"/>
          <w:numId w:val="65"/>
        </w:numPr>
        <w:spacing w:line="240" w:lineRule="auto"/>
        <w:ind w:left="0" w:firstLine="709"/>
      </w:pPr>
      <w:r>
        <w:t>исполнение обязательств по договору, кроме гарантийных обязательств (обеспечение договора);</w:t>
      </w:r>
    </w:p>
    <w:p w:rsidR="00FD5EB9" w:rsidRDefault="00FD5EB9" w:rsidP="00AA27A8">
      <w:pPr>
        <w:pStyle w:val="aff8"/>
        <w:numPr>
          <w:ilvl w:val="0"/>
          <w:numId w:val="65"/>
        </w:numPr>
        <w:spacing w:line="240" w:lineRule="auto"/>
        <w:ind w:left="0" w:firstLine="709"/>
      </w:pPr>
      <w:r>
        <w:t>исполнение гарантийных обязательств,</w:t>
      </w:r>
    </w:p>
    <w:p w:rsidR="00FD5EB9" w:rsidRDefault="00FD5EB9" w:rsidP="00AA27A8">
      <w:pPr>
        <w:pStyle w:val="aff8"/>
        <w:numPr>
          <w:ilvl w:val="0"/>
          <w:numId w:val="65"/>
        </w:numPr>
        <w:spacing w:line="240" w:lineRule="auto"/>
        <w:ind w:left="0" w:firstLine="709"/>
      </w:pPr>
      <w:r>
        <w:t>в одной или нескольких из следующих форм:</w:t>
      </w:r>
    </w:p>
    <w:p w:rsidR="00FD5EB9" w:rsidRDefault="00FD5EB9" w:rsidP="00AA27A8">
      <w:pPr>
        <w:pStyle w:val="aff8"/>
        <w:numPr>
          <w:ilvl w:val="0"/>
          <w:numId w:val="65"/>
        </w:numPr>
        <w:spacing w:line="240" w:lineRule="auto"/>
        <w:ind w:left="0" w:firstLine="709"/>
      </w:pPr>
      <w:r>
        <w:t>безотзывная банковская гарантия, выданная банком;</w:t>
      </w:r>
    </w:p>
    <w:p w:rsidR="00FD5EB9" w:rsidRDefault="00FD5EB9" w:rsidP="00AA27A8">
      <w:pPr>
        <w:pStyle w:val="aff8"/>
        <w:numPr>
          <w:ilvl w:val="0"/>
          <w:numId w:val="65"/>
        </w:numPr>
        <w:spacing w:line="240" w:lineRule="auto"/>
        <w:ind w:left="0" w:firstLine="709"/>
      </w:pPr>
      <w:r>
        <w:t>поручительство;</w:t>
      </w:r>
    </w:p>
    <w:p w:rsidR="00FD5EB9" w:rsidRDefault="00FD5EB9" w:rsidP="00AA27A8">
      <w:pPr>
        <w:pStyle w:val="aff8"/>
        <w:numPr>
          <w:ilvl w:val="0"/>
          <w:numId w:val="65"/>
        </w:numPr>
        <w:spacing w:line="240" w:lineRule="auto"/>
        <w:ind w:left="0" w:firstLine="709"/>
      </w:pPr>
      <w:r>
        <w:t>в форме денежных средств путем их перечисления заказчику.</w:t>
      </w:r>
    </w:p>
    <w:p w:rsidR="00FD5EB9" w:rsidRDefault="00FD5EB9" w:rsidP="00FD5EB9">
      <w:pPr>
        <w:pStyle w:val="aff8"/>
        <w:ind w:firstLine="709"/>
      </w:pPr>
      <w:r>
        <w:t>При этом формы обеспечения обязательств по договору определяются лицом, с которым заключается договор, самостоятельно.</w:t>
      </w:r>
    </w:p>
    <w:p w:rsidR="00FD5EB9" w:rsidRDefault="00FD5EB9" w:rsidP="00AA27A8">
      <w:pPr>
        <w:pStyle w:val="aff8"/>
        <w:numPr>
          <w:ilvl w:val="2"/>
          <w:numId w:val="34"/>
        </w:numPr>
        <w:spacing w:line="240" w:lineRule="auto"/>
        <w:ind w:left="0" w:firstLine="709"/>
      </w:pPr>
      <w: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AA27A8">
          <w:t>24</w:t>
        </w:r>
      </w:fldSimple>
      <w:r>
        <w:t xml:space="preserve"> раздела </w:t>
      </w:r>
      <w:fldSimple w:instr=" REF _Ref317256294 \r \h  \* MERGEFORMAT ">
        <w:r w:rsidR="00AA27A8">
          <w:t>0</w:t>
        </w:r>
      </w:fldSimple>
      <w:r>
        <w:t xml:space="preserve"> «Информационная карта запроса предложений». </w:t>
      </w:r>
    </w:p>
    <w:p w:rsidR="00FD5EB9" w:rsidRDefault="00FD5EB9" w:rsidP="00AA27A8">
      <w:pPr>
        <w:pStyle w:val="aff8"/>
        <w:numPr>
          <w:ilvl w:val="2"/>
          <w:numId w:val="34"/>
        </w:numPr>
        <w:spacing w:line="240" w:lineRule="auto"/>
        <w:ind w:left="0" w:firstLine="709"/>
      </w:pPr>
      <w:bookmarkStart w:id="258" w:name="_Ref390106534"/>
      <w: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59" w:name="_Hlt310278902"/>
      <w:r>
        <w:t xml:space="preserve">лицом, с которым заключается договор, </w:t>
      </w:r>
      <w:bookmarkEnd w:id="259"/>
      <w: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60" w:name="_Hlt310278300"/>
      <w:bookmarkEnd w:id="260"/>
      <w:r>
        <w:t xml:space="preserve">15 (пятнадцати) дней </w:t>
      </w:r>
      <w:proofErr w:type="gramStart"/>
      <w:r>
        <w:t>с даты</w:t>
      </w:r>
      <w:proofErr w:type="gramEnd"/>
      <w:r>
        <w:t xml:space="preserve"> его заключения. Обеспечение возврата аванса, если </w:t>
      </w:r>
      <w:r>
        <w:lastRenderedPageBreak/>
        <w:t>указано в пункте </w:t>
      </w:r>
      <w:fldSimple w:instr=" REF _Ref317256138 \r \h  \* MERGEFORMAT ">
        <w:r w:rsidR="00AA27A8">
          <w:t>24</w:t>
        </w:r>
      </w:fldSimple>
      <w:r>
        <w:t xml:space="preserve"> раздела </w:t>
      </w:r>
      <w:r w:rsidR="001E2F35">
        <w:t>5</w:t>
      </w:r>
      <w:r>
        <w:t xml:space="preserve"> «Информационная карта запроса предложений», предоставляется отдельно от обеспечения договора.</w:t>
      </w:r>
      <w:bookmarkEnd w:id="258"/>
    </w:p>
    <w:p w:rsidR="00FD5EB9" w:rsidRDefault="00FD5EB9" w:rsidP="00AA27A8">
      <w:pPr>
        <w:pStyle w:val="aff8"/>
        <w:numPr>
          <w:ilvl w:val="2"/>
          <w:numId w:val="34"/>
        </w:numPr>
        <w:spacing w:line="240" w:lineRule="auto"/>
        <w:ind w:left="0" w:firstLine="709"/>
        <w:rPr>
          <w:szCs w:val="22"/>
        </w:rPr>
      </w:pPr>
      <w:r>
        <w:rPr>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t>предусмотренным проектом договора (часть 2 «Проект договора»).</w:t>
      </w:r>
    </w:p>
    <w:p w:rsidR="00FD5EB9" w:rsidRDefault="00FD5EB9" w:rsidP="00AA27A8">
      <w:pPr>
        <w:pStyle w:val="aff8"/>
        <w:numPr>
          <w:ilvl w:val="2"/>
          <w:numId w:val="34"/>
        </w:numPr>
        <w:spacing w:line="240" w:lineRule="auto"/>
        <w:ind w:left="0" w:firstLine="709"/>
        <w:rPr>
          <w:szCs w:val="22"/>
        </w:rPr>
      </w:pPr>
      <w:bookmarkStart w:id="261" w:name="_Ref377365343"/>
      <w:bookmarkStart w:id="262" w:name="_Ref347143584"/>
      <w:r>
        <w:t>Обеспечение исполнения обязательств по договору в форме банковской гарантии или поручительства в соответствии с пунктом </w:t>
      </w:r>
      <w:fldSimple w:instr=" REF _Ref166350669 \r \h  \* MERGEFORMAT ">
        <w:r w:rsidR="00AA27A8">
          <w:t>4.16.1</w:t>
        </w:r>
      </w:fldSimple>
      <w:r>
        <w:t xml:space="preserve"> может быть предоставлено в следующем виде:</w:t>
      </w:r>
      <w:bookmarkEnd w:id="261"/>
    </w:p>
    <w:p w:rsidR="00FD5EB9" w:rsidRDefault="00FD5EB9" w:rsidP="00AA27A8">
      <w:pPr>
        <w:pStyle w:val="aff8"/>
        <w:numPr>
          <w:ilvl w:val="3"/>
          <w:numId w:val="34"/>
        </w:numPr>
        <w:spacing w:line="240" w:lineRule="auto"/>
        <w:ind w:left="0" w:firstLine="709"/>
      </w:pPr>
      <w:bookmarkStart w:id="263" w:name="_Ref374626844"/>
      <w:r>
        <w:t xml:space="preserve">Гарантии на бланке банка-гаранта, подписанной уполномоченным лицом Банка-гаранта, с печатью Банка-гаранта. </w:t>
      </w:r>
      <w:proofErr w:type="gramStart"/>
      <w:r>
        <w:t xml:space="preserve">При этом банковская гарантия должна сопровождаться инструкцией Банка-гаранта по системе SWIFT в банк Бенефициара об </w:t>
      </w:r>
      <w:proofErr w:type="spellStart"/>
      <w:r>
        <w:t>авизовании</w:t>
      </w:r>
      <w:proofErr w:type="spellEnd"/>
      <w: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3"/>
      <w:proofErr w:type="gramEnd"/>
    </w:p>
    <w:p w:rsidR="00FD5EB9" w:rsidRDefault="00FD5EB9" w:rsidP="00AA27A8">
      <w:pPr>
        <w:pStyle w:val="aff8"/>
        <w:numPr>
          <w:ilvl w:val="3"/>
          <w:numId w:val="34"/>
        </w:numPr>
        <w:spacing w:line="240" w:lineRule="auto"/>
        <w:ind w:left="0" w:firstLine="709"/>
      </w:pPr>
      <w:bookmarkStart w:id="264" w:name="_Ref374626846"/>
      <w: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4"/>
    </w:p>
    <w:p w:rsidR="00FD5EB9" w:rsidRDefault="00FD5EB9" w:rsidP="00AA27A8">
      <w:pPr>
        <w:pStyle w:val="aff8"/>
        <w:numPr>
          <w:ilvl w:val="3"/>
          <w:numId w:val="34"/>
        </w:numPr>
        <w:spacing w:line="240" w:lineRule="auto"/>
        <w:ind w:left="0" w:firstLine="709"/>
      </w:pPr>
      <w:bookmarkStart w:id="265" w:name="_Ref374627004"/>
      <w:r>
        <w:t>Гарантии на бланке банка-гаранта, подписанной уполномоченным лицом Банка-гаранта, с печатью банка-гаранта.</w:t>
      </w:r>
      <w:bookmarkEnd w:id="265"/>
    </w:p>
    <w:p w:rsidR="00FD5EB9" w:rsidRDefault="00FD5EB9" w:rsidP="00AA27A8">
      <w:pPr>
        <w:pStyle w:val="aff8"/>
        <w:numPr>
          <w:ilvl w:val="3"/>
          <w:numId w:val="34"/>
        </w:numPr>
        <w:spacing w:line="240" w:lineRule="auto"/>
        <w:ind w:left="0" w:firstLine="709"/>
      </w:pPr>
      <w:bookmarkStart w:id="266" w:name="_Ref374627006"/>
      <w:r>
        <w:t>Договора поручительства с подписью уполномоченного лица Поручителя и печатью Поручителя.</w:t>
      </w:r>
      <w:bookmarkEnd w:id="266"/>
    </w:p>
    <w:p w:rsidR="00FD5EB9" w:rsidRDefault="00FD5EB9" w:rsidP="00AA27A8">
      <w:pPr>
        <w:pStyle w:val="aff8"/>
        <w:numPr>
          <w:ilvl w:val="2"/>
          <w:numId w:val="34"/>
        </w:numPr>
        <w:spacing w:line="240" w:lineRule="auto"/>
        <w:ind w:left="0" w:firstLine="709"/>
        <w:rPr>
          <w:szCs w:val="22"/>
        </w:rPr>
      </w:pPr>
      <w:r>
        <w:rPr>
          <w:szCs w:val="22"/>
        </w:rPr>
        <w:t xml:space="preserve">В </w:t>
      </w:r>
      <w:proofErr w:type="gramStart"/>
      <w:r>
        <w:rPr>
          <w:szCs w:val="22"/>
        </w:rPr>
        <w:t>случае</w:t>
      </w:r>
      <w:proofErr w:type="gramEnd"/>
      <w:r>
        <w:rPr>
          <w:szCs w:val="22"/>
        </w:rPr>
        <w:t xml:space="preserve">, если обеспечение исполнения обязательств по договору предоставляется в </w:t>
      </w:r>
      <w:r>
        <w:t>виде</w:t>
      </w:r>
      <w:r>
        <w:rPr>
          <w:szCs w:val="22"/>
        </w:rPr>
        <w:t xml:space="preserve"> </w:t>
      </w:r>
      <w:r>
        <w:rPr>
          <w:color w:val="000000"/>
        </w:rPr>
        <w:t>банковской</w:t>
      </w:r>
      <w:r>
        <w:rPr>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AA27A8">
          <w:rPr>
            <w:szCs w:val="22"/>
          </w:rPr>
          <w:t>4.16.5.1</w:t>
        </w:r>
      </w:fldSimple>
      <w:r>
        <w:rPr>
          <w:szCs w:val="22"/>
        </w:rPr>
        <w:t xml:space="preserve"> и/или </w:t>
      </w:r>
      <w:fldSimple w:instr=" REF _Ref374626846 \r \h  \* MERGEFORMAT ">
        <w:r w:rsidR="00AA27A8">
          <w:rPr>
            <w:szCs w:val="22"/>
          </w:rPr>
          <w:t>4.16.5.2</w:t>
        </w:r>
      </w:fldSimple>
      <w:r>
        <w:rPr>
          <w:szCs w:val="22"/>
        </w:rPr>
        <w:t>.</w:t>
      </w:r>
    </w:p>
    <w:p w:rsidR="00FD5EB9" w:rsidRDefault="00FD5EB9" w:rsidP="00AA27A8">
      <w:pPr>
        <w:pStyle w:val="aff8"/>
        <w:numPr>
          <w:ilvl w:val="2"/>
          <w:numId w:val="34"/>
        </w:numPr>
        <w:spacing w:line="240" w:lineRule="auto"/>
        <w:ind w:left="0" w:firstLine="709"/>
        <w:rPr>
          <w:color w:val="000000"/>
        </w:rPr>
      </w:pPr>
      <w:bookmarkStart w:id="267" w:name="_Ref389122928"/>
      <w:r>
        <w:rPr>
          <w:color w:val="000000"/>
        </w:rPr>
        <w:t>При представлении обеспечения исполнения обязательств по договору согласно пунктам </w:t>
      </w:r>
      <w:fldSimple w:instr=" REF _Ref374627004 \r \h  \* MERGEFORMAT ">
        <w:r w:rsidR="00AA27A8">
          <w:rPr>
            <w:color w:val="000000"/>
          </w:rPr>
          <w:t>4.16.5.3</w:t>
        </w:r>
      </w:fldSimple>
      <w:r>
        <w:rPr>
          <w:color w:val="000000"/>
        </w:rPr>
        <w:t xml:space="preserve"> и/или </w:t>
      </w:r>
      <w:fldSimple w:instr=" REF _Ref374627006 \r \h  \* MERGEFORMAT ">
        <w:r w:rsidR="00AA27A8">
          <w:rPr>
            <w:color w:val="000000"/>
          </w:rPr>
          <w:t>4.16.5.4</w:t>
        </w:r>
      </w:fldSimple>
      <w:r>
        <w:rPr>
          <w:color w:val="000000"/>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62"/>
      <w:bookmarkEnd w:id="267"/>
    </w:p>
    <w:p w:rsidR="00FD5EB9" w:rsidRDefault="00FD5EB9" w:rsidP="00AA27A8">
      <w:pPr>
        <w:pStyle w:val="aff8"/>
        <w:numPr>
          <w:ilvl w:val="0"/>
          <w:numId w:val="66"/>
        </w:numPr>
        <w:spacing w:line="240" w:lineRule="auto"/>
        <w:ind w:left="0" w:firstLine="709"/>
        <w:rPr>
          <w:color w:val="000000"/>
        </w:rPr>
      </w:pPr>
      <w:r>
        <w:rPr>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D5EB9" w:rsidRDefault="00FD5EB9" w:rsidP="00AA27A8">
      <w:pPr>
        <w:pStyle w:val="aff8"/>
        <w:numPr>
          <w:ilvl w:val="0"/>
          <w:numId w:val="66"/>
        </w:numPr>
        <w:spacing w:line="240" w:lineRule="auto"/>
        <w:ind w:left="0" w:firstLine="709"/>
        <w:rPr>
          <w:color w:val="000000"/>
        </w:rPr>
      </w:pPr>
      <w:r>
        <w:rPr>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D5EB9" w:rsidRDefault="00FD5EB9" w:rsidP="00AA27A8">
      <w:pPr>
        <w:pStyle w:val="aff8"/>
        <w:numPr>
          <w:ilvl w:val="0"/>
          <w:numId w:val="66"/>
        </w:numPr>
        <w:spacing w:line="240" w:lineRule="auto"/>
        <w:ind w:left="0" w:firstLine="709"/>
        <w:rPr>
          <w:color w:val="000000"/>
        </w:rPr>
      </w:pPr>
      <w:r>
        <w:rPr>
          <w:color w:val="000000"/>
        </w:rPr>
        <w:t xml:space="preserve">подлинник или копия доверенности, заверенная лицом </w:t>
      </w:r>
      <w:proofErr w:type="gramStart"/>
      <w:r>
        <w:rPr>
          <w:color w:val="000000"/>
        </w:rPr>
        <w:t>ее</w:t>
      </w:r>
      <w:proofErr w:type="gramEnd"/>
      <w:r>
        <w:rPr>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D5EB9" w:rsidRDefault="00FD5EB9" w:rsidP="00AA27A8">
      <w:pPr>
        <w:pStyle w:val="aff8"/>
        <w:numPr>
          <w:ilvl w:val="0"/>
          <w:numId w:val="66"/>
        </w:numPr>
        <w:spacing w:line="240" w:lineRule="auto"/>
        <w:ind w:left="0" w:firstLine="709"/>
        <w:rPr>
          <w:color w:val="000000"/>
        </w:rPr>
      </w:pPr>
      <w:r>
        <w:rPr>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D5EB9" w:rsidRDefault="00FD5EB9" w:rsidP="00AA27A8">
      <w:pPr>
        <w:pStyle w:val="aff8"/>
        <w:numPr>
          <w:ilvl w:val="2"/>
          <w:numId w:val="34"/>
        </w:numPr>
        <w:spacing w:line="240" w:lineRule="auto"/>
        <w:ind w:left="0" w:firstLine="709"/>
        <w:rPr>
          <w:color w:val="auto"/>
          <w:szCs w:val="22"/>
        </w:rPr>
      </w:pPr>
      <w:r>
        <w:rPr>
          <w:szCs w:val="22"/>
        </w:rPr>
        <w:lastRenderedPageBreak/>
        <w:t>По решению заказчика, перечень документов, указанных в пункте </w:t>
      </w:r>
      <w:fldSimple w:instr=" REF _Ref389122928 \r \h  \* MERGEFORMAT ">
        <w:r w:rsidR="00AA27A8">
          <w:rPr>
            <w:szCs w:val="22"/>
          </w:rPr>
          <w:t>4.16.7</w:t>
        </w:r>
      </w:fldSimple>
      <w:r>
        <w:rPr>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rPr>
        <w:t>поручителя или банка-гаранта.</w:t>
      </w:r>
    </w:p>
    <w:p w:rsidR="00FD5EB9" w:rsidRDefault="00FD5EB9" w:rsidP="00AA27A8">
      <w:pPr>
        <w:pStyle w:val="aff8"/>
        <w:numPr>
          <w:ilvl w:val="2"/>
          <w:numId w:val="34"/>
        </w:numPr>
        <w:spacing w:line="240" w:lineRule="auto"/>
        <w:ind w:left="0" w:firstLine="709"/>
        <w:rPr>
          <w:szCs w:val="22"/>
        </w:rPr>
      </w:pPr>
      <w:bookmarkStart w:id="268" w:name="_Ref264477417"/>
      <w:bookmarkStart w:id="269" w:name="_Ref264478467"/>
      <w:bookmarkStart w:id="270" w:name="_Ref298490302"/>
      <w:bookmarkStart w:id="271" w:name="_Toc342292943"/>
      <w:r>
        <w:rPr>
          <w:szCs w:val="22"/>
        </w:rPr>
        <w:t>Срок действия обеспечения исполнения обязательств по договору</w:t>
      </w:r>
      <w:bookmarkEnd w:id="268"/>
      <w:bookmarkEnd w:id="269"/>
      <w:bookmarkEnd w:id="270"/>
      <w:bookmarkEnd w:id="271"/>
      <w:r>
        <w:rPr>
          <w:szCs w:val="22"/>
        </w:rPr>
        <w:t xml:space="preserve"> должен составлять:</w:t>
      </w:r>
    </w:p>
    <w:p w:rsidR="00FD5EB9" w:rsidRDefault="00FD5EB9" w:rsidP="00AA27A8">
      <w:pPr>
        <w:pStyle w:val="aff8"/>
        <w:numPr>
          <w:ilvl w:val="0"/>
          <w:numId w:val="67"/>
        </w:numPr>
        <w:spacing w:line="240" w:lineRule="auto"/>
        <w:ind w:left="0" w:firstLine="709"/>
      </w:pPr>
      <w:r>
        <w:t>для обеспечения возврата аванса - срок исполнения обязательств на сумму выплаченного аванса плюс 60 дней;</w:t>
      </w:r>
    </w:p>
    <w:p w:rsidR="00FD5EB9" w:rsidRDefault="00FD5EB9" w:rsidP="00AA27A8">
      <w:pPr>
        <w:pStyle w:val="aff8"/>
        <w:numPr>
          <w:ilvl w:val="0"/>
          <w:numId w:val="67"/>
        </w:numPr>
        <w:spacing w:line="240" w:lineRule="auto"/>
        <w:ind w:left="0" w:firstLine="709"/>
      </w:pPr>
      <w:r>
        <w:t>для обеспечения договора - срок исполнения обязательств по договору плюс 60 дней;</w:t>
      </w:r>
    </w:p>
    <w:p w:rsidR="00FD5EB9" w:rsidRDefault="00FD5EB9" w:rsidP="00AA27A8">
      <w:pPr>
        <w:pStyle w:val="aff8"/>
        <w:numPr>
          <w:ilvl w:val="0"/>
          <w:numId w:val="67"/>
        </w:numPr>
        <w:spacing w:line="240" w:lineRule="auto"/>
        <w:ind w:left="0" w:firstLine="709"/>
      </w:pPr>
      <w:r>
        <w:t>для обеспечения исполнения гарантийных обязательств - срок гарантийных обязатель</w:t>
      </w:r>
      <w:proofErr w:type="gramStart"/>
      <w:r>
        <w:t>ств пл</w:t>
      </w:r>
      <w:proofErr w:type="gramEnd"/>
      <w:r>
        <w:t>юс 60 дней.</w:t>
      </w:r>
    </w:p>
    <w:p w:rsidR="00FD5EB9" w:rsidRDefault="00FD5EB9" w:rsidP="00AA27A8">
      <w:pPr>
        <w:pStyle w:val="aff8"/>
        <w:numPr>
          <w:ilvl w:val="2"/>
          <w:numId w:val="34"/>
        </w:numPr>
        <w:spacing w:line="240" w:lineRule="auto"/>
        <w:ind w:left="0" w:firstLine="709"/>
        <w:rPr>
          <w:szCs w:val="22"/>
        </w:rPr>
      </w:pPr>
      <w:proofErr w:type="gramStart"/>
      <w:r>
        <w:rPr>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szCs w:val="28"/>
        </w:rPr>
        <w:t>исполнитель</w:t>
      </w:r>
      <w:r>
        <w:rPr>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t xml:space="preserve"> в порядке, предусмотренном проектом договора (часть 2 «Проект договора»)</w:t>
      </w:r>
      <w:r>
        <w:rPr>
          <w:szCs w:val="22"/>
        </w:rPr>
        <w:t>.</w:t>
      </w:r>
      <w:bookmarkEnd w:id="257"/>
      <w:proofErr w:type="gramEnd"/>
    </w:p>
    <w:p w:rsidR="00FD5EB9" w:rsidRDefault="00FD5EB9" w:rsidP="00AA27A8">
      <w:pPr>
        <w:pStyle w:val="aff8"/>
        <w:numPr>
          <w:ilvl w:val="2"/>
          <w:numId w:val="34"/>
        </w:numPr>
        <w:shd w:val="clear" w:color="auto" w:fill="FFFF99"/>
        <w:spacing w:line="240" w:lineRule="auto"/>
        <w:ind w:left="0" w:firstLine="709"/>
        <w:rPr>
          <w:szCs w:val="22"/>
        </w:rPr>
      </w:pPr>
      <w:r>
        <w:rPr>
          <w:rStyle w:val="affa"/>
        </w:rPr>
        <w:t xml:space="preserve">[при необходимости, в случае если заказчик допускает уменьшение размера, либо отказ от авансового платежа] </w:t>
      </w:r>
      <w: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D5EB9" w:rsidRDefault="00FD5EB9" w:rsidP="00FD5EB9">
      <w:pPr>
        <w:pStyle w:val="aff8"/>
        <w:shd w:val="clear" w:color="auto" w:fill="FFFF99"/>
        <w:ind w:firstLine="709"/>
      </w:pPr>
      <w: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AA27A8">
          <w:t>4.15.4</w:t>
        </w:r>
      </w:fldSimple>
      <w: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D5EB9" w:rsidRDefault="00FD5EB9" w:rsidP="00FD5EB9">
      <w:pPr>
        <w:pStyle w:val="aff8"/>
        <w:shd w:val="clear" w:color="auto" w:fill="FFFF99"/>
        <w:ind w:firstLine="709"/>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A2EC7" w:rsidRDefault="00BA2EC7">
      <w:pPr>
        <w:keepNext w:val="0"/>
        <w:tabs>
          <w:tab w:val="clear" w:pos="708"/>
        </w:tabs>
        <w:sectPr w:rsidR="00BA2EC7">
          <w:pgSz w:w="11906" w:h="16838"/>
          <w:pgMar w:top="1134" w:right="850" w:bottom="1134" w:left="993" w:header="708" w:footer="708" w:gutter="0"/>
          <w:cols w:space="720"/>
        </w:sectPr>
      </w:pPr>
    </w:p>
    <w:p w:rsidR="00BA2EC7" w:rsidRPr="00FD5EB9" w:rsidRDefault="00FD5EB9" w:rsidP="005C3E75">
      <w:pPr>
        <w:pStyle w:val="aff8"/>
      </w:pPr>
      <w:bookmarkStart w:id="272" w:name="_Ref317249938"/>
      <w:bookmarkStart w:id="273" w:name="_Ref317250097"/>
      <w:bookmarkStart w:id="274" w:name="_Ref317250449"/>
      <w:bookmarkStart w:id="275" w:name="_Ref317250478"/>
      <w:bookmarkStart w:id="276" w:name="_Ref317250543"/>
      <w:bookmarkStart w:id="277" w:name="_Ref317250574"/>
      <w:bookmarkStart w:id="278" w:name="_Ref317250613"/>
      <w:bookmarkStart w:id="279" w:name="_Ref317250658"/>
      <w:bookmarkStart w:id="280" w:name="_Ref317250794"/>
      <w:bookmarkStart w:id="281" w:name="_Ref317250824"/>
      <w:bookmarkStart w:id="282" w:name="_Ref317250960"/>
      <w:bookmarkStart w:id="283" w:name="_Ref317251687"/>
      <w:bookmarkStart w:id="284" w:name="_Ref317251859"/>
      <w:bookmarkStart w:id="285" w:name="_Ref317251922"/>
      <w:bookmarkStart w:id="286" w:name="_Ref317252010"/>
      <w:bookmarkStart w:id="287" w:name="_Ref317252139"/>
      <w:bookmarkStart w:id="288" w:name="_Ref317252218"/>
      <w:bookmarkStart w:id="289" w:name="_Ref317252248"/>
      <w:bookmarkStart w:id="290" w:name="_Ref317252368"/>
      <w:bookmarkStart w:id="291" w:name="_Ref317252507"/>
      <w:bookmarkStart w:id="292" w:name="_Ref317252621"/>
      <w:bookmarkStart w:id="293" w:name="_Ref317252703"/>
      <w:bookmarkStart w:id="294" w:name="_Ref317252728"/>
      <w:bookmarkStart w:id="295" w:name="_Ref317252748"/>
      <w:bookmarkStart w:id="296" w:name="_Ref317253259"/>
      <w:bookmarkStart w:id="297" w:name="_Ref317253402"/>
      <w:bookmarkStart w:id="298" w:name="_Ref317253410"/>
      <w:bookmarkStart w:id="299" w:name="_Ref317253440"/>
      <w:bookmarkStart w:id="300" w:name="_Ref317253501"/>
      <w:bookmarkStart w:id="301" w:name="_Ref317253520"/>
      <w:bookmarkStart w:id="302" w:name="_Ref317253546"/>
      <w:bookmarkStart w:id="303" w:name="_Ref317253575"/>
      <w:bookmarkStart w:id="304" w:name="_Ref317253625"/>
      <w:bookmarkStart w:id="305" w:name="_Ref317253730"/>
      <w:bookmarkStart w:id="306" w:name="_Ref317253746"/>
      <w:bookmarkStart w:id="307" w:name="_Ref317253837"/>
      <w:bookmarkStart w:id="308" w:name="_Ref317253860"/>
      <w:bookmarkStart w:id="309" w:name="_Ref317253928"/>
      <w:bookmarkStart w:id="310" w:name="_Ref317253950"/>
      <w:bookmarkStart w:id="311" w:name="_Ref317254150"/>
      <w:bookmarkStart w:id="312" w:name="_Ref317254376"/>
      <w:bookmarkStart w:id="313" w:name="_Ref317254587"/>
      <w:bookmarkStart w:id="314" w:name="_Ref317254624"/>
      <w:bookmarkStart w:id="315" w:name="_Ref317254668"/>
      <w:bookmarkStart w:id="316" w:name="_Ref317254811"/>
      <w:bookmarkStart w:id="317" w:name="_Ref317254962"/>
      <w:bookmarkStart w:id="318" w:name="_Ref317254984"/>
      <w:bookmarkStart w:id="319" w:name="_Ref317255052"/>
      <w:bookmarkStart w:id="320" w:name="_Ref317255067"/>
      <w:bookmarkStart w:id="321" w:name="_Ref317255152"/>
      <w:bookmarkStart w:id="322" w:name="_Ref317255544"/>
      <w:bookmarkStart w:id="323" w:name="_Ref317255710"/>
      <w:bookmarkStart w:id="324" w:name="_Ref317255807"/>
      <w:bookmarkStart w:id="325" w:name="_Ref317256048"/>
      <w:bookmarkStart w:id="326" w:name="_Ref317256158"/>
      <w:bookmarkStart w:id="327" w:name="_Ref317256294"/>
      <w:bookmarkStart w:id="328" w:name="_Ref317256304"/>
      <w:bookmarkStart w:id="329" w:name="_Ref317256340"/>
      <w:bookmarkStart w:id="330" w:name="_Ref317256731"/>
      <w:bookmarkStart w:id="331" w:name="_Ref317257275"/>
      <w:bookmarkStart w:id="332" w:name="_Ref317257316"/>
      <w:bookmarkStart w:id="333" w:name="_Ref317257380"/>
      <w:bookmarkStart w:id="334" w:name="_Ref317257480"/>
      <w:bookmarkStart w:id="335" w:name="_Ref317257622"/>
      <w:bookmarkStart w:id="336" w:name="_Ref317257653"/>
      <w:bookmarkStart w:id="337" w:name="_Ref317257798"/>
      <w:bookmarkStart w:id="338" w:name="_Ref317257810"/>
      <w:bookmarkStart w:id="339" w:name="_Ref317257897"/>
      <w:bookmarkStart w:id="340" w:name="_Ref317258036"/>
      <w:bookmarkStart w:id="341" w:name="_Toc333392506"/>
      <w:bookmarkStart w:id="342" w:name="_Toc395774497"/>
      <w:r w:rsidRPr="00FD5EB9">
        <w:lastRenderedPageBreak/>
        <w:t xml:space="preserve">5. </w:t>
      </w:r>
      <w:r w:rsidR="007F37CF">
        <w:t>ИНФОРМАЦИОННАЯ КАРТА ЗАПРОСА ПРЕДЛОЖЕНИЙ</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BA2EC7" w:rsidRDefault="007F37CF">
      <w:pPr>
        <w:rPr>
          <w:lang w:val="en-US"/>
        </w:rPr>
      </w:pPr>
      <w:r>
        <w:rPr>
          <w:szCs w:val="28"/>
        </w:rPr>
        <w:tab/>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t>1</w:t>
      </w:r>
      <w:r>
        <w:rPr>
          <w:szCs w:val="28"/>
        </w:rPr>
        <w:t>…</w:t>
      </w:r>
      <w:fldSimple w:instr=" REF _Ref317259044 \r \h  \* MERGEFORMAT ">
        <w:r w:rsidR="00AA27A8">
          <w:t>4</w:t>
        </w:r>
      </w:fldSimple>
      <w:r>
        <w:rPr>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4706"/>
        <w:gridCol w:w="9469"/>
      </w:tblGrid>
      <w:tr w:rsidR="00BA2EC7" w:rsidTr="00373DE2">
        <w:trPr>
          <w:trHeight w:val="440"/>
          <w:tblHeader/>
        </w:trPr>
        <w:tc>
          <w:tcPr>
            <w:tcW w:w="498"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 w:val="28"/>
                <w:szCs w:val="24"/>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4706"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 w:val="28"/>
                <w:szCs w:val="24"/>
                <w:lang w:eastAsia="en-US"/>
              </w:rPr>
            </w:pPr>
            <w:r>
              <w:rPr>
                <w:lang w:eastAsia="en-US"/>
              </w:rPr>
              <w:t xml:space="preserve">Наименование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9469"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 w:val="28"/>
                <w:szCs w:val="24"/>
                <w:lang w:eastAsia="en-US"/>
              </w:rPr>
            </w:pPr>
            <w:r>
              <w:rPr>
                <w:lang w:eastAsia="en-US"/>
              </w:rPr>
              <w:t>Содержание</w:t>
            </w:r>
          </w:p>
        </w:tc>
      </w:tr>
      <w:tr w:rsidR="00BA2EC7" w:rsidTr="00373DE2">
        <w:trPr>
          <w:trHeight w:val="1145"/>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43" w:name="_Ref317250566" w:colFirst="0" w:colLast="0"/>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 xml:space="preserve">Предмет запроса предложений </w:t>
            </w:r>
          </w:p>
          <w:p w:rsidR="00BA2EC7" w:rsidRDefault="007F37CF">
            <w:pPr>
              <w:pStyle w:val="af9"/>
              <w:rPr>
                <w:lang w:eastAsia="en-US"/>
              </w:rPr>
            </w:pPr>
            <w:r>
              <w:rPr>
                <w:lang w:eastAsia="en-US"/>
              </w:rPr>
              <w:t>Предмет договора</w:t>
            </w:r>
          </w:p>
          <w:p w:rsidR="00BA2EC7" w:rsidRDefault="007F37CF">
            <w:pPr>
              <w:pStyle w:val="af9"/>
              <w:rPr>
                <w:sz w:val="28"/>
                <w:szCs w:val="24"/>
                <w:lang w:eastAsia="en-US"/>
              </w:rPr>
            </w:pPr>
            <w:r>
              <w:rPr>
                <w:lang w:eastAsia="en-US"/>
              </w:rPr>
              <w:t>Состав и объем услуг</w:t>
            </w:r>
          </w:p>
        </w:tc>
        <w:tc>
          <w:tcPr>
            <w:tcW w:w="9469" w:type="dxa"/>
            <w:tcBorders>
              <w:top w:val="single" w:sz="4" w:space="0" w:color="auto"/>
              <w:left w:val="single" w:sz="4" w:space="0" w:color="auto"/>
              <w:bottom w:val="single" w:sz="4" w:space="0" w:color="auto"/>
              <w:right w:val="single" w:sz="4" w:space="0" w:color="auto"/>
            </w:tcBorders>
            <w:hideMark/>
          </w:tcPr>
          <w:p w:rsidR="00BA2EC7" w:rsidRDefault="007F37CF" w:rsidP="005C3E75">
            <w:pPr>
              <w:pStyle w:val="a8"/>
            </w:pPr>
            <w:r>
              <w:t xml:space="preserve">Право заключения договора на предоставление неисключительного права на "Систему верификации и симуляции </w:t>
            </w:r>
            <w:proofErr w:type="spellStart"/>
            <w:r>
              <w:t>IMSVerify</w:t>
            </w:r>
            <w:proofErr w:type="spellEnd"/>
            <w:r>
              <w:t xml:space="preserve">", виртуальных образов станков с ЧПУ и модуля многокоординатной обработки (5X CAM) системы ADEM </w:t>
            </w:r>
          </w:p>
          <w:p w:rsidR="00BA2EC7" w:rsidRPr="00144A7A" w:rsidRDefault="007F37CF" w:rsidP="005C3E75">
            <w:pPr>
              <w:pStyle w:val="a8"/>
            </w:pPr>
            <w:r>
              <w:t xml:space="preserve">В </w:t>
            </w:r>
            <w:proofErr w:type="gramStart"/>
            <w:r>
              <w:t>соответствии</w:t>
            </w:r>
            <w:proofErr w:type="gramEnd"/>
            <w:r w:rsidR="00C364F2">
              <w:t xml:space="preserve">  </w:t>
            </w:r>
            <w:r>
              <w:t xml:space="preserve"> с томом 2 «Техническая часть» документации</w:t>
            </w:r>
          </w:p>
        </w:tc>
      </w:tr>
      <w:tr w:rsidR="00BA2EC7" w:rsidTr="00373DE2">
        <w:trPr>
          <w:trHeight w:val="641"/>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44" w:name="_Ref320198365" w:colFirst="0" w:colLast="0"/>
            <w:bookmarkEnd w:id="343"/>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Нормативный документ, в соответствии с которым проводится запрос предложений</w:t>
            </w:r>
          </w:p>
        </w:tc>
        <w:tc>
          <w:tcPr>
            <w:tcW w:w="9469" w:type="dxa"/>
            <w:tcBorders>
              <w:top w:val="single" w:sz="4" w:space="0" w:color="auto"/>
              <w:left w:val="single" w:sz="4" w:space="0" w:color="auto"/>
              <w:bottom w:val="single" w:sz="4" w:space="0" w:color="auto"/>
              <w:right w:val="single" w:sz="4" w:space="0" w:color="auto"/>
            </w:tcBorders>
            <w:hideMark/>
          </w:tcPr>
          <w:p w:rsidR="00BA2EC7" w:rsidRDefault="00CC73CF">
            <w:pPr>
              <w:pStyle w:val="af9"/>
              <w:rPr>
                <w:sz w:val="28"/>
                <w:szCs w:val="24"/>
                <w:lang w:eastAsia="en-US"/>
              </w:rPr>
            </w:pPr>
            <w:hyperlink w:anchor="_Ref317259002" w:history="1">
              <w:hyperlink w:anchor="_Ref317259002" w:history="1">
                <w:hyperlink w:anchor="_Ref317259002" w:history="1">
                  <w:hyperlink w:anchor="_Ref317259002" w:history="1">
                    <w:hyperlink w:anchor="_Ref317259002" w:history="1">
                      <w:hyperlink w:anchor="_Ref317259002" w:history="1">
                        <w:hyperlink w:anchor="_Ref317259002" w:history="1">
                          <w:r w:rsidR="00144A7A">
                            <w:rPr>
                              <w:rStyle w:val="a5"/>
                              <w:bCs/>
                              <w:color w:val="000000" w:themeColor="text1"/>
                              <w:u w:val="none"/>
                              <w:lang w:eastAsia="en-U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sidR="00144A7A">
                            <w:rPr>
                              <w:rStyle w:val="a5"/>
                              <w:b/>
                              <w:bCs/>
                              <w:i/>
                              <w:color w:val="000000" w:themeColor="text1"/>
                              <w:u w:val="none"/>
                              <w:lang w:eastAsia="en-US"/>
                            </w:rPr>
                            <w:t>15.02.2013 № 46</w:t>
                          </w:r>
                          <w:r w:rsidR="00144A7A">
                            <w:rPr>
                              <w:rStyle w:val="a5"/>
                              <w:bCs/>
                              <w:color w:val="000000" w:themeColor="text1"/>
                              <w:u w:val="none"/>
                              <w:lang w:eastAsia="en-US"/>
                            </w:rPr>
                            <w:t xml:space="preserve">), </w:t>
                          </w:r>
                          <w:r w:rsidR="00144A7A">
                            <w:rPr>
                              <w:rStyle w:val="a5"/>
                              <w:bCs/>
                              <w:color w:val="000000" w:themeColor="text1"/>
                              <w:u w:val="none"/>
                              <w:shd w:val="clear" w:color="auto" w:fill="FFFF00"/>
                              <w:lang w:eastAsia="en-US"/>
                            </w:rPr>
                            <w:t xml:space="preserve">с учетом приказа генерального директора Госкорпорации «Росатом» от </w:t>
                          </w:r>
                          <w:r w:rsidR="00144A7A">
                            <w:rPr>
                              <w:rStyle w:val="a5"/>
                              <w:bCs/>
                              <w:color w:val="000000" w:themeColor="text1"/>
                              <w:u w:val="none"/>
                              <w:shd w:val="clear" w:color="auto" w:fill="FFFF00"/>
                              <w:lang w:val="en-US" w:eastAsia="en-US"/>
                            </w:rPr>
                            <w:t>26.06.2014</w:t>
                          </w:r>
                          <w:r w:rsidR="00144A7A">
                            <w:rPr>
                              <w:rStyle w:val="a5"/>
                              <w:bCs/>
                              <w:color w:val="000000" w:themeColor="text1"/>
                              <w:u w:val="none"/>
                              <w:shd w:val="clear" w:color="auto" w:fill="FFFF00"/>
                              <w:lang w:eastAsia="en-US"/>
                            </w:rPr>
                            <w:t xml:space="preserve"> 2014 № </w:t>
                          </w:r>
                        </w:hyperlink>
                      </w:hyperlink>
                    </w:hyperlink>
                  </w:hyperlink>
                </w:hyperlink>
              </w:hyperlink>
            </w:hyperlink>
            <w:r w:rsidR="00144A7A">
              <w:rPr>
                <w:rStyle w:val="a5"/>
                <w:color w:val="000000" w:themeColor="text1"/>
                <w:sz w:val="22"/>
                <w:szCs w:val="22"/>
                <w:u w:val="none"/>
                <w:lang w:val="en-US" w:eastAsia="en-US"/>
              </w:rPr>
              <w:t>63</w:t>
            </w:r>
          </w:p>
        </w:tc>
      </w:tr>
      <w:tr w:rsidR="00BA2EC7" w:rsidTr="00373DE2">
        <w:trPr>
          <w:trHeight w:val="152"/>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45" w:name="_Ref317250598" w:colFirst="0" w:colLast="0"/>
            <w:bookmarkEnd w:id="344"/>
          </w:p>
        </w:tc>
        <w:tc>
          <w:tcPr>
            <w:tcW w:w="4706" w:type="dxa"/>
            <w:tcBorders>
              <w:top w:val="single" w:sz="4" w:space="0" w:color="auto"/>
              <w:left w:val="single" w:sz="4" w:space="0" w:color="auto"/>
              <w:bottom w:val="single" w:sz="4" w:space="0" w:color="auto"/>
              <w:right w:val="single" w:sz="4" w:space="0" w:color="auto"/>
            </w:tcBorders>
          </w:tcPr>
          <w:p w:rsidR="00BA2EC7" w:rsidRDefault="007F37CF">
            <w:pPr>
              <w:pStyle w:val="af9"/>
              <w:rPr>
                <w:sz w:val="28"/>
                <w:szCs w:val="24"/>
                <w:lang w:eastAsia="en-US"/>
              </w:rPr>
            </w:pPr>
            <w:r>
              <w:rPr>
                <w:lang w:eastAsia="en-US"/>
              </w:rPr>
              <w:t>Условия договора:</w:t>
            </w:r>
          </w:p>
          <w:p w:rsidR="00BA2EC7" w:rsidRDefault="007F37CF">
            <w:pPr>
              <w:pStyle w:val="af9"/>
              <w:rPr>
                <w:lang w:eastAsia="en-US"/>
              </w:rPr>
            </w:pPr>
            <w:r>
              <w:rPr>
                <w:lang w:eastAsia="en-US"/>
              </w:rPr>
              <w:t>Сроки оказания услуг</w:t>
            </w:r>
          </w:p>
          <w:p w:rsidR="00FD53E0" w:rsidRDefault="00FD53E0">
            <w:pPr>
              <w:pStyle w:val="af9"/>
              <w:rPr>
                <w:lang w:eastAsia="en-US"/>
              </w:rPr>
            </w:pPr>
          </w:p>
          <w:p w:rsidR="00FD53E0" w:rsidRDefault="00FD53E0">
            <w:pPr>
              <w:pStyle w:val="af9"/>
              <w:rPr>
                <w:lang w:eastAsia="en-US"/>
              </w:rPr>
            </w:pPr>
          </w:p>
          <w:p w:rsidR="00BA2EC7" w:rsidRDefault="007F37CF">
            <w:pPr>
              <w:pStyle w:val="af9"/>
              <w:rPr>
                <w:lang w:eastAsia="en-US"/>
              </w:rPr>
            </w:pPr>
            <w:r>
              <w:rPr>
                <w:lang w:eastAsia="en-US"/>
              </w:rPr>
              <w:t>Место оказания услуг</w:t>
            </w:r>
          </w:p>
          <w:p w:rsidR="00BA2EC7" w:rsidRDefault="007F37CF">
            <w:pPr>
              <w:pStyle w:val="af9"/>
              <w:rPr>
                <w:lang w:eastAsia="en-US"/>
              </w:rPr>
            </w:pPr>
            <w:r>
              <w:rPr>
                <w:lang w:eastAsia="en-US"/>
              </w:rPr>
              <w:t xml:space="preserve">Условия оплаты </w:t>
            </w:r>
          </w:p>
          <w:p w:rsidR="00BA2EC7" w:rsidRDefault="00BA2EC7">
            <w:pPr>
              <w:pStyle w:val="af9"/>
              <w:rPr>
                <w:sz w:val="28"/>
                <w:szCs w:val="24"/>
                <w:lang w:eastAsia="en-US"/>
              </w:rPr>
            </w:pPr>
          </w:p>
        </w:tc>
        <w:tc>
          <w:tcPr>
            <w:tcW w:w="9469"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lang w:eastAsia="en-US"/>
              </w:rPr>
            </w:pPr>
            <w:r>
              <w:rPr>
                <w:lang w:eastAsia="en-US"/>
              </w:rPr>
              <w:t xml:space="preserve">  </w:t>
            </w:r>
          </w:p>
          <w:p w:rsidR="00144A7A" w:rsidRDefault="00144A7A">
            <w:pPr>
              <w:keepNext w:val="0"/>
              <w:tabs>
                <w:tab w:val="clear" w:pos="708"/>
              </w:tabs>
              <w:spacing w:line="23" w:lineRule="atLeast"/>
              <w:jc w:val="both"/>
              <w:rPr>
                <w:sz w:val="24"/>
                <w:lang w:eastAsia="en-US"/>
              </w:rPr>
            </w:pPr>
            <w:r>
              <w:rPr>
                <w:sz w:val="24"/>
                <w:lang w:eastAsia="en-US"/>
              </w:rPr>
              <w:t xml:space="preserve">Срок поставки и оказание услуг не позднее 6-и месяцев с даты подписания договора </w:t>
            </w:r>
            <w:r>
              <w:rPr>
                <w:i/>
                <w:sz w:val="24"/>
                <w:lang w:eastAsia="en-US"/>
              </w:rPr>
              <w:t>(планиру</w:t>
            </w:r>
            <w:r w:rsidR="00FD53E0">
              <w:rPr>
                <w:i/>
                <w:sz w:val="24"/>
                <w:lang w:eastAsia="en-US"/>
              </w:rPr>
              <w:t>емая дата заключения договора 29</w:t>
            </w:r>
            <w:r>
              <w:rPr>
                <w:i/>
                <w:sz w:val="24"/>
                <w:lang w:eastAsia="en-US"/>
              </w:rPr>
              <w:t xml:space="preserve">.12.2014, </w:t>
            </w:r>
            <w:proofErr w:type="spellStart"/>
            <w:proofErr w:type="gramStart"/>
            <w:r>
              <w:rPr>
                <w:i/>
                <w:sz w:val="24"/>
                <w:lang w:eastAsia="en-US"/>
              </w:rPr>
              <w:t>С</w:t>
            </w:r>
            <w:proofErr w:type="gramEnd"/>
            <w:r>
              <w:rPr>
                <w:i/>
                <w:sz w:val="24"/>
                <w:lang w:eastAsia="en-US"/>
              </w:rPr>
              <w:t>max=</w:t>
            </w:r>
            <w:proofErr w:type="spellEnd"/>
            <w:r>
              <w:rPr>
                <w:i/>
                <w:sz w:val="24"/>
                <w:lang w:eastAsia="en-US"/>
              </w:rPr>
              <w:t xml:space="preserve"> </w:t>
            </w:r>
            <w:r w:rsidR="00FD53E0">
              <w:rPr>
                <w:i/>
                <w:sz w:val="24"/>
                <w:lang w:eastAsia="en-US"/>
              </w:rPr>
              <w:t>183</w:t>
            </w:r>
            <w:r>
              <w:rPr>
                <w:i/>
                <w:sz w:val="24"/>
                <w:lang w:eastAsia="en-US"/>
              </w:rPr>
              <w:t xml:space="preserve"> </w:t>
            </w:r>
            <w:r w:rsidR="00FD53E0">
              <w:rPr>
                <w:i/>
                <w:sz w:val="24"/>
                <w:lang w:eastAsia="en-US"/>
              </w:rPr>
              <w:t>кал</w:t>
            </w:r>
            <w:r>
              <w:rPr>
                <w:i/>
                <w:sz w:val="24"/>
                <w:lang w:eastAsia="en-US"/>
              </w:rPr>
              <w:t>./</w:t>
            </w:r>
            <w:proofErr w:type="spellStart"/>
            <w:r>
              <w:rPr>
                <w:i/>
                <w:sz w:val="24"/>
                <w:lang w:eastAsia="en-US"/>
              </w:rPr>
              <w:t>дн</w:t>
            </w:r>
            <w:proofErr w:type="spellEnd"/>
            <w:r>
              <w:rPr>
                <w:i/>
                <w:sz w:val="24"/>
                <w:lang w:eastAsia="en-US"/>
              </w:rPr>
              <w:t xml:space="preserve">., </w:t>
            </w:r>
            <w:proofErr w:type="spellStart"/>
            <w:r>
              <w:rPr>
                <w:i/>
                <w:sz w:val="24"/>
                <w:lang w:eastAsia="en-US"/>
              </w:rPr>
              <w:t>Сmin=</w:t>
            </w:r>
            <w:proofErr w:type="spellEnd"/>
            <w:r>
              <w:rPr>
                <w:i/>
                <w:sz w:val="24"/>
                <w:lang w:eastAsia="en-US"/>
              </w:rPr>
              <w:t xml:space="preserve"> </w:t>
            </w:r>
            <w:r w:rsidR="00FD53E0">
              <w:rPr>
                <w:i/>
                <w:sz w:val="24"/>
                <w:lang w:eastAsia="en-US"/>
              </w:rPr>
              <w:t>152</w:t>
            </w:r>
            <w:r>
              <w:rPr>
                <w:i/>
                <w:sz w:val="24"/>
                <w:lang w:eastAsia="en-US"/>
              </w:rPr>
              <w:t xml:space="preserve"> </w:t>
            </w:r>
            <w:r w:rsidR="00FD53E0">
              <w:rPr>
                <w:i/>
                <w:sz w:val="24"/>
                <w:lang w:eastAsia="en-US"/>
              </w:rPr>
              <w:t>кал.</w:t>
            </w:r>
            <w:r>
              <w:rPr>
                <w:i/>
                <w:sz w:val="24"/>
                <w:lang w:eastAsia="en-US"/>
              </w:rPr>
              <w:t>./</w:t>
            </w:r>
            <w:proofErr w:type="spellStart"/>
            <w:r>
              <w:rPr>
                <w:i/>
                <w:sz w:val="24"/>
                <w:lang w:eastAsia="en-US"/>
              </w:rPr>
              <w:t>дн</w:t>
            </w:r>
            <w:proofErr w:type="spellEnd"/>
            <w:r>
              <w:rPr>
                <w:i/>
                <w:sz w:val="24"/>
                <w:lang w:eastAsia="en-US"/>
              </w:rPr>
              <w:t>.)</w:t>
            </w:r>
          </w:p>
          <w:p w:rsidR="00BA2EC7" w:rsidRDefault="007F37CF">
            <w:pPr>
              <w:keepNext w:val="0"/>
              <w:tabs>
                <w:tab w:val="clear" w:pos="708"/>
              </w:tabs>
              <w:spacing w:line="23" w:lineRule="atLeast"/>
              <w:jc w:val="both"/>
              <w:rPr>
                <w:sz w:val="24"/>
                <w:lang w:eastAsia="en-US"/>
              </w:rPr>
            </w:pPr>
            <w:r>
              <w:rPr>
                <w:sz w:val="24"/>
                <w:lang w:eastAsia="en-US"/>
              </w:rPr>
              <w:t xml:space="preserve">г. Москва, ул. Малая Красносельская, д. 2/8, АО "НИКИЭТ" </w:t>
            </w:r>
          </w:p>
          <w:p w:rsidR="00BA2EC7" w:rsidRPr="00FD53E0" w:rsidRDefault="007F37CF" w:rsidP="00FD53E0">
            <w:pPr>
              <w:keepNext w:val="0"/>
              <w:tabs>
                <w:tab w:val="clear" w:pos="708"/>
              </w:tabs>
              <w:spacing w:line="23" w:lineRule="atLeast"/>
              <w:jc w:val="both"/>
              <w:rPr>
                <w:sz w:val="24"/>
                <w:lang w:eastAsia="en-US"/>
              </w:rPr>
            </w:pPr>
            <w:r>
              <w:rPr>
                <w:sz w:val="24"/>
                <w:lang w:eastAsia="en-US"/>
              </w:rPr>
              <w:t>в соответствии с разделом 5 "Размер лицензионного вознаграждения (Цена договора), порядок и сроки его выплаты"</w:t>
            </w:r>
          </w:p>
        </w:tc>
      </w:tr>
      <w:bookmarkEnd w:id="345"/>
      <w:tr w:rsidR="00BA2EC7" w:rsidTr="00373DE2">
        <w:trPr>
          <w:trHeight w:val="152"/>
        </w:trPr>
        <w:tc>
          <w:tcPr>
            <w:tcW w:w="498" w:type="dxa"/>
            <w:tcBorders>
              <w:top w:val="single" w:sz="4" w:space="0" w:color="auto"/>
              <w:left w:val="single" w:sz="4" w:space="0" w:color="auto"/>
              <w:bottom w:val="single" w:sz="4" w:space="0" w:color="auto"/>
              <w:right w:val="single" w:sz="4" w:space="0" w:color="auto"/>
            </w:tcBorders>
            <w:hideMark/>
          </w:tcPr>
          <w:p w:rsidR="00BA2EC7" w:rsidRDefault="007F37CF">
            <w:pPr>
              <w:rPr>
                <w:sz w:val="20"/>
                <w:szCs w:val="20"/>
                <w:lang w:val="en-US" w:eastAsia="en-US"/>
              </w:rPr>
            </w:pPr>
            <w:r>
              <w:rPr>
                <w:szCs w:val="20"/>
                <w:lang w:val="en-US" w:eastAsia="en-US"/>
              </w:rPr>
              <w:t>3.1</w:t>
            </w:r>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Встречные предложения по условиям договора</w:t>
            </w:r>
          </w:p>
        </w:tc>
        <w:tc>
          <w:tcPr>
            <w:tcW w:w="9469" w:type="dxa"/>
            <w:tcBorders>
              <w:top w:val="single" w:sz="4" w:space="0" w:color="auto"/>
              <w:left w:val="single" w:sz="4" w:space="0" w:color="auto"/>
              <w:bottom w:val="single" w:sz="4" w:space="0" w:color="auto"/>
              <w:right w:val="single" w:sz="4" w:space="0" w:color="auto"/>
            </w:tcBorders>
          </w:tcPr>
          <w:p w:rsidR="00BA2EC7" w:rsidRDefault="00FD53E0">
            <w:pPr>
              <w:pStyle w:val="af9"/>
              <w:rPr>
                <w:sz w:val="28"/>
                <w:szCs w:val="24"/>
                <w:lang w:eastAsia="en-US"/>
              </w:rPr>
            </w:pPr>
            <w:r>
              <w:rPr>
                <w:b/>
                <w:i/>
                <w:lang w:eastAsia="en-US"/>
              </w:rPr>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Pr>
                <w:b/>
                <w:i/>
                <w:u w:val="single"/>
                <w:lang w:eastAsia="en-US"/>
              </w:rPr>
              <w:t>не допускаются.</w:t>
            </w:r>
          </w:p>
        </w:tc>
      </w:tr>
      <w:tr w:rsidR="00BA2EC7" w:rsidTr="00373DE2">
        <w:trPr>
          <w:trHeight w:val="416"/>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46" w:name="_Ref317250606" w:colFirst="0" w:colLast="0"/>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 xml:space="preserve">Количество лотов </w:t>
            </w:r>
          </w:p>
        </w:tc>
        <w:tc>
          <w:tcPr>
            <w:tcW w:w="9469"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1 (Один)</w:t>
            </w:r>
          </w:p>
        </w:tc>
      </w:tr>
      <w:tr w:rsidR="00BA2EC7" w:rsidTr="00373DE2">
        <w:trPr>
          <w:trHeight w:val="152"/>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47" w:name="_Ref317249928" w:colFirst="0" w:colLast="0"/>
            <w:bookmarkEnd w:id="346"/>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Заказчик</w:t>
            </w:r>
          </w:p>
        </w:tc>
        <w:tc>
          <w:tcPr>
            <w:tcW w:w="9469" w:type="dxa"/>
            <w:tcBorders>
              <w:top w:val="single" w:sz="4" w:space="0" w:color="auto"/>
              <w:left w:val="single" w:sz="4" w:space="0" w:color="auto"/>
              <w:bottom w:val="single" w:sz="4" w:space="0" w:color="auto"/>
              <w:right w:val="single" w:sz="4" w:space="0" w:color="auto"/>
            </w:tcBorders>
            <w:hideMark/>
          </w:tcPr>
          <w:p w:rsidR="00BA2EC7" w:rsidRPr="008D47D1" w:rsidRDefault="007F37CF">
            <w:pPr>
              <w:pStyle w:val="af9"/>
              <w:rPr>
                <w:sz w:val="28"/>
                <w:szCs w:val="24"/>
                <w:lang w:eastAsia="en-US"/>
              </w:rPr>
            </w:pPr>
            <w:r w:rsidRPr="008D47D1">
              <w:rPr>
                <w:lang w:eastAsia="en-US"/>
              </w:rPr>
              <w:t>Акционерное общество "ОРДЕНА ЛЕНИНА НАУЧНО-ИССЛЕДОВАТЕЛЬСКИЙ И КОНСТРУКТОРСКИЙ ИНСТИТУТ ЭНЕРГОТЕХНИКИ ИМЕНИ Н.А. ДОЛЛЕЖАЛЯ"</w:t>
            </w:r>
          </w:p>
          <w:p w:rsidR="00BA2EC7" w:rsidRDefault="007F37CF">
            <w:pPr>
              <w:pStyle w:val="af9"/>
              <w:rPr>
                <w:lang w:eastAsia="en-US"/>
              </w:rPr>
            </w:pPr>
            <w:r>
              <w:rPr>
                <w:lang w:eastAsia="en-US"/>
              </w:rPr>
              <w:t xml:space="preserve">Место нахождения: </w:t>
            </w:r>
            <w:proofErr w:type="gramStart"/>
            <w:r>
              <w:rPr>
                <w:lang w:eastAsia="en-US"/>
              </w:rPr>
              <w:t>г</w:t>
            </w:r>
            <w:proofErr w:type="gramEnd"/>
            <w:r>
              <w:rPr>
                <w:lang w:eastAsia="en-US"/>
              </w:rPr>
              <w:t>. Москва, ул. Малая Красносельская, д. 2/8</w:t>
            </w:r>
          </w:p>
          <w:p w:rsidR="00BA2EC7" w:rsidRDefault="007F37CF">
            <w:pPr>
              <w:pStyle w:val="af9"/>
              <w:rPr>
                <w:lang w:eastAsia="en-US"/>
              </w:rPr>
            </w:pPr>
            <w:r>
              <w:rPr>
                <w:lang w:eastAsia="en-US"/>
              </w:rPr>
              <w:t xml:space="preserve">Почтовый адрес: </w:t>
            </w:r>
            <w:proofErr w:type="gramStart"/>
            <w:r>
              <w:rPr>
                <w:lang w:eastAsia="en-US"/>
              </w:rPr>
              <w:t>г</w:t>
            </w:r>
            <w:proofErr w:type="gramEnd"/>
            <w:r>
              <w:rPr>
                <w:lang w:eastAsia="en-US"/>
              </w:rPr>
              <w:t>. Москва, Главпочтамт, а/я 788</w:t>
            </w:r>
          </w:p>
          <w:p w:rsidR="00FD53E0" w:rsidRPr="00FD53E0" w:rsidRDefault="00FD53E0" w:rsidP="00FD53E0">
            <w:pPr>
              <w:rPr>
                <w:sz w:val="24"/>
                <w:lang w:eastAsia="en-US"/>
              </w:rPr>
            </w:pPr>
            <w:r w:rsidRPr="00FD53E0">
              <w:rPr>
                <w:sz w:val="24"/>
                <w:lang w:eastAsia="en-US"/>
              </w:rPr>
              <w:t xml:space="preserve">Контактное лицо по техническим вопросам: </w:t>
            </w:r>
            <w:proofErr w:type="spellStart"/>
            <w:r w:rsidRPr="00FD53E0">
              <w:rPr>
                <w:sz w:val="24"/>
                <w:lang w:eastAsia="en-US"/>
              </w:rPr>
              <w:t>Колмазов</w:t>
            </w:r>
            <w:proofErr w:type="spellEnd"/>
            <w:r w:rsidRPr="00FD53E0">
              <w:rPr>
                <w:sz w:val="24"/>
                <w:lang w:eastAsia="en-US"/>
              </w:rPr>
              <w:t xml:space="preserve"> Сергей Александрович,</w:t>
            </w:r>
          </w:p>
          <w:p w:rsidR="00FD53E0" w:rsidRPr="00FD53E0" w:rsidRDefault="00FD53E0" w:rsidP="00FD53E0">
            <w:pPr>
              <w:rPr>
                <w:sz w:val="24"/>
                <w:lang w:eastAsia="en-US"/>
              </w:rPr>
            </w:pPr>
            <w:r w:rsidRPr="00FD53E0">
              <w:rPr>
                <w:sz w:val="24"/>
                <w:lang w:eastAsia="en-US"/>
              </w:rPr>
              <w:t>Тел.: 7-499-7630336,</w:t>
            </w:r>
          </w:p>
          <w:p w:rsidR="00FD53E0" w:rsidRPr="00FD53E0" w:rsidRDefault="00FD53E0" w:rsidP="00FD53E0">
            <w:pPr>
              <w:rPr>
                <w:lang w:eastAsia="en-US"/>
              </w:rPr>
            </w:pPr>
            <w:r w:rsidRPr="00FD53E0">
              <w:rPr>
                <w:sz w:val="24"/>
                <w:lang w:eastAsia="en-US"/>
              </w:rPr>
              <w:t>Эл</w:t>
            </w:r>
            <w:proofErr w:type="gramStart"/>
            <w:r w:rsidRPr="00FD53E0">
              <w:rPr>
                <w:sz w:val="24"/>
                <w:lang w:eastAsia="en-US"/>
              </w:rPr>
              <w:t>.</w:t>
            </w:r>
            <w:proofErr w:type="gramEnd"/>
            <w:r w:rsidRPr="00FD53E0">
              <w:rPr>
                <w:sz w:val="24"/>
                <w:lang w:eastAsia="en-US"/>
              </w:rPr>
              <w:t xml:space="preserve"> </w:t>
            </w:r>
            <w:proofErr w:type="gramStart"/>
            <w:r w:rsidRPr="00FD53E0">
              <w:rPr>
                <w:sz w:val="24"/>
                <w:lang w:eastAsia="en-US"/>
              </w:rPr>
              <w:t>п</w:t>
            </w:r>
            <w:proofErr w:type="gramEnd"/>
            <w:r w:rsidRPr="00FD53E0">
              <w:rPr>
                <w:sz w:val="24"/>
                <w:lang w:eastAsia="en-US"/>
              </w:rPr>
              <w:t xml:space="preserve">очта: </w:t>
            </w:r>
            <w:proofErr w:type="spellStart"/>
            <w:r w:rsidRPr="00FD53E0">
              <w:rPr>
                <w:sz w:val="24"/>
                <w:lang w:val="en-US" w:eastAsia="en-US"/>
              </w:rPr>
              <w:t>kolmazov</w:t>
            </w:r>
            <w:proofErr w:type="spellEnd"/>
            <w:r w:rsidRPr="00FD53E0">
              <w:rPr>
                <w:sz w:val="24"/>
                <w:lang w:eastAsia="en-US"/>
              </w:rPr>
              <w:t>@</w:t>
            </w:r>
            <w:proofErr w:type="spellStart"/>
            <w:r w:rsidRPr="00FD53E0">
              <w:rPr>
                <w:sz w:val="24"/>
                <w:lang w:val="en-US" w:eastAsia="en-US"/>
              </w:rPr>
              <w:t>nikiet</w:t>
            </w:r>
            <w:proofErr w:type="spellEnd"/>
            <w:r w:rsidRPr="00FD53E0">
              <w:rPr>
                <w:sz w:val="24"/>
                <w:lang w:eastAsia="en-US"/>
              </w:rPr>
              <w:t>.</w:t>
            </w:r>
            <w:proofErr w:type="spellStart"/>
            <w:r w:rsidRPr="00FD53E0">
              <w:rPr>
                <w:sz w:val="24"/>
                <w:lang w:val="en-US" w:eastAsia="en-US"/>
              </w:rPr>
              <w:t>ru</w:t>
            </w:r>
            <w:proofErr w:type="spellEnd"/>
          </w:p>
        </w:tc>
      </w:tr>
      <w:tr w:rsidR="00BA2EC7" w:rsidTr="00373DE2">
        <w:trPr>
          <w:trHeight w:val="152"/>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48" w:name="_Ref317250471" w:colFirst="0" w:colLast="0"/>
            <w:bookmarkEnd w:id="347"/>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Организатор запроса предложений</w:t>
            </w:r>
          </w:p>
        </w:tc>
        <w:tc>
          <w:tcPr>
            <w:tcW w:w="9469" w:type="dxa"/>
            <w:tcBorders>
              <w:top w:val="single" w:sz="4" w:space="0" w:color="auto"/>
              <w:left w:val="single" w:sz="4" w:space="0" w:color="auto"/>
              <w:bottom w:val="single" w:sz="4" w:space="0" w:color="auto"/>
              <w:right w:val="single" w:sz="4" w:space="0" w:color="auto"/>
            </w:tcBorders>
            <w:hideMark/>
          </w:tcPr>
          <w:p w:rsidR="00C74DFC" w:rsidRPr="008D47D1" w:rsidRDefault="00C74DFC" w:rsidP="00C74DFC">
            <w:pPr>
              <w:pStyle w:val="af9"/>
              <w:rPr>
                <w:sz w:val="28"/>
                <w:szCs w:val="24"/>
                <w:lang w:eastAsia="en-US"/>
              </w:rPr>
            </w:pPr>
            <w:r w:rsidRPr="008D47D1">
              <w:rPr>
                <w:lang w:eastAsia="en-US"/>
              </w:rPr>
              <w:t>Акционерное общество "ОРДЕНА ЛЕНИНА НАУЧНО-ИССЛЕДОВАТЕЛЬСКИЙ И КОНСТРУКТОРСКИЙ ИНСТИТУТ ЭНЕРГОТЕХНИКИ ИМЕНИ Н.А. ДОЛЛЕЖАЛЯ"</w:t>
            </w:r>
          </w:p>
          <w:p w:rsidR="00BA2EC7" w:rsidRDefault="007F37CF">
            <w:pPr>
              <w:pStyle w:val="af9"/>
              <w:rPr>
                <w:lang w:eastAsia="en-US"/>
              </w:rPr>
            </w:pPr>
            <w:r>
              <w:rPr>
                <w:lang w:eastAsia="en-US"/>
              </w:rPr>
              <w:t xml:space="preserve">Место нахождения: </w:t>
            </w:r>
            <w:proofErr w:type="gramStart"/>
            <w:r>
              <w:rPr>
                <w:lang w:eastAsia="en-US"/>
              </w:rPr>
              <w:t>г</w:t>
            </w:r>
            <w:proofErr w:type="gramEnd"/>
            <w:r>
              <w:rPr>
                <w:lang w:eastAsia="en-US"/>
              </w:rPr>
              <w:t>. Москва, ул. Малая Красносельская, д. 2/8</w:t>
            </w:r>
          </w:p>
          <w:p w:rsidR="00BA2EC7" w:rsidRDefault="007F37CF">
            <w:pPr>
              <w:pStyle w:val="af9"/>
              <w:rPr>
                <w:lang w:eastAsia="en-US"/>
              </w:rPr>
            </w:pPr>
            <w:r>
              <w:rPr>
                <w:lang w:eastAsia="en-US"/>
              </w:rPr>
              <w:lastRenderedPageBreak/>
              <w:t xml:space="preserve">Почтовый адрес: </w:t>
            </w:r>
            <w:proofErr w:type="gramStart"/>
            <w:r>
              <w:rPr>
                <w:lang w:eastAsia="en-US"/>
              </w:rPr>
              <w:t>г</w:t>
            </w:r>
            <w:proofErr w:type="gramEnd"/>
            <w:r>
              <w:rPr>
                <w:lang w:eastAsia="en-US"/>
              </w:rPr>
              <w:t>. Москва, Главпочтамт, а/я 788</w:t>
            </w:r>
          </w:p>
          <w:p w:rsidR="00BA2EC7" w:rsidRDefault="007F37CF">
            <w:pPr>
              <w:pStyle w:val="af9"/>
              <w:rPr>
                <w:lang w:eastAsia="en-US"/>
              </w:rPr>
            </w:pPr>
            <w:r>
              <w:rPr>
                <w:lang w:eastAsia="en-US"/>
              </w:rPr>
              <w:t xml:space="preserve">Контактное лицо: </w:t>
            </w:r>
            <w:r w:rsidR="00C74DFC">
              <w:rPr>
                <w:lang w:eastAsia="en-US"/>
              </w:rPr>
              <w:t>Фролов Вадим Геннадьевич</w:t>
            </w:r>
            <w:r>
              <w:rPr>
                <w:lang w:eastAsia="en-US"/>
              </w:rPr>
              <w:t xml:space="preserve">, </w:t>
            </w:r>
          </w:p>
          <w:p w:rsidR="00BA2EC7" w:rsidRDefault="00C74DFC">
            <w:pPr>
              <w:pStyle w:val="af9"/>
              <w:rPr>
                <w:lang w:eastAsia="en-US"/>
              </w:rPr>
            </w:pPr>
            <w:r>
              <w:rPr>
                <w:lang w:eastAsia="en-US"/>
              </w:rPr>
              <w:t>Т</w:t>
            </w:r>
            <w:r w:rsidR="007F37CF">
              <w:rPr>
                <w:lang w:eastAsia="en-US"/>
              </w:rPr>
              <w:t>ел</w:t>
            </w:r>
            <w:r>
              <w:rPr>
                <w:lang w:eastAsia="en-US"/>
              </w:rPr>
              <w:t>.</w:t>
            </w:r>
            <w:r w:rsidR="007F37CF">
              <w:rPr>
                <w:lang w:eastAsia="en-US"/>
              </w:rPr>
              <w:t xml:space="preserve">: 7-499-7630135, </w:t>
            </w:r>
          </w:p>
          <w:p w:rsidR="00BA2EC7" w:rsidRDefault="00C74DFC">
            <w:pPr>
              <w:pStyle w:val="af9"/>
              <w:rPr>
                <w:lang w:eastAsia="en-US"/>
              </w:rPr>
            </w:pPr>
            <w:r>
              <w:rPr>
                <w:lang w:eastAsia="en-US"/>
              </w:rPr>
              <w:t>Ф</w:t>
            </w:r>
            <w:r w:rsidR="007F37CF">
              <w:rPr>
                <w:lang w:eastAsia="en-US"/>
              </w:rPr>
              <w:t xml:space="preserve">акс: 7-499-7630353, </w:t>
            </w:r>
          </w:p>
          <w:p w:rsidR="00BA2EC7" w:rsidRDefault="00C74DFC">
            <w:pPr>
              <w:pStyle w:val="af9"/>
              <w:rPr>
                <w:sz w:val="28"/>
                <w:szCs w:val="24"/>
                <w:lang w:eastAsia="en-US"/>
              </w:rPr>
            </w:pPr>
            <w:r>
              <w:rPr>
                <w:lang w:eastAsia="en-US"/>
              </w:rPr>
              <w:t>Э</w:t>
            </w:r>
            <w:r w:rsidR="007F37CF">
              <w:rPr>
                <w:lang w:eastAsia="en-US"/>
              </w:rPr>
              <w:t>л</w:t>
            </w:r>
            <w:proofErr w:type="gramStart"/>
            <w:r w:rsidR="007F37CF">
              <w:rPr>
                <w:lang w:eastAsia="en-US"/>
              </w:rPr>
              <w:t>.</w:t>
            </w:r>
            <w:proofErr w:type="gramEnd"/>
            <w:r>
              <w:rPr>
                <w:lang w:eastAsia="en-US"/>
              </w:rPr>
              <w:t xml:space="preserve"> </w:t>
            </w:r>
            <w:proofErr w:type="gramStart"/>
            <w:r w:rsidR="007F37CF">
              <w:rPr>
                <w:lang w:eastAsia="en-US"/>
              </w:rPr>
              <w:t>п</w:t>
            </w:r>
            <w:proofErr w:type="gramEnd"/>
            <w:r w:rsidR="007F37CF">
              <w:rPr>
                <w:lang w:eastAsia="en-US"/>
              </w:rPr>
              <w:t>очта: kolmazov@nikiet.ru</w:t>
            </w:r>
          </w:p>
        </w:tc>
      </w:tr>
      <w:tr w:rsidR="00BA2EC7" w:rsidTr="00373DE2">
        <w:trPr>
          <w:trHeight w:val="70"/>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49" w:name="_Ref317250534" w:colFirst="0" w:colLast="0"/>
            <w:bookmarkEnd w:id="348"/>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 xml:space="preserve">Информационное обеспечение проведения запроса предложений </w:t>
            </w:r>
          </w:p>
        </w:tc>
        <w:tc>
          <w:tcPr>
            <w:tcW w:w="9469"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Официальным сайтом в сети «Интернет» для размещения информации о проведении запроса предложений является:</w:t>
            </w:r>
          </w:p>
          <w:p w:rsidR="00BA2EC7" w:rsidRDefault="007F37CF">
            <w:pPr>
              <w:pStyle w:val="af9"/>
              <w:rPr>
                <w:lang w:eastAsia="en-US"/>
              </w:rPr>
            </w:pPr>
            <w:r>
              <w:rPr>
                <w:lang w:eastAsia="en-US"/>
              </w:rPr>
              <w:t>Официальный государственный сайт (</w:t>
            </w:r>
            <w:hyperlink r:id="rId12" w:history="1">
              <w:r>
                <w:rPr>
                  <w:rStyle w:val="a5"/>
                  <w:lang w:eastAsia="en-US"/>
                </w:rPr>
                <w:t>http://www.zakupki.gov.ru</w:t>
              </w:r>
            </w:hyperlink>
            <w:r>
              <w:rPr>
                <w:lang w:eastAsia="en-US"/>
              </w:rPr>
              <w:t>),</w:t>
            </w:r>
          </w:p>
          <w:p w:rsidR="00BA2EC7" w:rsidRDefault="007F37CF">
            <w:pPr>
              <w:pStyle w:val="af9"/>
              <w:rPr>
                <w:lang w:eastAsia="en-US"/>
              </w:rPr>
            </w:pPr>
            <w:r>
              <w:rPr>
                <w:lang w:eastAsia="en-US"/>
              </w:rPr>
              <w:t>Официальный сайт по закупкам атомной отрасли Госкорпорации «Росатом» (</w:t>
            </w:r>
            <w:hyperlink r:id="rId13" w:history="1">
              <w:r>
                <w:rPr>
                  <w:rStyle w:val="a5"/>
                  <w:lang w:eastAsia="en-US"/>
                </w:rPr>
                <w:t>http://zakupki.rosatom.ru</w:t>
              </w:r>
            </w:hyperlink>
            <w:r>
              <w:rPr>
                <w:lang w:eastAsia="en-US"/>
              </w:rPr>
              <w:t>).</w:t>
            </w:r>
          </w:p>
          <w:p w:rsidR="00BA2EC7" w:rsidRDefault="007F37CF">
            <w:pPr>
              <w:pStyle w:val="af9"/>
              <w:rPr>
                <w:sz w:val="28"/>
                <w:szCs w:val="24"/>
                <w:lang w:eastAsia="en-US"/>
              </w:rPr>
            </w:pPr>
            <w:r>
              <w:rPr>
                <w:lang w:eastAsia="en-US"/>
              </w:rPr>
              <w:t>Настоящий запрос предложений проводится в соответствии с правилами и с использованием функционала ЭТП Аук. Конк. Дом-2 в сети «Интернет» по адресу: http://a-k-d.ru/.</w:t>
            </w:r>
          </w:p>
        </w:tc>
      </w:tr>
      <w:bookmarkEnd w:id="349"/>
      <w:tr w:rsidR="00BA2EC7" w:rsidTr="00373DE2">
        <w:trPr>
          <w:trHeight w:val="152"/>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Дата опубликования извещения о проведении запроса предложений</w:t>
            </w:r>
          </w:p>
        </w:tc>
        <w:tc>
          <w:tcPr>
            <w:tcW w:w="9469" w:type="dxa"/>
            <w:tcBorders>
              <w:top w:val="single" w:sz="4" w:space="0" w:color="auto"/>
              <w:left w:val="single" w:sz="4" w:space="0" w:color="auto"/>
              <w:bottom w:val="single" w:sz="4" w:space="0" w:color="auto"/>
              <w:right w:val="single" w:sz="4" w:space="0" w:color="auto"/>
            </w:tcBorders>
            <w:hideMark/>
          </w:tcPr>
          <w:p w:rsidR="00BA2EC7" w:rsidRDefault="00100D4D">
            <w:pPr>
              <w:pStyle w:val="af9"/>
              <w:rPr>
                <w:sz w:val="28"/>
                <w:szCs w:val="24"/>
                <w:lang w:eastAsia="en-US"/>
              </w:rPr>
            </w:pPr>
            <w:r>
              <w:rPr>
                <w:lang w:eastAsia="en-US"/>
              </w:rPr>
              <w:t>«0</w:t>
            </w:r>
            <w:r>
              <w:rPr>
                <w:lang w:val="en-US" w:eastAsia="en-US"/>
              </w:rPr>
              <w:t>2</w:t>
            </w:r>
            <w:r w:rsidR="007F37CF">
              <w:rPr>
                <w:lang w:eastAsia="en-US"/>
              </w:rPr>
              <w:t>» декабря 2014 года</w:t>
            </w:r>
          </w:p>
        </w:tc>
      </w:tr>
      <w:tr w:rsidR="00BA2EC7" w:rsidTr="00373DE2">
        <w:trPr>
          <w:trHeight w:val="152"/>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50" w:name="_Ref317250440" w:colFirst="0" w:colLast="0"/>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Начальная (максимальная) цена договора</w:t>
            </w:r>
          </w:p>
        </w:tc>
        <w:tc>
          <w:tcPr>
            <w:tcW w:w="9469" w:type="dxa"/>
            <w:tcBorders>
              <w:top w:val="single" w:sz="4" w:space="0" w:color="auto"/>
              <w:left w:val="single" w:sz="4" w:space="0" w:color="auto"/>
              <w:bottom w:val="single" w:sz="4" w:space="0" w:color="auto"/>
              <w:right w:val="single" w:sz="4" w:space="0" w:color="auto"/>
            </w:tcBorders>
            <w:hideMark/>
          </w:tcPr>
          <w:p w:rsidR="00BA2EC7" w:rsidRDefault="007F37CF">
            <w:pPr>
              <w:keepNext w:val="0"/>
              <w:tabs>
                <w:tab w:val="clear" w:pos="708"/>
              </w:tabs>
              <w:spacing w:line="23" w:lineRule="atLeast"/>
              <w:jc w:val="both"/>
              <w:rPr>
                <w:sz w:val="24"/>
                <w:lang w:eastAsia="en-US"/>
              </w:rPr>
            </w:pPr>
            <w:r>
              <w:rPr>
                <w:sz w:val="24"/>
                <w:lang w:eastAsia="en-US"/>
              </w:rPr>
              <w:t xml:space="preserve">3 130 000 (Три миллиона сто тридцать тысяч) рублей 00 </w:t>
            </w:r>
            <w:r w:rsidR="00C74DFC">
              <w:rPr>
                <w:sz w:val="24"/>
                <w:lang w:eastAsia="en-US"/>
              </w:rPr>
              <w:t>копеек, в текущих ценах,</w:t>
            </w:r>
            <w:r>
              <w:rPr>
                <w:sz w:val="24"/>
                <w:lang w:eastAsia="en-US"/>
              </w:rPr>
              <w:t xml:space="preserve"> НДС</w:t>
            </w:r>
            <w:r w:rsidR="00C74DFC">
              <w:rPr>
                <w:sz w:val="24"/>
                <w:lang w:eastAsia="en-US"/>
              </w:rPr>
              <w:t xml:space="preserve"> не облагается</w:t>
            </w:r>
            <w:r>
              <w:rPr>
                <w:sz w:val="24"/>
                <w:lang w:eastAsia="en-US"/>
              </w:rPr>
              <w:t>.</w:t>
            </w:r>
          </w:p>
          <w:p w:rsidR="00BA2EC7" w:rsidRPr="00C74DFC" w:rsidRDefault="007F37CF" w:rsidP="00C74DFC">
            <w:pPr>
              <w:keepNext w:val="0"/>
              <w:tabs>
                <w:tab w:val="clear" w:pos="708"/>
              </w:tabs>
              <w:spacing w:line="23" w:lineRule="atLeast"/>
              <w:jc w:val="both"/>
              <w:rPr>
                <w:sz w:val="24"/>
                <w:lang w:eastAsia="en-US"/>
              </w:rPr>
            </w:pPr>
            <w:r>
              <w:rPr>
                <w:sz w:val="24"/>
                <w:lang w:eastAsia="en-US"/>
              </w:rPr>
              <w:t>Цена договора вклю</w:t>
            </w:r>
            <w:r w:rsidR="00C74DFC">
              <w:rPr>
                <w:sz w:val="24"/>
                <w:lang w:eastAsia="en-US"/>
              </w:rPr>
              <w:t>чает в себя расходы на</w:t>
            </w:r>
            <w:r>
              <w:rPr>
                <w:sz w:val="24"/>
                <w:lang w:eastAsia="en-US"/>
              </w:rPr>
              <w:t xml:space="preserve"> все налоги и сборы, взимаемые на территории Российской Федерации.</w:t>
            </w:r>
          </w:p>
        </w:tc>
      </w:tr>
      <w:bookmarkEnd w:id="350"/>
      <w:tr w:rsidR="00BA2EC7" w:rsidTr="00373DE2">
        <w:trPr>
          <w:trHeight w:val="397"/>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Официальный язык запроса предложений</w:t>
            </w:r>
          </w:p>
        </w:tc>
        <w:tc>
          <w:tcPr>
            <w:tcW w:w="9469"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русский</w:t>
            </w:r>
          </w:p>
        </w:tc>
      </w:tr>
      <w:tr w:rsidR="00BA2EC7" w:rsidTr="00373DE2">
        <w:trPr>
          <w:trHeight w:val="397"/>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51" w:name="_Ref317253392" w:colFirst="0" w:colLast="0"/>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Валюта запроса предложений</w:t>
            </w:r>
          </w:p>
        </w:tc>
        <w:tc>
          <w:tcPr>
            <w:tcW w:w="9469" w:type="dxa"/>
            <w:tcBorders>
              <w:top w:val="single" w:sz="4" w:space="0" w:color="auto"/>
              <w:left w:val="single" w:sz="4" w:space="0" w:color="auto"/>
              <w:bottom w:val="single" w:sz="4" w:space="0" w:color="auto"/>
              <w:right w:val="single" w:sz="4" w:space="0" w:color="auto"/>
            </w:tcBorders>
          </w:tcPr>
          <w:p w:rsidR="00C74DFC" w:rsidRPr="00C74DFC" w:rsidRDefault="007F37CF" w:rsidP="00C74DFC">
            <w:pPr>
              <w:pStyle w:val="af9"/>
              <w:rPr>
                <w:sz w:val="28"/>
                <w:szCs w:val="24"/>
                <w:lang w:eastAsia="en-US"/>
              </w:rPr>
            </w:pPr>
            <w:r>
              <w:rPr>
                <w:lang w:eastAsia="en-US"/>
              </w:rPr>
              <w:t>российский рубль</w:t>
            </w:r>
          </w:p>
        </w:tc>
      </w:tr>
      <w:tr w:rsidR="00BA2EC7" w:rsidTr="00373DE2">
        <w:trPr>
          <w:trHeight w:val="473"/>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52" w:name="_Ref317253528" w:colFirst="0" w:colLast="0"/>
            <w:bookmarkEnd w:id="351"/>
          </w:p>
        </w:tc>
        <w:tc>
          <w:tcPr>
            <w:tcW w:w="4706" w:type="dxa"/>
            <w:tcBorders>
              <w:top w:val="single" w:sz="4" w:space="0" w:color="auto"/>
              <w:left w:val="single" w:sz="4" w:space="0" w:color="auto"/>
              <w:bottom w:val="single" w:sz="4" w:space="0" w:color="auto"/>
              <w:right w:val="single" w:sz="4" w:space="0" w:color="auto"/>
            </w:tcBorders>
          </w:tcPr>
          <w:p w:rsidR="00BA2EC7" w:rsidRDefault="007F37CF">
            <w:pPr>
              <w:pStyle w:val="af9"/>
              <w:rPr>
                <w:sz w:val="28"/>
                <w:szCs w:val="24"/>
                <w:lang w:eastAsia="en-US"/>
              </w:rPr>
            </w:pPr>
            <w:r>
              <w:rPr>
                <w:lang w:eastAsia="en-US"/>
              </w:rPr>
              <w:t>Обеспечение заявки на участие в запросе предложений:</w:t>
            </w:r>
          </w:p>
          <w:p w:rsidR="00BA2EC7" w:rsidRDefault="007F37CF">
            <w:pPr>
              <w:pStyle w:val="af9"/>
              <w:rPr>
                <w:lang w:eastAsia="en-US"/>
              </w:rPr>
            </w:pPr>
            <w:r>
              <w:rPr>
                <w:lang w:eastAsia="en-US"/>
              </w:rPr>
              <w:t>Форма обеспечения</w:t>
            </w:r>
          </w:p>
          <w:p w:rsidR="00BA2EC7" w:rsidRDefault="007F37CF">
            <w:pPr>
              <w:pStyle w:val="af9"/>
              <w:rPr>
                <w:sz w:val="28"/>
                <w:szCs w:val="24"/>
                <w:lang w:eastAsia="en-US"/>
              </w:rPr>
            </w:pPr>
            <w:r>
              <w:rPr>
                <w:lang w:eastAsia="en-US"/>
              </w:rPr>
              <w:t xml:space="preserve">Размер и валюта обеспечения заявки на участие в запросе предложений </w:t>
            </w:r>
          </w:p>
        </w:tc>
        <w:tc>
          <w:tcPr>
            <w:tcW w:w="9469" w:type="dxa"/>
            <w:tcBorders>
              <w:top w:val="single" w:sz="4" w:space="0" w:color="auto"/>
              <w:left w:val="single" w:sz="4" w:space="0" w:color="auto"/>
              <w:bottom w:val="single" w:sz="4" w:space="0" w:color="auto"/>
              <w:right w:val="single" w:sz="4" w:space="0" w:color="auto"/>
            </w:tcBorders>
            <w:hideMark/>
          </w:tcPr>
          <w:p w:rsidR="00BA2EC7" w:rsidRDefault="00C364F2">
            <w:pPr>
              <w:keepNext w:val="0"/>
              <w:tabs>
                <w:tab w:val="clear" w:pos="708"/>
              </w:tabs>
              <w:spacing w:line="23" w:lineRule="atLeast"/>
              <w:jc w:val="both"/>
              <w:rPr>
                <w:sz w:val="24"/>
                <w:lang w:val="en-US" w:eastAsia="en-US"/>
              </w:rPr>
            </w:pPr>
            <w:proofErr w:type="spellStart"/>
            <w:r>
              <w:rPr>
                <w:sz w:val="24"/>
                <w:lang w:eastAsia="en-US"/>
              </w:rPr>
              <w:t>н</w:t>
            </w:r>
            <w:proofErr w:type="spellEnd"/>
            <w:r w:rsidR="007F37CF">
              <w:rPr>
                <w:sz w:val="24"/>
                <w:lang w:val="en-US" w:eastAsia="en-US"/>
              </w:rPr>
              <w:t>е требуется</w:t>
            </w:r>
          </w:p>
          <w:p w:rsidR="00BA2EC7" w:rsidRDefault="00BA2EC7">
            <w:pPr>
              <w:keepNext w:val="0"/>
              <w:tabs>
                <w:tab w:val="clear" w:pos="708"/>
              </w:tabs>
              <w:spacing w:line="23" w:lineRule="atLeast"/>
              <w:jc w:val="both"/>
              <w:rPr>
                <w:lang w:eastAsia="en-US"/>
              </w:rPr>
            </w:pPr>
          </w:p>
        </w:tc>
      </w:tr>
      <w:tr w:rsidR="00BA2EC7" w:rsidTr="00373DE2">
        <w:trPr>
          <w:trHeight w:val="709"/>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53" w:name="Инф_карта_13"/>
            <w:bookmarkStart w:id="354" w:name="_Ref396124910" w:colFirst="0" w:colLast="0"/>
            <w:bookmarkStart w:id="355" w:name="_Ref395863652" w:colFirst="0" w:colLast="0"/>
            <w:bookmarkStart w:id="356" w:name="_Ref395706810" w:colFirst="0" w:colLast="0"/>
            <w:bookmarkStart w:id="357" w:name="_Ref375639755" w:colFirst="0" w:colLast="0"/>
            <w:bookmarkStart w:id="358" w:name="_Ref319670208" w:colFirst="0" w:colLast="0"/>
            <w:bookmarkEnd w:id="352"/>
            <w:bookmarkEnd w:id="353"/>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Требования, предъявляемые к участникам запроса предложений</w:t>
            </w:r>
            <w:proofErr w:type="gramStart"/>
            <w:r>
              <w:rPr>
                <w:lang w:eastAsia="en-US"/>
              </w:rPr>
              <w:t xml:space="preserve"> ,</w:t>
            </w:r>
            <w:proofErr w:type="gramEnd"/>
            <w:r>
              <w:rPr>
                <w:lang w:eastAsia="en-US"/>
              </w:rPr>
              <w:t xml:space="preserve"> соисполнителям в объеме оказываемых услуг </w:t>
            </w:r>
          </w:p>
        </w:tc>
        <w:tc>
          <w:tcPr>
            <w:tcW w:w="9469" w:type="dxa"/>
            <w:tcBorders>
              <w:top w:val="single" w:sz="4" w:space="0" w:color="auto"/>
              <w:left w:val="single" w:sz="4" w:space="0" w:color="auto"/>
              <w:bottom w:val="single" w:sz="4" w:space="0" w:color="auto"/>
              <w:right w:val="single" w:sz="4" w:space="0" w:color="auto"/>
            </w:tcBorders>
            <w:hideMark/>
          </w:tcPr>
          <w:p w:rsidR="00BA2EC7" w:rsidRDefault="007F37CF" w:rsidP="005C3E75">
            <w:pPr>
              <w:pStyle w:val="a8"/>
            </w:pPr>
            <w:r>
              <w:t xml:space="preserve">13.1. </w:t>
            </w:r>
            <w:r w:rsidR="005C3E75">
              <w:t>Требования, формирующие критерии отбора у участников запроса предложений:</w:t>
            </w:r>
          </w:p>
          <w:p w:rsidR="00BA2EC7" w:rsidRDefault="007F37CF">
            <w:pPr>
              <w:keepNext w:val="0"/>
              <w:tabs>
                <w:tab w:val="clear" w:pos="708"/>
              </w:tabs>
              <w:spacing w:line="23" w:lineRule="atLeast"/>
              <w:jc w:val="both"/>
              <w:rPr>
                <w:sz w:val="24"/>
                <w:lang w:eastAsia="en-US"/>
              </w:rPr>
            </w:pPr>
            <w:r>
              <w:rPr>
                <w:sz w:val="24"/>
                <w:lang w:eastAsia="en-US"/>
              </w:rPr>
              <w:t xml:space="preserve">13.1.1. Должен отвечать требованиям, указанным в пункте 3.1 настоящей закупочной документации; </w:t>
            </w:r>
          </w:p>
          <w:p w:rsidR="00BA2EC7" w:rsidRDefault="007F37CF">
            <w:pPr>
              <w:keepNext w:val="0"/>
              <w:tabs>
                <w:tab w:val="clear" w:pos="708"/>
              </w:tabs>
              <w:spacing w:line="23" w:lineRule="atLeast"/>
              <w:jc w:val="both"/>
              <w:rPr>
                <w:sz w:val="24"/>
                <w:lang w:eastAsia="en-US"/>
              </w:rPr>
            </w:pPr>
            <w:r>
              <w:rPr>
                <w:sz w:val="24"/>
                <w:lang w:eastAsia="en-U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sz w:val="24"/>
                <w:lang w:eastAsia="en-US"/>
              </w:rP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w:t>
            </w:r>
            <w:r>
              <w:rPr>
                <w:sz w:val="24"/>
                <w:lang w:eastAsia="en-US"/>
              </w:rPr>
              <w:lastRenderedPageBreak/>
              <w:t>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sz w:val="24"/>
                <w:lang w:eastAsia="en-US"/>
              </w:rPr>
              <w:t xml:space="preserve"> </w:t>
            </w:r>
            <w:proofErr w:type="gramStart"/>
            <w:r>
              <w:rPr>
                <w:sz w:val="24"/>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sz w:val="24"/>
                <w:lang w:eastAsia="en-US"/>
              </w:rPr>
              <w:t xml:space="preserve">, </w:t>
            </w:r>
            <w:proofErr w:type="gramStart"/>
            <w:r>
              <w:rPr>
                <w:sz w:val="24"/>
                <w:lang w:eastAsia="en-US"/>
              </w:rPr>
              <w:t>посредством</w:t>
            </w:r>
            <w:proofErr w:type="gramEnd"/>
            <w:r>
              <w:rPr>
                <w:sz w:val="24"/>
                <w:lang w:eastAsia="en-US"/>
              </w:rPr>
              <w:t xml:space="preserve"> которого в установленном законом порядке раскрыта соответствующая информация. В </w:t>
            </w:r>
            <w:proofErr w:type="gramStart"/>
            <w:r>
              <w:rPr>
                <w:sz w:val="24"/>
                <w:lang w:eastAsia="en-US"/>
              </w:rPr>
              <w:t>отношении</w:t>
            </w:r>
            <w:proofErr w:type="gramEnd"/>
            <w:r>
              <w:rPr>
                <w:sz w:val="24"/>
                <w:lang w:eastAsia="en-US"/>
              </w:rPr>
              <w:t xml:space="preserve"> акционеров (бенефициаров), владеющих пакетами акций менее 5%, допускается указание общей информации о количестве таких акционеров. </w:t>
            </w:r>
          </w:p>
          <w:p w:rsidR="005C3E75" w:rsidRDefault="005C3E75">
            <w:pPr>
              <w:keepNext w:val="0"/>
              <w:tabs>
                <w:tab w:val="clear" w:pos="708"/>
              </w:tabs>
              <w:spacing w:line="23" w:lineRule="atLeast"/>
              <w:jc w:val="both"/>
              <w:rPr>
                <w:sz w:val="24"/>
                <w:lang w:eastAsia="en-US"/>
              </w:rPr>
            </w:pPr>
            <w:r>
              <w:rPr>
                <w:sz w:val="24"/>
                <w:lang w:eastAsia="en-US"/>
              </w:rPr>
              <w:t>13.1.3. уровень обеспеченности финансовыми ресурсами участника процедуры должен быть не ниже 20 единиц, согласно методике расчета, приведенной в разделе 7 документации по запросу предложений</w:t>
            </w:r>
          </w:p>
          <w:p w:rsidR="00BA2EC7" w:rsidRDefault="005C3E75" w:rsidP="005C3E75">
            <w:pPr>
              <w:pStyle w:val="a8"/>
            </w:pPr>
            <w:r>
              <w:t>13.1.4</w:t>
            </w:r>
            <w:r w:rsidR="007F37CF">
              <w:t xml:space="preserve">. отсутствие сведений об участнике процедуры закупки в следующих реестрах недобросовестных поставщиков: </w:t>
            </w:r>
          </w:p>
          <w:p w:rsidR="00BA2EC7" w:rsidRDefault="007F37CF" w:rsidP="007F37CF">
            <w:pPr>
              <w:keepNext w:val="0"/>
              <w:numPr>
                <w:ilvl w:val="0"/>
                <w:numId w:val="10"/>
              </w:numPr>
              <w:spacing w:before="100" w:beforeAutospacing="1" w:after="100" w:afterAutospacing="1" w:line="23" w:lineRule="atLeast"/>
              <w:jc w:val="both"/>
              <w:rPr>
                <w:sz w:val="24"/>
                <w:lang w:eastAsia="en-US"/>
              </w:rPr>
            </w:pPr>
            <w:r>
              <w:rPr>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BA2EC7" w:rsidRDefault="007F37CF" w:rsidP="007F37CF">
            <w:pPr>
              <w:keepNext w:val="0"/>
              <w:numPr>
                <w:ilvl w:val="0"/>
                <w:numId w:val="10"/>
              </w:numPr>
              <w:spacing w:before="100" w:beforeAutospacing="1" w:after="100" w:afterAutospacing="1" w:line="23" w:lineRule="atLeast"/>
              <w:jc w:val="both"/>
              <w:rPr>
                <w:sz w:val="24"/>
                <w:lang w:eastAsia="en-US"/>
              </w:rPr>
            </w:pPr>
            <w:r>
              <w:rPr>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BA2EC7" w:rsidRDefault="007F37CF" w:rsidP="007F37CF">
            <w:pPr>
              <w:keepNext w:val="0"/>
              <w:numPr>
                <w:ilvl w:val="0"/>
                <w:numId w:val="10"/>
              </w:numPr>
              <w:spacing w:before="100" w:beforeAutospacing="1" w:after="100" w:afterAutospacing="1" w:line="23" w:lineRule="atLeast"/>
              <w:jc w:val="both"/>
              <w:rPr>
                <w:sz w:val="24"/>
                <w:lang w:eastAsia="en-US"/>
              </w:rPr>
            </w:pPr>
            <w:r>
              <w:rPr>
                <w:sz w:val="24"/>
                <w:lang w:eastAsia="en-US"/>
              </w:rPr>
              <w:t xml:space="preserve">в реестре недобросовестных поставщиков Госкорпорации «Росатом» и организаций Госкорпорации «Росатом». </w:t>
            </w:r>
          </w:p>
          <w:p w:rsidR="00BA2EC7" w:rsidRDefault="005C3E75" w:rsidP="005C3E75">
            <w:pPr>
              <w:pStyle w:val="a8"/>
            </w:pPr>
            <w:proofErr w:type="gramStart"/>
            <w:r w:rsidRPr="005C3E75">
              <w:t>13.1.5</w:t>
            </w:r>
            <w:r w:rsidR="007F37CF" w:rsidRPr="005C3E75">
              <w:t>.</w:t>
            </w:r>
            <w:r w:rsidR="00C364F2">
              <w:t xml:space="preserve"> </w:t>
            </w:r>
            <w:r w:rsidR="007F37CF" w:rsidRPr="005C3E75">
              <w:t xml:space="preserve">наличие права распоряжения предлагаемым товаром (по номенклатуре спецификации Тома 2 «Техническая часть») и/или согласия изготовителя данного товара, либо полномочного представителя такого изготовителя на предложение товара (по номенклатуре спецификации Тома 2 «Техническая часть») в рамках настоящей процедуры закупки, в том числе подтверждения гарантийных обязательств, проведения </w:t>
            </w:r>
            <w:r w:rsidR="007F37CF" w:rsidRPr="005C3E75">
              <w:lastRenderedPageBreak/>
              <w:t>шеф</w:t>
            </w:r>
            <w:r w:rsidR="00C364F2">
              <w:t xml:space="preserve"> </w:t>
            </w:r>
            <w:r w:rsidR="007F37CF" w:rsidRPr="005C3E75">
              <w:t>-</w:t>
            </w:r>
            <w:r w:rsidR="00C364F2">
              <w:t xml:space="preserve"> </w:t>
            </w:r>
            <w:r w:rsidR="007F37CF" w:rsidRPr="005C3E75">
              <w:t>монтажа и/или шеф</w:t>
            </w:r>
            <w:r w:rsidR="00C364F2">
              <w:t xml:space="preserve"> </w:t>
            </w:r>
            <w:r w:rsidR="007F37CF" w:rsidRPr="005C3E75">
              <w:t>-</w:t>
            </w:r>
            <w:r w:rsidR="00C364F2">
              <w:t xml:space="preserve"> </w:t>
            </w:r>
            <w:r w:rsidR="007F37CF" w:rsidRPr="005C3E75">
              <w:t xml:space="preserve">наладки, в срок и на условиях настоящей документации </w:t>
            </w:r>
            <w:proofErr w:type="gramEnd"/>
          </w:p>
          <w:p w:rsidR="005C3E75" w:rsidRDefault="00CC73CF" w:rsidP="005C3E75">
            <w:pPr>
              <w:pStyle w:val="a8"/>
              <w:spacing w:before="240"/>
              <w:rPr>
                <w:sz w:val="28"/>
              </w:rPr>
            </w:pPr>
            <w:hyperlink r:id="rId14" w:history="1">
              <w:hyperlink r:id="rId15" w:history="1">
                <w:hyperlink r:id="rId16" w:history="1">
                  <w:hyperlink r:id="rId17" w:history="1">
                    <w:hyperlink r:id="rId18" w:history="1">
                      <w:hyperlink r:id="rId19" w:history="1">
                        <w:hyperlink r:id="rId20" w:history="1">
                          <w:hyperlink r:id="rId21" w:history="1">
                            <w:hyperlink r:id="rId22" w:history="1">
                              <w:hyperlink r:id="rId23" w:history="1">
                                <w:hyperlink r:id="rId24" w:history="1">
                                  <w:hyperlink r:id="rId25" w:history="1">
                                    <w:r w:rsidR="005C3E75">
                                      <w:rPr>
                                        <w:rStyle w:val="a5"/>
                                        <w:bCs/>
                                        <w:u w:val="none"/>
                                      </w:rPr>
                                      <w:t>13.1.6.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hyperlink>
                                  <w:r w:rsidR="005C3E75">
                                    <w:rPr>
                                      <w:rStyle w:val="a5"/>
                                      <w:u w:val="none"/>
                                    </w:rPr>
                                    <w:t>.</w:t>
                                  </w:r>
                                </w:hyperlink>
                              </w:hyperlink>
                            </w:hyperlink>
                          </w:hyperlink>
                        </w:hyperlink>
                      </w:hyperlink>
                    </w:hyperlink>
                  </w:hyperlink>
                </w:hyperlink>
              </w:hyperlink>
            </w:hyperlink>
          </w:p>
          <w:p w:rsidR="005C3E75" w:rsidRPr="005C3E75" w:rsidRDefault="005C3E75" w:rsidP="005C3E75">
            <w:pPr>
              <w:rPr>
                <w:lang w:eastAsia="en-US"/>
              </w:rPr>
            </w:pPr>
          </w:p>
          <w:p w:rsidR="00BA2EC7" w:rsidRDefault="007F37CF">
            <w:pPr>
              <w:keepNext w:val="0"/>
              <w:tabs>
                <w:tab w:val="clear" w:pos="708"/>
              </w:tabs>
              <w:spacing w:line="23" w:lineRule="atLeast"/>
              <w:jc w:val="both"/>
              <w:rPr>
                <w:sz w:val="24"/>
                <w:lang w:eastAsia="en-US"/>
              </w:rPr>
            </w:pPr>
            <w:r>
              <w:rPr>
                <w:sz w:val="24"/>
                <w:lang w:eastAsia="en-US"/>
              </w:rPr>
              <w:t>13.2. Требования</w:t>
            </w:r>
            <w:r w:rsidR="005C3E75">
              <w:rPr>
                <w:sz w:val="24"/>
                <w:lang w:eastAsia="en-US"/>
              </w:rPr>
              <w:t>, формирующие критерии отбора у соисполнителей</w:t>
            </w:r>
            <w:r>
              <w:rPr>
                <w:sz w:val="24"/>
                <w:lang w:eastAsia="en-US"/>
              </w:rPr>
              <w:t xml:space="preserve"> в объеме оказываемых услуг:</w:t>
            </w:r>
          </w:p>
          <w:p w:rsidR="00BA2EC7" w:rsidRDefault="007F37CF" w:rsidP="005C3E75">
            <w:pPr>
              <w:pStyle w:val="a8"/>
            </w:pPr>
            <w:r>
              <w:t xml:space="preserve">13.2.1. Должен отвечать требованиям, указанным в пунктах 3.1.1-3.1.5 настоящей закупочной документации; </w:t>
            </w:r>
          </w:p>
          <w:p w:rsidR="00BA2EC7" w:rsidRDefault="005C3E75" w:rsidP="005C3E75">
            <w:pPr>
              <w:pStyle w:val="a8"/>
            </w:pPr>
            <w:r>
              <w:t>13.2.2</w:t>
            </w:r>
            <w:r w:rsidR="007F37CF">
              <w:t xml:space="preserve">. отсутствие сведений об участнике процедуры закупки в следующих реестрах недобросовестных поставщиков: </w:t>
            </w:r>
          </w:p>
          <w:p w:rsidR="00BA2EC7" w:rsidRDefault="007F37CF" w:rsidP="007F37CF">
            <w:pPr>
              <w:keepNext w:val="0"/>
              <w:numPr>
                <w:ilvl w:val="0"/>
                <w:numId w:val="11"/>
              </w:numPr>
              <w:spacing w:before="100" w:beforeAutospacing="1" w:after="100" w:afterAutospacing="1" w:line="23" w:lineRule="atLeast"/>
              <w:jc w:val="both"/>
              <w:rPr>
                <w:sz w:val="24"/>
                <w:lang w:eastAsia="en-US"/>
              </w:rPr>
            </w:pPr>
            <w:r>
              <w:rPr>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BA2EC7" w:rsidRDefault="007F37CF" w:rsidP="007F37CF">
            <w:pPr>
              <w:keepNext w:val="0"/>
              <w:numPr>
                <w:ilvl w:val="0"/>
                <w:numId w:val="11"/>
              </w:numPr>
              <w:spacing w:before="100" w:beforeAutospacing="1" w:after="100" w:afterAutospacing="1" w:line="23" w:lineRule="atLeast"/>
              <w:jc w:val="both"/>
              <w:rPr>
                <w:sz w:val="24"/>
                <w:lang w:eastAsia="en-US"/>
              </w:rPr>
            </w:pPr>
            <w:r>
              <w:rPr>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BA2EC7" w:rsidRPr="005C3E75" w:rsidRDefault="007F37CF" w:rsidP="007F37CF">
            <w:pPr>
              <w:keepNext w:val="0"/>
              <w:numPr>
                <w:ilvl w:val="0"/>
                <w:numId w:val="11"/>
              </w:numPr>
              <w:spacing w:before="100" w:beforeAutospacing="1" w:after="100" w:afterAutospacing="1" w:line="23" w:lineRule="atLeast"/>
              <w:jc w:val="both"/>
              <w:rPr>
                <w:sz w:val="24"/>
                <w:lang w:eastAsia="en-US"/>
              </w:rPr>
            </w:pPr>
            <w:r>
              <w:rPr>
                <w:sz w:val="24"/>
                <w:lang w:eastAsia="en-US"/>
              </w:rPr>
              <w:t xml:space="preserve">в реестре недобросовестных поставщиков Госкорпорации «Росатом» и организаций Госкорпорации «Росатом». </w:t>
            </w:r>
          </w:p>
        </w:tc>
      </w:tr>
      <w:tr w:rsidR="00BA2EC7" w:rsidTr="00373DE2">
        <w:trPr>
          <w:trHeight w:val="709"/>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59" w:name="_Ref317257394" w:colFirst="0" w:colLast="0"/>
            <w:bookmarkEnd w:id="354"/>
            <w:bookmarkEnd w:id="355"/>
            <w:bookmarkEnd w:id="356"/>
            <w:bookmarkEnd w:id="357"/>
            <w:bookmarkEnd w:id="358"/>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Требования к оказываемым услугам</w:t>
            </w:r>
          </w:p>
        </w:tc>
        <w:tc>
          <w:tcPr>
            <w:tcW w:w="9469" w:type="dxa"/>
            <w:tcBorders>
              <w:top w:val="single" w:sz="4" w:space="0" w:color="auto"/>
              <w:left w:val="single" w:sz="4" w:space="0" w:color="auto"/>
              <w:bottom w:val="single" w:sz="4" w:space="0" w:color="auto"/>
              <w:right w:val="single" w:sz="4" w:space="0" w:color="auto"/>
            </w:tcBorders>
            <w:hideMark/>
          </w:tcPr>
          <w:p w:rsidR="00BA2EC7" w:rsidRPr="005C3E75" w:rsidRDefault="007F37CF">
            <w:pPr>
              <w:pStyle w:val="af9"/>
              <w:rPr>
                <w:sz w:val="28"/>
                <w:szCs w:val="24"/>
                <w:lang w:eastAsia="en-US"/>
              </w:rPr>
            </w:pPr>
            <w:r>
              <w:rPr>
                <w:lang w:eastAsia="en-US"/>
              </w:rPr>
              <w:t xml:space="preserve">Требования к оказываемым услугам </w:t>
            </w:r>
            <w:r w:rsidRPr="005C3E75">
              <w:rPr>
                <w:lang w:eastAsia="en-US"/>
              </w:rPr>
              <w:t>приводятся в томе 2 «Техническая часть».</w:t>
            </w:r>
          </w:p>
          <w:p w:rsidR="00BA2EC7" w:rsidRDefault="007F37CF" w:rsidP="005C3E75">
            <w:pPr>
              <w:pStyle w:val="af9"/>
              <w:rPr>
                <w:lang w:eastAsia="en-US"/>
              </w:rPr>
            </w:pPr>
            <w:r w:rsidRPr="005C3E75">
              <w:rPr>
                <w:lang w:eastAsia="en-US"/>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5C3E75">
              <w:rPr>
                <w:lang w:eastAsia="en-US"/>
              </w:rPr>
              <w:t>.</w:t>
            </w:r>
          </w:p>
          <w:p w:rsidR="005C3E75" w:rsidRPr="005C3E75" w:rsidRDefault="005C3E75" w:rsidP="005C3E75">
            <w:pPr>
              <w:rPr>
                <w:sz w:val="24"/>
                <w:lang w:eastAsia="en-US"/>
              </w:rPr>
            </w:pPr>
            <w:r w:rsidRPr="005C3E75">
              <w:rPr>
                <w:sz w:val="24"/>
                <w:lang w:eastAsia="en-US"/>
              </w:rPr>
              <w:t>Критерием соответствия эквивалента является полное соответствие требованиям технического задания.</w:t>
            </w:r>
          </w:p>
        </w:tc>
      </w:tr>
      <w:tr w:rsidR="00BA2EC7" w:rsidTr="00373DE2">
        <w:trPr>
          <w:trHeight w:val="1031"/>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60" w:name="Инф_карта_16"/>
            <w:bookmarkStart w:id="361" w:name="Z_15"/>
            <w:bookmarkStart w:id="362" w:name="_Ref396841864" w:colFirst="0" w:colLast="0"/>
            <w:bookmarkStart w:id="363" w:name="_Ref396124733" w:colFirst="0" w:colLast="0"/>
            <w:bookmarkStart w:id="364" w:name="_Ref395864209" w:colFirst="0" w:colLast="0"/>
            <w:bookmarkStart w:id="365" w:name="_Ref395707968" w:colFirst="0" w:colLast="0"/>
            <w:bookmarkStart w:id="366" w:name="_Ref375640544" w:colFirst="0" w:colLast="0"/>
            <w:bookmarkStart w:id="367" w:name="_Ref317257698" w:colFirst="0" w:colLast="0"/>
            <w:bookmarkEnd w:id="359"/>
            <w:bookmarkEnd w:id="360"/>
            <w:bookmarkEnd w:id="361"/>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lang w:eastAsia="en-US"/>
              </w:rPr>
            </w:pPr>
            <w:r>
              <w:rPr>
                <w:lang w:eastAsia="en-US"/>
              </w:rPr>
              <w:t xml:space="preserve">Документы, подтверждающие соответствие требованиям, предъявляемым участникам запроса предложений привлекаемым </w:t>
            </w:r>
          </w:p>
          <w:p w:rsidR="00BA2EC7" w:rsidRDefault="007F37CF">
            <w:pPr>
              <w:pStyle w:val="af9"/>
              <w:rPr>
                <w:szCs w:val="28"/>
                <w:lang w:eastAsia="en-US"/>
              </w:rPr>
            </w:pPr>
            <w:r>
              <w:rPr>
                <w:lang w:eastAsia="en-US"/>
              </w:rPr>
              <w:t xml:space="preserve">, соисполнителям </w:t>
            </w:r>
            <w:r>
              <w:rPr>
                <w:szCs w:val="28"/>
                <w:lang w:eastAsia="en-US"/>
              </w:rPr>
              <w:t>и включаемые участником в состав заявки на участие в конкурентных переговорах</w:t>
            </w:r>
          </w:p>
        </w:tc>
        <w:tc>
          <w:tcPr>
            <w:tcW w:w="9469" w:type="dxa"/>
            <w:tcBorders>
              <w:top w:val="single" w:sz="4" w:space="0" w:color="auto"/>
              <w:left w:val="single" w:sz="4" w:space="0" w:color="auto"/>
              <w:bottom w:val="single" w:sz="4" w:space="0" w:color="auto"/>
              <w:right w:val="single" w:sz="4" w:space="0" w:color="auto"/>
            </w:tcBorders>
          </w:tcPr>
          <w:p w:rsidR="00BA2EC7" w:rsidRDefault="007F37CF">
            <w:pPr>
              <w:pStyle w:val="af9"/>
              <w:rPr>
                <w:lang w:eastAsia="en-US"/>
              </w:rPr>
            </w:pPr>
            <w:r>
              <w:rPr>
                <w:lang w:eastAsia="en-US"/>
              </w:rPr>
              <w:t xml:space="preserve">  </w:t>
            </w:r>
          </w:p>
          <w:p w:rsidR="00BA2EC7" w:rsidRDefault="007F37CF">
            <w:pPr>
              <w:keepNext w:val="0"/>
              <w:tabs>
                <w:tab w:val="clear" w:pos="708"/>
              </w:tabs>
              <w:spacing w:line="23" w:lineRule="atLeast"/>
              <w:jc w:val="both"/>
              <w:rPr>
                <w:sz w:val="24"/>
                <w:lang w:eastAsia="en-US"/>
              </w:rPr>
            </w:pPr>
            <w:r>
              <w:rPr>
                <w:sz w:val="24"/>
                <w:lang w:eastAsia="en-US"/>
              </w:rPr>
              <w:t xml:space="preserve">15.1. Документы, подтверждающие соответствие требованиям, предъявляемым участникам процедуры закупки: </w:t>
            </w:r>
          </w:p>
          <w:p w:rsidR="00BA2EC7" w:rsidRDefault="007F37CF">
            <w:pPr>
              <w:keepNext w:val="0"/>
              <w:tabs>
                <w:tab w:val="clear" w:pos="708"/>
              </w:tabs>
              <w:spacing w:line="23" w:lineRule="atLeast"/>
              <w:jc w:val="both"/>
              <w:rPr>
                <w:sz w:val="24"/>
                <w:lang w:eastAsia="en-US"/>
              </w:rPr>
            </w:pPr>
            <w:r>
              <w:rPr>
                <w:sz w:val="24"/>
                <w:lang w:eastAsia="en-US"/>
              </w:rPr>
              <w:t xml:space="preserve">15.1.1. документы, указанные в пункте 3.3 настоящей документации; </w:t>
            </w:r>
          </w:p>
          <w:p w:rsidR="00BA2EC7" w:rsidRDefault="007F37CF">
            <w:pPr>
              <w:keepNext w:val="0"/>
              <w:tabs>
                <w:tab w:val="clear" w:pos="708"/>
              </w:tabs>
              <w:spacing w:line="23" w:lineRule="atLeast"/>
              <w:jc w:val="both"/>
              <w:rPr>
                <w:sz w:val="24"/>
                <w:lang w:eastAsia="en-US"/>
              </w:rPr>
            </w:pPr>
            <w:r>
              <w:rPr>
                <w:sz w:val="24"/>
                <w:lang w:eastAsia="en-US"/>
              </w:rPr>
              <w:t xml:space="preserve">15.1.2. документы, подтверждающие сведения о цепочке собственников, включая бенефициаров (в том числе конечных); </w:t>
            </w:r>
          </w:p>
          <w:p w:rsidR="005C3E75" w:rsidRDefault="005C3E75" w:rsidP="005C3E75">
            <w:pPr>
              <w:pStyle w:val="a8"/>
            </w:pPr>
            <w:proofErr w:type="gramStart"/>
            <w:r>
              <w:t>15.1.3. копии бухгалтерских балансов с отметкой налогового органа о приеме (Форма 1) и отчет о прибылях и убытках (Форма 2) за предыдущий год или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proofErr w:type="gramEnd"/>
          </w:p>
          <w:p w:rsidR="005C3E75" w:rsidRDefault="00CC73CF" w:rsidP="005C3E75">
            <w:pPr>
              <w:spacing w:line="23" w:lineRule="atLeast"/>
              <w:jc w:val="both"/>
              <w:rPr>
                <w:rStyle w:val="a5"/>
                <w:rFonts w:ascii="Tahoma" w:hAnsi="Tahoma" w:cs="Tahoma"/>
                <w:sz w:val="16"/>
                <w:szCs w:val="16"/>
                <w:u w:val="none"/>
              </w:rPr>
            </w:pPr>
            <w:hyperlink r:id="rId26" w:history="1">
              <w:hyperlink r:id="rId27" w:history="1">
                <w:hyperlink r:id="rId28" w:history="1">
                  <w:hyperlink r:id="rId29" w:history="1">
                    <w:hyperlink r:id="rId30" w:history="1">
                      <w:r w:rsidR="005C3E75">
                        <w:rPr>
                          <w:rStyle w:val="a5"/>
                          <w:bCs/>
                          <w:u w:val="none"/>
                          <w:lang w:eastAsia="en-US"/>
                        </w:rPr>
                        <w:t>15.1.4.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заключения договора, подтверждающей отсутствие задолженности по уплате налогов, сборов, пеней и штрафов в соответствии с требованием пункта 1 приказа № 1/1229-П  от 19.11.2013.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(плательщиком сборов, налоговым агентом) имеет неисполненную обязанность, при этом дополнительно предоставляются:</w:t>
                      </w:r>
                    </w:hyperlink>
                  </w:hyperlink>
                </w:hyperlink>
              </w:hyperlink>
            </w:hyperlink>
          </w:p>
          <w:p w:rsidR="005C3E75" w:rsidRPr="005C3E75" w:rsidRDefault="00CC73CF" w:rsidP="005C3E75">
            <w:pPr>
              <w:spacing w:line="23" w:lineRule="atLeast"/>
              <w:jc w:val="both"/>
            </w:pPr>
            <w:hyperlink r:id="rId31" w:history="1">
              <w:hyperlink r:id="rId32" w:history="1">
                <w:hyperlink r:id="rId33" w:history="1">
                  <w:hyperlink r:id="rId34" w:history="1">
                    <w:hyperlink r:id="rId35" w:history="1">
                      <w:r w:rsidR="005C3E75">
                        <w:rPr>
                          <w:rStyle w:val="a5"/>
                          <w:bCs/>
                          <w:u w:val="none"/>
                          <w:lang w:eastAsia="en-US"/>
                        </w:rPr>
                        <w:t>1) копия справки о состояния расчетов по налогам, сборам, пеням и штрафам, выданной налоговым органам по месту нахождения лица не ранее чем за 60 дней до дня заключения договора;</w:t>
                      </w:r>
                    </w:hyperlink>
                  </w:hyperlink>
                </w:hyperlink>
              </w:hyperlink>
            </w:hyperlink>
          </w:p>
          <w:p w:rsidR="00373DE2" w:rsidRDefault="005C3E75" w:rsidP="005C3E75">
            <w:pPr>
              <w:pStyle w:val="a8"/>
            </w:pPr>
            <w:r>
              <w:t>15.1.5</w:t>
            </w:r>
            <w:r w:rsidR="007F37CF">
              <w:t xml:space="preserve">. </w:t>
            </w:r>
            <w:r w:rsidR="00373DE2">
              <w:t>Копия официального письма, подтверждающего полномочия участника на участие в процедуре</w:t>
            </w:r>
            <w:r w:rsidR="00632AAA">
              <w:t>.</w:t>
            </w:r>
          </w:p>
          <w:p w:rsidR="00BA2EC7" w:rsidRDefault="007F37CF" w:rsidP="005C3E75">
            <w:pPr>
              <w:pStyle w:val="a8"/>
            </w:pPr>
            <w:proofErr w:type="gramStart"/>
            <w:r>
              <w:t>Если участник не является изготовителем (предлагаемого товара (по номенклатуре спецификации Тома 2 «Техническая часть»):</w:t>
            </w:r>
            <w:proofErr w:type="gramEnd"/>
          </w:p>
          <w:p w:rsidR="00BA2EC7" w:rsidRDefault="007F37CF" w:rsidP="005C3E75">
            <w:pPr>
              <w:pStyle w:val="a8"/>
            </w:pPr>
            <w:r>
              <w:softHyphen/>
              <w:t xml:space="preserve"> документы, подтверждающие право распоряжения предлагаемым товаром указанного изготовителя (договор купли-продажи, акты приема-передачи и т.п.)</w:t>
            </w:r>
          </w:p>
          <w:p w:rsidR="00BA2EC7" w:rsidRDefault="007F37CF" w:rsidP="005C3E75">
            <w:pPr>
              <w:pStyle w:val="a8"/>
            </w:pPr>
            <w:r>
              <w:t>и/или</w:t>
            </w:r>
          </w:p>
          <w:p w:rsidR="00BA2EC7" w:rsidRDefault="007F37CF" w:rsidP="005C3E75">
            <w:pPr>
              <w:pStyle w:val="a8"/>
            </w:pPr>
            <w:proofErr w:type="gramStart"/>
            <w:r>
              <w:softHyphen/>
              <w:t xml:space="preserve">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настоящей процедуры закупки, в том числе подтверждения гарантийных обязательств, проведения </w:t>
            </w:r>
            <w:r>
              <w:lastRenderedPageBreak/>
              <w:t>шеф</w:t>
            </w:r>
            <w:r w:rsidR="00C364F2">
              <w:t xml:space="preserve"> </w:t>
            </w:r>
            <w:r>
              <w:t>-</w:t>
            </w:r>
            <w:r w:rsidR="00C364F2">
              <w:t xml:space="preserve"> </w:t>
            </w:r>
            <w:r>
              <w:t>монтажа и/или шеф</w:t>
            </w:r>
            <w:r w:rsidR="00C364F2">
              <w:t xml:space="preserve"> </w:t>
            </w:r>
            <w:r>
              <w:t>-</w:t>
            </w:r>
            <w:r w:rsidR="00C364F2">
              <w:t xml:space="preserve"> </w:t>
            </w:r>
            <w:r>
              <w:t>наладки, в срок и на условиях настоящей документации, а именно: свидетельство в соответствии с инструкциями, приведенными в настоящей</w:t>
            </w:r>
            <w:proofErr w:type="gramEnd"/>
            <w:r>
              <w:t xml:space="preserve"> документации (раздел 6, соответствующая форма)</w:t>
            </w:r>
          </w:p>
          <w:p w:rsidR="00BA2EC7" w:rsidRDefault="007F37CF" w:rsidP="005C3E75">
            <w:pPr>
              <w:pStyle w:val="a8"/>
            </w:pPr>
            <w:r>
              <w:t>и/или</w:t>
            </w:r>
          </w:p>
          <w:p w:rsidR="00BA2EC7" w:rsidRDefault="007F37CF" w:rsidP="005C3E75">
            <w:pPr>
              <w:pStyle w:val="a8"/>
            </w:pPr>
            <w:proofErr w:type="gramStart"/>
            <w:r>
              <w:softHyphen/>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настоящей процедуры закупки, в том числе подтверждения гарантийных обязательств, проведения шеф</w:t>
            </w:r>
            <w:r w:rsidR="00C364F2">
              <w:t xml:space="preserve"> </w:t>
            </w:r>
            <w:r>
              <w:t>-</w:t>
            </w:r>
            <w:r w:rsidR="00C364F2">
              <w:t xml:space="preserve"> </w:t>
            </w:r>
            <w:r>
              <w:t>монтажа и/или шеф</w:t>
            </w:r>
            <w:r w:rsidR="00C364F2">
              <w:t xml:space="preserve"> </w:t>
            </w:r>
            <w:r>
              <w:t>-</w:t>
            </w:r>
            <w:r w:rsidR="00C364F2">
              <w:t xml:space="preserve"> </w:t>
            </w:r>
            <w:r>
              <w:t>наладки, в срок и на условиях настоящей документации, а именно:</w:t>
            </w:r>
            <w:proofErr w:type="gramEnd"/>
          </w:p>
          <w:p w:rsidR="00BA2EC7" w:rsidRDefault="007F37CF" w:rsidP="005C3E75">
            <w:pPr>
              <w:pStyle w:val="a8"/>
            </w:pPr>
            <w:r>
              <w:t>копии дилерских договоров и/или копии дистрибьюторских договоров и т.п.</w:t>
            </w:r>
          </w:p>
          <w:p w:rsidR="00BA2EC7" w:rsidRDefault="007F37CF" w:rsidP="005C3E75">
            <w:pPr>
              <w:pStyle w:val="a8"/>
            </w:pPr>
            <w:r>
              <w:t>и свидетельство в соответствии с инструкциями, приведенными в настоящей документации (раздел 6, соответствующая форма).</w:t>
            </w:r>
          </w:p>
          <w:p w:rsidR="00BA2EC7" w:rsidRDefault="007F37CF" w:rsidP="005C3E75">
            <w:pPr>
              <w:pStyle w:val="a8"/>
            </w:pPr>
            <w:r>
              <w:t>По данным документам должна прослеживаться полностью цепочка от участника процедуры закупки до такого изготовителя товара (по номенклатуре спецификации Тома 2 «Техническая часть»), предлагаемого в рамках настоящей процедуры закупки.</w:t>
            </w:r>
          </w:p>
          <w:p w:rsidR="00BA2EC7" w:rsidRDefault="007F37CF">
            <w:pPr>
              <w:keepNext w:val="0"/>
              <w:tabs>
                <w:tab w:val="clear" w:pos="708"/>
              </w:tabs>
              <w:spacing w:line="23" w:lineRule="atLeast"/>
              <w:jc w:val="both"/>
              <w:rPr>
                <w:sz w:val="24"/>
                <w:lang w:eastAsia="en-US"/>
              </w:rPr>
            </w:pPr>
            <w:r>
              <w:rPr>
                <w:sz w:val="24"/>
                <w:lang w:eastAsia="en-US"/>
              </w:rPr>
              <w:t>15.2. Документы, подтверждающие соответствие требованиям, предъявляемым привлекаемым соисполнителям:</w:t>
            </w:r>
          </w:p>
          <w:p w:rsidR="00BA2EC7" w:rsidRDefault="007F37CF">
            <w:pPr>
              <w:keepNext w:val="0"/>
              <w:tabs>
                <w:tab w:val="clear" w:pos="708"/>
              </w:tabs>
              <w:spacing w:line="23" w:lineRule="atLeast"/>
              <w:jc w:val="both"/>
              <w:rPr>
                <w:sz w:val="24"/>
                <w:lang w:eastAsia="en-US"/>
              </w:rPr>
            </w:pPr>
            <w:r>
              <w:rPr>
                <w:sz w:val="24"/>
                <w:lang w:eastAsia="en-US"/>
              </w:rPr>
              <w:t xml:space="preserve">15.2.1. документы, указанные в пунктах 3.3.1, 3.3.3, 3.3.6 настоящей документации; </w:t>
            </w:r>
          </w:p>
          <w:p w:rsidR="00BA2EC7" w:rsidRDefault="007F37CF" w:rsidP="005C3E75">
            <w:pPr>
              <w:pStyle w:val="a8"/>
            </w:pPr>
            <w:r>
              <w:t>15.2.2. Если участник не является изготовителем (юридическим лицом ___________ [указывается определение изготовителя согласно подразделу 3.6]) предлагаемого товара (по номенклатуре спецификации Тома 2 «Техническая часть»):</w:t>
            </w:r>
          </w:p>
          <w:p w:rsidR="00BA2EC7" w:rsidRDefault="007F37CF" w:rsidP="005C3E75">
            <w:pPr>
              <w:pStyle w:val="a8"/>
            </w:pPr>
            <w:r>
              <w:softHyphen/>
              <w:t xml:space="preserve"> документы, подтверждающие право распоряжения предлагаемым товаром указанного изготовителя (договор купли-продажи, акты приема-передачи и т.п.)</w:t>
            </w:r>
          </w:p>
          <w:p w:rsidR="00BA2EC7" w:rsidRDefault="007F37CF" w:rsidP="005C3E75">
            <w:pPr>
              <w:pStyle w:val="a8"/>
            </w:pPr>
            <w:r>
              <w:t>и/или</w:t>
            </w:r>
          </w:p>
          <w:p w:rsidR="00BA2EC7" w:rsidRDefault="007F37CF" w:rsidP="005C3E75">
            <w:pPr>
              <w:pStyle w:val="a8"/>
            </w:pPr>
            <w:proofErr w:type="gramStart"/>
            <w:r>
              <w:softHyphen/>
              <w:t xml:space="preserve">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настоящей процедуры закупки, в том числе подтверждения гарантийных обязательств, проведения шеф</w:t>
            </w:r>
            <w:r w:rsidR="00C364F2">
              <w:t xml:space="preserve"> </w:t>
            </w:r>
            <w:r>
              <w:t>-</w:t>
            </w:r>
            <w:r w:rsidR="00C364F2">
              <w:t xml:space="preserve"> </w:t>
            </w:r>
            <w:r>
              <w:t>монтажа и/или шеф</w:t>
            </w:r>
            <w:r w:rsidR="00C364F2">
              <w:t xml:space="preserve"> </w:t>
            </w:r>
            <w:r>
              <w:t>-</w:t>
            </w:r>
            <w:r w:rsidR="00C364F2">
              <w:t xml:space="preserve"> </w:t>
            </w:r>
            <w:r>
              <w:t>наладки, в срок и на условиях настоящей документации, а именно: свидетельство в соответствии с инструкциями, приведенными в настоящей</w:t>
            </w:r>
            <w:proofErr w:type="gramEnd"/>
            <w:r>
              <w:t xml:space="preserve"> документации (раздел 6, соответствующая форма)</w:t>
            </w:r>
          </w:p>
          <w:p w:rsidR="00BA2EC7" w:rsidRDefault="007F37CF" w:rsidP="005C3E75">
            <w:pPr>
              <w:pStyle w:val="a8"/>
            </w:pPr>
            <w:r>
              <w:t>и/или</w:t>
            </w:r>
          </w:p>
          <w:p w:rsidR="00BA2EC7" w:rsidRDefault="007F37CF" w:rsidP="005C3E75">
            <w:pPr>
              <w:pStyle w:val="a8"/>
            </w:pPr>
            <w:proofErr w:type="gramStart"/>
            <w:r>
              <w:softHyphen/>
              <w:t xml:space="preserve"> документы его полномочного представителя, подтверждающие согласие такого </w:t>
            </w:r>
            <w:r>
              <w:lastRenderedPageBreak/>
              <w:t xml:space="preserve">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настоящей процедуры закупки, в том числе подтверждения гарантийных обязательств, проведения </w:t>
            </w:r>
            <w:proofErr w:type="spellStart"/>
            <w:r>
              <w:t>шеф-монтажа</w:t>
            </w:r>
            <w:proofErr w:type="spellEnd"/>
            <w:r>
              <w:t xml:space="preserve"> и/или шеф</w:t>
            </w:r>
            <w:r w:rsidR="00C364F2">
              <w:t xml:space="preserve"> </w:t>
            </w:r>
            <w:r>
              <w:t>-</w:t>
            </w:r>
            <w:r w:rsidR="00C364F2">
              <w:t xml:space="preserve"> </w:t>
            </w:r>
            <w:r>
              <w:t>наладки, в срок и на условиях настоящей документации, а именно:</w:t>
            </w:r>
            <w:proofErr w:type="gramEnd"/>
          </w:p>
          <w:p w:rsidR="00BA2EC7" w:rsidRDefault="007F37CF" w:rsidP="005C3E75">
            <w:pPr>
              <w:pStyle w:val="a8"/>
            </w:pPr>
            <w:r>
              <w:t>копии дилерских договоров и/или копии дистрибьюторских договоров и т.п.</w:t>
            </w:r>
          </w:p>
          <w:p w:rsidR="00BA2EC7" w:rsidRDefault="007F37CF" w:rsidP="005C3E75">
            <w:pPr>
              <w:pStyle w:val="a8"/>
            </w:pPr>
            <w:r>
              <w:t>и свидетельство в соответствии с инструкциями, приведенными в настоящей документации (раздел 6, соответствующая форма).</w:t>
            </w:r>
          </w:p>
          <w:p w:rsidR="00BA2EC7" w:rsidRDefault="007F37CF" w:rsidP="005C3E75">
            <w:pPr>
              <w:pStyle w:val="a8"/>
            </w:pPr>
            <w:r>
              <w:t>По данным документам должна прослеживаться полностью цепочка от участника процедуры закупки до такого изготовителя товара (по номенклатуре спецификации Тома 2 «Техническая часть»), предлагаемого в рамках настоящей процедуры закупки.</w:t>
            </w:r>
          </w:p>
          <w:p w:rsidR="00BA2EC7" w:rsidRDefault="007F37CF">
            <w:pPr>
              <w:pStyle w:val="af9"/>
              <w:rPr>
                <w:lang w:eastAsia="en-US"/>
              </w:rPr>
            </w:pPr>
            <w:r>
              <w:rPr>
                <w:lang w:eastAsia="en-US"/>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A2EC7" w:rsidRDefault="007F37CF">
            <w:pPr>
              <w:pStyle w:val="af9"/>
              <w:rPr>
                <w:sz w:val="28"/>
                <w:szCs w:val="24"/>
                <w:lang w:eastAsia="en-US"/>
              </w:rPr>
            </w:pPr>
            <w:r>
              <w:rPr>
                <w:lang w:eastAsia="en-US"/>
              </w:rPr>
              <w:t>Все указанные документы прилагаются участником к заявке на участие в запросе предложений.</w:t>
            </w:r>
          </w:p>
        </w:tc>
      </w:tr>
      <w:tr w:rsidR="00BA2EC7" w:rsidTr="00373DE2">
        <w:trPr>
          <w:trHeight w:val="979"/>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68" w:name="Инф_карта_17"/>
            <w:bookmarkStart w:id="369" w:name="_Ref395864253" w:colFirst="0" w:colLast="0"/>
            <w:bookmarkStart w:id="370" w:name="_Ref375640601" w:colFirst="0" w:colLast="0"/>
            <w:bookmarkStart w:id="371" w:name="_Ref317252608" w:colFirst="0" w:colLast="0"/>
            <w:bookmarkEnd w:id="362"/>
            <w:bookmarkEnd w:id="363"/>
            <w:bookmarkEnd w:id="364"/>
            <w:bookmarkEnd w:id="365"/>
            <w:bookmarkEnd w:id="366"/>
            <w:bookmarkEnd w:id="367"/>
            <w:bookmarkEnd w:id="368"/>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Состав заявки на участие в запросе предложений и порядок размещения документов в составе заявки на участие в запросе предложений</w:t>
            </w:r>
          </w:p>
        </w:tc>
        <w:tc>
          <w:tcPr>
            <w:tcW w:w="9469" w:type="dxa"/>
            <w:tcBorders>
              <w:top w:val="single" w:sz="4" w:space="0" w:color="auto"/>
              <w:left w:val="single" w:sz="4" w:space="0" w:color="auto"/>
              <w:bottom w:val="single" w:sz="4" w:space="0" w:color="auto"/>
              <w:right w:val="single" w:sz="4" w:space="0" w:color="auto"/>
            </w:tcBorders>
            <w:hideMark/>
          </w:tcPr>
          <w:p w:rsidR="00BA2EC7" w:rsidRPr="00481F66" w:rsidRDefault="005C3E75">
            <w:pPr>
              <w:keepNext w:val="0"/>
              <w:tabs>
                <w:tab w:val="clear" w:pos="708"/>
              </w:tabs>
              <w:spacing w:line="23" w:lineRule="atLeast"/>
              <w:jc w:val="both"/>
              <w:rPr>
                <w:b/>
                <w:i/>
                <w:iCs/>
                <w:sz w:val="24"/>
                <w:lang w:eastAsia="en-US"/>
              </w:rPr>
            </w:pPr>
            <w:r w:rsidRPr="00481F66">
              <w:rPr>
                <w:b/>
                <w:i/>
                <w:iCs/>
                <w:sz w:val="24"/>
                <w:lang w:eastAsia="en-US"/>
              </w:rPr>
              <w:t>16.1</w:t>
            </w:r>
            <w:r w:rsidR="007F37CF" w:rsidRPr="00481F66">
              <w:rPr>
                <w:b/>
                <w:i/>
                <w:iCs/>
                <w:sz w:val="24"/>
                <w:lang w:eastAsia="en-US"/>
              </w:rPr>
              <w:t xml:space="preserve">. документы, </w:t>
            </w:r>
            <w:r w:rsidRPr="00481F66">
              <w:rPr>
                <w:b/>
                <w:i/>
                <w:iCs/>
                <w:sz w:val="24"/>
                <w:lang w:eastAsia="en-US"/>
              </w:rPr>
              <w:t>входящие в состав заявки и прикладываемые к ней:</w:t>
            </w:r>
          </w:p>
          <w:p w:rsidR="00BA2EC7" w:rsidRDefault="007F37CF">
            <w:pPr>
              <w:keepNext w:val="0"/>
              <w:tabs>
                <w:tab w:val="clear" w:pos="708"/>
              </w:tabs>
              <w:spacing w:line="23" w:lineRule="atLeast"/>
              <w:jc w:val="both"/>
              <w:rPr>
                <w:sz w:val="24"/>
                <w:lang w:eastAsia="en-US"/>
              </w:rPr>
            </w:pPr>
            <w:r>
              <w:rPr>
                <w:sz w:val="24"/>
                <w:lang w:eastAsia="en-US"/>
              </w:rPr>
              <w:t>1.</w:t>
            </w:r>
            <w:r w:rsidR="00A6525C">
              <w:rPr>
                <w:sz w:val="24"/>
                <w:lang w:eastAsia="en-US"/>
              </w:rPr>
              <w:t xml:space="preserve"> </w:t>
            </w:r>
            <w:r>
              <w:rPr>
                <w:sz w:val="24"/>
                <w:lang w:eastAsia="en-US"/>
              </w:rPr>
              <w:t>заявка на участие в запросе предложений по форме и в соответствии с инструкциями, приведенными в настоящей документации по запросу предложений</w:t>
            </w:r>
            <w:r w:rsidR="00481F66">
              <w:rPr>
                <w:sz w:val="24"/>
                <w:lang w:eastAsia="en-US"/>
              </w:rPr>
              <w:t xml:space="preserve"> </w:t>
            </w:r>
            <w:r>
              <w:rPr>
                <w:sz w:val="24"/>
                <w:lang w:eastAsia="en-US"/>
              </w:rPr>
              <w:t xml:space="preserve">(раздел 6, </w:t>
            </w:r>
            <w:hyperlink w:anchor="F01" w:history="1">
              <w:r>
                <w:rPr>
                  <w:rStyle w:val="a5"/>
                  <w:lang w:eastAsia="en-US"/>
                </w:rPr>
                <w:t>Форма 1</w:t>
              </w:r>
            </w:hyperlink>
            <w:r>
              <w:rPr>
                <w:sz w:val="24"/>
                <w:lang w:eastAsia="en-US"/>
              </w:rPr>
              <w:t xml:space="preserve">); </w:t>
            </w:r>
          </w:p>
          <w:p w:rsidR="00BA2EC7" w:rsidRDefault="007F37CF">
            <w:pPr>
              <w:keepNext w:val="0"/>
              <w:tabs>
                <w:tab w:val="clear" w:pos="708"/>
              </w:tabs>
              <w:spacing w:line="23" w:lineRule="atLeast"/>
              <w:jc w:val="both"/>
              <w:rPr>
                <w:sz w:val="24"/>
                <w:lang w:eastAsia="en-US"/>
              </w:rPr>
            </w:pPr>
            <w:r>
              <w:rPr>
                <w:sz w:val="24"/>
                <w:lang w:eastAsia="en-US"/>
              </w:rPr>
              <w:t xml:space="preserve">2. анкета (раздел 6, </w:t>
            </w:r>
            <w:r w:rsidR="00481F66">
              <w:rPr>
                <w:sz w:val="24"/>
                <w:lang w:eastAsia="en-US"/>
              </w:rPr>
              <w:t>Форма 2</w:t>
            </w:r>
            <w:r>
              <w:rPr>
                <w:sz w:val="24"/>
                <w:lang w:eastAsia="en-US"/>
              </w:rPr>
              <w:t>): Таблица 1 «Сведения об участнике запроса предложений», Таблица 1.1 «Принадлежност</w:t>
            </w:r>
            <w:r w:rsidR="00481F66">
              <w:rPr>
                <w:sz w:val="24"/>
                <w:lang w:eastAsia="en-US"/>
              </w:rPr>
              <w:t>ь участника запроса предложений</w:t>
            </w:r>
            <w:r>
              <w:rPr>
                <w:sz w:val="24"/>
                <w:lang w:eastAsia="en-US"/>
              </w:rPr>
              <w:t>, субподрядчика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BA2EC7" w:rsidRDefault="007F37CF">
            <w:pPr>
              <w:keepNext w:val="0"/>
              <w:tabs>
                <w:tab w:val="clear" w:pos="708"/>
              </w:tabs>
              <w:spacing w:line="23" w:lineRule="atLeast"/>
              <w:jc w:val="both"/>
              <w:rPr>
                <w:sz w:val="24"/>
                <w:lang w:eastAsia="en-US"/>
              </w:rPr>
            </w:pPr>
            <w:r>
              <w:rPr>
                <w:sz w:val="24"/>
                <w:lang w:eastAsia="en-US"/>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является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A2EC7" w:rsidRDefault="007F37CF">
            <w:pPr>
              <w:keepNext w:val="0"/>
              <w:tabs>
                <w:tab w:val="clear" w:pos="708"/>
              </w:tabs>
              <w:spacing w:line="23" w:lineRule="atLeast"/>
              <w:jc w:val="both"/>
              <w:rPr>
                <w:sz w:val="24"/>
                <w:lang w:eastAsia="en-US"/>
              </w:rPr>
            </w:pPr>
            <w:r>
              <w:rPr>
                <w:sz w:val="24"/>
                <w:lang w:eastAsia="en-US"/>
              </w:rPr>
              <w:t>Таб</w:t>
            </w:r>
            <w:r w:rsidR="00481F66">
              <w:rPr>
                <w:sz w:val="24"/>
                <w:lang w:eastAsia="en-US"/>
              </w:rPr>
              <w:t xml:space="preserve">лица 2 должна быть оформлена по </w:t>
            </w:r>
            <w:r>
              <w:rPr>
                <w:sz w:val="24"/>
                <w:lang w:eastAsia="en-US"/>
              </w:rPr>
              <w:t>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A2EC7" w:rsidRDefault="007F37CF">
            <w:pPr>
              <w:keepNext w:val="0"/>
              <w:tabs>
                <w:tab w:val="clear" w:pos="708"/>
              </w:tabs>
              <w:spacing w:line="23" w:lineRule="atLeast"/>
              <w:jc w:val="both"/>
              <w:rPr>
                <w:sz w:val="24"/>
                <w:lang w:eastAsia="en-US"/>
              </w:rPr>
            </w:pPr>
            <w:r>
              <w:rPr>
                <w:sz w:val="24"/>
                <w:lang w:eastAsia="en-US"/>
              </w:rPr>
              <w:t>Таблицы 1.1, 2 предоставляются в составе заявки на участие в запросе предложений в двух форматах: *.</w:t>
            </w:r>
            <w:proofErr w:type="spellStart"/>
            <w:r>
              <w:rPr>
                <w:sz w:val="24"/>
                <w:lang w:eastAsia="en-US"/>
              </w:rPr>
              <w:t>pdf</w:t>
            </w:r>
            <w:proofErr w:type="spellEnd"/>
            <w:r>
              <w:rPr>
                <w:sz w:val="24"/>
                <w:lang w:eastAsia="en-US"/>
              </w:rPr>
              <w:t>, *.</w:t>
            </w:r>
            <w:proofErr w:type="spellStart"/>
            <w:r>
              <w:rPr>
                <w:sz w:val="24"/>
                <w:lang w:eastAsia="en-US"/>
              </w:rPr>
              <w:t>xls</w:t>
            </w:r>
            <w:proofErr w:type="spellEnd"/>
            <w:r>
              <w:rPr>
                <w:sz w:val="24"/>
                <w:lang w:eastAsia="en-US"/>
              </w:rPr>
              <w:t>;</w:t>
            </w:r>
          </w:p>
          <w:p w:rsidR="00BA2EC7" w:rsidRDefault="007F37CF">
            <w:pPr>
              <w:keepNext w:val="0"/>
              <w:tabs>
                <w:tab w:val="clear" w:pos="708"/>
              </w:tabs>
              <w:spacing w:line="23" w:lineRule="atLeast"/>
              <w:jc w:val="both"/>
              <w:rPr>
                <w:sz w:val="24"/>
                <w:lang w:eastAsia="en-US"/>
              </w:rPr>
            </w:pPr>
            <w:r>
              <w:rPr>
                <w:sz w:val="24"/>
                <w:lang w:eastAsia="en-US"/>
              </w:rPr>
              <w:lastRenderedPageBreak/>
              <w:t xml:space="preserve">3. график оказания услуг в соответствии с инструкциями, приведенными в настоящей документации по запросу предложений (раздел 6, </w:t>
            </w:r>
            <w:r w:rsidR="00481F66">
              <w:rPr>
                <w:sz w:val="24"/>
                <w:lang w:eastAsia="en-US"/>
              </w:rPr>
              <w:t>Форма 5</w:t>
            </w:r>
            <w:r>
              <w:rPr>
                <w:sz w:val="24"/>
                <w:lang w:eastAsia="en-US"/>
              </w:rPr>
              <w:t xml:space="preserve">), </w:t>
            </w:r>
          </w:p>
          <w:p w:rsidR="00BA2EC7" w:rsidRDefault="007F37CF">
            <w:pPr>
              <w:keepNext w:val="0"/>
              <w:tabs>
                <w:tab w:val="clear" w:pos="708"/>
              </w:tabs>
              <w:spacing w:line="23" w:lineRule="atLeast"/>
              <w:jc w:val="both"/>
              <w:rPr>
                <w:sz w:val="24"/>
                <w:lang w:eastAsia="en-US"/>
              </w:rPr>
            </w:pPr>
            <w:r>
              <w:rPr>
                <w:sz w:val="24"/>
                <w:lang w:eastAsia="en-US"/>
              </w:rPr>
              <w:t xml:space="preserve">4. сводная таблица стоимости в соответствии с инструкциями, приведенными в настоящей документации по запросу предложений (раздел 6, </w:t>
            </w:r>
            <w:r w:rsidR="00481F66">
              <w:rPr>
                <w:sz w:val="24"/>
                <w:lang w:eastAsia="en-US"/>
              </w:rPr>
              <w:t>Форма 4</w:t>
            </w:r>
            <w:r>
              <w:rPr>
                <w:sz w:val="24"/>
                <w:lang w:eastAsia="en-US"/>
              </w:rPr>
              <w:t>);</w:t>
            </w:r>
          </w:p>
          <w:p w:rsidR="00BA2EC7" w:rsidRDefault="007F37CF">
            <w:pPr>
              <w:keepNext w:val="0"/>
              <w:tabs>
                <w:tab w:val="clear" w:pos="708"/>
              </w:tabs>
              <w:spacing w:line="23" w:lineRule="atLeast"/>
              <w:jc w:val="both"/>
              <w:rPr>
                <w:sz w:val="24"/>
                <w:lang w:eastAsia="en-US"/>
              </w:rPr>
            </w:pPr>
            <w:r>
              <w:rPr>
                <w:sz w:val="24"/>
                <w:lang w:eastAsia="en-US"/>
              </w:rPr>
              <w:t xml:space="preserve">5. график оплаты оказываемых услуг в соответствии с инструкциями, приведенными в настоящей документации по запросу предложений (раздел 6, </w:t>
            </w:r>
            <w:r w:rsidR="00481F66">
              <w:rPr>
                <w:sz w:val="24"/>
                <w:lang w:eastAsia="en-US"/>
              </w:rPr>
              <w:t>Форма 6</w:t>
            </w:r>
            <w:r>
              <w:rPr>
                <w:sz w:val="24"/>
                <w:lang w:eastAsia="en-US"/>
              </w:rPr>
              <w:t>);</w:t>
            </w:r>
          </w:p>
          <w:p w:rsidR="00BA2EC7" w:rsidRDefault="007F37CF">
            <w:pPr>
              <w:keepNext w:val="0"/>
              <w:tabs>
                <w:tab w:val="clear" w:pos="708"/>
              </w:tabs>
              <w:spacing w:line="23" w:lineRule="atLeast"/>
              <w:jc w:val="both"/>
              <w:rPr>
                <w:sz w:val="24"/>
                <w:lang w:eastAsia="en-US"/>
              </w:rPr>
            </w:pPr>
            <w:r>
              <w:rPr>
                <w:sz w:val="24"/>
                <w:lang w:eastAsia="en-US"/>
              </w:rPr>
              <w:t>6. документы, указанные в пункте 15.1, 15.3 раздела 5 «Информационная карта запроса предложений», подтверждающие соответствие участника запроса предложений установленным требованиям;</w:t>
            </w:r>
          </w:p>
          <w:p w:rsidR="00BA2EC7" w:rsidRDefault="007F37CF">
            <w:pPr>
              <w:keepNext w:val="0"/>
              <w:tabs>
                <w:tab w:val="clear" w:pos="708"/>
              </w:tabs>
              <w:spacing w:line="23" w:lineRule="atLeast"/>
              <w:jc w:val="both"/>
              <w:rPr>
                <w:sz w:val="24"/>
                <w:lang w:eastAsia="en-US"/>
              </w:rPr>
            </w:pPr>
            <w:r>
              <w:rPr>
                <w:sz w:val="24"/>
                <w:lang w:eastAsia="en-US"/>
              </w:rPr>
              <w:t xml:space="preserve">7. план распределения видов и объемов оказания услуг (раздел 6, </w:t>
            </w:r>
            <w:r w:rsidR="00481F66">
              <w:rPr>
                <w:sz w:val="24"/>
                <w:lang w:eastAsia="en-US"/>
              </w:rPr>
              <w:t>Форма 7</w:t>
            </w:r>
            <w:r>
              <w:rPr>
                <w:sz w:val="24"/>
                <w:lang w:eastAsia="en-US"/>
              </w:rPr>
              <w:t>);</w:t>
            </w:r>
          </w:p>
          <w:p w:rsidR="00BA2EC7" w:rsidRDefault="007F37CF">
            <w:pPr>
              <w:keepNext w:val="0"/>
              <w:tabs>
                <w:tab w:val="clear" w:pos="708"/>
              </w:tabs>
              <w:spacing w:line="23" w:lineRule="atLeast"/>
              <w:jc w:val="both"/>
              <w:rPr>
                <w:sz w:val="24"/>
                <w:lang w:eastAsia="en-US"/>
              </w:rPr>
            </w:pPr>
            <w:r>
              <w:rPr>
                <w:sz w:val="24"/>
                <w:lang w:eastAsia="en-US"/>
              </w:rPr>
              <w:t>8. для каждого привлекаемого субподрядчика</w:t>
            </w:r>
            <w:r w:rsidR="00A6525C">
              <w:rPr>
                <w:sz w:val="24"/>
                <w:lang w:eastAsia="en-US"/>
              </w:rPr>
              <w:t xml:space="preserve"> </w:t>
            </w:r>
            <w:r>
              <w:rPr>
                <w:sz w:val="24"/>
                <w:lang w:eastAsia="en-US"/>
              </w:rPr>
              <w:t xml:space="preserve">соисполнителя копия договора (в том </w:t>
            </w:r>
            <w:proofErr w:type="gramStart"/>
            <w:r>
              <w:rPr>
                <w:sz w:val="24"/>
                <w:lang w:eastAsia="en-US"/>
              </w:rPr>
              <w:t>числе</w:t>
            </w:r>
            <w:proofErr w:type="gramEnd"/>
            <w:r>
              <w:rPr>
                <w:sz w:val="24"/>
                <w:lang w:eastAsia="en-US"/>
              </w:rPr>
              <w:t xml:space="preserve"> предварительный или под условием) согласно подпункту а) пункта 3.5.3. </w:t>
            </w:r>
            <w:r w:rsidR="00481F66" w:rsidRPr="00A6525C">
              <w:rPr>
                <w:sz w:val="24"/>
                <w:lang w:eastAsia="en-US"/>
              </w:rPr>
              <w:t>Форма 2</w:t>
            </w:r>
            <w:r w:rsidR="00481F66">
              <w:rPr>
                <w:sz w:val="24"/>
                <w:lang w:eastAsia="en-US"/>
              </w:rPr>
              <w:t xml:space="preserve"> </w:t>
            </w:r>
            <w:r>
              <w:rPr>
                <w:sz w:val="24"/>
                <w:lang w:eastAsia="en-US"/>
              </w:rPr>
              <w:t xml:space="preserve"> раздела 6, документы данной организации согласно пункту 15.2 раздела 5 «Информационная карта запроса предложений» в объеме в объеме выполняемых субподрядчиком работ в объеме оказываемых соисполнителем услуг;</w:t>
            </w:r>
          </w:p>
          <w:p w:rsidR="00BA2EC7" w:rsidRDefault="007F37CF">
            <w:pPr>
              <w:keepNext w:val="0"/>
              <w:tabs>
                <w:tab w:val="clear" w:pos="708"/>
              </w:tabs>
              <w:spacing w:line="23" w:lineRule="atLeast"/>
              <w:jc w:val="both"/>
              <w:rPr>
                <w:sz w:val="24"/>
                <w:lang w:eastAsia="en-US"/>
              </w:rPr>
            </w:pPr>
            <w:r>
              <w:rPr>
                <w:sz w:val="24"/>
                <w:lang w:eastAsia="en-US"/>
              </w:rPr>
              <w:t xml:space="preserve">9.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w:t>
            </w:r>
            <w:r w:rsidR="00481F66">
              <w:rPr>
                <w:sz w:val="24"/>
                <w:lang w:eastAsia="en-US"/>
              </w:rPr>
              <w:t>Форма 3</w:t>
            </w:r>
            <w:r>
              <w:rPr>
                <w:sz w:val="24"/>
                <w:lang w:eastAsia="en-US"/>
              </w:rPr>
              <w:t>) том числе содержащее:</w:t>
            </w:r>
          </w:p>
          <w:p w:rsidR="00BA2EC7" w:rsidRDefault="007F37CF">
            <w:pPr>
              <w:keepNext w:val="0"/>
              <w:tabs>
                <w:tab w:val="clear" w:pos="708"/>
              </w:tabs>
              <w:spacing w:line="23" w:lineRule="atLeast"/>
              <w:jc w:val="both"/>
              <w:rPr>
                <w:sz w:val="24"/>
                <w:lang w:eastAsia="en-US"/>
              </w:rPr>
            </w:pPr>
            <w:r>
              <w:rPr>
                <w:sz w:val="24"/>
                <w:lang w:eastAsia="en-US"/>
              </w:rPr>
              <w:softHyphen/>
              <w:t xml:space="preserve"> описание участником в его заявке или оказываемых услуг (в том числе состав услуг и последовательность их выполнения, технология выполнения услуг, сроки выполнения услуг); </w:t>
            </w:r>
          </w:p>
          <w:p w:rsidR="00BA2EC7" w:rsidRDefault="007F37CF">
            <w:pPr>
              <w:keepNext w:val="0"/>
              <w:tabs>
                <w:tab w:val="clear" w:pos="708"/>
              </w:tabs>
              <w:spacing w:line="23" w:lineRule="atLeast"/>
              <w:jc w:val="both"/>
              <w:rPr>
                <w:sz w:val="24"/>
                <w:lang w:eastAsia="en-US"/>
              </w:rPr>
            </w:pPr>
            <w:r>
              <w:rPr>
                <w:sz w:val="24"/>
                <w:lang w:eastAsia="en-US"/>
              </w:rPr>
              <w:softHyphen/>
              <w:t xml:space="preserve"> указание объема услуг или порядка его определения.</w:t>
            </w:r>
          </w:p>
          <w:p w:rsidR="00BA2EC7" w:rsidRDefault="00CC73CF">
            <w:pPr>
              <w:keepNext w:val="0"/>
              <w:tabs>
                <w:tab w:val="clear" w:pos="708"/>
              </w:tabs>
              <w:rPr>
                <w:lang w:eastAsia="en-US"/>
              </w:rPr>
            </w:pPr>
            <w:hyperlink r:id="rId36" w:history="1">
              <w:r w:rsidR="00481F66">
                <w:rPr>
                  <w:rStyle w:val="a5"/>
                  <w:u w:val="none"/>
                  <w:lang w:eastAsia="en-US"/>
                </w:rPr>
                <w:t xml:space="preserve">10. Проект договора с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Часть 2 Документации (в формате </w:t>
              </w:r>
              <w:proofErr w:type="spellStart"/>
              <w:r w:rsidR="00481F66">
                <w:rPr>
                  <w:rStyle w:val="a5"/>
                  <w:u w:val="none"/>
                  <w:lang w:eastAsia="en-US"/>
                </w:rPr>
                <w:t>Word</w:t>
              </w:r>
              <w:proofErr w:type="spellEnd"/>
              <w:r w:rsidR="00481F66">
                <w:rPr>
                  <w:rStyle w:val="a5"/>
                  <w:u w:val="none"/>
                  <w:lang w:eastAsia="en-US"/>
                </w:rPr>
                <w:t xml:space="preserve"> *.</w:t>
              </w:r>
              <w:proofErr w:type="spellStart"/>
              <w:r w:rsidR="00481F66">
                <w:rPr>
                  <w:rStyle w:val="a5"/>
                  <w:u w:val="none"/>
                  <w:lang w:eastAsia="en-US"/>
                </w:rPr>
                <w:t>doc</w:t>
              </w:r>
              <w:proofErr w:type="spellEnd"/>
              <w:r w:rsidR="00481F66">
                <w:rPr>
                  <w:rStyle w:val="a5"/>
                  <w:u w:val="none"/>
                  <w:lang w:eastAsia="en-US"/>
                </w:rPr>
                <w:t>);</w:t>
              </w:r>
            </w:hyperlink>
          </w:p>
        </w:tc>
      </w:tr>
      <w:tr w:rsidR="00BA2EC7" w:rsidTr="00373DE2">
        <w:trPr>
          <w:trHeight w:val="397"/>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1"/>
                <w:numId w:val="9"/>
              </w:numPr>
              <w:tabs>
                <w:tab w:val="clear" w:pos="708"/>
                <w:tab w:val="left" w:pos="993"/>
              </w:tabs>
              <w:ind w:left="432"/>
              <w:rPr>
                <w:b/>
                <w:sz w:val="28"/>
                <w:szCs w:val="24"/>
                <w:lang w:eastAsia="en-US"/>
              </w:rPr>
            </w:pPr>
            <w:bookmarkStart w:id="372" w:name="_Ref395864611" w:colFirst="0" w:colLast="0"/>
            <w:bookmarkStart w:id="373" w:name="_Ref375640461" w:colFirst="0" w:colLast="0"/>
            <w:bookmarkStart w:id="374" w:name="_Ref317513153" w:colFirst="0" w:colLast="0"/>
            <w:bookmarkEnd w:id="369"/>
            <w:bookmarkEnd w:id="370"/>
            <w:bookmarkEnd w:id="371"/>
          </w:p>
        </w:tc>
        <w:tc>
          <w:tcPr>
            <w:tcW w:w="4706" w:type="dxa"/>
            <w:tcBorders>
              <w:top w:val="single" w:sz="4" w:space="0" w:color="auto"/>
              <w:left w:val="single" w:sz="4" w:space="0" w:color="auto"/>
              <w:bottom w:val="single" w:sz="4" w:space="0" w:color="auto"/>
              <w:right w:val="single" w:sz="4" w:space="0" w:color="auto"/>
            </w:tcBorders>
          </w:tcPr>
          <w:p w:rsidR="00BA2EC7" w:rsidRPr="00481F66" w:rsidRDefault="007F37CF">
            <w:pPr>
              <w:pStyle w:val="af9"/>
              <w:rPr>
                <w:sz w:val="28"/>
                <w:szCs w:val="24"/>
                <w:lang w:eastAsia="en-US"/>
              </w:rPr>
            </w:pPr>
            <w:r>
              <w:rPr>
                <w:lang w:eastAsia="en-US"/>
              </w:rPr>
              <w:t>Альтернативные предложения:</w:t>
            </w:r>
          </w:p>
          <w:p w:rsidR="00BA2EC7" w:rsidRDefault="007F37CF">
            <w:pPr>
              <w:pStyle w:val="af9"/>
              <w:rPr>
                <w:lang w:eastAsia="en-US"/>
              </w:rPr>
            </w:pPr>
            <w:r>
              <w:rPr>
                <w:lang w:eastAsia="en-US"/>
              </w:rPr>
              <w:t>Возможность подачи</w:t>
            </w:r>
          </w:p>
          <w:p w:rsidR="00BA2EC7" w:rsidRDefault="007F37CF">
            <w:pPr>
              <w:pStyle w:val="af9"/>
              <w:rPr>
                <w:sz w:val="28"/>
                <w:szCs w:val="24"/>
                <w:lang w:eastAsia="en-US"/>
              </w:rPr>
            </w:pPr>
            <w:r>
              <w:rPr>
                <w:lang w:eastAsia="en-US"/>
              </w:rPr>
              <w:t xml:space="preserve">условия, по которым допускается подача </w:t>
            </w:r>
          </w:p>
        </w:tc>
        <w:tc>
          <w:tcPr>
            <w:tcW w:w="9469" w:type="dxa"/>
            <w:tcBorders>
              <w:top w:val="single" w:sz="4" w:space="0" w:color="auto"/>
              <w:left w:val="single" w:sz="4" w:space="0" w:color="auto"/>
              <w:bottom w:val="single" w:sz="4" w:space="0" w:color="auto"/>
              <w:right w:val="single" w:sz="4" w:space="0" w:color="auto"/>
            </w:tcBorders>
          </w:tcPr>
          <w:p w:rsidR="00BA2EC7" w:rsidRPr="00481F66" w:rsidRDefault="007F37CF">
            <w:pPr>
              <w:pStyle w:val="af9"/>
              <w:rPr>
                <w:b/>
                <w:i/>
                <w:sz w:val="28"/>
                <w:szCs w:val="24"/>
                <w:lang w:eastAsia="en-US"/>
              </w:rPr>
            </w:pPr>
            <w:r w:rsidRPr="00481F66">
              <w:rPr>
                <w:b/>
                <w:i/>
                <w:lang w:eastAsia="en-US"/>
              </w:rPr>
              <w:t>не допускается</w:t>
            </w:r>
          </w:p>
          <w:p w:rsidR="00BA2EC7" w:rsidRDefault="00BA2EC7">
            <w:pPr>
              <w:pStyle w:val="af9"/>
              <w:rPr>
                <w:highlight w:val="yellow"/>
                <w:lang w:eastAsia="en-US"/>
              </w:rPr>
            </w:pPr>
          </w:p>
          <w:p w:rsidR="00BA2EC7" w:rsidRDefault="00BA2EC7">
            <w:pPr>
              <w:pStyle w:val="af9"/>
              <w:rPr>
                <w:b/>
                <w:i/>
                <w:sz w:val="28"/>
                <w:szCs w:val="24"/>
                <w:highlight w:val="yellow"/>
                <w:lang w:eastAsia="en-US"/>
              </w:rPr>
            </w:pPr>
          </w:p>
        </w:tc>
      </w:tr>
      <w:tr w:rsidR="00BA2EC7" w:rsidTr="00373DE2">
        <w:trPr>
          <w:trHeight w:val="397"/>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75" w:name="_Ref375640511" w:colFirst="0" w:colLast="0"/>
            <w:bookmarkStart w:id="376" w:name="_Ref317252128" w:colFirst="0" w:colLast="0"/>
            <w:bookmarkEnd w:id="372"/>
            <w:bookmarkEnd w:id="373"/>
            <w:bookmarkEnd w:id="374"/>
          </w:p>
        </w:tc>
        <w:tc>
          <w:tcPr>
            <w:tcW w:w="4706" w:type="dxa"/>
            <w:tcBorders>
              <w:top w:val="single" w:sz="4" w:space="0" w:color="auto"/>
              <w:left w:val="single" w:sz="4" w:space="0" w:color="auto"/>
              <w:bottom w:val="single" w:sz="4" w:space="0" w:color="auto"/>
              <w:right w:val="single" w:sz="4" w:space="0" w:color="auto"/>
            </w:tcBorders>
          </w:tcPr>
          <w:p w:rsidR="00BA2EC7" w:rsidRDefault="007F37CF">
            <w:pPr>
              <w:pStyle w:val="af9"/>
              <w:rPr>
                <w:sz w:val="28"/>
                <w:szCs w:val="24"/>
                <w:lang w:eastAsia="en-US"/>
              </w:rPr>
            </w:pPr>
            <w:r>
              <w:rPr>
                <w:lang w:eastAsia="en-US"/>
              </w:rPr>
              <w:t>Привлечение соисполнителей</w:t>
            </w:r>
          </w:p>
          <w:p w:rsidR="00BA2EC7" w:rsidRDefault="007F37CF">
            <w:pPr>
              <w:pStyle w:val="af9"/>
              <w:rPr>
                <w:sz w:val="28"/>
                <w:szCs w:val="24"/>
                <w:lang w:eastAsia="en-US"/>
              </w:rPr>
            </w:pPr>
            <w:r>
              <w:rPr>
                <w:lang w:eastAsia="en-US"/>
              </w:rPr>
              <w:t>Виды услуг и объем привлечения соисполнителей</w:t>
            </w:r>
          </w:p>
        </w:tc>
        <w:tc>
          <w:tcPr>
            <w:tcW w:w="9469" w:type="dxa"/>
            <w:tcBorders>
              <w:top w:val="single" w:sz="4" w:space="0" w:color="auto"/>
              <w:left w:val="single" w:sz="4" w:space="0" w:color="auto"/>
              <w:bottom w:val="single" w:sz="4" w:space="0" w:color="auto"/>
              <w:right w:val="single" w:sz="4" w:space="0" w:color="auto"/>
            </w:tcBorders>
            <w:hideMark/>
          </w:tcPr>
          <w:p w:rsidR="00BA2EC7" w:rsidRDefault="007F37CF" w:rsidP="00C364F2">
            <w:pPr>
              <w:pStyle w:val="af9"/>
              <w:rPr>
                <w:sz w:val="28"/>
                <w:szCs w:val="24"/>
                <w:lang w:eastAsia="en-US"/>
              </w:rPr>
            </w:pPr>
            <w:r>
              <w:rPr>
                <w:lang w:eastAsia="en-US"/>
              </w:rPr>
              <w:t>допускается</w:t>
            </w:r>
            <w:r w:rsidRPr="00481F66">
              <w:rPr>
                <w:lang w:eastAsia="en-US"/>
              </w:rPr>
              <w:t xml:space="preserve"> </w:t>
            </w:r>
          </w:p>
        </w:tc>
      </w:tr>
      <w:tr w:rsidR="00BA2EC7" w:rsidTr="00373DE2">
        <w:trPr>
          <w:trHeight w:val="397"/>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77" w:name="_Ref317254826" w:colFirst="0" w:colLast="0"/>
            <w:bookmarkEnd w:id="375"/>
            <w:bookmarkEnd w:id="376"/>
          </w:p>
        </w:tc>
        <w:tc>
          <w:tcPr>
            <w:tcW w:w="4706" w:type="dxa"/>
            <w:tcBorders>
              <w:top w:val="single" w:sz="4" w:space="0" w:color="auto"/>
              <w:left w:val="single" w:sz="4" w:space="0" w:color="auto"/>
              <w:bottom w:val="single" w:sz="4" w:space="0" w:color="auto"/>
              <w:right w:val="single" w:sz="4" w:space="0" w:color="auto"/>
            </w:tcBorders>
          </w:tcPr>
          <w:p w:rsidR="00BA2EC7" w:rsidRDefault="007F37CF">
            <w:pPr>
              <w:pStyle w:val="af9"/>
              <w:rPr>
                <w:sz w:val="28"/>
                <w:szCs w:val="24"/>
                <w:lang w:eastAsia="en-US"/>
              </w:rPr>
            </w:pPr>
            <w:r>
              <w:rPr>
                <w:lang w:eastAsia="en-US"/>
              </w:rPr>
              <w:t>Возможность проведения процедуры переторжки</w:t>
            </w:r>
          </w:p>
          <w:p w:rsidR="00BA2EC7" w:rsidRDefault="007F37CF">
            <w:pPr>
              <w:pStyle w:val="af9"/>
              <w:rPr>
                <w:sz w:val="28"/>
                <w:szCs w:val="24"/>
                <w:lang w:eastAsia="en-US"/>
              </w:rPr>
            </w:pPr>
            <w:r>
              <w:rPr>
                <w:lang w:eastAsia="en-US"/>
              </w:rPr>
              <w:t>Условия договора, по которым возможно проведение переторжки</w:t>
            </w:r>
          </w:p>
        </w:tc>
        <w:tc>
          <w:tcPr>
            <w:tcW w:w="9469" w:type="dxa"/>
            <w:tcBorders>
              <w:top w:val="single" w:sz="4" w:space="0" w:color="auto"/>
              <w:left w:val="single" w:sz="4" w:space="0" w:color="auto"/>
              <w:bottom w:val="single" w:sz="4" w:space="0" w:color="auto"/>
              <w:right w:val="single" w:sz="4" w:space="0" w:color="auto"/>
            </w:tcBorders>
          </w:tcPr>
          <w:p w:rsidR="00BA2EC7" w:rsidRDefault="007F37CF">
            <w:pPr>
              <w:pStyle w:val="af9"/>
              <w:rPr>
                <w:sz w:val="28"/>
                <w:szCs w:val="24"/>
                <w:lang w:eastAsia="en-US"/>
              </w:rPr>
            </w:pPr>
            <w:r>
              <w:rPr>
                <w:lang w:eastAsia="en-US"/>
              </w:rPr>
              <w:t>возможна</w:t>
            </w:r>
          </w:p>
          <w:p w:rsidR="00BA2EC7" w:rsidRDefault="00BA2EC7">
            <w:pPr>
              <w:pStyle w:val="af9"/>
              <w:rPr>
                <w:lang w:eastAsia="en-US"/>
              </w:rPr>
            </w:pPr>
          </w:p>
          <w:p w:rsidR="00BA2EC7" w:rsidRDefault="007F37CF">
            <w:pPr>
              <w:pStyle w:val="af9"/>
              <w:rPr>
                <w:sz w:val="28"/>
                <w:szCs w:val="24"/>
                <w:lang w:eastAsia="en-US"/>
              </w:rPr>
            </w:pPr>
            <w:r>
              <w:rPr>
                <w:lang w:eastAsia="en-US"/>
              </w:rPr>
              <w:t>по снижению первоначально указанной в заявке на участие в запросе предложений (или зафиксированных в результате переговоров) цены</w:t>
            </w:r>
          </w:p>
        </w:tc>
      </w:tr>
      <w:tr w:rsidR="00BA2EC7" w:rsidTr="00373DE2">
        <w:trPr>
          <w:trHeight w:val="232"/>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78" w:name="_Ref317250778" w:colFirst="0" w:colLast="0"/>
            <w:bookmarkEnd w:id="377"/>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469" w:type="dxa"/>
            <w:tcBorders>
              <w:top w:val="single" w:sz="4" w:space="0" w:color="auto"/>
              <w:left w:val="single" w:sz="4" w:space="0" w:color="auto"/>
              <w:bottom w:val="single" w:sz="4" w:space="0" w:color="auto"/>
              <w:right w:val="single" w:sz="4" w:space="0" w:color="auto"/>
            </w:tcBorders>
          </w:tcPr>
          <w:p w:rsidR="00BA2EC7" w:rsidRDefault="007F37CF">
            <w:pPr>
              <w:pStyle w:val="af9"/>
              <w:rPr>
                <w:sz w:val="28"/>
                <w:szCs w:val="24"/>
                <w:lang w:eastAsia="en-US"/>
              </w:rPr>
            </w:pPr>
            <w:r>
              <w:rPr>
                <w:lang w:eastAsia="en-US"/>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A2EC7" w:rsidRPr="008D47D1" w:rsidRDefault="007F37CF">
            <w:pPr>
              <w:pStyle w:val="af9"/>
              <w:rPr>
                <w:lang w:eastAsia="en-US"/>
              </w:rPr>
            </w:pPr>
            <w:r>
              <w:rPr>
                <w:lang w:eastAsia="en-US"/>
              </w:rPr>
              <w:t>ЭТП</w:t>
            </w:r>
            <w:r w:rsidRPr="008D47D1">
              <w:rPr>
                <w:lang w:eastAsia="en-US"/>
              </w:rPr>
              <w:t xml:space="preserve"> Аук. Конк. Дом-2, </w:t>
            </w:r>
            <w:r>
              <w:rPr>
                <w:lang w:val="en-US" w:eastAsia="en-US"/>
              </w:rPr>
              <w:t>http</w:t>
            </w:r>
            <w:r w:rsidRPr="008D47D1">
              <w:rPr>
                <w:lang w:eastAsia="en-US"/>
              </w:rPr>
              <w:t>://</w:t>
            </w:r>
            <w:r>
              <w:rPr>
                <w:lang w:val="en-US" w:eastAsia="en-US"/>
              </w:rPr>
              <w:t>a</w:t>
            </w:r>
            <w:r w:rsidRPr="008D47D1">
              <w:rPr>
                <w:lang w:eastAsia="en-US"/>
              </w:rPr>
              <w:t>-</w:t>
            </w:r>
            <w:r>
              <w:rPr>
                <w:lang w:val="en-US" w:eastAsia="en-US"/>
              </w:rPr>
              <w:t>k</w:t>
            </w:r>
            <w:r w:rsidRPr="008D47D1">
              <w:rPr>
                <w:lang w:eastAsia="en-US"/>
              </w:rPr>
              <w:t>-</w:t>
            </w:r>
            <w:r>
              <w:rPr>
                <w:lang w:val="en-US" w:eastAsia="en-US"/>
              </w:rPr>
              <w:t>d</w:t>
            </w:r>
            <w:r w:rsidRPr="008D47D1">
              <w:rPr>
                <w:lang w:eastAsia="en-US"/>
              </w:rPr>
              <w:t>.</w:t>
            </w:r>
            <w:proofErr w:type="spellStart"/>
            <w:r>
              <w:rPr>
                <w:lang w:val="en-US" w:eastAsia="en-US"/>
              </w:rPr>
              <w:t>ru</w:t>
            </w:r>
            <w:proofErr w:type="spellEnd"/>
            <w:r w:rsidRPr="008D47D1">
              <w:rPr>
                <w:lang w:eastAsia="en-US"/>
              </w:rPr>
              <w:t>/</w:t>
            </w:r>
          </w:p>
          <w:p w:rsidR="00BA2EC7" w:rsidRPr="008D47D1" w:rsidRDefault="007F37CF">
            <w:pPr>
              <w:pStyle w:val="af9"/>
              <w:rPr>
                <w:lang w:eastAsia="en-US"/>
              </w:rPr>
            </w:pPr>
            <w:r w:rsidRPr="008D47D1">
              <w:rPr>
                <w:lang w:eastAsia="en-US"/>
              </w:rPr>
              <w:t>10:00 (</w:t>
            </w:r>
            <w:r>
              <w:rPr>
                <w:lang w:eastAsia="en-US"/>
              </w:rPr>
              <w:t>время</w:t>
            </w:r>
            <w:r w:rsidRPr="008D47D1">
              <w:rPr>
                <w:lang w:eastAsia="en-US"/>
              </w:rPr>
              <w:t xml:space="preserve"> </w:t>
            </w:r>
            <w:r>
              <w:rPr>
                <w:lang w:eastAsia="en-US"/>
              </w:rPr>
              <w:t>московское</w:t>
            </w:r>
            <w:r w:rsidRPr="008D47D1">
              <w:rPr>
                <w:lang w:eastAsia="en-US"/>
              </w:rPr>
              <w:t xml:space="preserve">) «15» декабря 2014 </w:t>
            </w:r>
            <w:r>
              <w:rPr>
                <w:lang w:eastAsia="en-US"/>
              </w:rPr>
              <w:t>года</w:t>
            </w:r>
            <w:r w:rsidRPr="008D47D1">
              <w:rPr>
                <w:lang w:eastAsia="en-US"/>
              </w:rPr>
              <w:t xml:space="preserve"> </w:t>
            </w:r>
          </w:p>
          <w:p w:rsidR="00BA2EC7" w:rsidRDefault="007F37CF">
            <w:pPr>
              <w:pStyle w:val="af9"/>
              <w:rPr>
                <w:lang w:eastAsia="en-US"/>
              </w:rPr>
            </w:pPr>
            <w:r>
              <w:rPr>
                <w:lang w:eastAsia="en-US"/>
              </w:rPr>
              <w:t>Место, дата и время заседания закупочной комиссии (при проведении):</w:t>
            </w:r>
          </w:p>
          <w:p w:rsidR="00BA2EC7" w:rsidRDefault="007F37CF">
            <w:pPr>
              <w:pStyle w:val="af9"/>
              <w:rPr>
                <w:lang w:eastAsia="en-US"/>
              </w:rPr>
            </w:pPr>
            <w:r>
              <w:rPr>
                <w:lang w:eastAsia="en-US"/>
              </w:rPr>
              <w:t xml:space="preserve">Адрес: </w:t>
            </w:r>
            <w:proofErr w:type="gramStart"/>
            <w:r>
              <w:rPr>
                <w:lang w:eastAsia="en-US"/>
              </w:rPr>
              <w:t>г</w:t>
            </w:r>
            <w:proofErr w:type="gramEnd"/>
            <w:r>
              <w:rPr>
                <w:lang w:eastAsia="en-US"/>
              </w:rPr>
              <w:t>. Москва, Главпочтамт, а/я 788</w:t>
            </w:r>
          </w:p>
          <w:p w:rsidR="00BA2EC7" w:rsidRDefault="007F37CF">
            <w:pPr>
              <w:pStyle w:val="af9"/>
              <w:rPr>
                <w:sz w:val="28"/>
                <w:szCs w:val="24"/>
                <w:lang w:eastAsia="en-US"/>
              </w:rPr>
            </w:pPr>
            <w:r>
              <w:rPr>
                <w:lang w:eastAsia="en-US"/>
              </w:rPr>
              <w:t>10:00 (время московское) «15» декабря 2014 года</w:t>
            </w:r>
          </w:p>
        </w:tc>
      </w:tr>
      <w:tr w:rsidR="00BA2EC7" w:rsidTr="00373DE2">
        <w:trPr>
          <w:trHeight w:val="232"/>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79" w:name="_Ref317254136" w:colFirst="0" w:colLast="0"/>
            <w:bookmarkEnd w:id="378"/>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Срок проведения отборочной и оценочной стадии рассмотрения заявок</w:t>
            </w:r>
          </w:p>
        </w:tc>
        <w:tc>
          <w:tcPr>
            <w:tcW w:w="9469"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 xml:space="preserve">Адрес: </w:t>
            </w:r>
            <w:proofErr w:type="gramStart"/>
            <w:r>
              <w:rPr>
                <w:lang w:eastAsia="en-US"/>
              </w:rPr>
              <w:t>г</w:t>
            </w:r>
            <w:proofErr w:type="gramEnd"/>
            <w:r>
              <w:rPr>
                <w:lang w:eastAsia="en-US"/>
              </w:rPr>
              <w:t>. Москва, ул. Малая Красносельская, д. 2/8</w:t>
            </w:r>
          </w:p>
          <w:p w:rsidR="00BA2EC7" w:rsidRDefault="007F37CF">
            <w:pPr>
              <w:pStyle w:val="af9"/>
              <w:rPr>
                <w:lang w:eastAsia="en-US"/>
              </w:rPr>
            </w:pPr>
            <w:r>
              <w:rPr>
                <w:lang w:eastAsia="en-US"/>
              </w:rPr>
              <w:t>Отборочная стадия рассмотрения заявок на участие в запросе предложений: не позднее «18» декабря 2014 года</w:t>
            </w:r>
          </w:p>
          <w:p w:rsidR="00BA2EC7" w:rsidRDefault="007F37CF">
            <w:pPr>
              <w:pStyle w:val="af9"/>
              <w:rPr>
                <w:sz w:val="28"/>
                <w:szCs w:val="24"/>
                <w:lang w:eastAsia="en-US"/>
              </w:rPr>
            </w:pPr>
            <w:r>
              <w:rPr>
                <w:lang w:eastAsia="en-US"/>
              </w:rPr>
              <w:t>Оценочная стадия рассмотрения заявок на участие в запросе предложений и подведение итогов запроса предложений: не позднее «18» декабря 2014 года</w:t>
            </w:r>
          </w:p>
        </w:tc>
      </w:tr>
      <w:tr w:rsidR="00BA2EC7" w:rsidTr="00373DE2">
        <w:trPr>
          <w:trHeight w:val="232"/>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80" w:name="_Ref317255007" w:colFirst="0" w:colLast="0"/>
            <w:bookmarkEnd w:id="379"/>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Критерии оценки заявок на участие в запросе предложений участников запроса предложений</w:t>
            </w:r>
          </w:p>
        </w:tc>
        <w:tc>
          <w:tcPr>
            <w:tcW w:w="9469" w:type="dxa"/>
            <w:tcBorders>
              <w:top w:val="single" w:sz="4" w:space="0" w:color="auto"/>
              <w:left w:val="single" w:sz="4" w:space="0" w:color="auto"/>
              <w:bottom w:val="single" w:sz="4" w:space="0" w:color="auto"/>
              <w:right w:val="single" w:sz="4" w:space="0" w:color="auto"/>
            </w:tcBorders>
            <w:hideMark/>
          </w:tcPr>
          <w:p w:rsidR="00BA2EC7" w:rsidRDefault="00481F66">
            <w:pPr>
              <w:keepNext w:val="0"/>
              <w:tabs>
                <w:tab w:val="clear" w:pos="708"/>
              </w:tabs>
              <w:spacing w:line="23" w:lineRule="atLeast"/>
              <w:jc w:val="both"/>
              <w:rPr>
                <w:sz w:val="24"/>
                <w:lang w:eastAsia="en-US"/>
              </w:rPr>
            </w:pPr>
            <w:r>
              <w:rPr>
                <w:sz w:val="24"/>
                <w:lang w:eastAsia="en-US"/>
              </w:rPr>
              <w:t xml:space="preserve">-    Цена договора (значимость критерия </w:t>
            </w:r>
            <w:proofErr w:type="spellStart"/>
            <w:r>
              <w:rPr>
                <w:sz w:val="24"/>
                <w:lang w:eastAsia="en-US"/>
              </w:rPr>
              <w:t>Ц</w:t>
            </w:r>
            <w:proofErr w:type="gramStart"/>
            <w:r>
              <w:rPr>
                <w:sz w:val="24"/>
                <w:lang w:eastAsia="en-US"/>
              </w:rPr>
              <w:t>i</w:t>
            </w:r>
            <w:proofErr w:type="spellEnd"/>
            <w:proofErr w:type="gramEnd"/>
            <w:r>
              <w:rPr>
                <w:sz w:val="24"/>
                <w:lang w:eastAsia="en-US"/>
              </w:rPr>
              <w:t xml:space="preserve"> – 75 %</w:t>
            </w:r>
            <w:r w:rsidR="007F37CF">
              <w:rPr>
                <w:sz w:val="24"/>
                <w:lang w:eastAsia="en-US"/>
              </w:rPr>
              <w:t xml:space="preserve">) </w:t>
            </w:r>
          </w:p>
          <w:p w:rsidR="00BA2EC7" w:rsidRPr="00481F66" w:rsidRDefault="007F37CF" w:rsidP="00481F66">
            <w:pPr>
              <w:keepNext w:val="0"/>
              <w:tabs>
                <w:tab w:val="clear" w:pos="708"/>
              </w:tabs>
              <w:spacing w:line="23" w:lineRule="atLeast"/>
              <w:jc w:val="both"/>
              <w:rPr>
                <w:sz w:val="24"/>
                <w:lang w:eastAsia="en-US"/>
              </w:rPr>
            </w:pPr>
            <w:r>
              <w:rPr>
                <w:sz w:val="24"/>
                <w:lang w:eastAsia="en-US"/>
              </w:rPr>
              <w:t>-    Срок поставки товара, вып</w:t>
            </w:r>
            <w:r w:rsidR="00481F66">
              <w:rPr>
                <w:sz w:val="24"/>
                <w:lang w:eastAsia="en-US"/>
              </w:rPr>
              <w:t xml:space="preserve">олнения работ, оказания услуг (значимость критерия </w:t>
            </w:r>
            <w:proofErr w:type="spellStart"/>
            <w:r w:rsidR="00481F66">
              <w:rPr>
                <w:sz w:val="24"/>
                <w:lang w:eastAsia="en-US"/>
              </w:rPr>
              <w:t>Ci</w:t>
            </w:r>
            <w:proofErr w:type="spellEnd"/>
            <w:r w:rsidR="00481F66">
              <w:rPr>
                <w:sz w:val="24"/>
                <w:lang w:eastAsia="en-US"/>
              </w:rPr>
              <w:t xml:space="preserve"> – 25 %</w:t>
            </w:r>
            <w:r>
              <w:rPr>
                <w:sz w:val="24"/>
                <w:lang w:eastAsia="en-US"/>
              </w:rPr>
              <w:t xml:space="preserve">) </w:t>
            </w:r>
          </w:p>
        </w:tc>
      </w:tr>
      <w:tr w:rsidR="00BA2EC7" w:rsidTr="00373DE2">
        <w:trPr>
          <w:trHeight w:val="550"/>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81" w:name="_Ref317255017" w:colFirst="0" w:colLast="0"/>
            <w:bookmarkEnd w:id="380"/>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Оценка заявок на участие в запросе предложений:</w:t>
            </w:r>
          </w:p>
        </w:tc>
        <w:tc>
          <w:tcPr>
            <w:tcW w:w="9469" w:type="dxa"/>
            <w:tcBorders>
              <w:top w:val="single" w:sz="4" w:space="0" w:color="auto"/>
              <w:left w:val="single" w:sz="4" w:space="0" w:color="auto"/>
              <w:bottom w:val="single" w:sz="4" w:space="0" w:color="auto"/>
              <w:right w:val="single" w:sz="4" w:space="0" w:color="auto"/>
            </w:tcBorders>
            <w:hideMark/>
          </w:tcPr>
          <w:p w:rsidR="00BA2EC7" w:rsidRDefault="007F37CF" w:rsidP="00AA27A8">
            <w:pPr>
              <w:pStyle w:val="af9"/>
              <w:rPr>
                <w:sz w:val="28"/>
                <w:szCs w:val="24"/>
                <w:lang w:eastAsia="en-US"/>
              </w:rPr>
            </w:pPr>
            <w:r>
              <w:rPr>
                <w:lang w:eastAsia="en-US"/>
              </w:rPr>
              <w:t xml:space="preserve">Согласно методике оценки заявок на участие в запросе предложений, приведенной в разделе </w:t>
            </w:r>
            <w:r w:rsidR="00AA27A8">
              <w:t>8</w:t>
            </w:r>
            <w:r>
              <w:rPr>
                <w:lang w:eastAsia="en-US"/>
              </w:rPr>
              <w:t xml:space="preserve"> документации по запросу предложений.</w:t>
            </w:r>
          </w:p>
        </w:tc>
      </w:tr>
      <w:tr w:rsidR="00BA2EC7" w:rsidTr="00373DE2">
        <w:trPr>
          <w:trHeight w:val="194"/>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82" w:name="_Ref395865271" w:colFirst="0" w:colLast="0"/>
            <w:bookmarkStart w:id="383" w:name="_Ref375641256" w:colFirst="0" w:colLast="0"/>
            <w:bookmarkStart w:id="384" w:name="_Ref333486484" w:colFirst="0" w:colLast="0"/>
            <w:bookmarkStart w:id="385" w:name="_Ref317254659" w:colFirst="0" w:colLast="0"/>
            <w:bookmarkEnd w:id="381"/>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Срок заключения договора:</w:t>
            </w:r>
          </w:p>
        </w:tc>
        <w:tc>
          <w:tcPr>
            <w:tcW w:w="9469" w:type="dxa"/>
            <w:tcBorders>
              <w:top w:val="single" w:sz="4" w:space="0" w:color="auto"/>
              <w:left w:val="single" w:sz="4" w:space="0" w:color="auto"/>
              <w:bottom w:val="single" w:sz="4" w:space="0" w:color="auto"/>
              <w:right w:val="single" w:sz="4" w:space="0" w:color="auto"/>
            </w:tcBorders>
            <w:hideMark/>
          </w:tcPr>
          <w:p w:rsidR="00481F66" w:rsidRDefault="00CC73CF" w:rsidP="00481F66">
            <w:pPr>
              <w:ind w:right="153" w:firstLine="637"/>
              <w:rPr>
                <w:rStyle w:val="a5"/>
                <w:rFonts w:eastAsiaTheme="minorEastAsia"/>
                <w:spacing w:val="-6"/>
                <w:u w:val="none"/>
              </w:rPr>
            </w:pPr>
            <w:hyperlink w:anchor="_Ref335922212" w:history="1">
              <w:hyperlink w:anchor="_Ref335922212" w:history="1">
                <w:hyperlink w:anchor="_Ref335922212" w:history="1">
                  <w:hyperlink w:anchor="_Ref335922212" w:history="1">
                    <w:hyperlink w:anchor="_Ref335922212" w:history="1">
                      <w:hyperlink w:anchor="_Ref335922212" w:history="1">
                        <w:hyperlink w:anchor="_Ref335922212" w:history="1">
                          <w:hyperlink r:id="rId37" w:history="1">
                            <w:r w:rsidR="00481F66">
                              <w:rPr>
                                <w:rStyle w:val="a5"/>
                                <w:rFonts w:eastAsiaTheme="minorEastAsia"/>
                                <w:u w:val="none"/>
                                <w:lang w:eastAsia="en-US"/>
                              </w:rPr>
                              <w:t xml:space="preserve">Заказчик в течение 3 (трех)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уведомление.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уведомления,  который составляется путем включения условий исполнения </w:t>
                            </w:r>
                            <w:r w:rsidR="00481F66">
                              <w:rPr>
                                <w:rStyle w:val="a5"/>
                                <w:rFonts w:eastAsiaTheme="minorEastAsia"/>
                                <w:u w:val="none"/>
                                <w:lang w:eastAsia="en-US"/>
                              </w:rPr>
                              <w:lastRenderedPageBreak/>
                              <w:t>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hyperlink>
                        </w:hyperlink>
                      </w:hyperlink>
                    </w:hyperlink>
                  </w:hyperlink>
                </w:hyperlink>
              </w:hyperlink>
            </w:hyperlink>
          </w:p>
          <w:p w:rsidR="00481F66" w:rsidRDefault="00CC73CF" w:rsidP="00481F66">
            <w:pPr>
              <w:ind w:right="153" w:firstLine="637"/>
              <w:rPr>
                <w:rStyle w:val="a5"/>
                <w:rFonts w:eastAsiaTheme="minorEastAsia"/>
                <w:u w:val="none"/>
                <w:lang w:eastAsia="en-US"/>
              </w:rPr>
            </w:pPr>
            <w:hyperlink w:anchor="_Ref335922212" w:history="1">
              <w:hyperlink w:anchor="_Ref335922212" w:history="1">
                <w:hyperlink w:anchor="_Ref335922212" w:history="1">
                  <w:hyperlink w:anchor="_Ref335922212" w:history="1">
                    <w:hyperlink w:anchor="_Ref335922212" w:history="1">
                      <w:hyperlink w:anchor="_Ref335922212" w:history="1">
                        <w:hyperlink r:id="rId38" w:history="1">
                          <w:hyperlink r:id="rId39" w:history="1">
                            <w:r w:rsidR="00481F66">
                              <w:rPr>
                                <w:rStyle w:val="a5"/>
                                <w:rFonts w:eastAsiaTheme="minorEastAsia"/>
                                <w:u w:val="none"/>
                                <w:lang w:eastAsia="en-US"/>
                              </w:rPr>
                              <w:t xml:space="preserve">Договор заключается в течение </w:t>
                            </w:r>
                            <w:r w:rsidR="00481F66">
                              <w:rPr>
                                <w:rStyle w:val="a5"/>
                                <w:rFonts w:eastAsiaTheme="minorEastAsia"/>
                                <w:spacing w:val="-6"/>
                                <w:u w:val="none"/>
                                <w:lang w:eastAsia="en-US"/>
                              </w:rPr>
                              <w:t xml:space="preserve">20 </w:t>
                            </w:r>
                            <w:r w:rsidR="00481F66">
                              <w:rPr>
                                <w:rStyle w:val="a5"/>
                                <w:rFonts w:eastAsiaTheme="minorEastAsia"/>
                                <w:u w:val="none"/>
                                <w:lang w:eastAsia="en-US"/>
                              </w:rPr>
                              <w:t>дней, но не ранее 10 дней со дня размещения на официальном сайте протокола оценки и сопоставления заявок на участие в запросе предложений.</w:t>
                            </w:r>
                          </w:hyperlink>
                        </w:hyperlink>
                      </w:hyperlink>
                    </w:hyperlink>
                  </w:hyperlink>
                </w:hyperlink>
              </w:hyperlink>
            </w:hyperlink>
          </w:p>
          <w:p w:rsidR="00BA2EC7" w:rsidRDefault="00CC73CF" w:rsidP="00481F66">
            <w:pPr>
              <w:pStyle w:val="af9"/>
              <w:rPr>
                <w:sz w:val="28"/>
                <w:szCs w:val="24"/>
                <w:lang w:eastAsia="en-US"/>
              </w:rPr>
            </w:pPr>
            <w:hyperlink w:anchor="_Ref335922212" w:history="1">
              <w:hyperlink w:anchor="_Ref335922212" w:history="1">
                <w:hyperlink w:anchor="_Ref335922212" w:history="1">
                  <w:hyperlink w:anchor="_Ref335922212" w:history="1">
                    <w:hyperlink w:anchor="_Ref335922212" w:history="1">
                      <w:hyperlink r:id="rId40" w:history="1">
                        <w:hyperlink r:id="rId41" w:history="1">
                          <w:hyperlink r:id="rId42" w:history="1">
                            <w:r w:rsidR="00481F66">
                              <w:rPr>
                                <w:rStyle w:val="a5"/>
                                <w:rFonts w:eastAsiaTheme="minorEastAsia"/>
                                <w:spacing w:val="-6"/>
                                <w:u w:val="none"/>
                                <w:lang w:eastAsia="en-US"/>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hyperlink>
                        </w:hyperlink>
                      </w:hyperlink>
                    </w:hyperlink>
                  </w:hyperlink>
                </w:hyperlink>
              </w:hyperlink>
            </w:hyperlink>
          </w:p>
        </w:tc>
      </w:tr>
      <w:tr w:rsidR="00BA2EC7" w:rsidTr="00373DE2">
        <w:trPr>
          <w:trHeight w:val="194"/>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86" w:name="_Ref317256138" w:colFirst="0" w:colLast="0"/>
            <w:bookmarkEnd w:id="382"/>
            <w:bookmarkEnd w:id="383"/>
            <w:bookmarkEnd w:id="384"/>
            <w:bookmarkEnd w:id="385"/>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Обеспечение исполнения обязательств по договору:</w:t>
            </w:r>
          </w:p>
        </w:tc>
        <w:tc>
          <w:tcPr>
            <w:tcW w:w="9469" w:type="dxa"/>
            <w:tcBorders>
              <w:top w:val="single" w:sz="4" w:space="0" w:color="auto"/>
              <w:left w:val="single" w:sz="4" w:space="0" w:color="auto"/>
              <w:bottom w:val="single" w:sz="4" w:space="0" w:color="auto"/>
              <w:right w:val="single" w:sz="4" w:space="0" w:color="auto"/>
            </w:tcBorders>
            <w:hideMark/>
          </w:tcPr>
          <w:p w:rsidR="00BA2EC7" w:rsidRDefault="007F37CF" w:rsidP="005C3E75">
            <w:pPr>
              <w:pStyle w:val="a8"/>
            </w:pPr>
            <w:r>
              <w:t>не требуется</w:t>
            </w:r>
          </w:p>
          <w:p w:rsidR="00BA2EC7" w:rsidRDefault="00BA2EC7">
            <w:pPr>
              <w:pStyle w:val="af9"/>
              <w:rPr>
                <w:sz w:val="28"/>
                <w:szCs w:val="24"/>
                <w:lang w:eastAsia="en-US"/>
              </w:rPr>
            </w:pPr>
          </w:p>
        </w:tc>
      </w:tr>
      <w:tr w:rsidR="00BA2EC7" w:rsidTr="00373DE2">
        <w:trPr>
          <w:trHeight w:val="194"/>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bookmarkStart w:id="387" w:name="_Ref321836472" w:colFirst="0" w:colLast="0"/>
            <w:bookmarkEnd w:id="386"/>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Порядок обжалования действий заказчика, организатора запроса предложений, закупочной комиссии</w:t>
            </w:r>
          </w:p>
        </w:tc>
        <w:tc>
          <w:tcPr>
            <w:tcW w:w="9469"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43" w:history="1">
              <w:r>
                <w:rPr>
                  <w:rStyle w:val="a5"/>
                  <w:lang w:eastAsia="en-US"/>
                </w:rPr>
                <w:t>arbitration@rosatom.ru</w:t>
              </w:r>
            </w:hyperlink>
            <w:r>
              <w:rPr>
                <w:lang w:eastAsia="en-US"/>
              </w:rPr>
              <w:t>.</w:t>
            </w:r>
          </w:p>
          <w:p w:rsidR="00BA2EC7" w:rsidRDefault="007F37CF">
            <w:pPr>
              <w:pStyle w:val="af9"/>
              <w:rPr>
                <w:lang w:eastAsia="en-US"/>
              </w:rPr>
            </w:pPr>
            <w:r>
              <w:rPr>
                <w:lang w:eastAsia="en-US"/>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A2EC7" w:rsidRDefault="007F37CF">
            <w:pPr>
              <w:pStyle w:val="af9"/>
              <w:rPr>
                <w:lang w:eastAsia="en-US"/>
              </w:rPr>
            </w:pPr>
            <w:r>
              <w:rPr>
                <w:lang w:eastAsia="en-US"/>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A2EC7" w:rsidRDefault="007F37CF">
            <w:pPr>
              <w:pStyle w:val="af9"/>
              <w:rPr>
                <w:lang w:eastAsia="en-US"/>
              </w:rPr>
            </w:pPr>
            <w:r>
              <w:rPr>
                <w:lang w:eastAsia="en-US"/>
              </w:rPr>
              <w:t xml:space="preserve">На сайте http://zakupki.rosatom.ru/ (раздел Контроль и </w:t>
            </w:r>
            <w:proofErr w:type="gramStart"/>
            <w:r>
              <w:rPr>
                <w:lang w:eastAsia="en-US"/>
              </w:rPr>
              <w:t>арбитраж</w:t>
            </w:r>
            <w:proofErr w:type="gramEnd"/>
            <w:r>
              <w:rPr>
                <w:lang w:eastAsia="en-US"/>
              </w:rPr>
              <w:t xml:space="preserve">/Нормативные документы) представлены Методические рекомендации о порядке рассмотрения жалоб. </w:t>
            </w:r>
          </w:p>
          <w:p w:rsidR="00BA2EC7" w:rsidRDefault="007F37CF">
            <w:pPr>
              <w:pStyle w:val="af9"/>
              <w:rPr>
                <w:lang w:eastAsia="en-US"/>
              </w:rPr>
            </w:pPr>
            <w:r>
              <w:rPr>
                <w:lang w:eastAsia="en-US"/>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A2EC7" w:rsidRDefault="007F37CF" w:rsidP="00481F66">
            <w:pPr>
              <w:pStyle w:val="af9"/>
              <w:rPr>
                <w:sz w:val="28"/>
                <w:szCs w:val="24"/>
                <w:lang w:eastAsia="en-US"/>
              </w:rPr>
            </w:pPr>
            <w:r>
              <w:rPr>
                <w:lang w:eastAsia="en-US"/>
              </w:rPr>
              <w:t xml:space="preserve">Решения ЦАК могут быть обжалованы — в </w:t>
            </w:r>
            <w:proofErr w:type="gramStart"/>
            <w:r>
              <w:rPr>
                <w:lang w:eastAsia="en-US"/>
              </w:rPr>
              <w:t>Контрольный</w:t>
            </w:r>
            <w:proofErr w:type="gramEnd"/>
            <w:r>
              <w:rPr>
                <w:lang w:eastAsia="en-US"/>
              </w:rPr>
              <w:t xml:space="preserve">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bookmarkEnd w:id="387"/>
      <w:tr w:rsidR="00BA2EC7" w:rsidTr="00373DE2">
        <w:trPr>
          <w:trHeight w:val="194"/>
        </w:trPr>
        <w:tc>
          <w:tcPr>
            <w:tcW w:w="498" w:type="dxa"/>
            <w:tcBorders>
              <w:top w:val="single" w:sz="4" w:space="0" w:color="auto"/>
              <w:left w:val="single" w:sz="4" w:space="0" w:color="auto"/>
              <w:bottom w:val="single" w:sz="4" w:space="0" w:color="auto"/>
              <w:right w:val="single" w:sz="4" w:space="0" w:color="auto"/>
            </w:tcBorders>
          </w:tcPr>
          <w:p w:rsidR="00BA2EC7" w:rsidRDefault="00BA2EC7" w:rsidP="007F37CF">
            <w:pPr>
              <w:pStyle w:val="af9"/>
              <w:numPr>
                <w:ilvl w:val="0"/>
                <w:numId w:val="9"/>
              </w:numPr>
              <w:tabs>
                <w:tab w:val="clear" w:pos="708"/>
                <w:tab w:val="left" w:pos="851"/>
              </w:tabs>
              <w:rPr>
                <w:b/>
                <w:sz w:val="28"/>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Каналы связи, по которым можно сообщить о фактах злоупотребления при проведении запроса предложений</w:t>
            </w:r>
          </w:p>
        </w:tc>
        <w:tc>
          <w:tcPr>
            <w:tcW w:w="9469"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sz w:val="28"/>
                <w:szCs w:val="24"/>
                <w:lang w:eastAsia="en-US"/>
              </w:rPr>
            </w:pPr>
            <w:r>
              <w:rPr>
                <w:lang w:eastAsia="en-US"/>
              </w:rPr>
              <w:t xml:space="preserve">О фактах злоупотреблений участник запроса предложений может заявить в </w:t>
            </w:r>
            <w:proofErr w:type="spellStart"/>
            <w:r>
              <w:rPr>
                <w:lang w:eastAsia="en-US"/>
              </w:rPr>
              <w:t>Госкорпорацию</w:t>
            </w:r>
            <w:proofErr w:type="spellEnd"/>
            <w:r>
              <w:rPr>
                <w:lang w:eastAsia="en-US"/>
              </w:rPr>
              <w:t xml:space="preserve"> «Росатом» и сообщить об этом гласно или анонимно, воспользовавшись следующими каналами связи: </w:t>
            </w:r>
          </w:p>
          <w:p w:rsidR="00BA2EC7" w:rsidRDefault="007F37CF">
            <w:pPr>
              <w:pStyle w:val="af9"/>
              <w:rPr>
                <w:lang w:eastAsia="en-US"/>
              </w:rPr>
            </w:pPr>
            <w:r>
              <w:rPr>
                <w:lang w:eastAsia="en-US"/>
              </w:rPr>
              <w:lastRenderedPageBreak/>
              <w:t>1.</w:t>
            </w:r>
            <w:r>
              <w:rPr>
                <w:lang w:eastAsia="en-US"/>
              </w:rPr>
              <w:tab/>
              <w:t>Телефон «горячей линии»: 8-800-100-07-07 (многоканальный, круглосуточно, бесплатно из любой точки страны);</w:t>
            </w:r>
          </w:p>
          <w:p w:rsidR="00BA2EC7" w:rsidRDefault="007F37CF">
            <w:pPr>
              <w:pStyle w:val="af9"/>
              <w:rPr>
                <w:lang w:eastAsia="en-US"/>
              </w:rPr>
            </w:pPr>
            <w:r>
              <w:rPr>
                <w:lang w:eastAsia="en-US"/>
              </w:rPr>
              <w:t>2.</w:t>
            </w:r>
            <w:r>
              <w:rPr>
                <w:lang w:eastAsia="en-US"/>
              </w:rPr>
              <w:tab/>
              <w:t>Адрес электронной почты: 0707@rosatom.ru;</w:t>
            </w:r>
          </w:p>
          <w:p w:rsidR="00BA2EC7" w:rsidRDefault="007F37CF">
            <w:pPr>
              <w:pStyle w:val="af9"/>
              <w:rPr>
                <w:sz w:val="28"/>
                <w:szCs w:val="24"/>
                <w:lang w:eastAsia="en-US"/>
              </w:rPr>
            </w:pPr>
            <w:r>
              <w:rPr>
                <w:lang w:eastAsia="en-US"/>
              </w:rPr>
              <w:t>3.</w:t>
            </w:r>
            <w:r>
              <w:rPr>
                <w:lang w:eastAsia="en-US"/>
              </w:rPr>
              <w:tab/>
              <w:t>Адрес для почтовых отправлений: 119017, Москва, а/я 226, Департамент защиты активов Госкорпорации «Росатом».</w:t>
            </w:r>
          </w:p>
        </w:tc>
      </w:tr>
    </w:tbl>
    <w:p w:rsidR="00BA2EC7" w:rsidRDefault="00BA2EC7">
      <w:pPr>
        <w:keepNext w:val="0"/>
        <w:tabs>
          <w:tab w:val="clear" w:pos="708"/>
        </w:tabs>
        <w:sectPr w:rsidR="00BA2EC7">
          <w:pgSz w:w="16838" w:h="11906" w:orient="landscape"/>
          <w:pgMar w:top="993" w:right="1134" w:bottom="850" w:left="1134" w:header="708" w:footer="708" w:gutter="0"/>
          <w:cols w:space="720"/>
        </w:sectPr>
      </w:pPr>
    </w:p>
    <w:p w:rsidR="00BA2EC7" w:rsidRDefault="007F37CF" w:rsidP="005C3E75">
      <w:pPr>
        <w:pStyle w:val="a8"/>
        <w:rPr>
          <w:sz w:val="28"/>
        </w:rPr>
      </w:pPr>
      <w:bookmarkStart w:id="388" w:name="_Toc395774498"/>
      <w:bookmarkStart w:id="389" w:name="_Ref395864474"/>
      <w:bookmarkStart w:id="390" w:name="_Ref395864672"/>
      <w:bookmarkStart w:id="391" w:name="_Ref395864763"/>
      <w:r>
        <w:lastRenderedPageBreak/>
        <w:t xml:space="preserve">ОБРАЗЦЫ ФОРМ ОСНОВНЫХ ДОКУМЕНТОВ, ВКЛЮЧАЕМЫХ В ЗАЯВКУ НА УЧАСТИЕ В </w:t>
      </w:r>
      <w:proofErr w:type="gramStart"/>
      <w:r>
        <w:t>ЗАПРОСЕ</w:t>
      </w:r>
      <w:proofErr w:type="gramEnd"/>
      <w:r>
        <w:t xml:space="preserve"> ПРЕДЛОЖЕНИЙ</w:t>
      </w:r>
      <w:bookmarkEnd w:id="388"/>
      <w:bookmarkEnd w:id="389"/>
      <w:bookmarkEnd w:id="390"/>
      <w:bookmarkEnd w:id="391"/>
    </w:p>
    <w:p w:rsidR="00BA2EC7" w:rsidRDefault="007F37CF">
      <w:pPr>
        <w:pStyle w:val="35"/>
        <w:ind w:firstLine="709"/>
        <w:rPr>
          <w:b/>
          <w:i/>
        </w:rPr>
      </w:pPr>
      <w:r>
        <w:rPr>
          <w:b/>
          <w:i/>
        </w:rPr>
        <w:t xml:space="preserve"> </w:t>
      </w:r>
      <w:proofErr w:type="gramStart"/>
      <w:r w:rsidRPr="00481F66">
        <w:rPr>
          <w:b/>
          <w:i/>
        </w:rPr>
        <w:t>(форма 2 (таблица 1), 3 – ___</w:t>
      </w:r>
      <w:r w:rsidR="00481F66">
        <w:rPr>
          <w:b/>
          <w:i/>
        </w:rPr>
        <w:t xml:space="preserve"> обязательны для заполнения)</w:t>
      </w:r>
      <w:proofErr w:type="gramEnd"/>
    </w:p>
    <w:tbl>
      <w:tblPr>
        <w:tblStyle w:val="affb"/>
        <w:tblW w:w="9889" w:type="dxa"/>
        <w:tblLook w:val="04A0"/>
      </w:tblPr>
      <w:tblGrid>
        <w:gridCol w:w="534"/>
        <w:gridCol w:w="336"/>
        <w:gridCol w:w="514"/>
        <w:gridCol w:w="336"/>
        <w:gridCol w:w="1082"/>
        <w:gridCol w:w="456"/>
        <w:gridCol w:w="536"/>
        <w:gridCol w:w="709"/>
        <w:gridCol w:w="1842"/>
        <w:gridCol w:w="993"/>
        <w:gridCol w:w="2551"/>
      </w:tblGrid>
      <w:tr w:rsidR="00BA2EC7">
        <w:trPr>
          <w:trHeight w:val="356"/>
        </w:trPr>
        <w:tc>
          <w:tcPr>
            <w:tcW w:w="9889" w:type="dxa"/>
            <w:gridSpan w:val="11"/>
            <w:tcBorders>
              <w:top w:val="nil"/>
              <w:left w:val="nil"/>
              <w:bottom w:val="nil"/>
              <w:right w:val="nil"/>
            </w:tcBorders>
            <w:vAlign w:val="center"/>
            <w:hideMark/>
          </w:tcPr>
          <w:p w:rsidR="00BA2EC7" w:rsidRDefault="007F37CF">
            <w:pPr>
              <w:pStyle w:val="af9"/>
              <w:ind w:firstLine="709"/>
              <w:jc w:val="right"/>
              <w:rPr>
                <w:lang w:eastAsia="en-US"/>
              </w:rPr>
            </w:pPr>
            <w:r>
              <w:rPr>
                <w:lang w:eastAsia="en-US"/>
              </w:rPr>
              <w:t xml:space="preserve">Форма </w:t>
            </w:r>
            <w:bookmarkStart w:id="392" w:name="F01"/>
            <w:r>
              <w:rPr>
                <w:lang w:eastAsia="en-US"/>
              </w:rPr>
              <w:t>1.</w:t>
            </w:r>
            <w:bookmarkEnd w:id="392"/>
          </w:p>
        </w:tc>
      </w:tr>
      <w:tr w:rsidR="00BA2EC7">
        <w:trPr>
          <w:trHeight w:val="356"/>
        </w:trPr>
        <w:tc>
          <w:tcPr>
            <w:tcW w:w="7338" w:type="dxa"/>
            <w:gridSpan w:val="10"/>
            <w:tcBorders>
              <w:top w:val="nil"/>
              <w:left w:val="nil"/>
              <w:bottom w:val="nil"/>
              <w:right w:val="nil"/>
            </w:tcBorders>
            <w:hideMark/>
          </w:tcPr>
          <w:p w:rsidR="00BA2EC7" w:rsidRDefault="007F37CF">
            <w:pPr>
              <w:pStyle w:val="af9"/>
              <w:ind w:firstLine="709"/>
              <w:rPr>
                <w:b/>
                <w:i/>
                <w:szCs w:val="24"/>
                <w:lang w:eastAsia="en-US"/>
              </w:rPr>
            </w:pPr>
            <w:bookmarkStart w:id="393" w:name="_Письмо_о_подаче"/>
            <w:bookmarkEnd w:id="393"/>
            <w:r>
              <w:rPr>
                <w:b/>
                <w:i/>
                <w:lang w:eastAsia="en-US"/>
              </w:rPr>
              <w:t>Фирменный бланк участника запроса предложений</w:t>
            </w:r>
          </w:p>
        </w:tc>
        <w:tc>
          <w:tcPr>
            <w:tcW w:w="2551" w:type="dxa"/>
            <w:tcBorders>
              <w:top w:val="nil"/>
              <w:left w:val="nil"/>
              <w:bottom w:val="nil"/>
              <w:right w:val="nil"/>
            </w:tcBorders>
          </w:tcPr>
          <w:p w:rsidR="00BA2EC7" w:rsidRDefault="00BA2EC7">
            <w:pPr>
              <w:pStyle w:val="af9"/>
              <w:ind w:firstLine="709"/>
              <w:rPr>
                <w:b/>
                <w:i/>
                <w:szCs w:val="24"/>
                <w:lang w:eastAsia="en-US"/>
              </w:rPr>
            </w:pPr>
          </w:p>
        </w:tc>
      </w:tr>
      <w:tr w:rsidR="00BA2EC7">
        <w:trPr>
          <w:trHeight w:val="356"/>
        </w:trPr>
        <w:tc>
          <w:tcPr>
            <w:tcW w:w="534" w:type="dxa"/>
            <w:tcBorders>
              <w:top w:val="nil"/>
              <w:left w:val="nil"/>
              <w:bottom w:val="nil"/>
              <w:right w:val="nil"/>
            </w:tcBorders>
            <w:vAlign w:val="bottom"/>
            <w:hideMark/>
          </w:tcPr>
          <w:p w:rsidR="00BA2EC7" w:rsidRDefault="007F37CF">
            <w:pPr>
              <w:pStyle w:val="af9"/>
              <w:rPr>
                <w:szCs w:val="24"/>
                <w:lang w:eastAsia="en-US"/>
              </w:rPr>
            </w:pPr>
            <w:r>
              <w:rPr>
                <w:szCs w:val="24"/>
                <w:lang w:eastAsia="en-US"/>
              </w:rPr>
              <w:t>от</w:t>
            </w:r>
          </w:p>
        </w:tc>
        <w:tc>
          <w:tcPr>
            <w:tcW w:w="336" w:type="dxa"/>
            <w:tcBorders>
              <w:top w:val="nil"/>
              <w:left w:val="nil"/>
              <w:bottom w:val="nil"/>
              <w:right w:val="nil"/>
            </w:tcBorders>
            <w:vAlign w:val="bottom"/>
            <w:hideMark/>
          </w:tcPr>
          <w:p w:rsidR="00BA2EC7" w:rsidRDefault="007F37CF">
            <w:pPr>
              <w:pStyle w:val="af9"/>
              <w:rPr>
                <w:szCs w:val="24"/>
                <w:lang w:eastAsia="en-US"/>
              </w:rPr>
            </w:pPr>
            <w:r>
              <w:rPr>
                <w:iCs/>
                <w:szCs w:val="24"/>
                <w:lang w:eastAsia="en-US"/>
              </w:rPr>
              <w:t>«</w:t>
            </w:r>
          </w:p>
        </w:tc>
        <w:tc>
          <w:tcPr>
            <w:tcW w:w="514" w:type="dxa"/>
            <w:tcBorders>
              <w:top w:val="nil"/>
              <w:left w:val="nil"/>
              <w:bottom w:val="single" w:sz="4" w:space="0" w:color="auto"/>
              <w:right w:val="nil"/>
            </w:tcBorders>
            <w:vAlign w:val="bottom"/>
          </w:tcPr>
          <w:p w:rsidR="00BA2EC7" w:rsidRDefault="00BA2EC7">
            <w:pPr>
              <w:pStyle w:val="af9"/>
              <w:rPr>
                <w:szCs w:val="24"/>
                <w:lang w:eastAsia="en-US"/>
              </w:rPr>
            </w:pPr>
          </w:p>
        </w:tc>
        <w:tc>
          <w:tcPr>
            <w:tcW w:w="336" w:type="dxa"/>
            <w:tcBorders>
              <w:top w:val="nil"/>
              <w:left w:val="nil"/>
              <w:bottom w:val="nil"/>
              <w:right w:val="nil"/>
            </w:tcBorders>
            <w:vAlign w:val="bottom"/>
            <w:hideMark/>
          </w:tcPr>
          <w:p w:rsidR="00BA2EC7" w:rsidRDefault="007F37CF">
            <w:pPr>
              <w:pStyle w:val="af9"/>
              <w:rPr>
                <w:szCs w:val="24"/>
                <w:lang w:eastAsia="en-US"/>
              </w:rPr>
            </w:pPr>
            <w:r>
              <w:rPr>
                <w:iCs/>
                <w:szCs w:val="24"/>
                <w:lang w:eastAsia="en-US"/>
              </w:rPr>
              <w:t>»</w:t>
            </w:r>
          </w:p>
        </w:tc>
        <w:tc>
          <w:tcPr>
            <w:tcW w:w="1082" w:type="dxa"/>
            <w:tcBorders>
              <w:top w:val="nil"/>
              <w:left w:val="nil"/>
              <w:bottom w:val="single" w:sz="4" w:space="0" w:color="auto"/>
              <w:right w:val="nil"/>
            </w:tcBorders>
            <w:vAlign w:val="bottom"/>
          </w:tcPr>
          <w:p w:rsidR="00BA2EC7" w:rsidRDefault="00BA2EC7">
            <w:pPr>
              <w:pStyle w:val="af9"/>
              <w:rPr>
                <w:szCs w:val="24"/>
                <w:lang w:eastAsia="en-US"/>
              </w:rPr>
            </w:pPr>
          </w:p>
        </w:tc>
        <w:tc>
          <w:tcPr>
            <w:tcW w:w="456" w:type="dxa"/>
            <w:tcBorders>
              <w:top w:val="nil"/>
              <w:left w:val="nil"/>
              <w:bottom w:val="nil"/>
              <w:right w:val="nil"/>
            </w:tcBorders>
            <w:vAlign w:val="bottom"/>
            <w:hideMark/>
          </w:tcPr>
          <w:p w:rsidR="00BA2EC7" w:rsidRDefault="007F37CF">
            <w:pPr>
              <w:pStyle w:val="af9"/>
              <w:rPr>
                <w:szCs w:val="24"/>
                <w:lang w:eastAsia="en-US"/>
              </w:rPr>
            </w:pPr>
            <w:r>
              <w:rPr>
                <w:iCs/>
                <w:szCs w:val="24"/>
                <w:lang w:eastAsia="en-US"/>
              </w:rPr>
              <w:t>20</w:t>
            </w:r>
          </w:p>
        </w:tc>
        <w:tc>
          <w:tcPr>
            <w:tcW w:w="536" w:type="dxa"/>
            <w:tcBorders>
              <w:top w:val="nil"/>
              <w:left w:val="nil"/>
              <w:bottom w:val="single" w:sz="4" w:space="0" w:color="auto"/>
              <w:right w:val="nil"/>
            </w:tcBorders>
            <w:vAlign w:val="bottom"/>
          </w:tcPr>
          <w:p w:rsidR="00BA2EC7" w:rsidRDefault="00BA2EC7">
            <w:pPr>
              <w:pStyle w:val="af9"/>
              <w:rPr>
                <w:szCs w:val="24"/>
                <w:lang w:eastAsia="en-US"/>
              </w:rPr>
            </w:pPr>
          </w:p>
        </w:tc>
        <w:tc>
          <w:tcPr>
            <w:tcW w:w="709" w:type="dxa"/>
            <w:tcBorders>
              <w:top w:val="nil"/>
              <w:left w:val="nil"/>
              <w:bottom w:val="nil"/>
              <w:right w:val="nil"/>
            </w:tcBorders>
            <w:vAlign w:val="bottom"/>
            <w:hideMark/>
          </w:tcPr>
          <w:p w:rsidR="00BA2EC7" w:rsidRDefault="007F37CF">
            <w:pPr>
              <w:pStyle w:val="af9"/>
              <w:rPr>
                <w:szCs w:val="24"/>
                <w:lang w:eastAsia="en-US"/>
              </w:rPr>
            </w:pPr>
            <w:proofErr w:type="gramStart"/>
            <w:r>
              <w:rPr>
                <w:szCs w:val="24"/>
                <w:lang w:eastAsia="en-US"/>
              </w:rPr>
              <w:t>г</w:t>
            </w:r>
            <w:proofErr w:type="gramEnd"/>
            <w:r>
              <w:rPr>
                <w:szCs w:val="24"/>
                <w:lang w:eastAsia="en-US"/>
              </w:rPr>
              <w:t>. №</w:t>
            </w:r>
          </w:p>
        </w:tc>
        <w:tc>
          <w:tcPr>
            <w:tcW w:w="1842" w:type="dxa"/>
            <w:tcBorders>
              <w:top w:val="nil"/>
              <w:left w:val="nil"/>
              <w:bottom w:val="single" w:sz="4" w:space="0" w:color="auto"/>
              <w:right w:val="nil"/>
            </w:tcBorders>
            <w:vAlign w:val="bottom"/>
          </w:tcPr>
          <w:p w:rsidR="00BA2EC7" w:rsidRDefault="00BA2EC7">
            <w:pPr>
              <w:pStyle w:val="af9"/>
              <w:rPr>
                <w:szCs w:val="24"/>
                <w:lang w:val="en-US" w:eastAsia="en-US"/>
              </w:rPr>
            </w:pPr>
          </w:p>
        </w:tc>
        <w:tc>
          <w:tcPr>
            <w:tcW w:w="3544" w:type="dxa"/>
            <w:gridSpan w:val="2"/>
            <w:tcBorders>
              <w:top w:val="nil"/>
              <w:left w:val="nil"/>
              <w:bottom w:val="nil"/>
              <w:right w:val="nil"/>
            </w:tcBorders>
            <w:vAlign w:val="bottom"/>
          </w:tcPr>
          <w:p w:rsidR="00BA2EC7" w:rsidRDefault="00BA2EC7">
            <w:pPr>
              <w:pStyle w:val="af9"/>
              <w:rPr>
                <w:szCs w:val="24"/>
                <w:lang w:eastAsia="en-US"/>
              </w:rPr>
            </w:pPr>
          </w:p>
        </w:tc>
      </w:tr>
    </w:tbl>
    <w:p w:rsidR="00BA2EC7" w:rsidRDefault="00BA2EC7">
      <w:pPr>
        <w:ind w:firstLine="709"/>
        <w:jc w:val="both"/>
      </w:pPr>
    </w:p>
    <w:p w:rsidR="00BA2EC7" w:rsidRDefault="007F37CF">
      <w:pPr>
        <w:ind w:firstLine="709"/>
        <w:outlineLvl w:val="1"/>
      </w:pPr>
      <w:bookmarkStart w:id="394" w:name="_Ref394672040"/>
      <w:bookmarkStart w:id="395" w:name="_Toc395709215"/>
      <w:bookmarkStart w:id="396" w:name="_Toc405208488"/>
      <w:r>
        <w:t xml:space="preserve">ЗАЯВКА НА УЧАСТИЕ В </w:t>
      </w:r>
      <w:proofErr w:type="gramStart"/>
      <w:r>
        <w:t>ЗАПРОСЕ</w:t>
      </w:r>
      <w:proofErr w:type="gramEnd"/>
      <w:r>
        <w:t xml:space="preserve"> ПРЕДЛОЖЕНИЙ (</w:t>
      </w:r>
      <w:bookmarkEnd w:id="394"/>
      <w:r>
        <w:t>Форма 1.</w:t>
      </w:r>
      <w:bookmarkEnd w:id="395"/>
      <w:r>
        <w:t>)</w:t>
      </w:r>
      <w:bookmarkEnd w:id="396"/>
    </w:p>
    <w:p w:rsidR="00BA2EC7" w:rsidRDefault="00BA2EC7">
      <w:pPr>
        <w:ind w:firstLine="709"/>
      </w:pPr>
    </w:p>
    <w:p w:rsidR="00BA2EC7" w:rsidRDefault="007F37CF" w:rsidP="005C3E75">
      <w:pPr>
        <w:pStyle w:val="a8"/>
        <w:rPr>
          <w:szCs w:val="20"/>
        </w:rPr>
      </w:pPr>
      <w:r>
        <w:t xml:space="preserve">Изучив извещение о проведении запроса предложений на право заключения договора на предоставление неисключительного права на "Систему верификации и симуляции </w:t>
      </w:r>
      <w:proofErr w:type="spellStart"/>
      <w:r>
        <w:t>IMSVerify</w:t>
      </w:r>
      <w:proofErr w:type="spellEnd"/>
      <w:r>
        <w:t>", виртуальных образов станков с ЧПУ и модуля многокоординатной обработки (5X CAM) системы ADEM, опубликованное на официальном сайте и на ЭТП Аук. Конк. Дом-2</w:t>
      </w:r>
      <w:r>
        <w:rPr>
          <w:b/>
          <w:i/>
        </w:rPr>
        <w:t xml:space="preserve"> </w:t>
      </w:r>
      <w:r>
        <w:t xml:space="preserve">на сайте http://a-k-d.ru/, запрос предложений № _______ </w:t>
      </w:r>
      <w:r>
        <w:rPr>
          <w:b/>
          <w:i/>
        </w:rPr>
        <w:t>[</w:t>
      </w:r>
      <w:r>
        <w:rPr>
          <w:b/>
          <w:i/>
          <w:szCs w:val="20"/>
        </w:rPr>
        <w:t>указывается номер запроса предложений на ЭТП</w:t>
      </w:r>
      <w:r>
        <w:rPr>
          <w:b/>
          <w:i/>
        </w:rPr>
        <w:t xml:space="preserve">], </w:t>
      </w:r>
      <w:r>
        <w:t xml:space="preserve">документацию по запросу предложений, понимая и принимая установленные в них требования и условия запроса предложений, </w:t>
      </w:r>
    </w:p>
    <w:tbl>
      <w:tblPr>
        <w:tblStyle w:val="affb"/>
        <w:tblW w:w="0" w:type="auto"/>
        <w:tblLook w:val="04A0"/>
      </w:tblPr>
      <w:tblGrid>
        <w:gridCol w:w="1097"/>
        <w:gridCol w:w="1988"/>
        <w:gridCol w:w="1134"/>
        <w:gridCol w:w="284"/>
        <w:gridCol w:w="5352"/>
      </w:tblGrid>
      <w:tr w:rsidR="00BA2EC7">
        <w:tc>
          <w:tcPr>
            <w:tcW w:w="9855" w:type="dxa"/>
            <w:gridSpan w:val="5"/>
            <w:tcBorders>
              <w:top w:val="nil"/>
              <w:left w:val="nil"/>
              <w:bottom w:val="single" w:sz="4" w:space="0" w:color="auto"/>
              <w:right w:val="nil"/>
            </w:tcBorders>
          </w:tcPr>
          <w:p w:rsidR="00BA2EC7" w:rsidRDefault="00BA2EC7">
            <w:pPr>
              <w:tabs>
                <w:tab w:val="clear" w:pos="708"/>
                <w:tab w:val="num" w:pos="1571"/>
              </w:tabs>
              <w:overflowPunct w:val="0"/>
              <w:autoSpaceDE w:val="0"/>
              <w:autoSpaceDN w:val="0"/>
              <w:adjustRightInd w:val="0"/>
              <w:jc w:val="both"/>
              <w:rPr>
                <w:bCs/>
                <w:szCs w:val="22"/>
                <w:lang w:eastAsia="en-US"/>
              </w:rPr>
            </w:pPr>
          </w:p>
        </w:tc>
      </w:tr>
      <w:tr w:rsidR="00BA2EC7">
        <w:tc>
          <w:tcPr>
            <w:tcW w:w="9855" w:type="dxa"/>
            <w:gridSpan w:val="5"/>
            <w:tcBorders>
              <w:top w:val="single" w:sz="4" w:space="0" w:color="auto"/>
              <w:left w:val="nil"/>
              <w:bottom w:val="nil"/>
              <w:right w:val="nil"/>
            </w:tcBorders>
            <w:hideMark/>
          </w:tcPr>
          <w:p w:rsidR="00BA2EC7" w:rsidRDefault="007F37CF">
            <w:pPr>
              <w:tabs>
                <w:tab w:val="clear" w:pos="708"/>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предложений с указанием организационно-правовой формы)</w:t>
            </w:r>
          </w:p>
        </w:tc>
      </w:tr>
      <w:tr w:rsidR="00BA2EC7">
        <w:trPr>
          <w:trHeight w:val="225"/>
        </w:trPr>
        <w:tc>
          <w:tcPr>
            <w:tcW w:w="1097" w:type="dxa"/>
            <w:tcBorders>
              <w:top w:val="nil"/>
              <w:left w:val="nil"/>
              <w:bottom w:val="nil"/>
              <w:right w:val="nil"/>
            </w:tcBorders>
            <w:hideMark/>
          </w:tcPr>
          <w:p w:rsidR="00BA2EC7" w:rsidRDefault="007F37CF">
            <w:pPr>
              <w:tabs>
                <w:tab w:val="clear" w:pos="708"/>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4"/>
            <w:tcBorders>
              <w:top w:val="nil"/>
              <w:left w:val="nil"/>
              <w:bottom w:val="single" w:sz="4" w:space="0" w:color="auto"/>
              <w:right w:val="nil"/>
            </w:tcBorders>
          </w:tcPr>
          <w:p w:rsidR="00BA2EC7" w:rsidRDefault="00BA2EC7">
            <w:pPr>
              <w:tabs>
                <w:tab w:val="clear" w:pos="708"/>
                <w:tab w:val="num" w:pos="1571"/>
              </w:tabs>
              <w:overflowPunct w:val="0"/>
              <w:autoSpaceDE w:val="0"/>
              <w:autoSpaceDN w:val="0"/>
              <w:adjustRightInd w:val="0"/>
              <w:jc w:val="both"/>
              <w:rPr>
                <w:bCs/>
                <w:szCs w:val="22"/>
                <w:lang w:eastAsia="en-US"/>
              </w:rPr>
            </w:pPr>
          </w:p>
        </w:tc>
      </w:tr>
      <w:tr w:rsidR="00BA2EC7">
        <w:tc>
          <w:tcPr>
            <w:tcW w:w="1097" w:type="dxa"/>
            <w:tcBorders>
              <w:top w:val="nil"/>
              <w:left w:val="nil"/>
              <w:bottom w:val="nil"/>
              <w:right w:val="nil"/>
            </w:tcBorders>
          </w:tcPr>
          <w:p w:rsidR="00BA2EC7" w:rsidRDefault="00BA2EC7">
            <w:pPr>
              <w:tabs>
                <w:tab w:val="clear" w:pos="708"/>
                <w:tab w:val="num" w:pos="1571"/>
              </w:tabs>
              <w:overflowPunct w:val="0"/>
              <w:autoSpaceDE w:val="0"/>
              <w:autoSpaceDN w:val="0"/>
              <w:adjustRightInd w:val="0"/>
              <w:jc w:val="both"/>
              <w:rPr>
                <w:bCs/>
                <w:szCs w:val="22"/>
                <w:lang w:eastAsia="en-US"/>
              </w:rPr>
            </w:pPr>
          </w:p>
        </w:tc>
        <w:tc>
          <w:tcPr>
            <w:tcW w:w="8758" w:type="dxa"/>
            <w:gridSpan w:val="4"/>
            <w:tcBorders>
              <w:top w:val="single" w:sz="4" w:space="0" w:color="auto"/>
              <w:left w:val="nil"/>
              <w:bottom w:val="nil"/>
              <w:right w:val="nil"/>
            </w:tcBorders>
            <w:hideMark/>
          </w:tcPr>
          <w:p w:rsidR="00BA2EC7" w:rsidRDefault="007F37CF">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предложений)</w:t>
            </w:r>
          </w:p>
        </w:tc>
      </w:tr>
      <w:tr w:rsidR="00BA2EC7">
        <w:trPr>
          <w:trHeight w:val="225"/>
        </w:trPr>
        <w:tc>
          <w:tcPr>
            <w:tcW w:w="4219" w:type="dxa"/>
            <w:gridSpan w:val="3"/>
            <w:tcBorders>
              <w:top w:val="nil"/>
              <w:left w:val="nil"/>
              <w:bottom w:val="nil"/>
              <w:right w:val="nil"/>
            </w:tcBorders>
            <w:hideMark/>
          </w:tcPr>
          <w:p w:rsidR="00BA2EC7" w:rsidRDefault="007F37CF">
            <w:pPr>
              <w:tabs>
                <w:tab w:val="clear" w:pos="708"/>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gridSpan w:val="2"/>
            <w:tcBorders>
              <w:top w:val="nil"/>
              <w:left w:val="nil"/>
              <w:bottom w:val="single" w:sz="4" w:space="0" w:color="auto"/>
              <w:right w:val="nil"/>
            </w:tcBorders>
          </w:tcPr>
          <w:p w:rsidR="00BA2EC7" w:rsidRDefault="00BA2EC7">
            <w:pPr>
              <w:tabs>
                <w:tab w:val="clear" w:pos="708"/>
                <w:tab w:val="num" w:pos="1571"/>
              </w:tabs>
              <w:overflowPunct w:val="0"/>
              <w:autoSpaceDE w:val="0"/>
              <w:autoSpaceDN w:val="0"/>
              <w:adjustRightInd w:val="0"/>
              <w:jc w:val="both"/>
              <w:rPr>
                <w:bCs/>
                <w:szCs w:val="22"/>
                <w:lang w:eastAsia="en-US"/>
              </w:rPr>
            </w:pPr>
          </w:p>
        </w:tc>
      </w:tr>
      <w:tr w:rsidR="00BA2EC7">
        <w:tc>
          <w:tcPr>
            <w:tcW w:w="4219" w:type="dxa"/>
            <w:gridSpan w:val="3"/>
            <w:tcBorders>
              <w:top w:val="nil"/>
              <w:left w:val="nil"/>
              <w:bottom w:val="nil"/>
              <w:right w:val="nil"/>
            </w:tcBorders>
          </w:tcPr>
          <w:p w:rsidR="00BA2EC7" w:rsidRDefault="00BA2EC7">
            <w:pPr>
              <w:tabs>
                <w:tab w:val="clear" w:pos="708"/>
                <w:tab w:val="num" w:pos="1571"/>
              </w:tabs>
              <w:overflowPunct w:val="0"/>
              <w:autoSpaceDE w:val="0"/>
              <w:autoSpaceDN w:val="0"/>
              <w:adjustRightInd w:val="0"/>
              <w:jc w:val="both"/>
              <w:rPr>
                <w:bCs/>
                <w:szCs w:val="22"/>
                <w:lang w:eastAsia="en-US"/>
              </w:rPr>
            </w:pPr>
          </w:p>
        </w:tc>
        <w:tc>
          <w:tcPr>
            <w:tcW w:w="5636" w:type="dxa"/>
            <w:gridSpan w:val="2"/>
            <w:tcBorders>
              <w:top w:val="single" w:sz="4" w:space="0" w:color="auto"/>
              <w:left w:val="nil"/>
              <w:bottom w:val="nil"/>
              <w:right w:val="nil"/>
            </w:tcBorders>
            <w:hideMark/>
          </w:tcPr>
          <w:p w:rsidR="00BA2EC7" w:rsidRDefault="007F37CF">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предложений)</w:t>
            </w:r>
          </w:p>
        </w:tc>
      </w:tr>
      <w:tr w:rsidR="00BA2EC7">
        <w:tc>
          <w:tcPr>
            <w:tcW w:w="3085" w:type="dxa"/>
            <w:gridSpan w:val="2"/>
            <w:tcBorders>
              <w:top w:val="nil"/>
              <w:left w:val="nil"/>
              <w:bottom w:val="nil"/>
              <w:right w:val="nil"/>
            </w:tcBorders>
            <w:hideMark/>
          </w:tcPr>
          <w:p w:rsidR="00BA2EC7" w:rsidRDefault="007F37CF">
            <w:pPr>
              <w:tabs>
                <w:tab w:val="clear" w:pos="708"/>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3"/>
            <w:tcBorders>
              <w:top w:val="nil"/>
              <w:left w:val="nil"/>
              <w:bottom w:val="single" w:sz="4" w:space="0" w:color="auto"/>
              <w:right w:val="nil"/>
            </w:tcBorders>
          </w:tcPr>
          <w:p w:rsidR="00BA2EC7" w:rsidRDefault="00BA2EC7">
            <w:pPr>
              <w:tabs>
                <w:tab w:val="clear" w:pos="708"/>
                <w:tab w:val="num" w:pos="1571"/>
              </w:tabs>
              <w:overflowPunct w:val="0"/>
              <w:autoSpaceDE w:val="0"/>
              <w:autoSpaceDN w:val="0"/>
              <w:adjustRightInd w:val="0"/>
              <w:jc w:val="both"/>
              <w:rPr>
                <w:bCs/>
                <w:szCs w:val="22"/>
                <w:lang w:eastAsia="en-US"/>
              </w:rPr>
            </w:pPr>
          </w:p>
        </w:tc>
      </w:tr>
      <w:tr w:rsidR="00BA2EC7">
        <w:tc>
          <w:tcPr>
            <w:tcW w:w="3085" w:type="dxa"/>
            <w:gridSpan w:val="2"/>
            <w:tcBorders>
              <w:top w:val="nil"/>
              <w:left w:val="nil"/>
              <w:bottom w:val="nil"/>
              <w:right w:val="nil"/>
            </w:tcBorders>
          </w:tcPr>
          <w:p w:rsidR="00BA2EC7" w:rsidRDefault="00BA2EC7">
            <w:pPr>
              <w:tabs>
                <w:tab w:val="clear" w:pos="708"/>
                <w:tab w:val="num" w:pos="1571"/>
              </w:tabs>
              <w:overflowPunct w:val="0"/>
              <w:autoSpaceDE w:val="0"/>
              <w:autoSpaceDN w:val="0"/>
              <w:adjustRightInd w:val="0"/>
              <w:jc w:val="both"/>
              <w:rPr>
                <w:bCs/>
                <w:szCs w:val="22"/>
                <w:lang w:eastAsia="en-US"/>
              </w:rPr>
            </w:pPr>
          </w:p>
        </w:tc>
        <w:tc>
          <w:tcPr>
            <w:tcW w:w="6770" w:type="dxa"/>
            <w:gridSpan w:val="3"/>
            <w:tcBorders>
              <w:top w:val="single" w:sz="4" w:space="0" w:color="auto"/>
              <w:left w:val="nil"/>
              <w:bottom w:val="nil"/>
              <w:right w:val="nil"/>
            </w:tcBorders>
            <w:hideMark/>
          </w:tcPr>
          <w:p w:rsidR="00BA2EC7" w:rsidRDefault="007F37CF">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предложений)</w:t>
            </w:r>
          </w:p>
        </w:tc>
      </w:tr>
      <w:tr w:rsidR="00BA2EC7">
        <w:tc>
          <w:tcPr>
            <w:tcW w:w="4503" w:type="dxa"/>
            <w:gridSpan w:val="4"/>
            <w:tcBorders>
              <w:top w:val="nil"/>
              <w:left w:val="nil"/>
              <w:bottom w:val="nil"/>
              <w:right w:val="nil"/>
            </w:tcBorders>
            <w:hideMark/>
          </w:tcPr>
          <w:p w:rsidR="00BA2EC7" w:rsidRDefault="007F37CF">
            <w:pPr>
              <w:tabs>
                <w:tab w:val="clear" w:pos="708"/>
                <w:tab w:val="num" w:pos="1571"/>
              </w:tabs>
              <w:overflowPunct w:val="0"/>
              <w:autoSpaceDE w:val="0"/>
              <w:autoSpaceDN w:val="0"/>
              <w:adjustRightInd w:val="0"/>
              <w:jc w:val="both"/>
              <w:rPr>
                <w:bCs/>
                <w:szCs w:val="22"/>
                <w:lang w:eastAsia="en-US"/>
              </w:rPr>
            </w:pPr>
            <w:r>
              <w:rPr>
                <w:bCs/>
                <w:szCs w:val="22"/>
                <w:lang w:eastAsia="en-US"/>
              </w:rPr>
              <w:t xml:space="preserve">предлагает заключить договор </w:t>
            </w:r>
            <w:proofErr w:type="gramStart"/>
            <w:r>
              <w:rPr>
                <w:bCs/>
                <w:szCs w:val="22"/>
                <w:lang w:eastAsia="en-US"/>
              </w:rPr>
              <w:t>на</w:t>
            </w:r>
            <w:proofErr w:type="gramEnd"/>
            <w:r>
              <w:rPr>
                <w:bCs/>
                <w:szCs w:val="22"/>
                <w:lang w:eastAsia="en-US"/>
              </w:rPr>
              <w:t>:</w:t>
            </w:r>
          </w:p>
        </w:tc>
        <w:tc>
          <w:tcPr>
            <w:tcW w:w="5352" w:type="dxa"/>
            <w:tcBorders>
              <w:top w:val="nil"/>
              <w:left w:val="nil"/>
              <w:bottom w:val="single" w:sz="4" w:space="0" w:color="auto"/>
              <w:right w:val="nil"/>
            </w:tcBorders>
          </w:tcPr>
          <w:p w:rsidR="00BA2EC7" w:rsidRDefault="00BA2EC7">
            <w:pPr>
              <w:tabs>
                <w:tab w:val="clear" w:pos="708"/>
                <w:tab w:val="num" w:pos="1571"/>
              </w:tabs>
              <w:overflowPunct w:val="0"/>
              <w:autoSpaceDE w:val="0"/>
              <w:autoSpaceDN w:val="0"/>
              <w:adjustRightInd w:val="0"/>
              <w:jc w:val="both"/>
              <w:rPr>
                <w:bCs/>
                <w:szCs w:val="22"/>
                <w:lang w:eastAsia="en-US"/>
              </w:rPr>
            </w:pPr>
          </w:p>
        </w:tc>
      </w:tr>
      <w:tr w:rsidR="00BA2EC7">
        <w:tc>
          <w:tcPr>
            <w:tcW w:w="4503" w:type="dxa"/>
            <w:gridSpan w:val="4"/>
            <w:tcBorders>
              <w:top w:val="nil"/>
              <w:left w:val="nil"/>
              <w:bottom w:val="nil"/>
              <w:right w:val="nil"/>
            </w:tcBorders>
          </w:tcPr>
          <w:p w:rsidR="00BA2EC7" w:rsidRDefault="00BA2EC7">
            <w:pPr>
              <w:tabs>
                <w:tab w:val="clear" w:pos="708"/>
                <w:tab w:val="num" w:pos="1571"/>
              </w:tabs>
              <w:overflowPunct w:val="0"/>
              <w:autoSpaceDE w:val="0"/>
              <w:autoSpaceDN w:val="0"/>
              <w:adjustRightInd w:val="0"/>
              <w:jc w:val="both"/>
              <w:rPr>
                <w:bCs/>
                <w:szCs w:val="22"/>
                <w:lang w:eastAsia="en-US"/>
              </w:rPr>
            </w:pPr>
          </w:p>
        </w:tc>
        <w:tc>
          <w:tcPr>
            <w:tcW w:w="5352" w:type="dxa"/>
            <w:tcBorders>
              <w:top w:val="single" w:sz="4" w:space="0" w:color="auto"/>
              <w:left w:val="nil"/>
              <w:bottom w:val="nil"/>
              <w:right w:val="nil"/>
            </w:tcBorders>
            <w:hideMark/>
          </w:tcPr>
          <w:p w:rsidR="00BA2EC7" w:rsidRDefault="007F37CF">
            <w:pPr>
              <w:ind w:left="33"/>
              <w:contextualSpacing/>
              <w:jc w:val="center"/>
              <w:rPr>
                <w:rFonts w:ascii="Arial" w:hAnsi="Arial" w:cs="Arial"/>
                <w:vertAlign w:val="superscript"/>
                <w:lang w:val="en-US" w:eastAsia="en-US"/>
              </w:rPr>
            </w:pPr>
            <w:r>
              <w:rPr>
                <w:b/>
                <w:bCs/>
                <w:i/>
                <w:vertAlign w:val="superscript"/>
                <w:lang w:eastAsia="en-US"/>
              </w:rPr>
              <w:t>(предмет договора)</w:t>
            </w:r>
          </w:p>
        </w:tc>
      </w:tr>
    </w:tbl>
    <w:p w:rsidR="00BA2EC7" w:rsidRDefault="007F37CF">
      <w:pPr>
        <w:tabs>
          <w:tab w:val="clear" w:pos="708"/>
          <w:tab w:val="num" w:pos="1571"/>
        </w:tabs>
        <w:overflowPunct w:val="0"/>
        <w:autoSpaceDE w:val="0"/>
        <w:autoSpaceDN w:val="0"/>
        <w:adjustRightInd w:val="0"/>
        <w:jc w:val="both"/>
        <w:rPr>
          <w:bCs/>
          <w:szCs w:val="22"/>
        </w:rPr>
      </w:pPr>
      <w:r>
        <w:rPr>
          <w:bCs/>
          <w:szCs w:val="22"/>
        </w:rPr>
        <w:t xml:space="preserve">в соответствии с </w:t>
      </w:r>
      <w:r w:rsidRPr="00A6525C">
        <w:rPr>
          <w:b/>
          <w:bCs/>
          <w:i/>
          <w:szCs w:val="22"/>
        </w:rPr>
        <w:t>Техническим предложением, Графиком оказания услуг, Сводной таблицей стоимости</w:t>
      </w:r>
      <w:r>
        <w:rPr>
          <w:bCs/>
          <w:szCs w:val="22"/>
        </w:rPr>
        <w:t xml:space="preserve"> и другими документами, являющимися неотъемлемыми приложениями к настоящей заявке на следующих условиях: </w:t>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5670"/>
        <w:gridCol w:w="3829"/>
      </w:tblGrid>
      <w:tr w:rsidR="00BA2EC7">
        <w:trPr>
          <w:cantSplit/>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BA2EC7" w:rsidRDefault="007F37CF">
            <w:pPr>
              <w:jc w:val="center"/>
              <w:rPr>
                <w:sz w:val="24"/>
                <w:lang w:eastAsia="en-US"/>
              </w:rPr>
            </w:pPr>
            <w:r>
              <w:rPr>
                <w:sz w:val="24"/>
                <w:lang w:eastAsia="en-US"/>
              </w:rPr>
              <w:t xml:space="preserve">№ </w:t>
            </w:r>
            <w:proofErr w:type="spellStart"/>
            <w:proofErr w:type="gramStart"/>
            <w:r>
              <w:rPr>
                <w:sz w:val="24"/>
                <w:lang w:eastAsia="en-US"/>
              </w:rPr>
              <w:t>п</w:t>
            </w:r>
            <w:proofErr w:type="spellEnd"/>
            <w:proofErr w:type="gramEnd"/>
            <w:r>
              <w:rPr>
                <w:sz w:val="24"/>
                <w:lang w:eastAsia="en-US"/>
              </w:rPr>
              <w:t>/</w:t>
            </w:r>
            <w:proofErr w:type="spellStart"/>
            <w:r>
              <w:rPr>
                <w:sz w:val="24"/>
                <w:lang w:eastAsia="en-US"/>
              </w:rPr>
              <w:t>п</w:t>
            </w:r>
            <w:proofErr w:type="spellEnd"/>
          </w:p>
        </w:tc>
        <w:tc>
          <w:tcPr>
            <w:tcW w:w="5670" w:type="dxa"/>
            <w:tcBorders>
              <w:top w:val="single" w:sz="4" w:space="0" w:color="auto"/>
              <w:left w:val="single" w:sz="4" w:space="0" w:color="auto"/>
              <w:bottom w:val="single" w:sz="4" w:space="0" w:color="auto"/>
              <w:right w:val="single" w:sz="4" w:space="0" w:color="auto"/>
            </w:tcBorders>
            <w:vAlign w:val="center"/>
            <w:hideMark/>
          </w:tcPr>
          <w:p w:rsidR="00BA2EC7" w:rsidRDefault="007F37CF">
            <w:pPr>
              <w:jc w:val="center"/>
              <w:rPr>
                <w:sz w:val="24"/>
                <w:lang w:eastAsia="en-US"/>
              </w:rPr>
            </w:pPr>
            <w:proofErr w:type="gramStart"/>
            <w:r>
              <w:rPr>
                <w:sz w:val="24"/>
                <w:lang w:eastAsia="en-US"/>
              </w:rPr>
              <w:t xml:space="preserve">Условия заявок на участие в запросе предложений </w:t>
            </w:r>
            <w:r>
              <w:rPr>
                <w:sz w:val="24"/>
                <w:lang w:eastAsia="en-US"/>
              </w:rPr>
              <w:br w:type="textWrapping" w:clear="all"/>
              <w:t xml:space="preserve">(сведения, оглашаемые на процедуре открытия доступа к поданным заявкам), </w:t>
            </w:r>
            <w:r>
              <w:rPr>
                <w:b/>
                <w:i/>
                <w:sz w:val="24"/>
                <w:lang w:eastAsia="en-US"/>
              </w:rPr>
              <w:t>а также условия договора, по которым допускаются встречные предложения</w:t>
            </w:r>
            <w:r>
              <w:rPr>
                <w:sz w:val="24"/>
                <w:lang w:eastAsia="en-US"/>
              </w:rPr>
              <w:t>)</w:t>
            </w:r>
            <w:proofErr w:type="gramEnd"/>
          </w:p>
        </w:tc>
        <w:tc>
          <w:tcPr>
            <w:tcW w:w="3829" w:type="dxa"/>
            <w:tcBorders>
              <w:top w:val="single" w:sz="4" w:space="0" w:color="auto"/>
              <w:left w:val="single" w:sz="4" w:space="0" w:color="auto"/>
              <w:bottom w:val="single" w:sz="4" w:space="0" w:color="auto"/>
              <w:right w:val="single" w:sz="4" w:space="0" w:color="auto"/>
            </w:tcBorders>
            <w:vAlign w:val="center"/>
            <w:hideMark/>
          </w:tcPr>
          <w:p w:rsidR="00BA2EC7" w:rsidRDefault="007F37CF">
            <w:pPr>
              <w:jc w:val="center"/>
              <w:rPr>
                <w:sz w:val="24"/>
                <w:lang w:eastAsia="en-US"/>
              </w:rPr>
            </w:pPr>
            <w:r>
              <w:rPr>
                <w:sz w:val="24"/>
                <w:lang w:eastAsia="en-US"/>
              </w:rPr>
              <w:t>Предложения участника</w:t>
            </w:r>
          </w:p>
        </w:tc>
      </w:tr>
      <w:tr w:rsidR="00BA2EC7">
        <w:trPr>
          <w:cantSplit/>
        </w:trPr>
        <w:tc>
          <w:tcPr>
            <w:tcW w:w="851" w:type="dxa"/>
            <w:tcBorders>
              <w:top w:val="single" w:sz="4" w:space="0" w:color="auto"/>
              <w:left w:val="single" w:sz="4" w:space="0" w:color="auto"/>
              <w:bottom w:val="single" w:sz="4" w:space="0" w:color="auto"/>
              <w:right w:val="single" w:sz="4" w:space="0" w:color="auto"/>
            </w:tcBorders>
            <w:vAlign w:val="center"/>
          </w:tcPr>
          <w:p w:rsidR="00BA2EC7" w:rsidRDefault="00BA2EC7" w:rsidP="007F37CF">
            <w:pPr>
              <w:numPr>
                <w:ilvl w:val="0"/>
                <w:numId w:val="12"/>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BA2EC7" w:rsidRDefault="007F37CF">
            <w:pPr>
              <w:rPr>
                <w:sz w:val="24"/>
                <w:lang w:eastAsia="en-US"/>
              </w:rPr>
            </w:pPr>
            <w:r>
              <w:rPr>
                <w:bCs/>
                <w:sz w:val="24"/>
                <w:lang w:eastAsia="en-US"/>
              </w:rPr>
              <w:t>Цена заявки, руб. с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BA2EC7" w:rsidRDefault="007F37CF">
            <w:pPr>
              <w:jc w:val="center"/>
              <w:rPr>
                <w:sz w:val="24"/>
                <w:lang w:eastAsia="en-US"/>
              </w:rPr>
            </w:pPr>
            <w:r>
              <w:rPr>
                <w:b/>
                <w:i/>
                <w:sz w:val="24"/>
                <w:lang w:eastAsia="en-US"/>
              </w:rPr>
              <w:t xml:space="preserve"> [указать цену договора с отражением размера НДС]</w:t>
            </w:r>
          </w:p>
        </w:tc>
      </w:tr>
      <w:tr w:rsidR="00BA2EC7">
        <w:trPr>
          <w:cantSplit/>
        </w:trPr>
        <w:tc>
          <w:tcPr>
            <w:tcW w:w="851" w:type="dxa"/>
            <w:tcBorders>
              <w:top w:val="single" w:sz="4" w:space="0" w:color="auto"/>
              <w:left w:val="single" w:sz="4" w:space="0" w:color="auto"/>
              <w:bottom w:val="single" w:sz="4" w:space="0" w:color="auto"/>
              <w:right w:val="single" w:sz="4" w:space="0" w:color="auto"/>
            </w:tcBorders>
            <w:vAlign w:val="center"/>
          </w:tcPr>
          <w:p w:rsidR="00BA2EC7" w:rsidRDefault="00BA2EC7" w:rsidP="007F37CF">
            <w:pPr>
              <w:numPr>
                <w:ilvl w:val="0"/>
                <w:numId w:val="12"/>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BA2EC7" w:rsidRDefault="007F37CF">
            <w:pPr>
              <w:rPr>
                <w:bCs/>
                <w:sz w:val="24"/>
                <w:lang w:eastAsia="en-US"/>
              </w:rPr>
            </w:pPr>
            <w:r>
              <w:rPr>
                <w:bCs/>
                <w:sz w:val="24"/>
                <w:lang w:eastAsia="en-US"/>
              </w:rPr>
              <w:t>Цена заявки, руб. без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BA2EC7" w:rsidRDefault="007F37CF">
            <w:pPr>
              <w:jc w:val="center"/>
              <w:rPr>
                <w:b/>
                <w:i/>
                <w:sz w:val="24"/>
                <w:lang w:eastAsia="en-US"/>
              </w:rPr>
            </w:pPr>
            <w:r>
              <w:rPr>
                <w:b/>
                <w:i/>
                <w:sz w:val="24"/>
                <w:lang w:eastAsia="en-US"/>
              </w:rPr>
              <w:t>[указать цену договора]</w:t>
            </w:r>
          </w:p>
        </w:tc>
      </w:tr>
      <w:tr w:rsidR="00BA2EC7">
        <w:trPr>
          <w:cantSplit/>
        </w:trPr>
        <w:tc>
          <w:tcPr>
            <w:tcW w:w="851" w:type="dxa"/>
            <w:tcBorders>
              <w:top w:val="single" w:sz="4" w:space="0" w:color="auto"/>
              <w:left w:val="single" w:sz="4" w:space="0" w:color="auto"/>
              <w:bottom w:val="single" w:sz="4" w:space="0" w:color="auto"/>
              <w:right w:val="single" w:sz="4" w:space="0" w:color="auto"/>
            </w:tcBorders>
            <w:vAlign w:val="center"/>
          </w:tcPr>
          <w:p w:rsidR="00BA2EC7" w:rsidRDefault="00BA2EC7" w:rsidP="007F37CF">
            <w:pPr>
              <w:numPr>
                <w:ilvl w:val="0"/>
                <w:numId w:val="12"/>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BA2EC7" w:rsidRDefault="007F37CF">
            <w:pPr>
              <w:rPr>
                <w:bCs/>
                <w:sz w:val="24"/>
                <w:lang w:eastAsia="en-US"/>
              </w:rPr>
            </w:pPr>
            <w:r>
              <w:rPr>
                <w:bCs/>
                <w:sz w:val="24"/>
                <w:lang w:eastAsia="en-US"/>
              </w:rPr>
              <w:t>Срок оказания услуг</w:t>
            </w:r>
          </w:p>
        </w:tc>
        <w:tc>
          <w:tcPr>
            <w:tcW w:w="3829" w:type="dxa"/>
            <w:tcBorders>
              <w:top w:val="single" w:sz="4" w:space="0" w:color="auto"/>
              <w:left w:val="single" w:sz="4" w:space="0" w:color="auto"/>
              <w:bottom w:val="single" w:sz="4" w:space="0" w:color="auto"/>
              <w:right w:val="single" w:sz="4" w:space="0" w:color="auto"/>
            </w:tcBorders>
            <w:vAlign w:val="center"/>
            <w:hideMark/>
          </w:tcPr>
          <w:p w:rsidR="00BA2EC7" w:rsidRDefault="007F37CF" w:rsidP="00C364F2">
            <w:pPr>
              <w:jc w:val="center"/>
              <w:rPr>
                <w:b/>
                <w:i/>
                <w:iCs/>
                <w:sz w:val="24"/>
                <w:shd w:val="clear" w:color="auto" w:fill="FFFF99"/>
                <w:lang w:eastAsia="en-US"/>
              </w:rPr>
            </w:pPr>
            <w:r>
              <w:rPr>
                <w:b/>
                <w:i/>
                <w:sz w:val="24"/>
                <w:lang w:eastAsia="en-US"/>
              </w:rPr>
              <w:t xml:space="preserve">[указать начало и окончание оказания услуг в формате исчисления сроков, указанном в пункте </w:t>
            </w:r>
            <w:fldSimple w:instr=" REF _Ref317250598 \r \h  \* MERGEFORMAT ">
              <w:r w:rsidR="00AA27A8" w:rsidRPr="00AA27A8">
                <w:rPr>
                  <w:b/>
                  <w:i/>
                  <w:sz w:val="24"/>
                  <w:lang w:eastAsia="en-US"/>
                </w:rPr>
                <w:t>3</w:t>
              </w:r>
            </w:fldSimple>
            <w:r>
              <w:rPr>
                <w:b/>
                <w:i/>
                <w:sz w:val="24"/>
                <w:lang w:eastAsia="en-US"/>
              </w:rPr>
              <w:t xml:space="preserve"> раздела </w:t>
            </w:r>
            <w:r w:rsidR="00C364F2">
              <w:t>5</w:t>
            </w:r>
            <w:r>
              <w:rPr>
                <w:b/>
                <w:i/>
                <w:sz w:val="24"/>
                <w:lang w:eastAsia="en-US"/>
              </w:rPr>
              <w:t xml:space="preserve"> «Информационная карта запроса предложений»]</w:t>
            </w:r>
          </w:p>
        </w:tc>
      </w:tr>
    </w:tbl>
    <w:p w:rsidR="00BA2EC7" w:rsidRDefault="00BA2EC7">
      <w:pPr>
        <w:ind w:firstLine="709"/>
        <w:jc w:val="both"/>
        <w:rPr>
          <w:b/>
          <w:i/>
          <w:highlight w:val="yellow"/>
        </w:rPr>
      </w:pPr>
    </w:p>
    <w:tbl>
      <w:tblPr>
        <w:tblStyle w:val="affb"/>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99"/>
        <w:gridCol w:w="6458"/>
      </w:tblGrid>
      <w:tr w:rsidR="00BA2EC7">
        <w:tc>
          <w:tcPr>
            <w:tcW w:w="3399" w:type="dxa"/>
            <w:hideMark/>
          </w:tcPr>
          <w:p w:rsidR="00BA2EC7" w:rsidRDefault="007F37CF">
            <w:pPr>
              <w:tabs>
                <w:tab w:val="clear" w:pos="708"/>
                <w:tab w:val="left" w:pos="567"/>
                <w:tab w:val="left" w:pos="1134"/>
              </w:tabs>
              <w:ind w:left="567"/>
              <w:jc w:val="both"/>
              <w:rPr>
                <w:szCs w:val="28"/>
                <w:lang w:eastAsia="en-US"/>
              </w:rPr>
            </w:pPr>
            <w:r>
              <w:rPr>
                <w:bCs/>
                <w:lang w:eastAsia="en-US"/>
              </w:rPr>
              <w:t>Условия оплаты:</w:t>
            </w:r>
          </w:p>
        </w:tc>
        <w:tc>
          <w:tcPr>
            <w:tcW w:w="6458" w:type="dxa"/>
            <w:tcBorders>
              <w:top w:val="nil"/>
              <w:left w:val="nil"/>
              <w:bottom w:val="single" w:sz="4" w:space="0" w:color="auto"/>
              <w:right w:val="nil"/>
            </w:tcBorders>
          </w:tcPr>
          <w:p w:rsidR="00BA2EC7" w:rsidRDefault="00BA2EC7">
            <w:pPr>
              <w:tabs>
                <w:tab w:val="clear" w:pos="708"/>
                <w:tab w:val="left" w:pos="567"/>
                <w:tab w:val="left" w:pos="1134"/>
              </w:tabs>
              <w:jc w:val="both"/>
              <w:rPr>
                <w:szCs w:val="28"/>
                <w:lang w:eastAsia="en-US"/>
              </w:rPr>
            </w:pPr>
          </w:p>
        </w:tc>
      </w:tr>
      <w:tr w:rsidR="00BA2EC7">
        <w:tc>
          <w:tcPr>
            <w:tcW w:w="3399" w:type="dxa"/>
          </w:tcPr>
          <w:p w:rsidR="00BA2EC7" w:rsidRDefault="00BA2EC7" w:rsidP="005C3E75">
            <w:pPr>
              <w:pStyle w:val="a8"/>
            </w:pPr>
          </w:p>
        </w:tc>
        <w:tc>
          <w:tcPr>
            <w:tcW w:w="6458" w:type="dxa"/>
            <w:tcBorders>
              <w:top w:val="single" w:sz="4" w:space="0" w:color="auto"/>
              <w:left w:val="nil"/>
              <w:bottom w:val="nil"/>
              <w:right w:val="nil"/>
            </w:tcBorders>
            <w:hideMark/>
          </w:tcPr>
          <w:p w:rsidR="00BA2EC7" w:rsidRDefault="007F37CF" w:rsidP="005C3E75">
            <w:pPr>
              <w:pStyle w:val="a8"/>
              <w:rPr>
                <w:vertAlign w:val="superscript"/>
              </w:rPr>
            </w:pPr>
            <w:r>
              <w:rPr>
                <w:vertAlign w:val="superscript"/>
              </w:rPr>
              <w:t>указать порядок платежей по договору, предлагаемый участником</w:t>
            </w:r>
          </w:p>
        </w:tc>
      </w:tr>
    </w:tbl>
    <w:p w:rsidR="00BA2EC7" w:rsidRDefault="007F37CF">
      <w:pPr>
        <w:ind w:left="57" w:right="57"/>
        <w:jc w:val="both"/>
        <w:rPr>
          <w:bCs/>
        </w:rPr>
      </w:pPr>
      <w:r>
        <w:rPr>
          <w:bCs/>
        </w:rPr>
        <w:tab/>
      </w:r>
    </w:p>
    <w:p w:rsidR="00BA2EC7" w:rsidRDefault="00BA2EC7">
      <w:pPr>
        <w:ind w:firstLine="709"/>
        <w:jc w:val="both"/>
      </w:pPr>
    </w:p>
    <w:tbl>
      <w:tblPr>
        <w:tblStyle w:val="affb"/>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384"/>
        <w:gridCol w:w="392"/>
        <w:gridCol w:w="574"/>
        <w:gridCol w:w="268"/>
        <w:gridCol w:w="538"/>
        <w:gridCol w:w="236"/>
        <w:gridCol w:w="544"/>
        <w:gridCol w:w="356"/>
        <w:gridCol w:w="519"/>
        <w:gridCol w:w="152"/>
        <w:gridCol w:w="356"/>
        <w:gridCol w:w="2202"/>
        <w:gridCol w:w="496"/>
        <w:gridCol w:w="780"/>
        <w:gridCol w:w="1060"/>
      </w:tblGrid>
      <w:tr w:rsidR="00BA2EC7">
        <w:tc>
          <w:tcPr>
            <w:tcW w:w="9857" w:type="dxa"/>
            <w:gridSpan w:val="15"/>
            <w:hideMark/>
          </w:tcPr>
          <w:p w:rsidR="00BA2EC7" w:rsidRDefault="007F37CF">
            <w:pPr>
              <w:tabs>
                <w:tab w:val="clear" w:pos="708"/>
                <w:tab w:val="left" w:pos="567"/>
                <w:tab w:val="left" w:pos="1134"/>
              </w:tabs>
              <w:ind w:left="567"/>
              <w:jc w:val="both"/>
              <w:rPr>
                <w:b/>
                <w:i/>
                <w:sz w:val="24"/>
              </w:rPr>
            </w:pPr>
            <w:r>
              <w:rPr>
                <w:szCs w:val="28"/>
                <w:lang w:eastAsia="en-US"/>
              </w:rPr>
              <w:t xml:space="preserve">Настоящая заявка на участие в запросе предложений имеет </w:t>
            </w:r>
            <w:proofErr w:type="gramStart"/>
            <w:r>
              <w:rPr>
                <w:szCs w:val="28"/>
                <w:lang w:eastAsia="en-US"/>
              </w:rPr>
              <w:t>правовой</w:t>
            </w:r>
            <w:proofErr w:type="gramEnd"/>
            <w:r>
              <w:rPr>
                <w:szCs w:val="28"/>
                <w:lang w:eastAsia="en-US"/>
              </w:rPr>
              <w:t xml:space="preserve"> </w:t>
            </w:r>
          </w:p>
        </w:tc>
      </w:tr>
      <w:tr w:rsidR="00BA2EC7">
        <w:tc>
          <w:tcPr>
            <w:tcW w:w="3936" w:type="dxa"/>
            <w:gridSpan w:val="7"/>
            <w:hideMark/>
          </w:tcPr>
          <w:p w:rsidR="00BA2EC7" w:rsidRDefault="007F37CF">
            <w:pPr>
              <w:tabs>
                <w:tab w:val="clear" w:pos="708"/>
                <w:tab w:val="left" w:pos="567"/>
                <w:tab w:val="left" w:pos="1134"/>
              </w:tabs>
              <w:jc w:val="both"/>
              <w:rPr>
                <w:b/>
                <w:i/>
                <w:sz w:val="24"/>
              </w:rPr>
            </w:pPr>
            <w:r>
              <w:rPr>
                <w:szCs w:val="28"/>
                <w:lang w:eastAsia="en-US"/>
              </w:rPr>
              <w:t xml:space="preserve">статус оферты, и действует </w:t>
            </w:r>
            <w:proofErr w:type="gramStart"/>
            <w:r>
              <w:rPr>
                <w:szCs w:val="28"/>
                <w:lang w:eastAsia="en-US"/>
              </w:rPr>
              <w:t>до</w:t>
            </w:r>
            <w:proofErr w:type="gramEnd"/>
            <w:r>
              <w:rPr>
                <w:szCs w:val="28"/>
                <w:lang w:eastAsia="en-US"/>
              </w:rPr>
              <w:t xml:space="preserve"> </w:t>
            </w:r>
          </w:p>
        </w:tc>
        <w:tc>
          <w:tcPr>
            <w:tcW w:w="356" w:type="dxa"/>
            <w:vAlign w:val="bottom"/>
            <w:hideMark/>
          </w:tcPr>
          <w:p w:rsidR="00BA2EC7" w:rsidRDefault="007F37CF">
            <w:pPr>
              <w:tabs>
                <w:tab w:val="clear" w:pos="708"/>
                <w:tab w:val="left" w:pos="567"/>
                <w:tab w:val="left" w:pos="1134"/>
              </w:tabs>
              <w:rPr>
                <w:b/>
                <w:i/>
                <w:szCs w:val="28"/>
              </w:rPr>
            </w:pPr>
            <w:r>
              <w:rPr>
                <w:szCs w:val="28"/>
                <w:lang w:eastAsia="en-US"/>
              </w:rPr>
              <w:t>«</w:t>
            </w:r>
          </w:p>
        </w:tc>
        <w:tc>
          <w:tcPr>
            <w:tcW w:w="671" w:type="dxa"/>
            <w:gridSpan w:val="2"/>
            <w:tcBorders>
              <w:top w:val="nil"/>
              <w:left w:val="nil"/>
              <w:bottom w:val="single" w:sz="4" w:space="0" w:color="auto"/>
              <w:right w:val="nil"/>
            </w:tcBorders>
            <w:vAlign w:val="bottom"/>
          </w:tcPr>
          <w:p w:rsidR="00BA2EC7" w:rsidRDefault="00BA2EC7">
            <w:pPr>
              <w:tabs>
                <w:tab w:val="clear" w:pos="708"/>
                <w:tab w:val="left" w:pos="567"/>
                <w:tab w:val="left" w:pos="1134"/>
              </w:tabs>
              <w:rPr>
                <w:szCs w:val="28"/>
              </w:rPr>
            </w:pPr>
          </w:p>
        </w:tc>
        <w:tc>
          <w:tcPr>
            <w:tcW w:w="356" w:type="dxa"/>
            <w:vAlign w:val="bottom"/>
            <w:hideMark/>
          </w:tcPr>
          <w:p w:rsidR="00BA2EC7" w:rsidRDefault="007F37CF">
            <w:pPr>
              <w:tabs>
                <w:tab w:val="clear" w:pos="708"/>
                <w:tab w:val="left" w:pos="567"/>
                <w:tab w:val="left" w:pos="1134"/>
              </w:tabs>
              <w:rPr>
                <w:szCs w:val="28"/>
              </w:rPr>
            </w:pPr>
            <w:r>
              <w:rPr>
                <w:szCs w:val="28"/>
                <w:lang w:eastAsia="en-US"/>
              </w:rPr>
              <w:t>»</w:t>
            </w:r>
          </w:p>
        </w:tc>
        <w:tc>
          <w:tcPr>
            <w:tcW w:w="2202" w:type="dxa"/>
            <w:tcBorders>
              <w:top w:val="nil"/>
              <w:left w:val="nil"/>
              <w:bottom w:val="single" w:sz="4" w:space="0" w:color="auto"/>
              <w:right w:val="nil"/>
            </w:tcBorders>
            <w:vAlign w:val="bottom"/>
          </w:tcPr>
          <w:p w:rsidR="00BA2EC7" w:rsidRDefault="00BA2EC7">
            <w:pPr>
              <w:tabs>
                <w:tab w:val="clear" w:pos="708"/>
                <w:tab w:val="left" w:pos="567"/>
                <w:tab w:val="left" w:pos="1134"/>
              </w:tabs>
              <w:rPr>
                <w:szCs w:val="28"/>
              </w:rPr>
            </w:pPr>
          </w:p>
        </w:tc>
        <w:tc>
          <w:tcPr>
            <w:tcW w:w="496" w:type="dxa"/>
            <w:vAlign w:val="bottom"/>
            <w:hideMark/>
          </w:tcPr>
          <w:p w:rsidR="00BA2EC7" w:rsidRDefault="007F37CF">
            <w:pPr>
              <w:tabs>
                <w:tab w:val="clear" w:pos="708"/>
                <w:tab w:val="left" w:pos="567"/>
                <w:tab w:val="left" w:pos="1134"/>
              </w:tabs>
              <w:rPr>
                <w:szCs w:val="28"/>
              </w:rPr>
            </w:pPr>
            <w:r>
              <w:rPr>
                <w:szCs w:val="28"/>
              </w:rPr>
              <w:t>20</w:t>
            </w:r>
          </w:p>
        </w:tc>
        <w:tc>
          <w:tcPr>
            <w:tcW w:w="780" w:type="dxa"/>
            <w:tcBorders>
              <w:top w:val="nil"/>
              <w:left w:val="nil"/>
              <w:bottom w:val="single" w:sz="4" w:space="0" w:color="auto"/>
              <w:right w:val="nil"/>
            </w:tcBorders>
            <w:vAlign w:val="bottom"/>
          </w:tcPr>
          <w:p w:rsidR="00BA2EC7" w:rsidRDefault="00BA2EC7">
            <w:pPr>
              <w:tabs>
                <w:tab w:val="clear" w:pos="708"/>
                <w:tab w:val="left" w:pos="567"/>
                <w:tab w:val="left" w:pos="1134"/>
              </w:tabs>
              <w:rPr>
                <w:szCs w:val="28"/>
              </w:rPr>
            </w:pPr>
          </w:p>
        </w:tc>
        <w:tc>
          <w:tcPr>
            <w:tcW w:w="1060" w:type="dxa"/>
            <w:vAlign w:val="bottom"/>
            <w:hideMark/>
          </w:tcPr>
          <w:p w:rsidR="00BA2EC7" w:rsidRDefault="007F37CF">
            <w:pPr>
              <w:tabs>
                <w:tab w:val="clear" w:pos="708"/>
                <w:tab w:val="left" w:pos="567"/>
                <w:tab w:val="left" w:pos="1134"/>
              </w:tabs>
              <w:rPr>
                <w:szCs w:val="28"/>
              </w:rPr>
            </w:pPr>
            <w:r>
              <w:rPr>
                <w:szCs w:val="28"/>
              </w:rPr>
              <w:t>года</w:t>
            </w:r>
          </w:p>
        </w:tc>
      </w:tr>
      <w:tr w:rsidR="00BA2EC7">
        <w:tc>
          <w:tcPr>
            <w:tcW w:w="3156" w:type="dxa"/>
            <w:gridSpan w:val="5"/>
          </w:tcPr>
          <w:p w:rsidR="00BA2EC7" w:rsidRDefault="00BA2EC7">
            <w:pPr>
              <w:tabs>
                <w:tab w:val="clear" w:pos="708"/>
                <w:tab w:val="left" w:pos="567"/>
                <w:tab w:val="left" w:pos="1134"/>
              </w:tabs>
              <w:jc w:val="both"/>
              <w:rPr>
                <w:b/>
                <w:i/>
                <w:sz w:val="24"/>
              </w:rPr>
            </w:pPr>
          </w:p>
        </w:tc>
        <w:tc>
          <w:tcPr>
            <w:tcW w:w="6701" w:type="dxa"/>
            <w:gridSpan w:val="10"/>
            <w:hideMark/>
          </w:tcPr>
          <w:p w:rsidR="00BA2EC7" w:rsidRDefault="007F37CF" w:rsidP="005C3E75">
            <w:pPr>
              <w:pStyle w:val="a8"/>
              <w:rPr>
                <w:vertAlign w:val="superscript"/>
              </w:rPr>
            </w:pPr>
            <w:r>
              <w:rPr>
                <w:vertAlign w:val="superscript"/>
              </w:rPr>
              <w:t>срок действия заявки указывается с учетом положений подраздела </w:t>
            </w:r>
            <w:fldSimple w:instr=" REF _Ref389474964 \r \h  \* MERGEFORMAT ">
              <w:r w:rsidR="00AA27A8" w:rsidRPr="00AA27A8">
                <w:rPr>
                  <w:vertAlign w:val="superscript"/>
                </w:rPr>
                <w:t>4.5</w:t>
              </w:r>
            </w:fldSimple>
            <w:r>
              <w:rPr>
                <w:vertAlign w:val="superscript"/>
              </w:rPr>
              <w:t xml:space="preserve"> документации по запросу предложений</w:t>
            </w:r>
          </w:p>
        </w:tc>
      </w:tr>
      <w:tr w:rsidR="00BA2EC7">
        <w:tc>
          <w:tcPr>
            <w:tcW w:w="9857" w:type="dxa"/>
            <w:gridSpan w:val="15"/>
          </w:tcPr>
          <w:p w:rsidR="00BA2EC7" w:rsidRDefault="00BA2EC7">
            <w:pPr>
              <w:tabs>
                <w:tab w:val="clear" w:pos="708"/>
                <w:tab w:val="left" w:pos="567"/>
                <w:tab w:val="left" w:pos="1134"/>
              </w:tabs>
              <w:jc w:val="both"/>
              <w:rPr>
                <w:b/>
                <w:i/>
                <w:sz w:val="24"/>
              </w:rPr>
            </w:pPr>
          </w:p>
        </w:tc>
      </w:tr>
      <w:tr w:rsidR="00BA2EC7">
        <w:tc>
          <w:tcPr>
            <w:tcW w:w="9857" w:type="dxa"/>
            <w:gridSpan w:val="15"/>
            <w:hideMark/>
          </w:tcPr>
          <w:p w:rsidR="00BA2EC7" w:rsidRDefault="007F37CF">
            <w:pPr>
              <w:tabs>
                <w:tab w:val="clear" w:pos="708"/>
                <w:tab w:val="left" w:pos="567"/>
                <w:tab w:val="left" w:pos="1134"/>
              </w:tabs>
              <w:ind w:left="567"/>
              <w:jc w:val="both"/>
              <w:rPr>
                <w:szCs w:val="28"/>
                <w:lang w:eastAsia="en-US"/>
              </w:rPr>
            </w:pPr>
            <w:r>
              <w:rPr>
                <w:b/>
                <w:i/>
                <w:sz w:val="24"/>
              </w:rPr>
              <w:t>Для юридических лиц:</w:t>
            </w:r>
            <w:r>
              <w:rPr>
                <w:sz w:val="24"/>
              </w:rPr>
              <w:t xml:space="preserve"> </w:t>
            </w:r>
            <w:r>
              <w:rPr>
                <w:szCs w:val="28"/>
              </w:rPr>
              <w:t>Настоящим подтверждаем, что:</w:t>
            </w:r>
          </w:p>
        </w:tc>
      </w:tr>
      <w:tr w:rsidR="00BA2EC7">
        <w:tc>
          <w:tcPr>
            <w:tcW w:w="1384" w:type="dxa"/>
            <w:hideMark/>
          </w:tcPr>
          <w:p w:rsidR="00BA2EC7" w:rsidRDefault="007F37CF">
            <w:pPr>
              <w:tabs>
                <w:tab w:val="clear" w:pos="708"/>
                <w:tab w:val="left" w:pos="567"/>
                <w:tab w:val="left" w:pos="1134"/>
              </w:tabs>
              <w:jc w:val="both"/>
              <w:rPr>
                <w:szCs w:val="28"/>
                <w:lang w:eastAsia="en-US"/>
              </w:rPr>
            </w:pPr>
            <w:r>
              <w:rPr>
                <w:szCs w:val="28"/>
                <w:lang w:eastAsia="en-US"/>
              </w:rPr>
              <w:t>против</w:t>
            </w:r>
          </w:p>
        </w:tc>
        <w:tc>
          <w:tcPr>
            <w:tcW w:w="8473" w:type="dxa"/>
            <w:gridSpan w:val="14"/>
            <w:tcBorders>
              <w:top w:val="nil"/>
              <w:left w:val="nil"/>
              <w:bottom w:val="single" w:sz="4" w:space="0" w:color="auto"/>
              <w:right w:val="nil"/>
            </w:tcBorders>
          </w:tcPr>
          <w:p w:rsidR="00BA2EC7" w:rsidRDefault="00BA2EC7">
            <w:pPr>
              <w:tabs>
                <w:tab w:val="clear" w:pos="708"/>
                <w:tab w:val="left" w:pos="567"/>
                <w:tab w:val="left" w:pos="1134"/>
              </w:tabs>
              <w:jc w:val="both"/>
              <w:rPr>
                <w:szCs w:val="28"/>
                <w:lang w:eastAsia="en-US"/>
              </w:rPr>
            </w:pPr>
          </w:p>
        </w:tc>
      </w:tr>
      <w:tr w:rsidR="00BA2EC7">
        <w:tc>
          <w:tcPr>
            <w:tcW w:w="1384" w:type="dxa"/>
          </w:tcPr>
          <w:p w:rsidR="00BA2EC7" w:rsidRDefault="00BA2EC7">
            <w:pPr>
              <w:tabs>
                <w:tab w:val="clear" w:pos="708"/>
                <w:tab w:val="left" w:pos="567"/>
                <w:tab w:val="left" w:pos="1134"/>
              </w:tabs>
              <w:jc w:val="right"/>
              <w:rPr>
                <w:b/>
                <w:i/>
                <w:szCs w:val="28"/>
                <w:lang w:eastAsia="en-US"/>
              </w:rPr>
            </w:pPr>
          </w:p>
        </w:tc>
        <w:tc>
          <w:tcPr>
            <w:tcW w:w="8473" w:type="dxa"/>
            <w:gridSpan w:val="14"/>
            <w:hideMark/>
          </w:tcPr>
          <w:p w:rsidR="00BA2EC7" w:rsidRDefault="007F37CF">
            <w:pPr>
              <w:tabs>
                <w:tab w:val="left" w:pos="567"/>
                <w:tab w:val="left" w:pos="1134"/>
              </w:tabs>
              <w:jc w:val="center"/>
              <w:rPr>
                <w:b/>
                <w:i/>
                <w:szCs w:val="28"/>
                <w:vertAlign w:val="superscript"/>
                <w:lang w:eastAsia="en-US"/>
              </w:rPr>
            </w:pPr>
            <w:r>
              <w:rPr>
                <w:b/>
                <w:i/>
                <w:sz w:val="24"/>
                <w:szCs w:val="20"/>
                <w:vertAlign w:val="superscript"/>
                <w:lang w:eastAsia="en-US"/>
              </w:rPr>
              <w:t>наименование участника запроса предложений</w:t>
            </w:r>
          </w:p>
        </w:tc>
      </w:tr>
      <w:tr w:rsidR="00BA2EC7">
        <w:tc>
          <w:tcPr>
            <w:tcW w:w="9857" w:type="dxa"/>
            <w:gridSpan w:val="15"/>
            <w:hideMark/>
          </w:tcPr>
          <w:p w:rsidR="00BA2EC7" w:rsidRDefault="007F37CF">
            <w:pPr>
              <w:tabs>
                <w:tab w:val="clear" w:pos="708"/>
                <w:tab w:val="left" w:pos="567"/>
                <w:tab w:val="left" w:pos="1134"/>
              </w:tabs>
              <w:jc w:val="both"/>
              <w:rPr>
                <w:szCs w:val="28"/>
                <w:lang w:eastAsia="en-US"/>
              </w:rPr>
            </w:pPr>
            <w:r>
              <w:rPr>
                <w:szCs w:val="28"/>
                <w:lang w:eastAsia="en-US"/>
              </w:rPr>
              <w:t xml:space="preserve">не проводится процедура ликвидации, не принято арбитражным судом решения </w:t>
            </w:r>
          </w:p>
        </w:tc>
      </w:tr>
      <w:tr w:rsidR="00BA2EC7">
        <w:tc>
          <w:tcPr>
            <w:tcW w:w="1776" w:type="dxa"/>
            <w:gridSpan w:val="2"/>
            <w:hideMark/>
          </w:tcPr>
          <w:p w:rsidR="00BA2EC7" w:rsidRDefault="007F37CF">
            <w:pPr>
              <w:tabs>
                <w:tab w:val="clear" w:pos="708"/>
                <w:tab w:val="left" w:pos="567"/>
                <w:tab w:val="left" w:pos="1134"/>
              </w:tabs>
              <w:jc w:val="both"/>
              <w:rPr>
                <w:szCs w:val="28"/>
                <w:lang w:eastAsia="en-US"/>
              </w:rPr>
            </w:pPr>
            <w:r>
              <w:rPr>
                <w:szCs w:val="28"/>
                <w:lang w:eastAsia="en-US"/>
              </w:rPr>
              <w:t>о признании</w:t>
            </w:r>
          </w:p>
        </w:tc>
        <w:tc>
          <w:tcPr>
            <w:tcW w:w="8081" w:type="dxa"/>
            <w:gridSpan w:val="13"/>
            <w:tcBorders>
              <w:top w:val="nil"/>
              <w:left w:val="nil"/>
              <w:bottom w:val="single" w:sz="4" w:space="0" w:color="auto"/>
              <w:right w:val="nil"/>
            </w:tcBorders>
          </w:tcPr>
          <w:p w:rsidR="00BA2EC7" w:rsidRDefault="00BA2EC7">
            <w:pPr>
              <w:tabs>
                <w:tab w:val="clear" w:pos="708"/>
                <w:tab w:val="left" w:pos="567"/>
                <w:tab w:val="left" w:pos="1134"/>
              </w:tabs>
              <w:jc w:val="both"/>
              <w:rPr>
                <w:szCs w:val="28"/>
                <w:lang w:eastAsia="en-US"/>
              </w:rPr>
            </w:pPr>
          </w:p>
        </w:tc>
      </w:tr>
      <w:tr w:rsidR="00BA2EC7">
        <w:tc>
          <w:tcPr>
            <w:tcW w:w="1776" w:type="dxa"/>
            <w:gridSpan w:val="2"/>
          </w:tcPr>
          <w:p w:rsidR="00BA2EC7" w:rsidRDefault="00BA2EC7">
            <w:pPr>
              <w:tabs>
                <w:tab w:val="clear" w:pos="708"/>
                <w:tab w:val="left" w:pos="567"/>
                <w:tab w:val="left" w:pos="1134"/>
              </w:tabs>
              <w:jc w:val="both"/>
              <w:rPr>
                <w:szCs w:val="28"/>
                <w:lang w:eastAsia="en-US"/>
              </w:rPr>
            </w:pPr>
          </w:p>
        </w:tc>
        <w:tc>
          <w:tcPr>
            <w:tcW w:w="8081" w:type="dxa"/>
            <w:gridSpan w:val="13"/>
            <w:hideMark/>
          </w:tcPr>
          <w:p w:rsidR="00BA2EC7" w:rsidRDefault="007F37CF">
            <w:pPr>
              <w:tabs>
                <w:tab w:val="clear" w:pos="708"/>
                <w:tab w:val="left" w:pos="567"/>
                <w:tab w:val="left" w:pos="1134"/>
              </w:tabs>
              <w:jc w:val="center"/>
              <w:rPr>
                <w:szCs w:val="28"/>
                <w:vertAlign w:val="superscript"/>
                <w:lang w:eastAsia="en-US"/>
              </w:rPr>
            </w:pPr>
            <w:r>
              <w:rPr>
                <w:b/>
                <w:i/>
                <w:sz w:val="24"/>
                <w:szCs w:val="20"/>
                <w:vertAlign w:val="superscript"/>
                <w:lang w:eastAsia="en-US"/>
              </w:rPr>
              <w:t>наименование участника запроса предложений</w:t>
            </w:r>
          </w:p>
        </w:tc>
      </w:tr>
      <w:tr w:rsidR="00BA2EC7">
        <w:tc>
          <w:tcPr>
            <w:tcW w:w="3392" w:type="dxa"/>
            <w:gridSpan w:val="6"/>
            <w:hideMark/>
          </w:tcPr>
          <w:p w:rsidR="00BA2EC7" w:rsidRDefault="007F37CF">
            <w:pPr>
              <w:tabs>
                <w:tab w:val="clear" w:pos="708"/>
                <w:tab w:val="left" w:pos="567"/>
                <w:tab w:val="left" w:pos="1134"/>
              </w:tabs>
              <w:jc w:val="both"/>
              <w:rPr>
                <w:szCs w:val="28"/>
                <w:lang w:val="en-US" w:eastAsia="en-US"/>
              </w:rPr>
            </w:pPr>
            <w:r>
              <w:rPr>
                <w:szCs w:val="28"/>
                <w:lang w:eastAsia="en-US"/>
              </w:rPr>
              <w:t>банкротом,  деятельность</w:t>
            </w:r>
            <w:r>
              <w:rPr>
                <w:szCs w:val="28"/>
                <w:lang w:val="en-US" w:eastAsia="en-US"/>
              </w:rPr>
              <w:t xml:space="preserve"> </w:t>
            </w:r>
          </w:p>
        </w:tc>
        <w:tc>
          <w:tcPr>
            <w:tcW w:w="6465" w:type="dxa"/>
            <w:gridSpan w:val="9"/>
            <w:tcBorders>
              <w:top w:val="nil"/>
              <w:left w:val="nil"/>
              <w:bottom w:val="single" w:sz="4" w:space="0" w:color="auto"/>
              <w:right w:val="nil"/>
            </w:tcBorders>
          </w:tcPr>
          <w:p w:rsidR="00BA2EC7" w:rsidRDefault="00BA2EC7">
            <w:pPr>
              <w:tabs>
                <w:tab w:val="clear" w:pos="708"/>
                <w:tab w:val="left" w:pos="567"/>
                <w:tab w:val="left" w:pos="1134"/>
              </w:tabs>
              <w:jc w:val="both"/>
              <w:rPr>
                <w:szCs w:val="28"/>
                <w:lang w:val="en-US" w:eastAsia="en-US"/>
              </w:rPr>
            </w:pPr>
          </w:p>
        </w:tc>
      </w:tr>
      <w:tr w:rsidR="00BA2EC7">
        <w:tc>
          <w:tcPr>
            <w:tcW w:w="3392" w:type="dxa"/>
            <w:gridSpan w:val="6"/>
          </w:tcPr>
          <w:p w:rsidR="00BA2EC7" w:rsidRDefault="00BA2EC7">
            <w:pPr>
              <w:tabs>
                <w:tab w:val="clear" w:pos="708"/>
                <w:tab w:val="left" w:pos="567"/>
                <w:tab w:val="left" w:pos="1134"/>
              </w:tabs>
              <w:jc w:val="both"/>
              <w:rPr>
                <w:szCs w:val="28"/>
                <w:lang w:eastAsia="en-US"/>
              </w:rPr>
            </w:pPr>
          </w:p>
        </w:tc>
        <w:tc>
          <w:tcPr>
            <w:tcW w:w="6465" w:type="dxa"/>
            <w:gridSpan w:val="9"/>
            <w:hideMark/>
          </w:tcPr>
          <w:p w:rsidR="00BA2EC7" w:rsidRDefault="007F37CF">
            <w:pPr>
              <w:tabs>
                <w:tab w:val="clear" w:pos="708"/>
                <w:tab w:val="left" w:pos="567"/>
                <w:tab w:val="left" w:pos="1134"/>
              </w:tabs>
              <w:jc w:val="center"/>
              <w:rPr>
                <w:szCs w:val="28"/>
                <w:lang w:eastAsia="en-US"/>
              </w:rPr>
            </w:pPr>
            <w:r>
              <w:rPr>
                <w:b/>
                <w:i/>
                <w:sz w:val="24"/>
                <w:szCs w:val="20"/>
                <w:vertAlign w:val="superscript"/>
                <w:lang w:eastAsia="en-US"/>
              </w:rPr>
              <w:t>наименование участника запроса предложений</w:t>
            </w:r>
          </w:p>
        </w:tc>
      </w:tr>
      <w:tr w:rsidR="00BA2EC7">
        <w:tc>
          <w:tcPr>
            <w:tcW w:w="9857" w:type="dxa"/>
            <w:gridSpan w:val="15"/>
            <w:hideMark/>
          </w:tcPr>
          <w:p w:rsidR="00BA2EC7" w:rsidRDefault="007F37CF">
            <w:pPr>
              <w:tabs>
                <w:tab w:val="clear" w:pos="708"/>
                <w:tab w:val="left" w:pos="567"/>
                <w:tab w:val="left" w:pos="1134"/>
              </w:tabs>
              <w:rPr>
                <w:sz w:val="24"/>
                <w:szCs w:val="20"/>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BA2EC7">
        <w:tc>
          <w:tcPr>
            <w:tcW w:w="9857" w:type="dxa"/>
            <w:gridSpan w:val="15"/>
            <w:hideMark/>
          </w:tcPr>
          <w:p w:rsidR="00BA2EC7" w:rsidRDefault="007F37CF">
            <w:pPr>
              <w:tabs>
                <w:tab w:val="clear" w:pos="708"/>
                <w:tab w:val="left" w:pos="1134"/>
              </w:tabs>
              <w:ind w:left="567"/>
              <w:contextualSpacing/>
              <w:rPr>
                <w:b/>
                <w:i/>
                <w:sz w:val="22"/>
                <w:lang w:eastAsia="en-US"/>
              </w:rPr>
            </w:pPr>
            <w:r>
              <w:rPr>
                <w:b/>
                <w:i/>
                <w:sz w:val="24"/>
                <w:lang w:eastAsia="en-US"/>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tc>
      </w:tr>
      <w:tr w:rsidR="00BA2EC7">
        <w:tc>
          <w:tcPr>
            <w:tcW w:w="2350" w:type="dxa"/>
            <w:gridSpan w:val="3"/>
            <w:hideMark/>
          </w:tcPr>
          <w:p w:rsidR="00BA2EC7" w:rsidRDefault="007F37CF">
            <w:pPr>
              <w:tabs>
                <w:tab w:val="clear" w:pos="708"/>
                <w:tab w:val="left" w:pos="567"/>
                <w:tab w:val="left" w:pos="1134"/>
              </w:tabs>
              <w:jc w:val="both"/>
              <w:rPr>
                <w:szCs w:val="28"/>
                <w:lang w:eastAsia="en-US"/>
              </w:rPr>
            </w:pPr>
            <w:r>
              <w:rPr>
                <w:szCs w:val="28"/>
                <w:lang w:eastAsia="en-US"/>
              </w:rPr>
              <w:t>задолженность</w:t>
            </w:r>
          </w:p>
        </w:tc>
        <w:tc>
          <w:tcPr>
            <w:tcW w:w="7507" w:type="dxa"/>
            <w:gridSpan w:val="12"/>
            <w:tcBorders>
              <w:top w:val="nil"/>
              <w:left w:val="nil"/>
              <w:bottom w:val="single" w:sz="4" w:space="0" w:color="auto"/>
              <w:right w:val="nil"/>
            </w:tcBorders>
          </w:tcPr>
          <w:p w:rsidR="00BA2EC7" w:rsidRDefault="00BA2EC7">
            <w:pPr>
              <w:tabs>
                <w:tab w:val="clear" w:pos="708"/>
                <w:tab w:val="left" w:pos="567"/>
                <w:tab w:val="left" w:pos="1134"/>
              </w:tabs>
              <w:jc w:val="center"/>
              <w:rPr>
                <w:sz w:val="24"/>
                <w:szCs w:val="20"/>
                <w:lang w:eastAsia="en-US"/>
              </w:rPr>
            </w:pPr>
          </w:p>
        </w:tc>
      </w:tr>
      <w:tr w:rsidR="00BA2EC7">
        <w:trPr>
          <w:trHeight w:val="284"/>
        </w:trPr>
        <w:tc>
          <w:tcPr>
            <w:tcW w:w="2350" w:type="dxa"/>
            <w:gridSpan w:val="3"/>
          </w:tcPr>
          <w:p w:rsidR="00BA2EC7" w:rsidRDefault="00BA2EC7">
            <w:pPr>
              <w:tabs>
                <w:tab w:val="clear" w:pos="708"/>
                <w:tab w:val="left" w:pos="567"/>
                <w:tab w:val="left" w:pos="1134"/>
              </w:tabs>
              <w:jc w:val="both"/>
              <w:rPr>
                <w:szCs w:val="28"/>
                <w:lang w:eastAsia="en-US"/>
              </w:rPr>
            </w:pPr>
          </w:p>
        </w:tc>
        <w:tc>
          <w:tcPr>
            <w:tcW w:w="7507" w:type="dxa"/>
            <w:gridSpan w:val="12"/>
            <w:hideMark/>
          </w:tcPr>
          <w:p w:rsidR="00BA2EC7" w:rsidRDefault="007F37CF">
            <w:pPr>
              <w:tabs>
                <w:tab w:val="clear" w:pos="708"/>
                <w:tab w:val="left" w:pos="567"/>
                <w:tab w:val="left" w:pos="1134"/>
              </w:tabs>
              <w:jc w:val="center"/>
              <w:rPr>
                <w:b/>
                <w:i/>
                <w:sz w:val="24"/>
                <w:szCs w:val="20"/>
                <w:vertAlign w:val="superscript"/>
                <w:lang w:eastAsia="en-US"/>
              </w:rPr>
            </w:pPr>
            <w:r>
              <w:rPr>
                <w:b/>
                <w:i/>
                <w:sz w:val="24"/>
                <w:szCs w:val="20"/>
                <w:vertAlign w:val="superscript"/>
                <w:lang w:eastAsia="en-US"/>
              </w:rPr>
              <w:t>наименование участника запроса предложений</w:t>
            </w:r>
          </w:p>
        </w:tc>
      </w:tr>
      <w:tr w:rsidR="00BA2EC7">
        <w:tc>
          <w:tcPr>
            <w:tcW w:w="9857" w:type="dxa"/>
            <w:gridSpan w:val="15"/>
            <w:hideMark/>
          </w:tcPr>
          <w:p w:rsidR="00BA2EC7" w:rsidRDefault="007F37CF">
            <w:pPr>
              <w:tabs>
                <w:tab w:val="clear" w:pos="708"/>
                <w:tab w:val="left" w:pos="567"/>
                <w:tab w:val="left" w:pos="1134"/>
              </w:tabs>
              <w:rPr>
                <w:sz w:val="24"/>
                <w:szCs w:val="20"/>
                <w:lang w:eastAsia="en-US"/>
              </w:rPr>
            </w:pPr>
            <w:r>
              <w:rPr>
                <w:szCs w:val="28"/>
                <w:lang w:eastAsia="en-US"/>
              </w:rPr>
              <w:t>по уплате налогов, сборов, пеней и штрафов отсутствует.</w:t>
            </w:r>
          </w:p>
        </w:tc>
      </w:tr>
      <w:tr w:rsidR="00BA2EC7">
        <w:tc>
          <w:tcPr>
            <w:tcW w:w="2350" w:type="dxa"/>
            <w:gridSpan w:val="3"/>
            <w:hideMark/>
          </w:tcPr>
          <w:p w:rsidR="00BA2EC7" w:rsidRDefault="007F37CF">
            <w:pPr>
              <w:tabs>
                <w:tab w:val="clear" w:pos="708"/>
                <w:tab w:val="left" w:pos="567"/>
                <w:tab w:val="left" w:pos="1134"/>
              </w:tabs>
              <w:jc w:val="both"/>
              <w:rPr>
                <w:szCs w:val="28"/>
                <w:lang w:eastAsia="en-US"/>
              </w:rPr>
            </w:pPr>
            <w:r>
              <w:rPr>
                <w:b/>
                <w:i/>
                <w:sz w:val="24"/>
                <w:lang w:eastAsia="en-US"/>
              </w:rPr>
              <w:t>либо</w:t>
            </w:r>
          </w:p>
        </w:tc>
        <w:tc>
          <w:tcPr>
            <w:tcW w:w="7507" w:type="dxa"/>
            <w:gridSpan w:val="12"/>
          </w:tcPr>
          <w:p w:rsidR="00BA2EC7" w:rsidRDefault="00BA2EC7">
            <w:pPr>
              <w:tabs>
                <w:tab w:val="clear" w:pos="708"/>
                <w:tab w:val="left" w:pos="567"/>
                <w:tab w:val="left" w:pos="1134"/>
              </w:tabs>
              <w:jc w:val="center"/>
              <w:rPr>
                <w:b/>
                <w:i/>
                <w:sz w:val="24"/>
                <w:szCs w:val="20"/>
                <w:vertAlign w:val="superscript"/>
                <w:lang w:eastAsia="en-US"/>
              </w:rPr>
            </w:pPr>
          </w:p>
        </w:tc>
      </w:tr>
      <w:tr w:rsidR="00BA2EC7">
        <w:tc>
          <w:tcPr>
            <w:tcW w:w="2350" w:type="dxa"/>
            <w:gridSpan w:val="3"/>
            <w:hideMark/>
          </w:tcPr>
          <w:p w:rsidR="00BA2EC7" w:rsidRDefault="007F37CF">
            <w:pPr>
              <w:tabs>
                <w:tab w:val="clear" w:pos="708"/>
                <w:tab w:val="left" w:pos="567"/>
                <w:tab w:val="left" w:pos="1134"/>
              </w:tabs>
              <w:jc w:val="both"/>
              <w:rPr>
                <w:szCs w:val="28"/>
                <w:lang w:eastAsia="en-US"/>
              </w:rPr>
            </w:pPr>
            <w:r>
              <w:rPr>
                <w:szCs w:val="28"/>
                <w:lang w:eastAsia="en-US"/>
              </w:rPr>
              <w:t>задолженность</w:t>
            </w:r>
          </w:p>
        </w:tc>
        <w:tc>
          <w:tcPr>
            <w:tcW w:w="7507" w:type="dxa"/>
            <w:gridSpan w:val="12"/>
            <w:tcBorders>
              <w:top w:val="nil"/>
              <w:left w:val="nil"/>
              <w:bottom w:val="single" w:sz="4" w:space="0" w:color="auto"/>
              <w:right w:val="nil"/>
            </w:tcBorders>
          </w:tcPr>
          <w:p w:rsidR="00BA2EC7" w:rsidRDefault="00BA2EC7">
            <w:pPr>
              <w:tabs>
                <w:tab w:val="clear" w:pos="708"/>
                <w:tab w:val="left" w:pos="567"/>
                <w:tab w:val="left" w:pos="1134"/>
              </w:tabs>
              <w:jc w:val="center"/>
              <w:rPr>
                <w:sz w:val="24"/>
                <w:szCs w:val="20"/>
                <w:lang w:eastAsia="en-US"/>
              </w:rPr>
            </w:pPr>
          </w:p>
        </w:tc>
      </w:tr>
      <w:tr w:rsidR="00BA2EC7">
        <w:tc>
          <w:tcPr>
            <w:tcW w:w="2350" w:type="dxa"/>
            <w:gridSpan w:val="3"/>
          </w:tcPr>
          <w:p w:rsidR="00BA2EC7" w:rsidRDefault="00BA2EC7">
            <w:pPr>
              <w:tabs>
                <w:tab w:val="clear" w:pos="708"/>
                <w:tab w:val="left" w:pos="567"/>
                <w:tab w:val="left" w:pos="1134"/>
              </w:tabs>
              <w:jc w:val="both"/>
              <w:rPr>
                <w:szCs w:val="28"/>
                <w:lang w:eastAsia="en-US"/>
              </w:rPr>
            </w:pPr>
          </w:p>
        </w:tc>
        <w:tc>
          <w:tcPr>
            <w:tcW w:w="7507" w:type="dxa"/>
            <w:gridSpan w:val="12"/>
            <w:tcBorders>
              <w:top w:val="single" w:sz="4" w:space="0" w:color="auto"/>
              <w:left w:val="nil"/>
              <w:bottom w:val="nil"/>
              <w:right w:val="nil"/>
            </w:tcBorders>
            <w:hideMark/>
          </w:tcPr>
          <w:p w:rsidR="00BA2EC7" w:rsidRDefault="007F37CF">
            <w:pPr>
              <w:tabs>
                <w:tab w:val="clear" w:pos="708"/>
                <w:tab w:val="left" w:pos="567"/>
                <w:tab w:val="left" w:pos="1134"/>
              </w:tabs>
              <w:jc w:val="center"/>
              <w:rPr>
                <w:b/>
                <w:i/>
                <w:sz w:val="24"/>
                <w:szCs w:val="20"/>
                <w:vertAlign w:val="superscript"/>
                <w:lang w:eastAsia="en-US"/>
              </w:rPr>
            </w:pPr>
            <w:r>
              <w:rPr>
                <w:b/>
                <w:i/>
                <w:sz w:val="24"/>
                <w:szCs w:val="20"/>
                <w:vertAlign w:val="superscript"/>
                <w:lang w:eastAsia="en-US"/>
              </w:rPr>
              <w:t>наименование участника запроса предложений</w:t>
            </w:r>
          </w:p>
        </w:tc>
      </w:tr>
      <w:tr w:rsidR="00BA2EC7">
        <w:tc>
          <w:tcPr>
            <w:tcW w:w="9857" w:type="dxa"/>
            <w:gridSpan w:val="15"/>
            <w:hideMark/>
          </w:tcPr>
          <w:p w:rsidR="00BA2EC7" w:rsidRDefault="007F37CF">
            <w:pPr>
              <w:tabs>
                <w:tab w:val="clear" w:pos="708"/>
                <w:tab w:val="left" w:pos="567"/>
                <w:tab w:val="left" w:pos="1134"/>
              </w:tabs>
              <w:rPr>
                <w:b/>
                <w:i/>
                <w:sz w:val="24"/>
                <w:szCs w:val="20"/>
                <w:vertAlign w:val="superscript"/>
                <w:lang w:eastAsia="en-US"/>
              </w:rPr>
            </w:pPr>
            <w:r>
              <w:rPr>
                <w:szCs w:val="28"/>
                <w:lang w:eastAsia="en-US"/>
              </w:rPr>
              <w:t xml:space="preserve">по уплате налогов, сборов, пеней и штрафов не превышает 25% балансовой </w:t>
            </w:r>
          </w:p>
        </w:tc>
      </w:tr>
      <w:tr w:rsidR="00BA2EC7">
        <w:tc>
          <w:tcPr>
            <w:tcW w:w="2618" w:type="dxa"/>
            <w:gridSpan w:val="4"/>
            <w:hideMark/>
          </w:tcPr>
          <w:p w:rsidR="00BA2EC7" w:rsidRDefault="007F37CF">
            <w:pPr>
              <w:tabs>
                <w:tab w:val="clear" w:pos="708"/>
                <w:tab w:val="left" w:pos="567"/>
                <w:tab w:val="left" w:pos="1134"/>
              </w:tabs>
              <w:jc w:val="both"/>
              <w:rPr>
                <w:szCs w:val="28"/>
                <w:lang w:eastAsia="en-US"/>
              </w:rPr>
            </w:pPr>
            <w:r>
              <w:rPr>
                <w:szCs w:val="28"/>
                <w:lang w:eastAsia="en-US"/>
              </w:rPr>
              <w:t>стоимости активов</w:t>
            </w:r>
          </w:p>
        </w:tc>
        <w:tc>
          <w:tcPr>
            <w:tcW w:w="7239" w:type="dxa"/>
            <w:gridSpan w:val="11"/>
            <w:tcBorders>
              <w:top w:val="nil"/>
              <w:left w:val="nil"/>
              <w:bottom w:val="single" w:sz="4" w:space="0" w:color="auto"/>
              <w:right w:val="nil"/>
            </w:tcBorders>
          </w:tcPr>
          <w:p w:rsidR="00BA2EC7" w:rsidRDefault="00BA2EC7">
            <w:pPr>
              <w:tabs>
                <w:tab w:val="clear" w:pos="708"/>
                <w:tab w:val="left" w:pos="567"/>
                <w:tab w:val="left" w:pos="1134"/>
              </w:tabs>
              <w:jc w:val="center"/>
              <w:rPr>
                <w:sz w:val="24"/>
                <w:szCs w:val="20"/>
                <w:lang w:eastAsia="en-US"/>
              </w:rPr>
            </w:pPr>
          </w:p>
        </w:tc>
      </w:tr>
      <w:tr w:rsidR="00BA2EC7">
        <w:tc>
          <w:tcPr>
            <w:tcW w:w="2618" w:type="dxa"/>
            <w:gridSpan w:val="4"/>
          </w:tcPr>
          <w:p w:rsidR="00BA2EC7" w:rsidRDefault="00BA2EC7">
            <w:pPr>
              <w:tabs>
                <w:tab w:val="clear" w:pos="708"/>
                <w:tab w:val="left" w:pos="567"/>
                <w:tab w:val="left" w:pos="1134"/>
              </w:tabs>
              <w:jc w:val="both"/>
              <w:rPr>
                <w:szCs w:val="28"/>
                <w:lang w:eastAsia="en-US"/>
              </w:rPr>
            </w:pPr>
          </w:p>
        </w:tc>
        <w:tc>
          <w:tcPr>
            <w:tcW w:w="7239" w:type="dxa"/>
            <w:gridSpan w:val="11"/>
            <w:hideMark/>
          </w:tcPr>
          <w:p w:rsidR="00BA2EC7" w:rsidRDefault="007F37CF">
            <w:pPr>
              <w:tabs>
                <w:tab w:val="clear" w:pos="708"/>
                <w:tab w:val="left" w:pos="567"/>
                <w:tab w:val="left" w:pos="1134"/>
              </w:tabs>
              <w:jc w:val="center"/>
              <w:rPr>
                <w:b/>
                <w:i/>
                <w:sz w:val="24"/>
                <w:szCs w:val="20"/>
                <w:vertAlign w:val="superscript"/>
                <w:lang w:eastAsia="en-US"/>
              </w:rPr>
            </w:pPr>
            <w:r>
              <w:rPr>
                <w:b/>
                <w:i/>
                <w:sz w:val="24"/>
                <w:szCs w:val="20"/>
                <w:vertAlign w:val="superscript"/>
                <w:lang w:eastAsia="en-US"/>
              </w:rPr>
              <w:t>наименование участника запроса предложений</w:t>
            </w:r>
          </w:p>
        </w:tc>
      </w:tr>
      <w:tr w:rsidR="00BA2EC7">
        <w:tc>
          <w:tcPr>
            <w:tcW w:w="9857" w:type="dxa"/>
            <w:gridSpan w:val="15"/>
            <w:hideMark/>
          </w:tcPr>
          <w:p w:rsidR="00BA2EC7" w:rsidRDefault="007F37CF">
            <w:pPr>
              <w:tabs>
                <w:tab w:val="clear" w:pos="708"/>
                <w:tab w:val="left" w:pos="567"/>
                <w:tab w:val="left" w:pos="1134"/>
              </w:tabs>
              <w:rPr>
                <w:b/>
                <w:i/>
                <w:sz w:val="24"/>
                <w:szCs w:val="20"/>
                <w:vertAlign w:val="superscript"/>
                <w:lang w:eastAsia="en-US"/>
              </w:rPr>
            </w:pPr>
            <w:r>
              <w:rPr>
                <w:szCs w:val="28"/>
                <w:lang w:eastAsia="en-US"/>
              </w:rPr>
              <w:t xml:space="preserve">по данным бухгалтерской (финансовой) отчетности за </w:t>
            </w:r>
            <w:proofErr w:type="gramStart"/>
            <w:r>
              <w:rPr>
                <w:szCs w:val="28"/>
                <w:lang w:eastAsia="en-US"/>
              </w:rPr>
              <w:t>истекший</w:t>
            </w:r>
            <w:proofErr w:type="gramEnd"/>
          </w:p>
        </w:tc>
      </w:tr>
      <w:tr w:rsidR="00BA2EC7">
        <w:trPr>
          <w:gridAfter w:val="6"/>
          <w:wAfter w:w="5046" w:type="dxa"/>
        </w:trPr>
        <w:tc>
          <w:tcPr>
            <w:tcW w:w="4811" w:type="dxa"/>
            <w:gridSpan w:val="9"/>
            <w:tcBorders>
              <w:top w:val="nil"/>
              <w:left w:val="nil"/>
              <w:bottom w:val="single" w:sz="4" w:space="0" w:color="auto"/>
              <w:right w:val="nil"/>
            </w:tcBorders>
          </w:tcPr>
          <w:p w:rsidR="00BA2EC7" w:rsidRDefault="00BA2EC7">
            <w:pPr>
              <w:tabs>
                <w:tab w:val="clear" w:pos="708"/>
                <w:tab w:val="left" w:pos="567"/>
                <w:tab w:val="left" w:pos="1134"/>
              </w:tabs>
              <w:rPr>
                <w:sz w:val="24"/>
                <w:szCs w:val="20"/>
                <w:lang w:eastAsia="en-US"/>
              </w:rPr>
            </w:pPr>
          </w:p>
        </w:tc>
      </w:tr>
      <w:tr w:rsidR="00BA2EC7">
        <w:trPr>
          <w:gridAfter w:val="6"/>
          <w:wAfter w:w="5046" w:type="dxa"/>
        </w:trPr>
        <w:tc>
          <w:tcPr>
            <w:tcW w:w="4811" w:type="dxa"/>
            <w:gridSpan w:val="9"/>
            <w:tcBorders>
              <w:top w:val="single" w:sz="4" w:space="0" w:color="auto"/>
              <w:left w:val="nil"/>
              <w:bottom w:val="nil"/>
              <w:right w:val="nil"/>
            </w:tcBorders>
            <w:hideMark/>
          </w:tcPr>
          <w:p w:rsidR="00BA2EC7" w:rsidRDefault="007F37CF">
            <w:pPr>
              <w:tabs>
                <w:tab w:val="clear" w:pos="708"/>
                <w:tab w:val="left" w:pos="567"/>
                <w:tab w:val="left" w:pos="1134"/>
              </w:tabs>
              <w:rPr>
                <w:b/>
                <w:i/>
                <w:sz w:val="24"/>
                <w:szCs w:val="20"/>
                <w:vertAlign w:val="superscript"/>
                <w:lang w:eastAsia="en-US"/>
              </w:rPr>
            </w:pPr>
            <w:r>
              <w:rPr>
                <w:b/>
                <w:i/>
                <w:szCs w:val="28"/>
                <w:vertAlign w:val="superscript"/>
                <w:lang w:eastAsia="en-US"/>
              </w:rPr>
              <w:t>указать период: год, квартал, полугодие, 9 месяцев</w:t>
            </w:r>
          </w:p>
        </w:tc>
      </w:tr>
    </w:tbl>
    <w:p w:rsidR="00BA2EC7" w:rsidRDefault="00BA2EC7">
      <w:pPr>
        <w:tabs>
          <w:tab w:val="clear" w:pos="708"/>
          <w:tab w:val="left" w:pos="567"/>
          <w:tab w:val="left" w:pos="1134"/>
        </w:tabs>
        <w:rPr>
          <w:szCs w:val="28"/>
        </w:rPr>
      </w:pPr>
    </w:p>
    <w:p w:rsidR="00BA2EC7" w:rsidRDefault="007F37CF">
      <w:pPr>
        <w:ind w:firstLine="709"/>
        <w:jc w:val="both"/>
        <w:rPr>
          <w:szCs w:val="28"/>
        </w:rPr>
      </w:pPr>
      <w:proofErr w:type="gramStart"/>
      <w:r>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A2EC7" w:rsidRDefault="00BA2EC7">
      <w:pPr>
        <w:ind w:firstLine="709"/>
        <w:jc w:val="both"/>
        <w:rPr>
          <w:b/>
          <w:i/>
          <w:sz w:val="24"/>
        </w:rPr>
      </w:pPr>
    </w:p>
    <w:p w:rsidR="00BA2EC7" w:rsidRDefault="007F37CF">
      <w:pPr>
        <w:ind w:firstLine="709"/>
        <w:jc w:val="both"/>
        <w:rPr>
          <w:b/>
          <w:i/>
          <w:sz w:val="24"/>
        </w:rPr>
      </w:pPr>
      <w:r>
        <w:rPr>
          <w:b/>
          <w:i/>
          <w:sz w:val="24"/>
        </w:rPr>
        <w:lastRenderedPageBreak/>
        <w:t>Для физических лиц:</w:t>
      </w:r>
      <w:r>
        <w:rPr>
          <w:sz w:val="24"/>
        </w:rPr>
        <w:t xml:space="preserve"> </w:t>
      </w:r>
      <w:r>
        <w:rPr>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A2EC7" w:rsidRDefault="00BA2EC7">
      <w:pPr>
        <w:ind w:firstLine="709"/>
        <w:jc w:val="both"/>
        <w:rPr>
          <w:b/>
          <w:i/>
          <w:sz w:val="22"/>
        </w:rPr>
      </w:pPr>
    </w:p>
    <w:p w:rsidR="00BA2EC7" w:rsidRDefault="007F37CF">
      <w:pPr>
        <w:ind w:firstLine="709"/>
        <w:jc w:val="both"/>
        <w:rPr>
          <w:szCs w:val="28"/>
        </w:rPr>
      </w:pPr>
      <w:r>
        <w:rPr>
          <w:szCs w:val="28"/>
        </w:rPr>
        <w:t xml:space="preserve">В </w:t>
      </w:r>
      <w:proofErr w:type="gramStart"/>
      <w:r>
        <w:rPr>
          <w:szCs w:val="28"/>
        </w:rPr>
        <w:t>случае</w:t>
      </w:r>
      <w:proofErr w:type="gramEnd"/>
      <w:r w:rsidR="00C364F2">
        <w:rPr>
          <w:szCs w:val="28"/>
        </w:rPr>
        <w:t xml:space="preserve">, </w:t>
      </w:r>
      <w:r>
        <w:rPr>
          <w:szCs w:val="28"/>
        </w:rPr>
        <w:t xml:space="preserve">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BA2EC7" w:rsidRDefault="007F37CF" w:rsidP="007F37CF">
      <w:pPr>
        <w:numPr>
          <w:ilvl w:val="0"/>
          <w:numId w:val="13"/>
        </w:numPr>
        <w:tabs>
          <w:tab w:val="clear" w:pos="708"/>
          <w:tab w:val="left" w:pos="1134"/>
        </w:tabs>
        <w:ind w:left="0" w:firstLine="1134"/>
        <w:contextualSpacing/>
        <w:jc w:val="both"/>
        <w:rPr>
          <w:szCs w:val="28"/>
        </w:rPr>
      </w:pPr>
      <w:r>
        <w:rPr>
          <w:szCs w:val="28"/>
        </w:rPr>
        <w:t xml:space="preserve">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w:t>
      </w:r>
    </w:p>
    <w:p w:rsidR="00BA2EC7" w:rsidRDefault="007F37CF" w:rsidP="007F37CF">
      <w:pPr>
        <w:numPr>
          <w:ilvl w:val="0"/>
          <w:numId w:val="13"/>
        </w:numPr>
        <w:tabs>
          <w:tab w:val="clear" w:pos="708"/>
          <w:tab w:val="left" w:pos="1134"/>
        </w:tabs>
        <w:ind w:left="0" w:firstLine="1134"/>
        <w:contextualSpacing/>
        <w:jc w:val="both"/>
        <w:rPr>
          <w:szCs w:val="28"/>
        </w:rPr>
      </w:pPr>
      <w:r>
        <w:rPr>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Pr>
          <w:szCs w:val="28"/>
        </w:rPr>
        <w:t>случае</w:t>
      </w:r>
      <w:proofErr w:type="gramEnd"/>
      <w:r w:rsidR="00C364F2">
        <w:rPr>
          <w:szCs w:val="28"/>
        </w:rPr>
        <w:t xml:space="preserve">, </w:t>
      </w:r>
      <w:r>
        <w:rPr>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A2EC7" w:rsidRDefault="007F37CF">
      <w:pPr>
        <w:ind w:firstLine="709"/>
        <w:jc w:val="both"/>
        <w:rPr>
          <w:szCs w:val="20"/>
        </w:rPr>
      </w:pPr>
      <w:r>
        <w:rPr>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tbl>
      <w:tblPr>
        <w:tblStyle w:val="affb"/>
        <w:tblW w:w="9885" w:type="dxa"/>
        <w:tblLayout w:type="fixed"/>
        <w:tblLook w:val="04A0"/>
      </w:tblPr>
      <w:tblGrid>
        <w:gridCol w:w="817"/>
        <w:gridCol w:w="9068"/>
      </w:tblGrid>
      <w:tr w:rsidR="00BA2EC7">
        <w:tc>
          <w:tcPr>
            <w:tcW w:w="817" w:type="dxa"/>
            <w:tcBorders>
              <w:top w:val="nil"/>
              <w:left w:val="nil"/>
              <w:bottom w:val="nil"/>
              <w:right w:val="nil"/>
            </w:tcBorders>
            <w:hideMark/>
          </w:tcPr>
          <w:p w:rsidR="00BA2EC7" w:rsidRDefault="007F37CF">
            <w:pPr>
              <w:snapToGrid w:val="0"/>
              <w:ind w:left="-250" w:firstLine="250"/>
              <w:contextualSpacing/>
              <w:jc w:val="both"/>
              <w:rPr>
                <w:bCs/>
                <w:iCs/>
                <w:szCs w:val="28"/>
                <w:lang w:eastAsia="en-US"/>
              </w:rPr>
            </w:pPr>
            <w:r>
              <w:rPr>
                <w:bCs/>
                <w:szCs w:val="28"/>
                <w:lang w:eastAsia="en-US"/>
              </w:rPr>
              <w:t>Мы,</w:t>
            </w:r>
          </w:p>
        </w:tc>
        <w:tc>
          <w:tcPr>
            <w:tcW w:w="9072" w:type="dxa"/>
            <w:tcBorders>
              <w:top w:val="nil"/>
              <w:left w:val="nil"/>
              <w:bottom w:val="single" w:sz="4" w:space="0" w:color="auto"/>
              <w:right w:val="nil"/>
            </w:tcBorders>
          </w:tcPr>
          <w:p w:rsidR="00BA2EC7" w:rsidRDefault="00BA2EC7">
            <w:pPr>
              <w:snapToGrid w:val="0"/>
              <w:ind w:left="-250" w:firstLine="250"/>
              <w:contextualSpacing/>
              <w:jc w:val="both"/>
              <w:rPr>
                <w:bCs/>
                <w:szCs w:val="28"/>
                <w:lang w:eastAsia="en-US"/>
              </w:rPr>
            </w:pPr>
          </w:p>
        </w:tc>
      </w:tr>
      <w:tr w:rsidR="00BA2EC7">
        <w:tc>
          <w:tcPr>
            <w:tcW w:w="817" w:type="dxa"/>
            <w:tcBorders>
              <w:top w:val="nil"/>
              <w:left w:val="nil"/>
              <w:bottom w:val="nil"/>
              <w:right w:val="nil"/>
            </w:tcBorders>
          </w:tcPr>
          <w:p w:rsidR="00BA2EC7" w:rsidRDefault="00BA2EC7">
            <w:pPr>
              <w:snapToGrid w:val="0"/>
              <w:ind w:left="-250" w:firstLine="250"/>
              <w:contextualSpacing/>
              <w:jc w:val="both"/>
              <w:rPr>
                <w:bCs/>
                <w:szCs w:val="28"/>
                <w:lang w:eastAsia="en-US"/>
              </w:rPr>
            </w:pPr>
          </w:p>
        </w:tc>
        <w:tc>
          <w:tcPr>
            <w:tcW w:w="9072" w:type="dxa"/>
            <w:tcBorders>
              <w:top w:val="single" w:sz="4" w:space="0" w:color="auto"/>
              <w:left w:val="nil"/>
              <w:bottom w:val="nil"/>
              <w:right w:val="nil"/>
            </w:tcBorders>
            <w:hideMark/>
          </w:tcPr>
          <w:p w:rsidR="00BA2EC7" w:rsidRDefault="007F37CF">
            <w:pPr>
              <w:ind w:firstLine="709"/>
              <w:jc w:val="center"/>
              <w:rPr>
                <w:b/>
                <w:i/>
                <w:vertAlign w:val="superscript"/>
                <w:lang w:eastAsia="en-US"/>
              </w:rPr>
            </w:pPr>
            <w:r>
              <w:rPr>
                <w:b/>
                <w:i/>
                <w:vertAlign w:val="superscript"/>
                <w:lang w:eastAsia="en-US"/>
              </w:rPr>
              <w:t>(наименование организации или Ф.И.О. участника запроса предложений)</w:t>
            </w:r>
          </w:p>
        </w:tc>
      </w:tr>
    </w:tbl>
    <w:p w:rsidR="00BA2EC7" w:rsidRDefault="007F37CF">
      <w:pPr>
        <w:jc w:val="both"/>
        <w:rPr>
          <w:szCs w:val="28"/>
        </w:rPr>
      </w:pPr>
      <w:r>
        <w:rPr>
          <w:szCs w:val="28"/>
        </w:rPr>
        <w:t>осведомлены и согласны с условием, что будем признаны уклонившимися от заключения договора в случаях,</w:t>
      </w:r>
      <w:r w:rsidR="00A6525C">
        <w:rPr>
          <w:szCs w:val="28"/>
        </w:rPr>
        <w:t xml:space="preserve"> предусмотренных пунктом 4.15.12</w:t>
      </w:r>
      <w:r>
        <w:rPr>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w:t>
      </w:r>
      <w:r w:rsidR="00A6525C">
        <w:rPr>
          <w:szCs w:val="28"/>
        </w:rPr>
        <w:t xml:space="preserve"> предусмотренных пунктом 4.15.15</w:t>
      </w:r>
      <w:r>
        <w:rPr>
          <w:szCs w:val="28"/>
        </w:rPr>
        <w:t xml:space="preserve"> документации по запросу предложений.</w:t>
      </w:r>
    </w:p>
    <w:p w:rsidR="00BA2EC7" w:rsidRDefault="007F37CF">
      <w:pPr>
        <w:ind w:firstLine="709"/>
        <w:jc w:val="both"/>
        <w:rPr>
          <w:szCs w:val="28"/>
        </w:rPr>
      </w:pPr>
      <w:proofErr w:type="gramStart"/>
      <w:r>
        <w:rPr>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BA2EC7" w:rsidRDefault="007F37CF">
      <w:pPr>
        <w:ind w:firstLine="709"/>
        <w:jc w:val="both"/>
        <w:rPr>
          <w:szCs w:val="28"/>
        </w:rPr>
      </w:pPr>
      <w:r>
        <w:rPr>
          <w:szCs w:val="28"/>
        </w:rPr>
        <w:t>Опись документов заявки в соответствии с требованиями пункта </w:t>
      </w:r>
      <w:fldSimple w:instr=" REF _Ref317252608 \r \h  \* MERGEFORMAT ">
        <w:r w:rsidR="00AA27A8" w:rsidRPr="00AA27A8">
          <w:rPr>
            <w:szCs w:val="28"/>
          </w:rPr>
          <w:t>16</w:t>
        </w:r>
      </w:fldSimple>
      <w:r>
        <w:rPr>
          <w:szCs w:val="28"/>
        </w:rPr>
        <w:t xml:space="preserve"> раздела </w:t>
      </w:r>
      <w:fldSimple w:instr=" REF _Ref317257810 \r \h  \* MERGEFORMAT ">
        <w:r w:rsidR="00AA27A8" w:rsidRPr="00AA27A8">
          <w:rPr>
            <w:szCs w:val="28"/>
          </w:rPr>
          <w:t>0</w:t>
        </w:r>
      </w:fldSimple>
      <w:r>
        <w:rPr>
          <w:szCs w:val="28"/>
        </w:rPr>
        <w:t xml:space="preserve"> «Информационная карта запроса предложений»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040"/>
      </w:tblGrid>
      <w:tr w:rsidR="00BA2EC7">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BA2EC7" w:rsidRDefault="007F37CF">
            <w:pPr>
              <w:jc w:val="center"/>
              <w:rPr>
                <w:sz w:val="24"/>
                <w:lang w:eastAsia="en-US"/>
              </w:rPr>
            </w:pPr>
            <w:r>
              <w:rPr>
                <w:sz w:val="24"/>
                <w:lang w:eastAsia="en-US"/>
              </w:rPr>
              <w:t>№</w:t>
            </w:r>
          </w:p>
          <w:p w:rsidR="00BA2EC7" w:rsidRDefault="007F37CF">
            <w:pPr>
              <w:jc w:val="center"/>
              <w:rPr>
                <w:sz w:val="24"/>
                <w:lang w:eastAsia="en-US"/>
              </w:rPr>
            </w:pPr>
            <w:proofErr w:type="spellStart"/>
            <w:proofErr w:type="gramStart"/>
            <w:r>
              <w:rPr>
                <w:sz w:val="24"/>
                <w:lang w:eastAsia="en-US"/>
              </w:rPr>
              <w:t>п</w:t>
            </w:r>
            <w:proofErr w:type="spellEnd"/>
            <w:proofErr w:type="gramEnd"/>
            <w:r>
              <w:rPr>
                <w:sz w:val="24"/>
                <w:lang w:eastAsia="en-US"/>
              </w:rPr>
              <w:t>/</w:t>
            </w:r>
            <w:proofErr w:type="spellStart"/>
            <w:r>
              <w:rPr>
                <w:sz w:val="24"/>
                <w:lang w:eastAsia="en-US"/>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BA2EC7" w:rsidRDefault="007F37CF">
            <w:pPr>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BA2EC7" w:rsidRDefault="007F37CF">
            <w:pPr>
              <w:jc w:val="center"/>
              <w:rPr>
                <w:sz w:val="24"/>
                <w:lang w:eastAsia="en-US"/>
              </w:rPr>
            </w:pPr>
            <w:r>
              <w:rPr>
                <w:sz w:val="24"/>
                <w:lang w:eastAsia="en-US"/>
              </w:rPr>
              <w:t>№</w:t>
            </w:r>
          </w:p>
          <w:p w:rsidR="00BA2EC7" w:rsidRDefault="007F37CF">
            <w:pPr>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BA2EC7" w:rsidRDefault="007F37CF">
            <w:pPr>
              <w:jc w:val="center"/>
              <w:rPr>
                <w:sz w:val="24"/>
                <w:lang w:eastAsia="en-US"/>
              </w:rPr>
            </w:pPr>
            <w:r>
              <w:rPr>
                <w:sz w:val="24"/>
                <w:lang w:eastAsia="en-US"/>
              </w:rPr>
              <w:t>Число</w:t>
            </w:r>
          </w:p>
          <w:p w:rsidR="00BA2EC7" w:rsidRDefault="007F37CF">
            <w:pPr>
              <w:jc w:val="center"/>
              <w:rPr>
                <w:sz w:val="24"/>
                <w:lang w:eastAsia="en-US"/>
              </w:rPr>
            </w:pPr>
            <w:r>
              <w:rPr>
                <w:sz w:val="24"/>
                <w:lang w:eastAsia="en-US"/>
              </w:rPr>
              <w:t>страниц</w:t>
            </w:r>
          </w:p>
        </w:tc>
      </w:tr>
      <w:tr w:rsidR="00BA2EC7">
        <w:tc>
          <w:tcPr>
            <w:tcW w:w="1108" w:type="dxa"/>
            <w:tcBorders>
              <w:top w:val="single" w:sz="4" w:space="0" w:color="auto"/>
              <w:left w:val="single" w:sz="4" w:space="0" w:color="auto"/>
              <w:bottom w:val="single" w:sz="4" w:space="0" w:color="auto"/>
              <w:right w:val="single" w:sz="4" w:space="0" w:color="auto"/>
            </w:tcBorders>
            <w:vAlign w:val="center"/>
          </w:tcPr>
          <w:p w:rsidR="00BA2EC7" w:rsidRDefault="00BA2EC7" w:rsidP="007F37CF">
            <w:pPr>
              <w:numPr>
                <w:ilvl w:val="0"/>
                <w:numId w:val="14"/>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BA2EC7" w:rsidRDefault="007F37CF">
            <w:pPr>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BA2EC7" w:rsidRDefault="00BA2EC7">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BA2EC7" w:rsidRDefault="00BA2EC7">
            <w:pPr>
              <w:rPr>
                <w:sz w:val="24"/>
                <w:lang w:eastAsia="en-US"/>
              </w:rPr>
            </w:pPr>
          </w:p>
        </w:tc>
      </w:tr>
      <w:tr w:rsidR="00BA2EC7">
        <w:tc>
          <w:tcPr>
            <w:tcW w:w="1108" w:type="dxa"/>
            <w:tcBorders>
              <w:top w:val="single" w:sz="4" w:space="0" w:color="auto"/>
              <w:left w:val="single" w:sz="4" w:space="0" w:color="auto"/>
              <w:bottom w:val="single" w:sz="4" w:space="0" w:color="auto"/>
              <w:right w:val="single" w:sz="4" w:space="0" w:color="auto"/>
            </w:tcBorders>
            <w:vAlign w:val="center"/>
          </w:tcPr>
          <w:p w:rsidR="00BA2EC7" w:rsidRDefault="00BA2EC7" w:rsidP="007F37CF">
            <w:pPr>
              <w:numPr>
                <w:ilvl w:val="0"/>
                <w:numId w:val="14"/>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BA2EC7" w:rsidRDefault="007F37CF">
            <w:pPr>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предложений/безотзывная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BA2EC7" w:rsidRDefault="00BA2EC7">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BA2EC7" w:rsidRDefault="00BA2EC7">
            <w:pPr>
              <w:rPr>
                <w:sz w:val="24"/>
                <w:lang w:eastAsia="en-US"/>
              </w:rPr>
            </w:pPr>
          </w:p>
        </w:tc>
      </w:tr>
      <w:tr w:rsidR="00BA2EC7">
        <w:tc>
          <w:tcPr>
            <w:tcW w:w="1108" w:type="dxa"/>
            <w:tcBorders>
              <w:top w:val="single" w:sz="4" w:space="0" w:color="auto"/>
              <w:left w:val="single" w:sz="4" w:space="0" w:color="auto"/>
              <w:bottom w:val="single" w:sz="4" w:space="0" w:color="auto"/>
              <w:right w:val="single" w:sz="4" w:space="0" w:color="auto"/>
            </w:tcBorders>
            <w:vAlign w:val="center"/>
          </w:tcPr>
          <w:p w:rsidR="00BA2EC7" w:rsidRDefault="00BA2EC7" w:rsidP="007F37CF">
            <w:pPr>
              <w:numPr>
                <w:ilvl w:val="0"/>
                <w:numId w:val="14"/>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BA2EC7" w:rsidRDefault="007F37CF">
            <w:pPr>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BA2EC7" w:rsidRDefault="00BA2EC7">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BA2EC7" w:rsidRDefault="00BA2EC7">
            <w:pPr>
              <w:rPr>
                <w:sz w:val="24"/>
                <w:lang w:eastAsia="en-US"/>
              </w:rPr>
            </w:pPr>
          </w:p>
        </w:tc>
      </w:tr>
      <w:tr w:rsidR="00BA2EC7">
        <w:tc>
          <w:tcPr>
            <w:tcW w:w="1108" w:type="dxa"/>
            <w:tcBorders>
              <w:top w:val="single" w:sz="4" w:space="0" w:color="auto"/>
              <w:left w:val="single" w:sz="4" w:space="0" w:color="auto"/>
              <w:bottom w:val="single" w:sz="4" w:space="0" w:color="auto"/>
              <w:right w:val="single" w:sz="4" w:space="0" w:color="auto"/>
            </w:tcBorders>
            <w:vAlign w:val="center"/>
          </w:tcPr>
          <w:p w:rsidR="00BA2EC7" w:rsidRDefault="00BA2EC7" w:rsidP="007F37CF">
            <w:pPr>
              <w:numPr>
                <w:ilvl w:val="0"/>
                <w:numId w:val="14"/>
              </w:numPr>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BA2EC7" w:rsidRDefault="007F37CF">
            <w:pPr>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BA2EC7" w:rsidRDefault="00BA2EC7">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BA2EC7" w:rsidRDefault="00BA2EC7">
            <w:pPr>
              <w:rPr>
                <w:sz w:val="24"/>
                <w:lang w:eastAsia="en-US"/>
              </w:rPr>
            </w:pPr>
          </w:p>
        </w:tc>
      </w:tr>
      <w:tr w:rsidR="00BA2EC7">
        <w:tc>
          <w:tcPr>
            <w:tcW w:w="1108" w:type="dxa"/>
            <w:tcBorders>
              <w:top w:val="single" w:sz="4" w:space="0" w:color="auto"/>
              <w:left w:val="single" w:sz="4" w:space="0" w:color="auto"/>
              <w:bottom w:val="single" w:sz="4" w:space="0" w:color="auto"/>
              <w:right w:val="single" w:sz="4" w:space="0" w:color="auto"/>
            </w:tcBorders>
            <w:vAlign w:val="center"/>
            <w:hideMark/>
          </w:tcPr>
          <w:p w:rsidR="00BA2EC7" w:rsidRDefault="007F37CF">
            <w:pPr>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BA2EC7" w:rsidRDefault="00BA2EC7">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BA2EC7" w:rsidRDefault="00BA2EC7">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BA2EC7" w:rsidRDefault="00BA2EC7">
            <w:pPr>
              <w:rPr>
                <w:sz w:val="24"/>
                <w:lang w:eastAsia="en-US"/>
              </w:rPr>
            </w:pPr>
          </w:p>
        </w:tc>
      </w:tr>
      <w:tr w:rsidR="00BA2EC7">
        <w:tc>
          <w:tcPr>
            <w:tcW w:w="1108" w:type="dxa"/>
            <w:tcBorders>
              <w:top w:val="single" w:sz="4" w:space="0" w:color="auto"/>
              <w:left w:val="single" w:sz="4" w:space="0" w:color="auto"/>
              <w:bottom w:val="single" w:sz="4" w:space="0" w:color="auto"/>
              <w:right w:val="single" w:sz="4" w:space="0" w:color="auto"/>
            </w:tcBorders>
            <w:vAlign w:val="center"/>
            <w:hideMark/>
          </w:tcPr>
          <w:p w:rsidR="00BA2EC7" w:rsidRDefault="007F37CF">
            <w:pPr>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BA2EC7" w:rsidRDefault="00BA2EC7">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BA2EC7" w:rsidRDefault="00BA2EC7">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BA2EC7" w:rsidRDefault="00BA2EC7">
            <w:pPr>
              <w:rPr>
                <w:sz w:val="24"/>
                <w:lang w:eastAsia="en-US"/>
              </w:rPr>
            </w:pPr>
          </w:p>
        </w:tc>
      </w:tr>
      <w:tr w:rsidR="00BA2EC7">
        <w:tc>
          <w:tcPr>
            <w:tcW w:w="1108" w:type="dxa"/>
            <w:tcBorders>
              <w:top w:val="single" w:sz="4" w:space="0" w:color="auto"/>
              <w:left w:val="single" w:sz="4" w:space="0" w:color="auto"/>
              <w:bottom w:val="single" w:sz="4" w:space="0" w:color="auto"/>
              <w:right w:val="single" w:sz="4" w:space="0" w:color="auto"/>
            </w:tcBorders>
            <w:vAlign w:val="center"/>
          </w:tcPr>
          <w:p w:rsidR="00BA2EC7" w:rsidRDefault="00BA2EC7">
            <w:pPr>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BA2EC7" w:rsidRDefault="00BA2EC7">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BA2EC7" w:rsidRDefault="00BA2EC7">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BA2EC7" w:rsidRDefault="00BA2EC7">
            <w:pPr>
              <w:rPr>
                <w:sz w:val="24"/>
                <w:lang w:eastAsia="en-US"/>
              </w:rPr>
            </w:pPr>
          </w:p>
        </w:tc>
      </w:tr>
      <w:tr w:rsidR="00BA2EC7">
        <w:tc>
          <w:tcPr>
            <w:tcW w:w="1108" w:type="dxa"/>
            <w:tcBorders>
              <w:top w:val="single" w:sz="4" w:space="0" w:color="auto"/>
              <w:left w:val="single" w:sz="4" w:space="0" w:color="auto"/>
              <w:bottom w:val="single" w:sz="4" w:space="0" w:color="auto"/>
              <w:right w:val="single" w:sz="4" w:space="0" w:color="auto"/>
            </w:tcBorders>
            <w:vAlign w:val="center"/>
            <w:hideMark/>
          </w:tcPr>
          <w:p w:rsidR="00BA2EC7" w:rsidRDefault="007F37CF">
            <w:pPr>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BA2EC7" w:rsidRDefault="00BA2EC7">
            <w:pPr>
              <w:rPr>
                <w:sz w:val="24"/>
                <w:lang w:eastAsia="en-US"/>
              </w:rPr>
            </w:pPr>
          </w:p>
        </w:tc>
      </w:tr>
    </w:tbl>
    <w:p w:rsidR="00BA2EC7" w:rsidRDefault="00BA2EC7">
      <w:pPr>
        <w:tabs>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8"/>
        <w:gridCol w:w="425"/>
        <w:gridCol w:w="3403"/>
      </w:tblGrid>
      <w:tr w:rsidR="00BA2EC7">
        <w:trPr>
          <w:trHeight w:val="729"/>
        </w:trPr>
        <w:tc>
          <w:tcPr>
            <w:tcW w:w="2578" w:type="pct"/>
            <w:tcBorders>
              <w:top w:val="nil"/>
              <w:left w:val="nil"/>
              <w:bottom w:val="single" w:sz="4" w:space="0" w:color="auto"/>
              <w:right w:val="nil"/>
            </w:tcBorders>
          </w:tcPr>
          <w:p w:rsidR="00BA2EC7" w:rsidRDefault="00BA2EC7">
            <w:pPr>
              <w:snapToGrid w:val="0"/>
              <w:spacing w:before="40" w:after="40"/>
              <w:ind w:left="566" w:right="57"/>
              <w:contextualSpacing/>
              <w:jc w:val="both"/>
              <w:rPr>
                <w:bCs/>
                <w:sz w:val="24"/>
                <w:lang w:eastAsia="en-US"/>
              </w:rPr>
            </w:pPr>
          </w:p>
          <w:p w:rsidR="00BA2EC7" w:rsidRDefault="00BA2EC7">
            <w:pPr>
              <w:snapToGrid w:val="0"/>
              <w:spacing w:before="40" w:after="40"/>
              <w:ind w:left="566" w:right="57"/>
              <w:contextualSpacing/>
              <w:jc w:val="both"/>
              <w:rPr>
                <w:bCs/>
                <w:lang w:eastAsia="en-US"/>
              </w:rPr>
            </w:pPr>
          </w:p>
        </w:tc>
        <w:tc>
          <w:tcPr>
            <w:tcW w:w="269" w:type="pct"/>
            <w:vMerge w:val="restart"/>
            <w:tcBorders>
              <w:top w:val="nil"/>
              <w:left w:val="nil"/>
              <w:bottom w:val="nil"/>
              <w:right w:val="nil"/>
            </w:tcBorders>
          </w:tcPr>
          <w:p w:rsidR="00BA2EC7" w:rsidRDefault="00BA2EC7">
            <w:pPr>
              <w:snapToGrid w:val="0"/>
              <w:spacing w:before="40" w:after="40"/>
              <w:ind w:left="566" w:right="57"/>
              <w:contextualSpacing/>
              <w:jc w:val="both"/>
              <w:rPr>
                <w:bCs/>
                <w:lang w:eastAsia="en-US"/>
              </w:rPr>
            </w:pPr>
          </w:p>
        </w:tc>
        <w:tc>
          <w:tcPr>
            <w:tcW w:w="2152" w:type="pct"/>
            <w:tcBorders>
              <w:top w:val="nil"/>
              <w:left w:val="nil"/>
              <w:bottom w:val="single" w:sz="4" w:space="0" w:color="auto"/>
              <w:right w:val="nil"/>
            </w:tcBorders>
          </w:tcPr>
          <w:p w:rsidR="00BA2EC7" w:rsidRDefault="00BA2EC7">
            <w:pPr>
              <w:snapToGrid w:val="0"/>
              <w:spacing w:before="40" w:after="40"/>
              <w:ind w:left="57" w:right="57"/>
              <w:contextualSpacing/>
              <w:jc w:val="both"/>
              <w:rPr>
                <w:bCs/>
                <w:lang w:eastAsia="en-US"/>
              </w:rPr>
            </w:pPr>
          </w:p>
        </w:tc>
      </w:tr>
      <w:tr w:rsidR="00BA2EC7">
        <w:trPr>
          <w:trHeight w:val="355"/>
        </w:trPr>
        <w:tc>
          <w:tcPr>
            <w:tcW w:w="2578" w:type="pct"/>
            <w:tcBorders>
              <w:top w:val="single" w:sz="4" w:space="0" w:color="auto"/>
              <w:left w:val="nil"/>
              <w:bottom w:val="nil"/>
              <w:right w:val="nil"/>
            </w:tcBorders>
            <w:hideMark/>
          </w:tcPr>
          <w:p w:rsidR="00BA2EC7" w:rsidRDefault="007F37CF">
            <w:pPr>
              <w:snapToGrid w:val="0"/>
              <w:spacing w:before="40" w:after="40"/>
              <w:ind w:right="57"/>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BA2EC7" w:rsidRDefault="00BA2EC7">
            <w:pPr>
              <w:keepNext w:val="0"/>
              <w:tabs>
                <w:tab w:val="clear" w:pos="708"/>
              </w:tabs>
              <w:rPr>
                <w:bCs/>
                <w:lang w:eastAsia="en-US"/>
              </w:rPr>
            </w:pPr>
          </w:p>
        </w:tc>
        <w:tc>
          <w:tcPr>
            <w:tcW w:w="2152" w:type="pct"/>
            <w:tcBorders>
              <w:top w:val="single" w:sz="4" w:space="0" w:color="auto"/>
              <w:left w:val="nil"/>
              <w:bottom w:val="nil"/>
              <w:right w:val="nil"/>
            </w:tcBorders>
            <w:hideMark/>
          </w:tcPr>
          <w:p w:rsidR="00BA2EC7" w:rsidRDefault="007F37CF">
            <w:pPr>
              <w:tabs>
                <w:tab w:val="clear" w:pos="708"/>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BA2EC7">
        <w:trPr>
          <w:trHeight w:val="314"/>
        </w:trPr>
        <w:tc>
          <w:tcPr>
            <w:tcW w:w="2578" w:type="pct"/>
            <w:tcBorders>
              <w:top w:val="nil"/>
              <w:left w:val="nil"/>
              <w:bottom w:val="nil"/>
              <w:right w:val="nil"/>
            </w:tcBorders>
            <w:hideMark/>
          </w:tcPr>
          <w:p w:rsidR="00BA2EC7" w:rsidRDefault="007F37CF">
            <w:pPr>
              <w:tabs>
                <w:tab w:val="clear" w:pos="708"/>
                <w:tab w:val="num" w:pos="1571"/>
              </w:tabs>
              <w:overflowPunct w:val="0"/>
              <w:autoSpaceDE w:val="0"/>
              <w:autoSpaceDN w:val="0"/>
              <w:adjustRightInd w:val="0"/>
              <w:jc w:val="both"/>
              <w:rPr>
                <w:b/>
                <w:bCs/>
                <w:i/>
                <w:szCs w:val="22"/>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BA2EC7" w:rsidRDefault="00BA2EC7">
            <w:pPr>
              <w:keepNext w:val="0"/>
              <w:tabs>
                <w:tab w:val="clear" w:pos="708"/>
              </w:tabs>
              <w:rPr>
                <w:bCs/>
                <w:lang w:eastAsia="en-US"/>
              </w:rPr>
            </w:pPr>
          </w:p>
        </w:tc>
        <w:tc>
          <w:tcPr>
            <w:tcW w:w="2152" w:type="pct"/>
            <w:tcBorders>
              <w:top w:val="nil"/>
              <w:left w:val="nil"/>
              <w:bottom w:val="nil"/>
              <w:right w:val="nil"/>
            </w:tcBorders>
          </w:tcPr>
          <w:p w:rsidR="00BA2EC7" w:rsidRDefault="00BA2EC7">
            <w:pPr>
              <w:tabs>
                <w:tab w:val="clear" w:pos="708"/>
                <w:tab w:val="num" w:pos="1571"/>
              </w:tabs>
              <w:overflowPunct w:val="0"/>
              <w:autoSpaceDE w:val="0"/>
              <w:autoSpaceDN w:val="0"/>
              <w:adjustRightInd w:val="0"/>
              <w:jc w:val="both"/>
              <w:rPr>
                <w:bCs/>
                <w:szCs w:val="22"/>
                <w:vertAlign w:val="superscript"/>
                <w:lang w:eastAsia="en-US"/>
              </w:rPr>
            </w:pPr>
          </w:p>
        </w:tc>
      </w:tr>
    </w:tbl>
    <w:p w:rsidR="00BA2EC7" w:rsidRDefault="00BA2EC7">
      <w:pPr>
        <w:tabs>
          <w:tab w:val="clear" w:pos="708"/>
          <w:tab w:val="num" w:pos="1571"/>
        </w:tabs>
        <w:overflowPunct w:val="0"/>
        <w:autoSpaceDE w:val="0"/>
        <w:autoSpaceDN w:val="0"/>
        <w:adjustRightInd w:val="0"/>
        <w:jc w:val="both"/>
        <w:rPr>
          <w:bCs/>
          <w:szCs w:val="22"/>
          <w:lang w:val="en-US"/>
        </w:rPr>
      </w:pPr>
    </w:p>
    <w:p w:rsidR="00BA2EC7" w:rsidRDefault="007F37CF">
      <w:pPr>
        <w:tabs>
          <w:tab w:val="clear" w:pos="708"/>
          <w:tab w:val="num" w:pos="1571"/>
        </w:tabs>
        <w:overflowPunct w:val="0"/>
        <w:autoSpaceDE w:val="0"/>
        <w:autoSpaceDN w:val="0"/>
        <w:adjustRightInd w:val="0"/>
        <w:jc w:val="both"/>
        <w:rPr>
          <w:bCs/>
          <w:sz w:val="24"/>
          <w:szCs w:val="22"/>
        </w:rPr>
      </w:pPr>
      <w:r>
        <w:rPr>
          <w:bCs/>
          <w:sz w:val="24"/>
          <w:szCs w:val="22"/>
        </w:rPr>
        <w:t>ИНСТРУКЦИИ ПО ЗАПОЛНЕНИЮ</w:t>
      </w:r>
    </w:p>
    <w:p w:rsidR="00BA2EC7" w:rsidRDefault="007F37CF" w:rsidP="007F37CF">
      <w:pPr>
        <w:numPr>
          <w:ilvl w:val="0"/>
          <w:numId w:val="15"/>
        </w:numPr>
        <w:tabs>
          <w:tab w:val="clear" w:pos="708"/>
        </w:tabs>
        <w:overflowPunct w:val="0"/>
        <w:autoSpaceDE w:val="0"/>
        <w:autoSpaceDN w:val="0"/>
        <w:adjustRightInd w:val="0"/>
        <w:ind w:left="0" w:firstLine="958"/>
        <w:contextualSpacing/>
        <w:jc w:val="both"/>
        <w:rPr>
          <w:bCs/>
          <w:sz w:val="24"/>
          <w:szCs w:val="22"/>
        </w:rPr>
      </w:pPr>
      <w:r>
        <w:rPr>
          <w:bCs/>
          <w:sz w:val="24"/>
          <w:szCs w:val="22"/>
        </w:rPr>
        <w:t>Данные инструкции не следует воспроизводить в документах, подготовленных участником запроса предложений.</w:t>
      </w:r>
    </w:p>
    <w:p w:rsidR="00BA2EC7" w:rsidRDefault="007F37CF" w:rsidP="007F37CF">
      <w:pPr>
        <w:numPr>
          <w:ilvl w:val="0"/>
          <w:numId w:val="15"/>
        </w:numPr>
        <w:tabs>
          <w:tab w:val="clear" w:pos="708"/>
        </w:tabs>
        <w:overflowPunct w:val="0"/>
        <w:autoSpaceDE w:val="0"/>
        <w:autoSpaceDN w:val="0"/>
        <w:adjustRightInd w:val="0"/>
        <w:ind w:left="0" w:firstLine="958"/>
        <w:contextualSpacing/>
        <w:jc w:val="both"/>
        <w:rPr>
          <w:bCs/>
          <w:sz w:val="24"/>
          <w:szCs w:val="22"/>
        </w:rPr>
      </w:pPr>
      <w:r>
        <w:rPr>
          <w:bCs/>
          <w:sz w:val="24"/>
          <w:szCs w:val="22"/>
        </w:rPr>
        <w:t xml:space="preserve">Заявку на участие в запросе предложений следует оформить на официальном бланке участника запроса предложений. </w:t>
      </w:r>
    </w:p>
    <w:p w:rsidR="00BA2EC7" w:rsidRDefault="007F37CF" w:rsidP="007F37CF">
      <w:pPr>
        <w:numPr>
          <w:ilvl w:val="0"/>
          <w:numId w:val="15"/>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BA2EC7" w:rsidRDefault="007F37CF" w:rsidP="007F37CF">
      <w:pPr>
        <w:numPr>
          <w:ilvl w:val="0"/>
          <w:numId w:val="15"/>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свое полное наименование (с указанием организационно-правовой формы) и юридический адрес.</w:t>
      </w:r>
    </w:p>
    <w:p w:rsidR="00BA2EC7" w:rsidRDefault="007F37CF" w:rsidP="007F37CF">
      <w:pPr>
        <w:numPr>
          <w:ilvl w:val="0"/>
          <w:numId w:val="15"/>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ХХХ ХХХ</w:t>
      </w:r>
      <w:proofErr w:type="gramStart"/>
      <w:r>
        <w:rPr>
          <w:bCs/>
          <w:sz w:val="24"/>
          <w:szCs w:val="22"/>
        </w:rPr>
        <w:t>,Х</w:t>
      </w:r>
      <w:proofErr w:type="gramEnd"/>
      <w:r>
        <w:rPr>
          <w:bCs/>
          <w:sz w:val="24"/>
          <w:szCs w:val="22"/>
        </w:rPr>
        <w:t>Х руб., например: «1 234 567,89 руб. (Один миллион двести тридцать четыре тысячи пятьсот шестьдесят семь руб. восемьдесят девять коп.)».</w:t>
      </w:r>
    </w:p>
    <w:p w:rsidR="00BA2EC7" w:rsidRDefault="007F37CF" w:rsidP="007F37CF">
      <w:pPr>
        <w:numPr>
          <w:ilvl w:val="0"/>
          <w:numId w:val="15"/>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AA27A8" w:rsidRPr="00AA27A8">
          <w:rPr>
            <w:bCs/>
            <w:sz w:val="24"/>
            <w:szCs w:val="22"/>
          </w:rPr>
          <w:t>4.5</w:t>
        </w:r>
      </w:fldSimple>
      <w:r>
        <w:rPr>
          <w:bCs/>
          <w:sz w:val="24"/>
          <w:szCs w:val="22"/>
        </w:rPr>
        <w:t>.</w:t>
      </w:r>
    </w:p>
    <w:p w:rsidR="00BA2EC7" w:rsidRDefault="007F37CF" w:rsidP="007F37CF">
      <w:pPr>
        <w:numPr>
          <w:ilvl w:val="0"/>
          <w:numId w:val="15"/>
        </w:numPr>
        <w:tabs>
          <w:tab w:val="clear" w:pos="708"/>
        </w:tabs>
        <w:overflowPunct w:val="0"/>
        <w:autoSpaceDE w:val="0"/>
        <w:autoSpaceDN w:val="0"/>
        <w:adjustRightInd w:val="0"/>
        <w:ind w:left="0" w:firstLine="958"/>
        <w:contextualSpacing/>
        <w:jc w:val="both"/>
        <w:rPr>
          <w:bCs/>
          <w:sz w:val="24"/>
          <w:szCs w:val="22"/>
        </w:rPr>
      </w:pPr>
      <w:r>
        <w:rPr>
          <w:bCs/>
          <w:sz w:val="24"/>
          <w:szCs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AA27A8" w:rsidRPr="00AA27A8">
          <w:rPr>
            <w:bCs/>
            <w:sz w:val="24"/>
            <w:szCs w:val="22"/>
          </w:rPr>
          <w:t>16</w:t>
        </w:r>
      </w:fldSimple>
      <w:r>
        <w:rPr>
          <w:bCs/>
          <w:sz w:val="24"/>
          <w:szCs w:val="22"/>
        </w:rPr>
        <w:t xml:space="preserve"> раздела </w:t>
      </w:r>
      <w:fldSimple w:instr=" REF _Ref317257897 \r \h  \* MERGEFORMAT ">
        <w:r w:rsidR="00AA27A8" w:rsidRPr="00AA27A8">
          <w:rPr>
            <w:bCs/>
            <w:sz w:val="24"/>
            <w:szCs w:val="22"/>
          </w:rPr>
          <w:t>0</w:t>
        </w:r>
      </w:fldSimple>
      <w:r>
        <w:rPr>
          <w:bCs/>
          <w:sz w:val="24"/>
          <w:szCs w:val="22"/>
        </w:rPr>
        <w:t xml:space="preserve"> «Информационная карта запроса предложений».</w:t>
      </w:r>
    </w:p>
    <w:p w:rsidR="00BA2EC7" w:rsidRDefault="007F37CF">
      <w:pPr>
        <w:ind w:firstLine="958"/>
        <w:rPr>
          <w:bCs/>
        </w:rPr>
      </w:pPr>
      <w:r>
        <w:rPr>
          <w:bCs/>
          <w:iCs/>
          <w:sz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AA27A8" w:rsidRPr="00AA27A8">
          <w:rPr>
            <w:bCs/>
            <w:iCs/>
            <w:sz w:val="24"/>
          </w:rPr>
          <w:t>4.4.5</w:t>
        </w:r>
      </w:fldSimple>
      <w:r>
        <w:rPr>
          <w:bCs/>
          <w:iCs/>
          <w:sz w:val="24"/>
        </w:rPr>
        <w:t xml:space="preserve">, </w:t>
      </w:r>
      <w:fldSimple w:instr=" REF _Ref317252433 \r \h  \* MERGEFORMAT ">
        <w:r w:rsidR="00AA27A8" w:rsidRPr="00AA27A8">
          <w:rPr>
            <w:bCs/>
            <w:iCs/>
            <w:sz w:val="24"/>
          </w:rPr>
          <w:t>4.4.6</w:t>
        </w:r>
      </w:fldSimple>
      <w:r>
        <w:rPr>
          <w:bCs/>
          <w:iCs/>
          <w:sz w:val="24"/>
        </w:rPr>
        <w:t>.</w:t>
      </w:r>
    </w:p>
    <w:p w:rsidR="00BA2EC7" w:rsidRDefault="00BA2EC7">
      <w:pPr>
        <w:keepNext w:val="0"/>
        <w:tabs>
          <w:tab w:val="clear" w:pos="708"/>
        </w:tabs>
        <w:rPr>
          <w:sz w:val="24"/>
        </w:rPr>
        <w:sectPr w:rsidR="00BA2EC7">
          <w:pgSz w:w="11907" w:h="16840"/>
          <w:pgMar w:top="1134" w:right="850" w:bottom="1134" w:left="1418" w:header="567" w:footer="567" w:gutter="0"/>
          <w:cols w:space="720"/>
        </w:sectPr>
      </w:pPr>
    </w:p>
    <w:tbl>
      <w:tblPr>
        <w:tblStyle w:val="affb"/>
        <w:tblW w:w="0" w:type="auto"/>
        <w:tblLook w:val="04A0"/>
      </w:tblPr>
      <w:tblGrid>
        <w:gridCol w:w="3603"/>
        <w:gridCol w:w="566"/>
        <w:gridCol w:w="356"/>
        <w:gridCol w:w="770"/>
        <w:gridCol w:w="356"/>
        <w:gridCol w:w="127"/>
        <w:gridCol w:w="1342"/>
        <w:gridCol w:w="566"/>
        <w:gridCol w:w="296"/>
        <w:gridCol w:w="266"/>
        <w:gridCol w:w="847"/>
        <w:gridCol w:w="810"/>
      </w:tblGrid>
      <w:tr w:rsidR="00BA2EC7">
        <w:trPr>
          <w:trHeight w:val="375"/>
        </w:trPr>
        <w:tc>
          <w:tcPr>
            <w:tcW w:w="7982" w:type="dxa"/>
            <w:gridSpan w:val="9"/>
            <w:tcBorders>
              <w:top w:val="nil"/>
              <w:left w:val="nil"/>
              <w:bottom w:val="nil"/>
              <w:right w:val="nil"/>
            </w:tcBorders>
            <w:vAlign w:val="bottom"/>
          </w:tcPr>
          <w:p w:rsidR="00BA2EC7" w:rsidRDefault="00BA2EC7">
            <w:pPr>
              <w:pStyle w:val="af9"/>
              <w:jc w:val="right"/>
              <w:rPr>
                <w:lang w:eastAsia="en-US"/>
              </w:rPr>
            </w:pPr>
          </w:p>
        </w:tc>
        <w:tc>
          <w:tcPr>
            <w:tcW w:w="1923" w:type="dxa"/>
            <w:gridSpan w:val="3"/>
            <w:tcBorders>
              <w:top w:val="nil"/>
              <w:left w:val="nil"/>
              <w:bottom w:val="nil"/>
              <w:right w:val="nil"/>
            </w:tcBorders>
            <w:vAlign w:val="bottom"/>
            <w:hideMark/>
          </w:tcPr>
          <w:p w:rsidR="00BA2EC7" w:rsidRDefault="007F37CF">
            <w:pPr>
              <w:pStyle w:val="af9"/>
              <w:rPr>
                <w:lang w:eastAsia="en-US"/>
              </w:rPr>
            </w:pPr>
            <w:r>
              <w:rPr>
                <w:lang w:eastAsia="en-US"/>
              </w:rPr>
              <w:t xml:space="preserve">Форма </w:t>
            </w:r>
            <w:bookmarkStart w:id="397" w:name="F02"/>
            <w:r>
              <w:rPr>
                <w:lang w:eastAsia="en-US"/>
              </w:rPr>
              <w:t>2.</w:t>
            </w:r>
            <w:bookmarkEnd w:id="397"/>
          </w:p>
        </w:tc>
      </w:tr>
      <w:tr w:rsidR="00BA2EC7">
        <w:trPr>
          <w:trHeight w:val="423"/>
        </w:trPr>
        <w:tc>
          <w:tcPr>
            <w:tcW w:w="5778" w:type="dxa"/>
            <w:gridSpan w:val="6"/>
            <w:tcBorders>
              <w:top w:val="nil"/>
              <w:left w:val="nil"/>
              <w:bottom w:val="nil"/>
              <w:right w:val="nil"/>
            </w:tcBorders>
            <w:vAlign w:val="bottom"/>
          </w:tcPr>
          <w:p w:rsidR="00BA2EC7" w:rsidRDefault="00BA2EC7">
            <w:pPr>
              <w:pStyle w:val="af9"/>
              <w:jc w:val="right"/>
              <w:rPr>
                <w:lang w:eastAsia="en-US"/>
              </w:rPr>
            </w:pPr>
          </w:p>
        </w:tc>
        <w:tc>
          <w:tcPr>
            <w:tcW w:w="4127" w:type="dxa"/>
            <w:gridSpan w:val="6"/>
            <w:tcBorders>
              <w:top w:val="nil"/>
              <w:left w:val="nil"/>
              <w:bottom w:val="nil"/>
              <w:right w:val="nil"/>
            </w:tcBorders>
            <w:vAlign w:val="bottom"/>
            <w:hideMark/>
          </w:tcPr>
          <w:p w:rsidR="00BA2EC7" w:rsidRDefault="007F37CF">
            <w:pPr>
              <w:pStyle w:val="af9"/>
              <w:rPr>
                <w:lang w:eastAsia="en-US"/>
              </w:rPr>
            </w:pPr>
            <w:r>
              <w:rPr>
                <w:lang w:eastAsia="en-US"/>
              </w:rPr>
              <w:t>Приложение к заявке на участие в запросе предложений</w:t>
            </w:r>
          </w:p>
        </w:tc>
      </w:tr>
      <w:tr w:rsidR="00BA2EC7">
        <w:trPr>
          <w:trHeight w:val="356"/>
        </w:trPr>
        <w:tc>
          <w:tcPr>
            <w:tcW w:w="3603" w:type="dxa"/>
            <w:tcBorders>
              <w:top w:val="nil"/>
              <w:left w:val="nil"/>
              <w:bottom w:val="nil"/>
              <w:right w:val="nil"/>
            </w:tcBorders>
            <w:vAlign w:val="bottom"/>
          </w:tcPr>
          <w:p w:rsidR="00BA2EC7" w:rsidRDefault="00BA2EC7">
            <w:pPr>
              <w:pStyle w:val="af9"/>
              <w:jc w:val="right"/>
              <w:rPr>
                <w:lang w:eastAsia="en-US"/>
              </w:rPr>
            </w:pPr>
          </w:p>
        </w:tc>
        <w:tc>
          <w:tcPr>
            <w:tcW w:w="566" w:type="dxa"/>
            <w:tcBorders>
              <w:top w:val="nil"/>
              <w:left w:val="nil"/>
              <w:bottom w:val="nil"/>
              <w:right w:val="nil"/>
            </w:tcBorders>
            <w:vAlign w:val="bottom"/>
            <w:hideMark/>
          </w:tcPr>
          <w:p w:rsidR="00BA2EC7" w:rsidRDefault="007F37CF">
            <w:pPr>
              <w:pStyle w:val="af9"/>
              <w:jc w:val="right"/>
              <w:rPr>
                <w:lang w:eastAsia="en-US"/>
              </w:rPr>
            </w:pPr>
            <w:r>
              <w:rPr>
                <w:lang w:eastAsia="en-US"/>
              </w:rPr>
              <w:t>от</w:t>
            </w:r>
          </w:p>
        </w:tc>
        <w:tc>
          <w:tcPr>
            <w:tcW w:w="356" w:type="dxa"/>
            <w:tcBorders>
              <w:top w:val="nil"/>
              <w:left w:val="nil"/>
              <w:bottom w:val="nil"/>
              <w:right w:val="nil"/>
            </w:tcBorders>
            <w:vAlign w:val="bottom"/>
            <w:hideMark/>
          </w:tcPr>
          <w:p w:rsidR="00BA2EC7" w:rsidRDefault="007F37CF">
            <w:pPr>
              <w:pStyle w:val="af9"/>
              <w:jc w:val="right"/>
              <w:rPr>
                <w:lang w:eastAsia="en-US"/>
              </w:rPr>
            </w:pPr>
            <w:r>
              <w:rPr>
                <w:lang w:eastAsia="en-US"/>
              </w:rPr>
              <w:t>«</w:t>
            </w:r>
          </w:p>
        </w:tc>
        <w:tc>
          <w:tcPr>
            <w:tcW w:w="770" w:type="dxa"/>
            <w:tcBorders>
              <w:top w:val="nil"/>
              <w:left w:val="nil"/>
              <w:bottom w:val="single" w:sz="4" w:space="0" w:color="auto"/>
              <w:right w:val="nil"/>
            </w:tcBorders>
            <w:vAlign w:val="bottom"/>
          </w:tcPr>
          <w:p w:rsidR="00BA2EC7" w:rsidRDefault="00BA2EC7">
            <w:pPr>
              <w:pStyle w:val="af9"/>
              <w:jc w:val="right"/>
              <w:rPr>
                <w:lang w:eastAsia="en-US"/>
              </w:rPr>
            </w:pPr>
          </w:p>
        </w:tc>
        <w:tc>
          <w:tcPr>
            <w:tcW w:w="356" w:type="dxa"/>
            <w:tcBorders>
              <w:top w:val="nil"/>
              <w:left w:val="nil"/>
              <w:bottom w:val="nil"/>
              <w:right w:val="nil"/>
            </w:tcBorders>
            <w:vAlign w:val="bottom"/>
            <w:hideMark/>
          </w:tcPr>
          <w:p w:rsidR="00BA2EC7" w:rsidRDefault="007F37CF">
            <w:pPr>
              <w:pStyle w:val="af9"/>
              <w:jc w:val="right"/>
              <w:rPr>
                <w:lang w:eastAsia="en-US"/>
              </w:rPr>
            </w:pPr>
            <w:r>
              <w:rPr>
                <w:lang w:eastAsia="en-US"/>
              </w:rPr>
              <w:t>»</w:t>
            </w:r>
          </w:p>
        </w:tc>
        <w:tc>
          <w:tcPr>
            <w:tcW w:w="1469" w:type="dxa"/>
            <w:gridSpan w:val="2"/>
            <w:tcBorders>
              <w:top w:val="nil"/>
              <w:left w:val="nil"/>
              <w:bottom w:val="single" w:sz="4" w:space="0" w:color="auto"/>
              <w:right w:val="nil"/>
            </w:tcBorders>
            <w:vAlign w:val="bottom"/>
          </w:tcPr>
          <w:p w:rsidR="00BA2EC7" w:rsidRDefault="00BA2EC7">
            <w:pPr>
              <w:pStyle w:val="af9"/>
              <w:jc w:val="right"/>
              <w:rPr>
                <w:lang w:eastAsia="en-US"/>
              </w:rPr>
            </w:pPr>
          </w:p>
        </w:tc>
        <w:tc>
          <w:tcPr>
            <w:tcW w:w="566" w:type="dxa"/>
            <w:tcBorders>
              <w:top w:val="nil"/>
              <w:left w:val="nil"/>
              <w:bottom w:val="nil"/>
              <w:right w:val="nil"/>
            </w:tcBorders>
            <w:vAlign w:val="bottom"/>
            <w:hideMark/>
          </w:tcPr>
          <w:p w:rsidR="00BA2EC7" w:rsidRDefault="007F37CF">
            <w:pPr>
              <w:pStyle w:val="af9"/>
              <w:jc w:val="right"/>
              <w:rPr>
                <w:lang w:eastAsia="en-US"/>
              </w:rPr>
            </w:pPr>
            <w:r>
              <w:rPr>
                <w:lang w:eastAsia="en-US"/>
              </w:rPr>
              <w:t>20</w:t>
            </w:r>
          </w:p>
        </w:tc>
        <w:tc>
          <w:tcPr>
            <w:tcW w:w="562" w:type="dxa"/>
            <w:gridSpan w:val="2"/>
            <w:tcBorders>
              <w:top w:val="nil"/>
              <w:left w:val="nil"/>
              <w:bottom w:val="single" w:sz="4" w:space="0" w:color="auto"/>
              <w:right w:val="nil"/>
            </w:tcBorders>
            <w:vAlign w:val="bottom"/>
          </w:tcPr>
          <w:p w:rsidR="00BA2EC7" w:rsidRDefault="00BA2EC7">
            <w:pPr>
              <w:pStyle w:val="af9"/>
              <w:jc w:val="right"/>
              <w:rPr>
                <w:lang w:eastAsia="en-US"/>
              </w:rPr>
            </w:pPr>
          </w:p>
        </w:tc>
        <w:tc>
          <w:tcPr>
            <w:tcW w:w="847" w:type="dxa"/>
            <w:tcBorders>
              <w:top w:val="nil"/>
              <w:left w:val="nil"/>
              <w:bottom w:val="nil"/>
              <w:right w:val="nil"/>
            </w:tcBorders>
            <w:vAlign w:val="bottom"/>
            <w:hideMark/>
          </w:tcPr>
          <w:p w:rsidR="00BA2EC7" w:rsidRDefault="007F37CF">
            <w:pPr>
              <w:pStyle w:val="af9"/>
              <w:jc w:val="right"/>
              <w:rPr>
                <w:lang w:eastAsia="en-US"/>
              </w:rPr>
            </w:pPr>
            <w:proofErr w:type="gramStart"/>
            <w:r>
              <w:rPr>
                <w:lang w:eastAsia="en-US"/>
              </w:rPr>
              <w:t>г</w:t>
            </w:r>
            <w:proofErr w:type="gramEnd"/>
            <w:r>
              <w:rPr>
                <w:lang w:eastAsia="en-US"/>
              </w:rPr>
              <w:t>. №</w:t>
            </w:r>
          </w:p>
        </w:tc>
        <w:tc>
          <w:tcPr>
            <w:tcW w:w="810" w:type="dxa"/>
            <w:tcBorders>
              <w:top w:val="nil"/>
              <w:left w:val="nil"/>
              <w:bottom w:val="single" w:sz="4" w:space="0" w:color="auto"/>
              <w:right w:val="nil"/>
            </w:tcBorders>
            <w:vAlign w:val="bottom"/>
          </w:tcPr>
          <w:p w:rsidR="00BA2EC7" w:rsidRDefault="00BA2EC7">
            <w:pPr>
              <w:pStyle w:val="af9"/>
              <w:ind w:firstLine="709"/>
              <w:jc w:val="right"/>
              <w:rPr>
                <w:lang w:eastAsia="en-US"/>
              </w:rPr>
            </w:pPr>
          </w:p>
        </w:tc>
      </w:tr>
      <w:tr w:rsidR="00BA2EC7">
        <w:trPr>
          <w:trHeight w:val="398"/>
        </w:trPr>
        <w:tc>
          <w:tcPr>
            <w:tcW w:w="9905" w:type="dxa"/>
            <w:gridSpan w:val="12"/>
            <w:tcBorders>
              <w:top w:val="nil"/>
              <w:left w:val="nil"/>
              <w:bottom w:val="nil"/>
              <w:right w:val="nil"/>
            </w:tcBorders>
            <w:vAlign w:val="bottom"/>
          </w:tcPr>
          <w:p w:rsidR="00BA2EC7" w:rsidRDefault="00BA2EC7">
            <w:pPr>
              <w:pStyle w:val="af9"/>
              <w:jc w:val="right"/>
              <w:rPr>
                <w:szCs w:val="24"/>
                <w:lang w:eastAsia="en-US"/>
              </w:rPr>
            </w:pPr>
          </w:p>
          <w:p w:rsidR="00BA2EC7" w:rsidRDefault="007F37CF">
            <w:pPr>
              <w:pStyle w:val="af9"/>
              <w:jc w:val="right"/>
              <w:rPr>
                <w:szCs w:val="24"/>
                <w:lang w:eastAsia="en-US"/>
              </w:rPr>
            </w:pPr>
            <w:r>
              <w:rPr>
                <w:lang w:eastAsia="en-US"/>
              </w:rPr>
              <w:t xml:space="preserve">Открытый запрос предложений в электронной форме на право заключения договора на предоставление неисключительного права на "Систему верификации и симуляции </w:t>
            </w:r>
            <w:proofErr w:type="spellStart"/>
            <w:r>
              <w:rPr>
                <w:lang w:eastAsia="en-US"/>
              </w:rPr>
              <w:t>IMSVerify</w:t>
            </w:r>
            <w:proofErr w:type="spellEnd"/>
            <w:r>
              <w:rPr>
                <w:lang w:eastAsia="en-US"/>
              </w:rPr>
              <w:t>", виртуальных образов станков с ЧПУ и модуля многокоординатной обработки (5X CAM) системы ADEM</w:t>
            </w:r>
          </w:p>
        </w:tc>
      </w:tr>
    </w:tbl>
    <w:p w:rsidR="00BA2EC7" w:rsidRDefault="007F37CF">
      <w:pPr>
        <w:ind w:firstLine="709"/>
        <w:jc w:val="center"/>
        <w:outlineLvl w:val="1"/>
      </w:pPr>
      <w:bookmarkStart w:id="398" w:name="_Toc395709216"/>
      <w:bookmarkStart w:id="399" w:name="_Toc405208489"/>
      <w:r>
        <w:t>АНКЕТА УЧАСТНИКА ЗАПРОСА ПРЕДЛОЖЕНИЙ (Форма 2.)</w:t>
      </w:r>
      <w:bookmarkEnd w:id="398"/>
      <w:bookmarkEnd w:id="399"/>
    </w:p>
    <w:tbl>
      <w:tblPr>
        <w:tblStyle w:val="affb"/>
        <w:tblW w:w="10005" w:type="dxa"/>
        <w:tblLook w:val="04A0"/>
      </w:tblPr>
      <w:tblGrid>
        <w:gridCol w:w="4219"/>
        <w:gridCol w:w="5786"/>
      </w:tblGrid>
      <w:tr w:rsidR="00BA2EC7">
        <w:tc>
          <w:tcPr>
            <w:tcW w:w="4219" w:type="dxa"/>
            <w:tcBorders>
              <w:top w:val="nil"/>
              <w:left w:val="nil"/>
              <w:bottom w:val="nil"/>
              <w:right w:val="nil"/>
            </w:tcBorders>
            <w:hideMark/>
          </w:tcPr>
          <w:p w:rsidR="00BA2EC7" w:rsidRDefault="007F37CF">
            <w:pPr>
              <w:pStyle w:val="af9"/>
              <w:rPr>
                <w:lang w:eastAsia="en-US"/>
              </w:rPr>
            </w:pPr>
            <w:r>
              <w:rPr>
                <w:lang w:eastAsia="en-US"/>
              </w:rPr>
              <w:t>Участник запроса предложений:</w:t>
            </w:r>
          </w:p>
        </w:tc>
        <w:tc>
          <w:tcPr>
            <w:tcW w:w="5786" w:type="dxa"/>
            <w:tcBorders>
              <w:top w:val="nil"/>
              <w:left w:val="nil"/>
              <w:bottom w:val="single" w:sz="4" w:space="0" w:color="auto"/>
              <w:right w:val="nil"/>
            </w:tcBorders>
          </w:tcPr>
          <w:p w:rsidR="00BA2EC7" w:rsidRDefault="00BA2EC7">
            <w:pPr>
              <w:pStyle w:val="af9"/>
              <w:ind w:firstLine="709"/>
              <w:rPr>
                <w:lang w:val="en-US" w:eastAsia="en-US"/>
              </w:rPr>
            </w:pPr>
          </w:p>
        </w:tc>
      </w:tr>
    </w:tbl>
    <w:p w:rsidR="00BA2EC7" w:rsidRDefault="00BA2EC7">
      <w:pPr>
        <w:ind w:firstLine="709"/>
      </w:pPr>
    </w:p>
    <w:p w:rsidR="00BA2EC7" w:rsidRDefault="007F37CF">
      <w:pPr>
        <w:ind w:firstLine="709"/>
      </w:pPr>
      <w:r>
        <w:t>Таблица 1. Сведения об участнике запроса предложений.</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6001"/>
        <w:gridCol w:w="3387"/>
      </w:tblGrid>
      <w:tr w:rsidR="00BA2EC7">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Сведения об участнике запроса предложений</w:t>
            </w:r>
          </w:p>
        </w:tc>
      </w:tr>
      <w:tr w:rsidR="00BA2EC7">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BA2EC7" w:rsidRDefault="00BA2EC7" w:rsidP="007F37CF">
            <w:pPr>
              <w:pStyle w:val="af9"/>
              <w:numPr>
                <w:ilvl w:val="0"/>
                <w:numId w:val="16"/>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BA2EC7" w:rsidRDefault="00BA2EC7">
            <w:pPr>
              <w:pStyle w:val="af9"/>
              <w:rPr>
                <w:lang w:eastAsia="en-US"/>
              </w:rPr>
            </w:pPr>
          </w:p>
        </w:tc>
      </w:tr>
      <w:tr w:rsidR="00BA2EC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A2EC7" w:rsidRDefault="00BA2EC7" w:rsidP="007F37CF">
            <w:pPr>
              <w:pStyle w:val="af9"/>
              <w:numPr>
                <w:ilvl w:val="0"/>
                <w:numId w:val="16"/>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BA2EC7" w:rsidRDefault="00BA2EC7">
            <w:pPr>
              <w:pStyle w:val="af9"/>
              <w:rPr>
                <w:lang w:eastAsia="en-US"/>
              </w:rPr>
            </w:pPr>
          </w:p>
        </w:tc>
      </w:tr>
      <w:tr w:rsidR="00BA2EC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A2EC7" w:rsidRDefault="00BA2EC7" w:rsidP="007F37CF">
            <w:pPr>
              <w:pStyle w:val="af9"/>
              <w:numPr>
                <w:ilvl w:val="0"/>
                <w:numId w:val="16"/>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BA2EC7" w:rsidRDefault="00BA2EC7">
            <w:pPr>
              <w:pStyle w:val="af9"/>
              <w:rPr>
                <w:lang w:eastAsia="en-US"/>
              </w:rPr>
            </w:pPr>
          </w:p>
        </w:tc>
      </w:tr>
      <w:tr w:rsidR="00BA2EC7">
        <w:trPr>
          <w:cantSplit/>
        </w:trPr>
        <w:tc>
          <w:tcPr>
            <w:tcW w:w="269" w:type="pct"/>
            <w:tcBorders>
              <w:top w:val="single" w:sz="4" w:space="0" w:color="auto"/>
              <w:left w:val="single" w:sz="4" w:space="0" w:color="auto"/>
              <w:bottom w:val="single" w:sz="4" w:space="0" w:color="auto"/>
              <w:right w:val="single" w:sz="4" w:space="0" w:color="auto"/>
            </w:tcBorders>
            <w:vAlign w:val="center"/>
          </w:tcPr>
          <w:p w:rsidR="00BA2EC7" w:rsidRDefault="00BA2EC7" w:rsidP="007F37CF">
            <w:pPr>
              <w:pStyle w:val="af9"/>
              <w:numPr>
                <w:ilvl w:val="0"/>
                <w:numId w:val="16"/>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BA2EC7" w:rsidRDefault="00BA2EC7">
            <w:pPr>
              <w:pStyle w:val="af9"/>
              <w:rPr>
                <w:lang w:eastAsia="en-US"/>
              </w:rPr>
            </w:pPr>
          </w:p>
        </w:tc>
      </w:tr>
      <w:tr w:rsidR="00BA2EC7">
        <w:trPr>
          <w:cantSplit/>
        </w:trPr>
        <w:tc>
          <w:tcPr>
            <w:tcW w:w="269" w:type="pct"/>
            <w:tcBorders>
              <w:top w:val="single" w:sz="4" w:space="0" w:color="auto"/>
              <w:left w:val="single" w:sz="4" w:space="0" w:color="auto"/>
              <w:bottom w:val="single" w:sz="4" w:space="0" w:color="auto"/>
              <w:right w:val="single" w:sz="4" w:space="0" w:color="auto"/>
            </w:tcBorders>
            <w:vAlign w:val="center"/>
          </w:tcPr>
          <w:p w:rsidR="00BA2EC7" w:rsidRDefault="00BA2EC7" w:rsidP="007F37CF">
            <w:pPr>
              <w:pStyle w:val="af9"/>
              <w:numPr>
                <w:ilvl w:val="0"/>
                <w:numId w:val="16"/>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предложений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BA2EC7" w:rsidRDefault="00BA2EC7">
            <w:pPr>
              <w:pStyle w:val="af9"/>
              <w:rPr>
                <w:lang w:eastAsia="en-US"/>
              </w:rPr>
            </w:pPr>
          </w:p>
        </w:tc>
      </w:tr>
      <w:tr w:rsidR="00BA2EC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A2EC7" w:rsidRDefault="00BA2EC7" w:rsidP="007F37CF">
            <w:pPr>
              <w:pStyle w:val="af9"/>
              <w:numPr>
                <w:ilvl w:val="0"/>
                <w:numId w:val="16"/>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BA2EC7" w:rsidRDefault="00BA2EC7">
            <w:pPr>
              <w:pStyle w:val="af9"/>
              <w:rPr>
                <w:lang w:eastAsia="en-US"/>
              </w:rPr>
            </w:pPr>
          </w:p>
        </w:tc>
      </w:tr>
      <w:tr w:rsidR="00BA2EC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A2EC7" w:rsidRDefault="00BA2EC7" w:rsidP="007F37CF">
            <w:pPr>
              <w:pStyle w:val="af9"/>
              <w:numPr>
                <w:ilvl w:val="0"/>
                <w:numId w:val="16"/>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BA2EC7" w:rsidRDefault="00BA2EC7">
            <w:pPr>
              <w:pStyle w:val="af9"/>
              <w:rPr>
                <w:lang w:eastAsia="en-US"/>
              </w:rPr>
            </w:pPr>
          </w:p>
        </w:tc>
      </w:tr>
      <w:tr w:rsidR="00BA2EC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A2EC7" w:rsidRDefault="00BA2EC7" w:rsidP="007F37CF">
            <w:pPr>
              <w:pStyle w:val="af9"/>
              <w:numPr>
                <w:ilvl w:val="0"/>
                <w:numId w:val="16"/>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BA2EC7" w:rsidRDefault="00BA2EC7">
            <w:pPr>
              <w:pStyle w:val="af9"/>
              <w:rPr>
                <w:lang w:eastAsia="en-US"/>
              </w:rPr>
            </w:pPr>
          </w:p>
        </w:tc>
      </w:tr>
      <w:tr w:rsidR="00BA2EC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A2EC7" w:rsidRDefault="00BA2EC7" w:rsidP="007F37CF">
            <w:pPr>
              <w:pStyle w:val="af9"/>
              <w:numPr>
                <w:ilvl w:val="0"/>
                <w:numId w:val="16"/>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BA2EC7" w:rsidRDefault="00BA2EC7">
            <w:pPr>
              <w:pStyle w:val="af9"/>
              <w:rPr>
                <w:lang w:eastAsia="en-US"/>
              </w:rPr>
            </w:pPr>
          </w:p>
        </w:tc>
      </w:tr>
      <w:tr w:rsidR="00BA2EC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A2EC7" w:rsidRDefault="00BA2EC7" w:rsidP="007F37CF">
            <w:pPr>
              <w:pStyle w:val="af9"/>
              <w:numPr>
                <w:ilvl w:val="0"/>
                <w:numId w:val="16"/>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BA2EC7" w:rsidRDefault="00BA2EC7">
            <w:pPr>
              <w:pStyle w:val="af9"/>
              <w:rPr>
                <w:lang w:eastAsia="en-US"/>
              </w:rPr>
            </w:pPr>
          </w:p>
        </w:tc>
      </w:tr>
      <w:tr w:rsidR="00BA2EC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A2EC7" w:rsidRDefault="00BA2EC7" w:rsidP="007F37CF">
            <w:pPr>
              <w:pStyle w:val="af9"/>
              <w:numPr>
                <w:ilvl w:val="0"/>
                <w:numId w:val="16"/>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BA2EC7" w:rsidRDefault="00BA2EC7">
            <w:pPr>
              <w:pStyle w:val="af9"/>
              <w:rPr>
                <w:lang w:eastAsia="en-US"/>
              </w:rPr>
            </w:pPr>
          </w:p>
        </w:tc>
      </w:tr>
      <w:tr w:rsidR="00BA2EC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A2EC7" w:rsidRDefault="00BA2EC7" w:rsidP="007F37CF">
            <w:pPr>
              <w:pStyle w:val="af9"/>
              <w:numPr>
                <w:ilvl w:val="0"/>
                <w:numId w:val="16"/>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BA2EC7" w:rsidRDefault="00BA2EC7">
            <w:pPr>
              <w:pStyle w:val="af9"/>
              <w:rPr>
                <w:lang w:eastAsia="en-US"/>
              </w:rPr>
            </w:pPr>
          </w:p>
        </w:tc>
      </w:tr>
      <w:tr w:rsidR="00BA2EC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A2EC7" w:rsidRDefault="00BA2EC7" w:rsidP="007F37CF">
            <w:pPr>
              <w:pStyle w:val="af9"/>
              <w:numPr>
                <w:ilvl w:val="0"/>
                <w:numId w:val="16"/>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BA2EC7" w:rsidRDefault="00BA2EC7">
            <w:pPr>
              <w:pStyle w:val="af9"/>
              <w:rPr>
                <w:lang w:eastAsia="en-US"/>
              </w:rPr>
            </w:pPr>
          </w:p>
        </w:tc>
      </w:tr>
      <w:tr w:rsidR="00BA2EC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A2EC7" w:rsidRDefault="00BA2EC7" w:rsidP="007F37CF">
            <w:pPr>
              <w:pStyle w:val="af9"/>
              <w:numPr>
                <w:ilvl w:val="0"/>
                <w:numId w:val="16"/>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BA2EC7" w:rsidRDefault="00BA2EC7">
            <w:pPr>
              <w:pStyle w:val="af9"/>
              <w:rPr>
                <w:lang w:eastAsia="en-US"/>
              </w:rPr>
            </w:pPr>
          </w:p>
        </w:tc>
      </w:tr>
      <w:tr w:rsidR="00BA2EC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A2EC7" w:rsidRDefault="00BA2EC7" w:rsidP="007F37CF">
            <w:pPr>
              <w:pStyle w:val="af9"/>
              <w:numPr>
                <w:ilvl w:val="0"/>
                <w:numId w:val="16"/>
              </w:numPr>
              <w:ind w:left="0" w:firstLine="0"/>
              <w:rPr>
                <w:b/>
                <w:lang w:eastAsia="en-US"/>
              </w:rPr>
            </w:pPr>
            <w:bookmarkStart w:id="400" w:name="_Ref395864180" w:colFirst="0" w:colLast="0"/>
            <w:bookmarkStart w:id="401"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BA2EC7" w:rsidRDefault="00BA2EC7">
            <w:pPr>
              <w:pStyle w:val="af9"/>
              <w:rPr>
                <w:lang w:eastAsia="en-US"/>
              </w:rPr>
            </w:pPr>
          </w:p>
        </w:tc>
      </w:tr>
      <w:bookmarkEnd w:id="400"/>
      <w:bookmarkEnd w:id="401"/>
      <w:tr w:rsidR="00BA2EC7">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BA2EC7" w:rsidRDefault="00BA2EC7" w:rsidP="007F37CF">
            <w:pPr>
              <w:pStyle w:val="af9"/>
              <w:numPr>
                <w:ilvl w:val="0"/>
                <w:numId w:val="16"/>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BA2EC7" w:rsidRDefault="00BA2EC7">
            <w:pPr>
              <w:pStyle w:val="af9"/>
              <w:rPr>
                <w:lang w:eastAsia="en-US"/>
              </w:rPr>
            </w:pPr>
          </w:p>
        </w:tc>
      </w:tr>
      <w:tr w:rsidR="00BA2EC7">
        <w:trPr>
          <w:cantSplit/>
        </w:trPr>
        <w:tc>
          <w:tcPr>
            <w:tcW w:w="269" w:type="pct"/>
            <w:tcBorders>
              <w:top w:val="single" w:sz="4" w:space="0" w:color="auto"/>
              <w:left w:val="single" w:sz="4" w:space="0" w:color="auto"/>
              <w:bottom w:val="single" w:sz="4" w:space="0" w:color="auto"/>
              <w:right w:val="single" w:sz="4" w:space="0" w:color="auto"/>
            </w:tcBorders>
            <w:vAlign w:val="center"/>
          </w:tcPr>
          <w:p w:rsidR="00BA2EC7" w:rsidRDefault="00BA2EC7" w:rsidP="007F37CF">
            <w:pPr>
              <w:pStyle w:val="af9"/>
              <w:numPr>
                <w:ilvl w:val="0"/>
                <w:numId w:val="16"/>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BA2EC7" w:rsidRDefault="00BA2EC7">
            <w:pPr>
              <w:pStyle w:val="af9"/>
              <w:rPr>
                <w:lang w:eastAsia="en-US"/>
              </w:rPr>
            </w:pPr>
          </w:p>
        </w:tc>
      </w:tr>
      <w:tr w:rsidR="00BA2EC7">
        <w:trPr>
          <w:cantSplit/>
        </w:trPr>
        <w:tc>
          <w:tcPr>
            <w:tcW w:w="269" w:type="pct"/>
            <w:tcBorders>
              <w:top w:val="single" w:sz="4" w:space="0" w:color="auto"/>
              <w:left w:val="single" w:sz="4" w:space="0" w:color="auto"/>
              <w:bottom w:val="single" w:sz="4" w:space="0" w:color="auto"/>
              <w:right w:val="single" w:sz="4" w:space="0" w:color="auto"/>
            </w:tcBorders>
            <w:vAlign w:val="center"/>
          </w:tcPr>
          <w:p w:rsidR="00BA2EC7" w:rsidRDefault="00BA2EC7" w:rsidP="007F37CF">
            <w:pPr>
              <w:pStyle w:val="af9"/>
              <w:numPr>
                <w:ilvl w:val="0"/>
                <w:numId w:val="16"/>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BA2EC7" w:rsidRDefault="00BA2EC7">
            <w:pPr>
              <w:pStyle w:val="af9"/>
              <w:rPr>
                <w:lang w:eastAsia="en-US"/>
              </w:rPr>
            </w:pPr>
          </w:p>
        </w:tc>
      </w:tr>
      <w:tr w:rsidR="00BA2EC7">
        <w:trPr>
          <w:cantSplit/>
        </w:trPr>
        <w:tc>
          <w:tcPr>
            <w:tcW w:w="269" w:type="pct"/>
            <w:tcBorders>
              <w:top w:val="single" w:sz="4" w:space="0" w:color="auto"/>
              <w:left w:val="single" w:sz="4" w:space="0" w:color="auto"/>
              <w:bottom w:val="single" w:sz="4" w:space="0" w:color="auto"/>
              <w:right w:val="single" w:sz="4" w:space="0" w:color="auto"/>
            </w:tcBorders>
            <w:vAlign w:val="center"/>
          </w:tcPr>
          <w:p w:rsidR="00BA2EC7" w:rsidRDefault="00BA2EC7" w:rsidP="007F37CF">
            <w:pPr>
              <w:pStyle w:val="af9"/>
              <w:numPr>
                <w:ilvl w:val="0"/>
                <w:numId w:val="16"/>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BA2EC7" w:rsidRDefault="00BA2EC7">
            <w:pPr>
              <w:pStyle w:val="af9"/>
              <w:rPr>
                <w:lang w:eastAsia="en-US"/>
              </w:rPr>
            </w:pPr>
          </w:p>
        </w:tc>
      </w:tr>
      <w:tr w:rsidR="00BA2EC7">
        <w:trPr>
          <w:cantSplit/>
        </w:trPr>
        <w:tc>
          <w:tcPr>
            <w:tcW w:w="269" w:type="pct"/>
            <w:tcBorders>
              <w:top w:val="single" w:sz="4" w:space="0" w:color="auto"/>
              <w:left w:val="single" w:sz="4" w:space="0" w:color="auto"/>
              <w:bottom w:val="single" w:sz="4" w:space="0" w:color="auto"/>
              <w:right w:val="single" w:sz="4" w:space="0" w:color="auto"/>
            </w:tcBorders>
            <w:vAlign w:val="center"/>
          </w:tcPr>
          <w:p w:rsidR="00BA2EC7" w:rsidRDefault="00BA2EC7" w:rsidP="007F37CF">
            <w:pPr>
              <w:pStyle w:val="af9"/>
              <w:numPr>
                <w:ilvl w:val="0"/>
                <w:numId w:val="16"/>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 xml:space="preserve">Орган управления участника запроса предложений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предложений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BA2EC7" w:rsidRDefault="00BA2EC7">
            <w:pPr>
              <w:pStyle w:val="af9"/>
              <w:rPr>
                <w:lang w:eastAsia="en-US"/>
              </w:rPr>
            </w:pPr>
          </w:p>
        </w:tc>
      </w:tr>
      <w:tr w:rsidR="00BA2EC7">
        <w:trPr>
          <w:cantSplit/>
        </w:trPr>
        <w:tc>
          <w:tcPr>
            <w:tcW w:w="269" w:type="pct"/>
            <w:tcBorders>
              <w:top w:val="single" w:sz="4" w:space="0" w:color="auto"/>
              <w:left w:val="single" w:sz="4" w:space="0" w:color="auto"/>
              <w:bottom w:val="single" w:sz="4" w:space="0" w:color="auto"/>
              <w:right w:val="single" w:sz="4" w:space="0" w:color="auto"/>
            </w:tcBorders>
            <w:vAlign w:val="center"/>
          </w:tcPr>
          <w:p w:rsidR="00BA2EC7" w:rsidRDefault="00BA2EC7" w:rsidP="007F37CF">
            <w:pPr>
              <w:pStyle w:val="af9"/>
              <w:numPr>
                <w:ilvl w:val="0"/>
                <w:numId w:val="16"/>
              </w:numPr>
              <w:ind w:left="0" w:firstLine="0"/>
              <w:rPr>
                <w:b/>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lang w:eastAsia="en-US"/>
              </w:rPr>
              <w:t>эл</w:t>
            </w:r>
            <w:proofErr w:type="spellEnd"/>
            <w:r>
              <w:rPr>
                <w:lang w:eastAsia="en-US"/>
              </w:rPr>
              <w:t>.</w:t>
            </w:r>
            <w:r w:rsidR="00A6525C">
              <w:rPr>
                <w:lang w:eastAsia="en-US"/>
              </w:rPr>
              <w:t xml:space="preserve"> </w:t>
            </w:r>
            <w:r>
              <w:rPr>
                <w:lang w:eastAsia="en-US"/>
              </w:rPr>
              <w:t xml:space="preserve">почты </w:t>
            </w:r>
          </w:p>
        </w:tc>
        <w:tc>
          <w:tcPr>
            <w:tcW w:w="1707" w:type="pct"/>
            <w:tcBorders>
              <w:top w:val="single" w:sz="4" w:space="0" w:color="auto"/>
              <w:left w:val="single" w:sz="4" w:space="0" w:color="auto"/>
              <w:bottom w:val="single" w:sz="4" w:space="0" w:color="auto"/>
              <w:right w:val="single" w:sz="4" w:space="0" w:color="auto"/>
            </w:tcBorders>
            <w:vAlign w:val="center"/>
          </w:tcPr>
          <w:p w:rsidR="00BA2EC7" w:rsidRDefault="00BA2EC7">
            <w:pPr>
              <w:pStyle w:val="af9"/>
              <w:rPr>
                <w:lang w:eastAsia="en-US"/>
              </w:rPr>
            </w:pPr>
          </w:p>
        </w:tc>
      </w:tr>
    </w:tbl>
    <w:p w:rsidR="00BA2EC7" w:rsidRDefault="00BA2EC7">
      <w:pPr>
        <w:ind w:firstLine="709"/>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BA2EC7">
        <w:trPr>
          <w:trHeight w:val="729"/>
        </w:trPr>
        <w:tc>
          <w:tcPr>
            <w:tcW w:w="2337" w:type="pct"/>
            <w:tcBorders>
              <w:top w:val="nil"/>
              <w:left w:val="nil"/>
              <w:bottom w:val="single" w:sz="4" w:space="0" w:color="auto"/>
              <w:right w:val="nil"/>
            </w:tcBorders>
          </w:tcPr>
          <w:p w:rsidR="00BA2EC7" w:rsidRDefault="00BA2EC7">
            <w:pPr>
              <w:pStyle w:val="af9"/>
              <w:rPr>
                <w:lang w:eastAsia="en-US"/>
              </w:rPr>
            </w:pPr>
            <w:bookmarkStart w:id="402" w:name="_Toc98251773"/>
          </w:p>
          <w:p w:rsidR="00BA2EC7" w:rsidRDefault="00BA2EC7">
            <w:pPr>
              <w:pStyle w:val="af9"/>
              <w:rPr>
                <w:lang w:eastAsia="en-US"/>
              </w:rPr>
            </w:pPr>
          </w:p>
        </w:tc>
        <w:tc>
          <w:tcPr>
            <w:tcW w:w="193" w:type="pct"/>
            <w:vMerge w:val="restart"/>
            <w:tcBorders>
              <w:top w:val="nil"/>
              <w:left w:val="nil"/>
              <w:bottom w:val="nil"/>
              <w:right w:val="nil"/>
            </w:tcBorders>
          </w:tcPr>
          <w:p w:rsidR="00BA2EC7" w:rsidRDefault="00BA2EC7">
            <w:pPr>
              <w:pStyle w:val="af9"/>
              <w:rPr>
                <w:lang w:eastAsia="en-US"/>
              </w:rPr>
            </w:pPr>
          </w:p>
        </w:tc>
        <w:tc>
          <w:tcPr>
            <w:tcW w:w="2470" w:type="pct"/>
            <w:tcBorders>
              <w:top w:val="nil"/>
              <w:left w:val="nil"/>
              <w:bottom w:val="single" w:sz="4" w:space="0" w:color="auto"/>
              <w:right w:val="nil"/>
            </w:tcBorders>
          </w:tcPr>
          <w:p w:rsidR="00BA2EC7" w:rsidRDefault="00BA2EC7">
            <w:pPr>
              <w:pStyle w:val="af9"/>
              <w:rPr>
                <w:lang w:eastAsia="en-US"/>
              </w:rPr>
            </w:pPr>
          </w:p>
        </w:tc>
      </w:tr>
      <w:tr w:rsidR="00BA2EC7">
        <w:trPr>
          <w:trHeight w:val="355"/>
        </w:trPr>
        <w:tc>
          <w:tcPr>
            <w:tcW w:w="2337" w:type="pct"/>
            <w:tcBorders>
              <w:top w:val="single" w:sz="4" w:space="0" w:color="auto"/>
              <w:left w:val="nil"/>
              <w:bottom w:val="nil"/>
              <w:right w:val="nil"/>
            </w:tcBorders>
            <w:hideMark/>
          </w:tcPr>
          <w:p w:rsidR="00BA2EC7" w:rsidRDefault="007F37CF">
            <w:pPr>
              <w:pStyle w:val="af9"/>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BA2EC7" w:rsidRDefault="00BA2EC7">
            <w:pPr>
              <w:keepNext w:val="0"/>
              <w:tabs>
                <w:tab w:val="clear" w:pos="708"/>
              </w:tabs>
              <w:rPr>
                <w:sz w:val="24"/>
                <w:szCs w:val="20"/>
                <w:lang w:eastAsia="en-US"/>
              </w:rPr>
            </w:pPr>
          </w:p>
        </w:tc>
        <w:tc>
          <w:tcPr>
            <w:tcW w:w="2470" w:type="pct"/>
            <w:tcBorders>
              <w:top w:val="single" w:sz="4" w:space="0" w:color="auto"/>
              <w:left w:val="nil"/>
              <w:bottom w:val="nil"/>
              <w:right w:val="nil"/>
            </w:tcBorders>
            <w:hideMark/>
          </w:tcPr>
          <w:p w:rsidR="00BA2EC7" w:rsidRDefault="007F37CF">
            <w:pPr>
              <w:pStyle w:val="af9"/>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r w:rsidR="00BA2EC7">
        <w:trPr>
          <w:trHeight w:val="314"/>
        </w:trPr>
        <w:tc>
          <w:tcPr>
            <w:tcW w:w="2337" w:type="pct"/>
            <w:tcBorders>
              <w:top w:val="nil"/>
              <w:left w:val="nil"/>
              <w:bottom w:val="nil"/>
              <w:right w:val="nil"/>
            </w:tcBorders>
            <w:hideMark/>
          </w:tcPr>
          <w:p w:rsidR="00BA2EC7" w:rsidRDefault="007F37CF">
            <w:pPr>
              <w:pStyle w:val="af9"/>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BA2EC7" w:rsidRDefault="00BA2EC7">
            <w:pPr>
              <w:keepNext w:val="0"/>
              <w:tabs>
                <w:tab w:val="clear" w:pos="708"/>
              </w:tabs>
              <w:rPr>
                <w:sz w:val="24"/>
                <w:szCs w:val="20"/>
                <w:lang w:eastAsia="en-US"/>
              </w:rPr>
            </w:pPr>
          </w:p>
        </w:tc>
        <w:tc>
          <w:tcPr>
            <w:tcW w:w="2470" w:type="pct"/>
            <w:tcBorders>
              <w:top w:val="nil"/>
              <w:left w:val="nil"/>
              <w:bottom w:val="nil"/>
              <w:right w:val="nil"/>
            </w:tcBorders>
          </w:tcPr>
          <w:p w:rsidR="00BA2EC7" w:rsidRDefault="00BA2EC7">
            <w:pPr>
              <w:pStyle w:val="af9"/>
              <w:rPr>
                <w:vertAlign w:val="superscript"/>
                <w:lang w:eastAsia="en-US"/>
              </w:rPr>
            </w:pPr>
          </w:p>
        </w:tc>
      </w:tr>
    </w:tbl>
    <w:p w:rsidR="00BA2EC7" w:rsidRDefault="00BA2EC7">
      <w:pPr>
        <w:ind w:firstLine="709"/>
        <w:rPr>
          <w:b/>
        </w:rPr>
      </w:pPr>
    </w:p>
    <w:p w:rsidR="00BA2EC7" w:rsidRDefault="007F37CF">
      <w:pPr>
        <w:ind w:firstLine="709"/>
        <w:jc w:val="both"/>
        <w:rPr>
          <w:rFonts w:eastAsia="Calibri"/>
          <w:lang w:eastAsia="en-US"/>
        </w:rPr>
      </w:pPr>
      <w:r>
        <w:t>Таблица 1.1. Принадлежность участника запроса предложений/</w:t>
      </w:r>
      <w:r>
        <w:rPr>
          <w:i/>
        </w:rPr>
        <w:t xml:space="preserve"> субподрядчика (соисполнителя)/ изготовителя </w:t>
      </w:r>
      <w:r>
        <w:t>к субъектам малого и среднего предпринимательства.</w:t>
      </w:r>
    </w:p>
    <w:p w:rsidR="00BA2EC7" w:rsidRDefault="007F37CF">
      <w:pPr>
        <w:ind w:firstLine="709"/>
        <w:jc w:val="both"/>
        <w:rPr>
          <w:rFonts w:eastAsia="Calibri"/>
          <w:sz w:val="24"/>
          <w:lang w:eastAsia="en-US"/>
        </w:rPr>
      </w:pPr>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 xml:space="preserve">(указывается наименование участника запроса предложений </w:t>
      </w:r>
      <w:r>
        <w:t>соисполнителя</w:t>
      </w:r>
      <w:proofErr w:type="gramStart"/>
      <w:r>
        <w:t xml:space="preserve"> </w:t>
      </w:r>
      <w:r>
        <w:rPr>
          <w:i/>
          <w:szCs w:val="28"/>
          <w:u w:val="single"/>
        </w:rPr>
        <w:t>)</w:t>
      </w:r>
      <w:proofErr w:type="gramEnd"/>
      <w:r>
        <w:rPr>
          <w:szCs w:val="28"/>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BA2EC7" w:rsidRDefault="00BA2EC7">
      <w:pPr>
        <w:ind w:firstLine="709"/>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727"/>
        <w:gridCol w:w="1547"/>
        <w:gridCol w:w="1525"/>
        <w:gridCol w:w="1589"/>
        <w:gridCol w:w="2092"/>
      </w:tblGrid>
      <w:tr w:rsidR="00BA2EC7">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szCs w:val="24"/>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4"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szCs w:val="24"/>
                <w:lang w:eastAsia="en-US"/>
              </w:rPr>
            </w:pPr>
            <w:r>
              <w:rPr>
                <w:rFonts w:eastAsia="Calibri"/>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szCs w:val="24"/>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szCs w:val="24"/>
                <w:lang w:eastAsia="en-US"/>
              </w:rPr>
            </w:pPr>
            <w:r>
              <w:rPr>
                <w:rFonts w:eastAsia="Calibri"/>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szCs w:val="24"/>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szCs w:val="24"/>
                <w:lang w:eastAsia="en-US"/>
              </w:rPr>
            </w:pPr>
            <w:r>
              <w:rPr>
                <w:rFonts w:eastAsia="Calibri"/>
                <w:lang w:eastAsia="en-US"/>
              </w:rPr>
              <w:t>Подтверждающий документ</w:t>
            </w:r>
          </w:p>
        </w:tc>
      </w:tr>
      <w:tr w:rsidR="00BA2EC7">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szCs w:val="24"/>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szCs w:val="24"/>
                <w:lang w:eastAsia="en-US"/>
              </w:rPr>
            </w:pPr>
            <w:r>
              <w:rPr>
                <w:rFonts w:eastAsia="Calibri"/>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szCs w:val="24"/>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szCs w:val="24"/>
                <w:lang w:eastAsia="en-US"/>
              </w:rPr>
            </w:pPr>
            <w:r>
              <w:rPr>
                <w:rFonts w:eastAsia="Calibri"/>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szCs w:val="24"/>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szCs w:val="24"/>
                <w:lang w:eastAsia="en-US"/>
              </w:rPr>
            </w:pPr>
            <w:r>
              <w:rPr>
                <w:rFonts w:eastAsia="Calibri"/>
                <w:lang w:eastAsia="en-US"/>
              </w:rPr>
              <w:t>6</w:t>
            </w:r>
          </w:p>
        </w:tc>
      </w:tr>
      <w:tr w:rsidR="00BA2EC7">
        <w:tc>
          <w:tcPr>
            <w:tcW w:w="540"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rFonts w:eastAsia="Calibri"/>
                <w:szCs w:val="24"/>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rFonts w:eastAsia="Calibri"/>
                <w:i/>
                <w:szCs w:val="24"/>
                <w:lang w:eastAsia="en-US"/>
              </w:rPr>
            </w:pPr>
            <w:r>
              <w:rPr>
                <w:rFonts w:eastAsia="Calibri"/>
                <w:i/>
                <w:lang w:eastAsia="en-US"/>
              </w:rPr>
              <w:t>только для юридических лиц:</w:t>
            </w:r>
          </w:p>
          <w:p w:rsidR="00BA2EC7" w:rsidRDefault="007F37CF">
            <w:pPr>
              <w:pStyle w:val="af9"/>
              <w:rPr>
                <w:rFonts w:eastAsia="Calibri"/>
                <w:sz w:val="28"/>
                <w:lang w:eastAsia="en-US"/>
              </w:rPr>
            </w:pPr>
            <w:r>
              <w:rPr>
                <w:rFonts w:eastAsia="Calibri"/>
                <w:lang w:eastAsia="en-US"/>
              </w:rPr>
              <w:t xml:space="preserve">Суммарная доля участия в уставном (складочном) капитале: </w:t>
            </w:r>
          </w:p>
          <w:p w:rsidR="00BA2EC7" w:rsidRDefault="007F37CF">
            <w:pPr>
              <w:pStyle w:val="af9"/>
              <w:rPr>
                <w:rFonts w:eastAsia="Calibri"/>
                <w:szCs w:val="24"/>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szCs w:val="24"/>
                <w:lang w:eastAsia="en-US"/>
              </w:rPr>
            </w:pPr>
            <w:r>
              <w:rPr>
                <w:rFonts w:eastAsia="Calibri"/>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i/>
                <w:szCs w:val="24"/>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i/>
                <w:szCs w:val="24"/>
                <w:lang w:eastAsia="en-US"/>
              </w:rPr>
            </w:pPr>
            <w:r>
              <w:rPr>
                <w:rFonts w:eastAsia="Calibri"/>
                <w:i/>
                <w:lang w:eastAsia="en-US"/>
              </w:rPr>
              <w:t>Копия устава (стр. __ заявки)</w:t>
            </w:r>
          </w:p>
        </w:tc>
      </w:tr>
      <w:tr w:rsidR="00BA2EC7">
        <w:tc>
          <w:tcPr>
            <w:tcW w:w="540"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rFonts w:eastAsia="Calibri"/>
                <w:szCs w:val="24"/>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rFonts w:eastAsia="Calibri"/>
                <w:i/>
                <w:szCs w:val="24"/>
                <w:lang w:eastAsia="en-US"/>
              </w:rPr>
            </w:pPr>
            <w:r>
              <w:rPr>
                <w:rFonts w:eastAsia="Calibri"/>
                <w:i/>
                <w:lang w:eastAsia="en-US"/>
              </w:rPr>
              <w:t xml:space="preserve">только для </w:t>
            </w:r>
            <w:r>
              <w:rPr>
                <w:rFonts w:eastAsia="Calibri"/>
                <w:i/>
                <w:lang w:eastAsia="en-US"/>
              </w:rPr>
              <w:lastRenderedPageBreak/>
              <w:t>юридических лиц:</w:t>
            </w:r>
          </w:p>
          <w:p w:rsidR="00BA2EC7" w:rsidRDefault="007F37CF">
            <w:pPr>
              <w:pStyle w:val="af9"/>
              <w:rPr>
                <w:rFonts w:eastAsia="Calibri"/>
                <w:szCs w:val="24"/>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ascii="Calibri" w:eastAsia="Calibri" w:hAnsi="Calibri"/>
                <w:i/>
                <w:sz w:val="22"/>
                <w:szCs w:val="22"/>
                <w:lang w:eastAsia="en-US"/>
              </w:rPr>
            </w:pPr>
            <w:r>
              <w:rPr>
                <w:rFonts w:eastAsia="Calibri"/>
                <w:lang w:eastAsia="en-US"/>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i/>
                <w:szCs w:val="24"/>
                <w:lang w:eastAsia="en-US"/>
              </w:rPr>
            </w:pPr>
            <w:r>
              <w:rPr>
                <w:rFonts w:eastAsia="Calibri"/>
                <w:i/>
                <w:lang w:eastAsia="en-US"/>
              </w:rPr>
              <w:t xml:space="preserve">Указывается </w:t>
            </w:r>
            <w:r>
              <w:rPr>
                <w:rFonts w:eastAsia="Calibri"/>
                <w:i/>
                <w:lang w:eastAsia="en-US"/>
              </w:rPr>
              <w:lastRenderedPageBreak/>
              <w:t>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i/>
                <w:szCs w:val="24"/>
                <w:lang w:eastAsia="en-US"/>
              </w:rPr>
            </w:pPr>
            <w:r>
              <w:rPr>
                <w:rFonts w:eastAsia="Calibri"/>
                <w:i/>
                <w:lang w:eastAsia="en-US"/>
              </w:rPr>
              <w:lastRenderedPageBreak/>
              <w:t>Копия устава</w:t>
            </w:r>
          </w:p>
        </w:tc>
      </w:tr>
      <w:tr w:rsidR="00BA2EC7">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BA2EC7" w:rsidRDefault="007F37CF">
            <w:pPr>
              <w:pStyle w:val="af9"/>
              <w:rPr>
                <w:rFonts w:eastAsia="Calibri"/>
                <w:szCs w:val="24"/>
                <w:lang w:eastAsia="en-US"/>
              </w:rPr>
            </w:pPr>
            <w:r>
              <w:rPr>
                <w:rFonts w:eastAsia="Calibri"/>
                <w:lang w:eastAsia="en-US"/>
              </w:rPr>
              <w:lastRenderedPageBreak/>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BA2EC7" w:rsidRDefault="007F37CF">
            <w:pPr>
              <w:pStyle w:val="af9"/>
              <w:rPr>
                <w:rFonts w:eastAsia="Calibri"/>
                <w:szCs w:val="24"/>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szCs w:val="24"/>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szCs w:val="24"/>
                <w:lang w:eastAsia="en-US"/>
              </w:rPr>
            </w:pPr>
            <w:r>
              <w:rPr>
                <w:rFonts w:eastAsia="Calibri"/>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i/>
                <w:szCs w:val="24"/>
                <w:lang w:eastAsia="en-US"/>
              </w:rPr>
            </w:pPr>
            <w:r>
              <w:rPr>
                <w:rFonts w:eastAsia="Calibri"/>
                <w:i/>
                <w:lang w:eastAsia="en-US"/>
              </w:rPr>
              <w:t>Указывается</w:t>
            </w:r>
          </w:p>
          <w:p w:rsidR="00BA2EC7" w:rsidRDefault="007F37CF">
            <w:pPr>
              <w:pStyle w:val="af9"/>
              <w:rPr>
                <w:rFonts w:eastAsia="Calibri"/>
                <w:i/>
                <w:szCs w:val="24"/>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i/>
                <w:szCs w:val="24"/>
                <w:lang w:eastAsia="en-US"/>
              </w:rPr>
            </w:pPr>
            <w:r>
              <w:rPr>
                <w:rFonts w:eastAsia="Calibri"/>
                <w:i/>
                <w:lang w:eastAsia="en-US"/>
              </w:rPr>
              <w:t>Копия формы № 4 ФСС (стр. __ заявки)</w:t>
            </w:r>
          </w:p>
        </w:tc>
      </w:tr>
      <w:tr w:rsidR="00BA2EC7">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szCs w:val="24"/>
                <w:lang w:eastAsia="en-US"/>
              </w:rPr>
            </w:pPr>
            <w:r>
              <w:rPr>
                <w:rFonts w:eastAsia="Calibri"/>
                <w:lang w:eastAsia="en-US"/>
              </w:rPr>
              <w:t>до 15 человек –</w:t>
            </w:r>
          </w:p>
          <w:p w:rsidR="00BA2EC7" w:rsidRDefault="007F37CF">
            <w:pPr>
              <w:pStyle w:val="af9"/>
              <w:rPr>
                <w:rFonts w:eastAsia="Calibri"/>
                <w:szCs w:val="24"/>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rFonts w:eastAsia="Calibri"/>
                <w:i/>
                <w:sz w:val="24"/>
                <w:lang w:eastAsia="en-US"/>
              </w:rPr>
            </w:pPr>
          </w:p>
        </w:tc>
      </w:tr>
      <w:tr w:rsidR="00BA2EC7">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BA2EC7" w:rsidRDefault="007F37CF">
            <w:pPr>
              <w:pStyle w:val="af9"/>
              <w:rPr>
                <w:rFonts w:eastAsia="Calibri"/>
                <w:szCs w:val="24"/>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BA2EC7" w:rsidRDefault="007F37CF">
            <w:pPr>
              <w:pStyle w:val="af9"/>
              <w:rPr>
                <w:rFonts w:eastAsia="Calibri"/>
                <w:szCs w:val="24"/>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szCs w:val="24"/>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szCs w:val="24"/>
                <w:lang w:eastAsia="en-US"/>
              </w:rPr>
            </w:pPr>
            <w:r>
              <w:rPr>
                <w:rFonts w:eastAsia="Calibri"/>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i/>
                <w:szCs w:val="24"/>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i/>
                <w:sz w:val="20"/>
                <w:lang w:eastAsia="en-US"/>
              </w:rPr>
            </w:pPr>
            <w:r>
              <w:rPr>
                <w:rFonts w:eastAsia="Calibri"/>
                <w:i/>
                <w:lang w:eastAsia="en-US"/>
              </w:rPr>
              <w:t>Копия бухгалтерской (финансовой) отчетности за последний завершенный год (стр. __ заявки)</w:t>
            </w:r>
          </w:p>
        </w:tc>
      </w:tr>
      <w:tr w:rsidR="00BA2EC7">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rFonts w:eastAsia="Calibri"/>
                <w:szCs w:val="24"/>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rFonts w:eastAsia="Calibri"/>
                <w:i/>
                <w:sz w:val="20"/>
                <w:szCs w:val="20"/>
                <w:lang w:eastAsia="en-US"/>
              </w:rPr>
            </w:pPr>
          </w:p>
        </w:tc>
      </w:tr>
    </w:tbl>
    <w:p w:rsidR="00BA2EC7" w:rsidRDefault="00BA2EC7">
      <w:pPr>
        <w:pStyle w:val="aff0"/>
        <w:spacing w:line="240" w:lineRule="auto"/>
        <w:ind w:firstLine="709"/>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1"/>
        <w:gridCol w:w="425"/>
        <w:gridCol w:w="4111"/>
      </w:tblGrid>
      <w:tr w:rsidR="00BA2EC7">
        <w:trPr>
          <w:trHeight w:val="173"/>
        </w:trPr>
        <w:tc>
          <w:tcPr>
            <w:tcW w:w="2377" w:type="pct"/>
            <w:tcBorders>
              <w:top w:val="nil"/>
              <w:left w:val="nil"/>
              <w:bottom w:val="single" w:sz="4" w:space="0" w:color="auto"/>
              <w:right w:val="nil"/>
            </w:tcBorders>
          </w:tcPr>
          <w:p w:rsidR="00BA2EC7" w:rsidRDefault="00BA2EC7">
            <w:pPr>
              <w:pStyle w:val="af6"/>
              <w:keepNext/>
              <w:jc w:val="both"/>
              <w:rPr>
                <w:bCs/>
                <w:sz w:val="24"/>
                <w:szCs w:val="24"/>
                <w:lang w:eastAsia="en-US"/>
              </w:rPr>
            </w:pPr>
          </w:p>
          <w:p w:rsidR="00BA2EC7" w:rsidRDefault="00BA2EC7">
            <w:pPr>
              <w:pStyle w:val="af6"/>
              <w:keepNext/>
              <w:jc w:val="both"/>
              <w:rPr>
                <w:bCs/>
                <w:szCs w:val="24"/>
                <w:lang w:eastAsia="en-US"/>
              </w:rPr>
            </w:pPr>
          </w:p>
        </w:tc>
        <w:tc>
          <w:tcPr>
            <w:tcW w:w="246" w:type="pct"/>
            <w:vMerge w:val="restart"/>
            <w:tcBorders>
              <w:top w:val="nil"/>
              <w:left w:val="nil"/>
              <w:bottom w:val="nil"/>
              <w:right w:val="nil"/>
            </w:tcBorders>
          </w:tcPr>
          <w:p w:rsidR="00BA2EC7" w:rsidRDefault="00BA2EC7">
            <w:pPr>
              <w:pStyle w:val="af6"/>
              <w:keepNext/>
              <w:jc w:val="both"/>
              <w:rPr>
                <w:bCs/>
                <w:szCs w:val="24"/>
                <w:lang w:eastAsia="en-US"/>
              </w:rPr>
            </w:pPr>
          </w:p>
        </w:tc>
        <w:tc>
          <w:tcPr>
            <w:tcW w:w="2377" w:type="pct"/>
            <w:tcBorders>
              <w:top w:val="nil"/>
              <w:left w:val="nil"/>
              <w:bottom w:val="single" w:sz="4" w:space="0" w:color="auto"/>
              <w:right w:val="nil"/>
            </w:tcBorders>
          </w:tcPr>
          <w:p w:rsidR="00BA2EC7" w:rsidRDefault="00BA2EC7">
            <w:pPr>
              <w:pStyle w:val="af6"/>
              <w:keepNext/>
              <w:jc w:val="both"/>
              <w:rPr>
                <w:bCs/>
                <w:szCs w:val="24"/>
                <w:lang w:eastAsia="en-US"/>
              </w:rPr>
            </w:pPr>
          </w:p>
        </w:tc>
      </w:tr>
      <w:tr w:rsidR="00BA2EC7">
        <w:trPr>
          <w:trHeight w:val="328"/>
        </w:trPr>
        <w:tc>
          <w:tcPr>
            <w:tcW w:w="2377" w:type="pct"/>
            <w:tcBorders>
              <w:top w:val="single" w:sz="4" w:space="0" w:color="auto"/>
              <w:left w:val="nil"/>
              <w:bottom w:val="nil"/>
              <w:right w:val="nil"/>
            </w:tcBorders>
            <w:hideMark/>
          </w:tcPr>
          <w:p w:rsidR="00BA2EC7" w:rsidRDefault="007F37CF">
            <w:pPr>
              <w:pStyle w:val="af6"/>
              <w:keepNext/>
              <w:jc w:val="both"/>
              <w:rPr>
                <w:bCs/>
                <w:szCs w:val="24"/>
                <w:lang w:eastAsia="en-US"/>
              </w:rPr>
            </w:pPr>
            <w:r>
              <w:rPr>
                <w:b/>
                <w:bCs/>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BA2EC7" w:rsidRDefault="00BA2EC7">
            <w:pPr>
              <w:keepNext w:val="0"/>
              <w:tabs>
                <w:tab w:val="clear" w:pos="708"/>
              </w:tabs>
              <w:rPr>
                <w:bCs/>
                <w:lang w:eastAsia="en-US"/>
              </w:rPr>
            </w:pPr>
          </w:p>
        </w:tc>
        <w:tc>
          <w:tcPr>
            <w:tcW w:w="2377" w:type="pct"/>
            <w:tcBorders>
              <w:top w:val="single" w:sz="4" w:space="0" w:color="auto"/>
              <w:left w:val="nil"/>
              <w:bottom w:val="nil"/>
              <w:right w:val="nil"/>
            </w:tcBorders>
            <w:hideMark/>
          </w:tcPr>
          <w:p w:rsidR="00BA2EC7" w:rsidRDefault="007F37CF">
            <w:pPr>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BA2EC7">
        <w:trPr>
          <w:trHeight w:val="314"/>
        </w:trPr>
        <w:tc>
          <w:tcPr>
            <w:tcW w:w="2377" w:type="pct"/>
            <w:tcBorders>
              <w:top w:val="nil"/>
              <w:left w:val="nil"/>
              <w:bottom w:val="nil"/>
              <w:right w:val="nil"/>
            </w:tcBorders>
            <w:hideMark/>
          </w:tcPr>
          <w:p w:rsidR="00BA2EC7" w:rsidRDefault="007F37CF">
            <w:pPr>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BA2EC7" w:rsidRDefault="00BA2EC7">
            <w:pPr>
              <w:keepNext w:val="0"/>
              <w:tabs>
                <w:tab w:val="clear" w:pos="708"/>
              </w:tabs>
              <w:rPr>
                <w:bCs/>
                <w:lang w:eastAsia="en-US"/>
              </w:rPr>
            </w:pPr>
          </w:p>
        </w:tc>
        <w:tc>
          <w:tcPr>
            <w:tcW w:w="2377" w:type="pct"/>
            <w:tcBorders>
              <w:top w:val="nil"/>
              <w:left w:val="nil"/>
              <w:bottom w:val="nil"/>
              <w:right w:val="nil"/>
            </w:tcBorders>
          </w:tcPr>
          <w:p w:rsidR="00BA2EC7" w:rsidRDefault="00BA2EC7">
            <w:pPr>
              <w:rPr>
                <w:vertAlign w:val="superscript"/>
                <w:lang w:eastAsia="en-US"/>
              </w:rPr>
            </w:pPr>
          </w:p>
        </w:tc>
      </w:tr>
    </w:tbl>
    <w:p w:rsidR="00BA2EC7" w:rsidRDefault="00BA2EC7">
      <w:pPr>
        <w:ind w:firstLine="709"/>
        <w:rPr>
          <w:lang w:val="en-US"/>
        </w:rPr>
      </w:pPr>
    </w:p>
    <w:p w:rsidR="00BA2EC7" w:rsidRDefault="007F37CF">
      <w:pPr>
        <w:ind w:firstLine="709"/>
        <w:rPr>
          <w:b/>
        </w:rPr>
      </w:pPr>
      <w:r>
        <w:t>ИНСТРУКЦИИ ПО</w:t>
      </w:r>
      <w:r>
        <w:rPr>
          <w:b/>
        </w:rPr>
        <w:t xml:space="preserve"> </w:t>
      </w:r>
      <w:r>
        <w:t>ЗАПОЛНЕНИЮ</w:t>
      </w:r>
      <w:bookmarkEnd w:id="402"/>
    </w:p>
    <w:p w:rsidR="00BA2EC7" w:rsidRDefault="007F37CF" w:rsidP="007F37CF">
      <w:pPr>
        <w:pStyle w:val="aff7"/>
        <w:keepNext/>
        <w:numPr>
          <w:ilvl w:val="0"/>
          <w:numId w:val="17"/>
        </w:numPr>
        <w:ind w:left="0" w:firstLine="357"/>
        <w:rPr>
          <w:bCs/>
        </w:rPr>
      </w:pPr>
      <w:r>
        <w:t>Данные инструкции не следует воспроизводить в документах, подготовленных участником запроса предложений.</w:t>
      </w:r>
    </w:p>
    <w:p w:rsidR="00BA2EC7" w:rsidRDefault="007F37CF" w:rsidP="007F37CF">
      <w:pPr>
        <w:pStyle w:val="aff7"/>
        <w:keepNext/>
        <w:numPr>
          <w:ilvl w:val="0"/>
          <w:numId w:val="17"/>
        </w:numPr>
        <w:ind w:left="0" w:firstLine="357"/>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которой является данная анкета участника запроса предложений.</w:t>
      </w:r>
    </w:p>
    <w:p w:rsidR="00BA2EC7" w:rsidRDefault="007F37CF" w:rsidP="007F37CF">
      <w:pPr>
        <w:pStyle w:val="aff7"/>
        <w:keepNext/>
        <w:numPr>
          <w:ilvl w:val="0"/>
          <w:numId w:val="17"/>
        </w:numPr>
        <w:ind w:left="0" w:firstLine="357"/>
      </w:pPr>
      <w:r>
        <w:t>Участник запроса предложений указывает свое фирменное наименование (в т.ч. организационно-правовую форму).</w:t>
      </w:r>
    </w:p>
    <w:p w:rsidR="00BA2EC7" w:rsidRDefault="007F37CF" w:rsidP="007F37CF">
      <w:pPr>
        <w:pStyle w:val="aff7"/>
        <w:keepNext/>
        <w:numPr>
          <w:ilvl w:val="0"/>
          <w:numId w:val="17"/>
        </w:numPr>
        <w:ind w:left="0" w:firstLine="357"/>
      </w:pPr>
      <w:r>
        <w:t xml:space="preserve">В </w:t>
      </w:r>
      <w:proofErr w:type="gramStart"/>
      <w:r>
        <w:t>случае</w:t>
      </w:r>
      <w:proofErr w:type="gramEnd"/>
      <w: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w:t>
      </w:r>
      <w:r>
        <w:lastRenderedPageBreak/>
        <w:t>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BA2EC7" w:rsidRDefault="007F37CF" w:rsidP="007F37CF">
      <w:pPr>
        <w:pStyle w:val="aff7"/>
        <w:keepNext/>
        <w:numPr>
          <w:ilvl w:val="0"/>
          <w:numId w:val="17"/>
        </w:numPr>
        <w:ind w:left="0" w:firstLine="357"/>
      </w:pPr>
      <w: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A2EC7" w:rsidRDefault="007F37CF" w:rsidP="007F37CF">
      <w:pPr>
        <w:pStyle w:val="aff7"/>
        <w:keepNext/>
        <w:numPr>
          <w:ilvl w:val="0"/>
          <w:numId w:val="17"/>
        </w:numPr>
        <w:ind w:left="0" w:firstLine="357"/>
      </w:pPr>
      <w:r>
        <w:t>Заполненная участником запроса предложений анкета должна содержать все сведения, указанные в таблице 1.</w:t>
      </w:r>
      <w:r>
        <w:rPr>
          <w:b/>
        </w:rPr>
        <w:t xml:space="preserve"> </w:t>
      </w:r>
      <w:r>
        <w:t>В </w:t>
      </w:r>
      <w:proofErr w:type="gramStart"/>
      <w:r>
        <w:t>случае</w:t>
      </w:r>
      <w:proofErr w:type="gramEnd"/>
      <w:r>
        <w:t xml:space="preserve"> отсутствия каких-либо данных указывается слово «нет».</w:t>
      </w:r>
    </w:p>
    <w:p w:rsidR="00BA2EC7" w:rsidRDefault="007F37CF" w:rsidP="007F37CF">
      <w:pPr>
        <w:pStyle w:val="aff7"/>
        <w:keepNext/>
        <w:numPr>
          <w:ilvl w:val="0"/>
          <w:numId w:val="17"/>
        </w:numPr>
        <w:ind w:left="0" w:firstLine="357"/>
      </w:pPr>
      <w: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A2EC7" w:rsidRDefault="007F37CF" w:rsidP="007F37CF">
      <w:pPr>
        <w:pStyle w:val="aff7"/>
        <w:keepNext/>
        <w:numPr>
          <w:ilvl w:val="0"/>
          <w:numId w:val="17"/>
        </w:numPr>
        <w:ind w:left="0" w:firstLine="357"/>
      </w:pPr>
      <w: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соисполнителя, если такой соисполнитель является субъектом малого и среднего предпринимате</w:t>
      </w:r>
      <w:r w:rsidR="00C364F2">
        <w:t xml:space="preserve">льства. </w:t>
      </w:r>
    </w:p>
    <w:p w:rsidR="00BA2EC7" w:rsidRDefault="007F37CF" w:rsidP="007F37CF">
      <w:pPr>
        <w:pStyle w:val="aff7"/>
        <w:keepNext/>
        <w:numPr>
          <w:ilvl w:val="0"/>
          <w:numId w:val="17"/>
        </w:numPr>
        <w:ind w:left="0" w:firstLine="357"/>
      </w:pPr>
      <w:r>
        <w:t>Таблица 1.1 в составе заявки на участие в запросе предложений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предложений и/или соисполнителя к субъектам малого и среднего предпринимательства.</w:t>
      </w:r>
    </w:p>
    <w:p w:rsidR="00BA2EC7" w:rsidRDefault="007F37CF" w:rsidP="007F37CF">
      <w:pPr>
        <w:pStyle w:val="aff7"/>
        <w:keepNext/>
        <w:numPr>
          <w:ilvl w:val="0"/>
          <w:numId w:val="17"/>
        </w:numPr>
        <w:ind w:left="0" w:firstLine="357"/>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A2EC7" w:rsidRDefault="00BA2EC7">
      <w:pPr>
        <w:keepNext w:val="0"/>
        <w:tabs>
          <w:tab w:val="clear" w:pos="708"/>
        </w:tabs>
        <w:rPr>
          <w:sz w:val="24"/>
        </w:rPr>
        <w:sectPr w:rsidR="00BA2EC7">
          <w:pgSz w:w="11906" w:h="16838"/>
          <w:pgMar w:top="1134" w:right="850" w:bottom="1134" w:left="1276" w:header="708" w:footer="708" w:gutter="0"/>
          <w:cols w:space="720"/>
        </w:sectPr>
      </w:pPr>
    </w:p>
    <w:p w:rsidR="00BA2EC7" w:rsidRDefault="007F37CF">
      <w:pPr>
        <w:ind w:firstLine="709"/>
      </w:pPr>
      <w:r>
        <w:lastRenderedPageBreak/>
        <w:t>Таблица 2. Сведения о цепочке собственников, включая бенефициаров (в том числе конечных).</w:t>
      </w:r>
    </w:p>
    <w:tbl>
      <w:tblPr>
        <w:tblStyle w:val="affb"/>
        <w:tblW w:w="14884" w:type="dxa"/>
        <w:tblInd w:w="-34" w:type="dxa"/>
        <w:tblLook w:val="04A0"/>
      </w:tblPr>
      <w:tblGrid>
        <w:gridCol w:w="4395"/>
        <w:gridCol w:w="10489"/>
      </w:tblGrid>
      <w:tr w:rsidR="00BA2EC7">
        <w:tc>
          <w:tcPr>
            <w:tcW w:w="4395" w:type="dxa"/>
            <w:tcBorders>
              <w:top w:val="nil"/>
              <w:left w:val="nil"/>
              <w:bottom w:val="nil"/>
              <w:right w:val="nil"/>
            </w:tcBorders>
            <w:hideMark/>
          </w:tcPr>
          <w:p w:rsidR="00BA2EC7" w:rsidRDefault="007F37CF">
            <w:pPr>
              <w:pStyle w:val="af9"/>
              <w:rPr>
                <w:iCs/>
                <w:lang w:eastAsia="en-US"/>
              </w:rPr>
            </w:pPr>
            <w:r>
              <w:rPr>
                <w:sz w:val="28"/>
                <w:lang w:eastAsia="en-US"/>
              </w:rPr>
              <w:t>Участник запроса предложений</w:t>
            </w:r>
          </w:p>
        </w:tc>
        <w:tc>
          <w:tcPr>
            <w:tcW w:w="10489" w:type="dxa"/>
            <w:tcBorders>
              <w:top w:val="nil"/>
              <w:left w:val="nil"/>
              <w:bottom w:val="single" w:sz="4" w:space="0" w:color="auto"/>
              <w:right w:val="nil"/>
            </w:tcBorders>
          </w:tcPr>
          <w:p w:rsidR="00BA2EC7" w:rsidRDefault="00BA2EC7">
            <w:pPr>
              <w:pStyle w:val="af9"/>
              <w:ind w:firstLine="709"/>
              <w:rPr>
                <w:lang w:eastAsia="en-US"/>
              </w:rPr>
            </w:pPr>
          </w:p>
        </w:tc>
      </w:tr>
      <w:tr w:rsidR="00BA2EC7">
        <w:tc>
          <w:tcPr>
            <w:tcW w:w="4395" w:type="dxa"/>
            <w:tcBorders>
              <w:top w:val="nil"/>
              <w:left w:val="nil"/>
              <w:bottom w:val="nil"/>
              <w:right w:val="nil"/>
            </w:tcBorders>
          </w:tcPr>
          <w:p w:rsidR="00BA2EC7" w:rsidRDefault="00BA2EC7">
            <w:pPr>
              <w:pStyle w:val="af9"/>
              <w:ind w:firstLine="709"/>
              <w:rPr>
                <w:lang w:eastAsia="en-US"/>
              </w:rPr>
            </w:pPr>
          </w:p>
        </w:tc>
        <w:tc>
          <w:tcPr>
            <w:tcW w:w="10489" w:type="dxa"/>
            <w:tcBorders>
              <w:top w:val="single" w:sz="4" w:space="0" w:color="auto"/>
              <w:left w:val="nil"/>
              <w:bottom w:val="nil"/>
              <w:right w:val="nil"/>
            </w:tcBorders>
            <w:hideMark/>
          </w:tcPr>
          <w:p w:rsidR="00BA2EC7" w:rsidRDefault="007F37CF">
            <w:pPr>
              <w:pStyle w:val="af9"/>
              <w:ind w:firstLine="709"/>
              <w:jc w:val="center"/>
              <w:rPr>
                <w:b/>
                <w:i/>
                <w:sz w:val="20"/>
                <w:vertAlign w:val="superscript"/>
                <w:lang w:eastAsia="en-US"/>
              </w:rPr>
            </w:pPr>
            <w:r>
              <w:rPr>
                <w:b/>
                <w:i/>
                <w:sz w:val="32"/>
                <w:vertAlign w:val="superscript"/>
                <w:lang w:eastAsia="en-US"/>
              </w:rPr>
              <w:t>наименование организации участника запроса предложений</w:t>
            </w:r>
          </w:p>
        </w:tc>
      </w:tr>
    </w:tbl>
    <w:p w:rsidR="00BA2EC7" w:rsidRDefault="007F37CF">
      <w:pPr>
        <w:ind w:firstLine="709"/>
      </w:pPr>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
        <w:gridCol w:w="586"/>
        <w:gridCol w:w="656"/>
        <w:gridCol w:w="1283"/>
        <w:gridCol w:w="797"/>
        <w:gridCol w:w="1214"/>
        <w:gridCol w:w="1520"/>
        <w:gridCol w:w="379"/>
        <w:gridCol w:w="586"/>
        <w:gridCol w:w="656"/>
        <w:gridCol w:w="1283"/>
        <w:gridCol w:w="1125"/>
        <w:gridCol w:w="1520"/>
        <w:gridCol w:w="1223"/>
        <w:gridCol w:w="1513"/>
      </w:tblGrid>
      <w:tr w:rsidR="00BA2EC7">
        <w:trPr>
          <w:trHeight w:val="510"/>
        </w:trPr>
        <w:tc>
          <w:tcPr>
            <w:tcW w:w="214" w:type="pct"/>
            <w:vMerge w:val="restar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2006" w:type="pct"/>
            <w:gridSpan w:val="6"/>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Информация об участнике запроса предложений</w:t>
            </w:r>
          </w:p>
        </w:tc>
        <w:tc>
          <w:tcPr>
            <w:tcW w:w="2267" w:type="pct"/>
            <w:gridSpan w:val="7"/>
            <w:tcBorders>
              <w:top w:val="single" w:sz="4" w:space="0" w:color="auto"/>
              <w:left w:val="single" w:sz="4" w:space="0" w:color="auto"/>
              <w:bottom w:val="single" w:sz="4" w:space="0" w:color="auto"/>
              <w:right w:val="single" w:sz="4" w:space="0" w:color="auto"/>
            </w:tcBorders>
            <w:vAlign w:val="bottom"/>
            <w:hideMark/>
          </w:tcPr>
          <w:p w:rsidR="00BA2EC7" w:rsidRDefault="007F37CF">
            <w:pPr>
              <w:pStyle w:val="af9"/>
              <w:rPr>
                <w:szCs w:val="24"/>
                <w:lang w:eastAsia="en-US"/>
              </w:rPr>
            </w:pPr>
            <w:r>
              <w:rPr>
                <w:lang w:eastAsia="en-US"/>
              </w:rPr>
              <w:t>Информация о цепочке собственников контрагента, включая бенефициаров (в том числе, конечных)</w:t>
            </w:r>
          </w:p>
        </w:tc>
        <w:tc>
          <w:tcPr>
            <w:tcW w:w="512" w:type="pct"/>
            <w:vMerge w:val="restar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Информация о подтверждающих документах (наименование, реквизиты и т.д.)</w:t>
            </w:r>
          </w:p>
        </w:tc>
      </w:tr>
      <w:tr w:rsidR="00BA2EC7">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ИНН</w:t>
            </w:r>
          </w:p>
        </w:tc>
        <w:tc>
          <w:tcPr>
            <w:tcW w:w="210"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Наименование краткое</w:t>
            </w:r>
          </w:p>
        </w:tc>
        <w:tc>
          <w:tcPr>
            <w:tcW w:w="259"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Код ОКВЭД</w:t>
            </w:r>
          </w:p>
        </w:tc>
        <w:tc>
          <w:tcPr>
            <w:tcW w:w="407"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Фамилия, Имя, Отчество руководителя</w:t>
            </w:r>
          </w:p>
        </w:tc>
        <w:tc>
          <w:tcPr>
            <w:tcW w:w="515"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Серия и номер документа, удостоверяющего личность руководителя</w:t>
            </w:r>
          </w:p>
        </w:tc>
        <w:tc>
          <w:tcPr>
            <w:tcW w:w="142"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 xml:space="preserve">№ </w:t>
            </w:r>
          </w:p>
        </w:tc>
        <w:tc>
          <w:tcPr>
            <w:tcW w:w="185"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 xml:space="preserve">ИНН </w:t>
            </w:r>
          </w:p>
        </w:tc>
        <w:tc>
          <w:tcPr>
            <w:tcW w:w="210"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Наименование / ФИО</w:t>
            </w:r>
          </w:p>
        </w:tc>
        <w:tc>
          <w:tcPr>
            <w:tcW w:w="375"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Адрес регистрации</w:t>
            </w:r>
          </w:p>
        </w:tc>
        <w:tc>
          <w:tcPr>
            <w:tcW w:w="515"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Серия и номер документа, удостоверяющего личность (для физического лица)</w:t>
            </w:r>
          </w:p>
        </w:tc>
        <w:tc>
          <w:tcPr>
            <w:tcW w:w="410" w:type="pc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sz w:val="24"/>
                <w:lang w:eastAsia="en-US"/>
              </w:rPr>
            </w:pPr>
          </w:p>
        </w:tc>
      </w:tr>
      <w:tr w:rsidR="00BA2EC7">
        <w:trPr>
          <w:trHeight w:val="315"/>
        </w:trPr>
        <w:tc>
          <w:tcPr>
            <w:tcW w:w="214" w:type="pct"/>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szCs w:val="24"/>
                <w:lang w:eastAsia="en-US"/>
              </w:rPr>
            </w:pPr>
            <w:r>
              <w:rPr>
                <w:lang w:eastAsia="en-US"/>
              </w:rPr>
              <w:t>1</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szCs w:val="24"/>
                <w:lang w:eastAsia="en-US"/>
              </w:rPr>
            </w:pPr>
            <w:r>
              <w:rPr>
                <w:lang w:eastAsia="en-US"/>
              </w:rPr>
              <w:t>2</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szCs w:val="24"/>
                <w:lang w:eastAsia="en-US"/>
              </w:rPr>
            </w:pPr>
            <w:r>
              <w:rPr>
                <w:lang w:eastAsia="en-US"/>
              </w:rPr>
              <w:t>3</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szCs w:val="24"/>
                <w:lang w:eastAsia="en-US"/>
              </w:rPr>
            </w:pPr>
            <w:r>
              <w:rPr>
                <w:lang w:eastAsia="en-US"/>
              </w:rPr>
              <w:t>4</w:t>
            </w:r>
          </w:p>
        </w:tc>
        <w:tc>
          <w:tcPr>
            <w:tcW w:w="259" w:type="pct"/>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szCs w:val="24"/>
                <w:lang w:eastAsia="en-US"/>
              </w:rPr>
            </w:pPr>
            <w:r>
              <w:rPr>
                <w:lang w:eastAsia="en-US"/>
              </w:rPr>
              <w:t>5</w:t>
            </w:r>
          </w:p>
        </w:tc>
        <w:tc>
          <w:tcPr>
            <w:tcW w:w="407" w:type="pct"/>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szCs w:val="24"/>
                <w:lang w:eastAsia="en-US"/>
              </w:rPr>
            </w:pPr>
            <w:r>
              <w:rPr>
                <w:lang w:eastAsia="en-US"/>
              </w:rPr>
              <w:t>6</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szCs w:val="24"/>
                <w:lang w:eastAsia="en-US"/>
              </w:rPr>
            </w:pPr>
            <w:r>
              <w:rPr>
                <w:lang w:eastAsia="en-US"/>
              </w:rPr>
              <w:t>7</w:t>
            </w:r>
          </w:p>
        </w:tc>
        <w:tc>
          <w:tcPr>
            <w:tcW w:w="142" w:type="pct"/>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szCs w:val="24"/>
                <w:lang w:eastAsia="en-US"/>
              </w:rPr>
            </w:pPr>
            <w:r>
              <w:rPr>
                <w:lang w:eastAsia="en-US"/>
              </w:rPr>
              <w:t>8</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szCs w:val="24"/>
                <w:lang w:eastAsia="en-US"/>
              </w:rPr>
            </w:pPr>
            <w:r>
              <w:rPr>
                <w:lang w:eastAsia="en-US"/>
              </w:rPr>
              <w:t>9</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szCs w:val="24"/>
                <w:lang w:eastAsia="en-US"/>
              </w:rPr>
            </w:pPr>
            <w:r>
              <w:rPr>
                <w:lang w:eastAsia="en-US"/>
              </w:rPr>
              <w:t>10</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szCs w:val="24"/>
                <w:lang w:eastAsia="en-US"/>
              </w:rPr>
            </w:pPr>
            <w:r>
              <w:rPr>
                <w:lang w:eastAsia="en-US"/>
              </w:rPr>
              <w:t>11</w:t>
            </w:r>
          </w:p>
        </w:tc>
        <w:tc>
          <w:tcPr>
            <w:tcW w:w="375" w:type="pct"/>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szCs w:val="24"/>
                <w:lang w:eastAsia="en-US"/>
              </w:rPr>
            </w:pPr>
            <w:r>
              <w:rPr>
                <w:lang w:eastAsia="en-US"/>
              </w:rPr>
              <w:t>12</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szCs w:val="24"/>
                <w:lang w:eastAsia="en-US"/>
              </w:rPr>
            </w:pPr>
            <w:r>
              <w:rPr>
                <w:lang w:eastAsia="en-US"/>
              </w:rPr>
              <w:t>13</w:t>
            </w:r>
          </w:p>
        </w:tc>
        <w:tc>
          <w:tcPr>
            <w:tcW w:w="410" w:type="pct"/>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szCs w:val="24"/>
                <w:lang w:eastAsia="en-US"/>
              </w:rPr>
            </w:pPr>
            <w:r>
              <w:rPr>
                <w:lang w:eastAsia="en-US"/>
              </w:rPr>
              <w:t>14</w:t>
            </w:r>
          </w:p>
        </w:tc>
        <w:tc>
          <w:tcPr>
            <w:tcW w:w="512" w:type="pct"/>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szCs w:val="24"/>
                <w:lang w:eastAsia="en-US"/>
              </w:rPr>
            </w:pPr>
            <w:r>
              <w:rPr>
                <w:lang w:eastAsia="en-US"/>
              </w:rPr>
              <w:t>15</w:t>
            </w:r>
          </w:p>
        </w:tc>
      </w:tr>
      <w:tr w:rsidR="00BA2EC7">
        <w:trPr>
          <w:trHeight w:val="630"/>
        </w:trPr>
        <w:tc>
          <w:tcPr>
            <w:tcW w:w="214"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r>
      <w:tr w:rsidR="00BA2EC7">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r>
      <w:tr w:rsidR="00BA2EC7">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lang w:eastAsia="en-US"/>
              </w:rPr>
              <w:t> </w:t>
            </w: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lang w:eastAsia="en-US"/>
              </w:rPr>
              <w:t> </w:t>
            </w: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lang w:eastAsia="en-US"/>
              </w:rPr>
              <w:t> </w:t>
            </w: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lang w:eastAsia="en-US"/>
              </w:rPr>
              <w:t> </w:t>
            </w: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lang w:eastAsia="en-US"/>
              </w:rPr>
              <w:t> </w:t>
            </w: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lang w:eastAsia="en-US"/>
              </w:rPr>
              <w:t> </w:t>
            </w: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lang w:eastAsia="en-US"/>
              </w:rPr>
              <w:t> </w:t>
            </w:r>
          </w:p>
        </w:tc>
      </w:tr>
      <w:tr w:rsidR="00BA2EC7">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r>
      <w:tr w:rsidR="00BA2EC7">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r>
    </w:tbl>
    <w:p w:rsidR="00BA2EC7" w:rsidRDefault="007F37CF">
      <w:pPr>
        <w:pStyle w:val="35"/>
      </w:pPr>
      <w:r>
        <w:lastRenderedPageBreak/>
        <w:t xml:space="preserve">В </w:t>
      </w:r>
      <w:proofErr w:type="gramStart"/>
      <w:r>
        <w:t>случае</w:t>
      </w:r>
      <w:proofErr w:type="gramEnd"/>
      <w: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1"/>
      </w:tblGrid>
      <w:tr w:rsidR="00BA2EC7">
        <w:trPr>
          <w:trHeight w:val="729"/>
        </w:trPr>
        <w:tc>
          <w:tcPr>
            <w:tcW w:w="2337" w:type="pct"/>
            <w:tcBorders>
              <w:top w:val="nil"/>
              <w:left w:val="nil"/>
              <w:bottom w:val="single" w:sz="4" w:space="0" w:color="auto"/>
              <w:right w:val="nil"/>
            </w:tcBorders>
          </w:tcPr>
          <w:p w:rsidR="00BA2EC7" w:rsidRDefault="00BA2EC7">
            <w:pPr>
              <w:pStyle w:val="af9"/>
              <w:rPr>
                <w:lang w:eastAsia="en-US"/>
              </w:rPr>
            </w:pPr>
          </w:p>
          <w:p w:rsidR="00BA2EC7" w:rsidRDefault="00BA2EC7">
            <w:pPr>
              <w:pStyle w:val="af9"/>
              <w:rPr>
                <w:lang w:eastAsia="en-US"/>
              </w:rPr>
            </w:pPr>
          </w:p>
        </w:tc>
        <w:tc>
          <w:tcPr>
            <w:tcW w:w="193" w:type="pct"/>
            <w:vMerge w:val="restart"/>
            <w:tcBorders>
              <w:top w:val="nil"/>
              <w:left w:val="nil"/>
              <w:bottom w:val="nil"/>
              <w:right w:val="nil"/>
            </w:tcBorders>
          </w:tcPr>
          <w:p w:rsidR="00BA2EC7" w:rsidRDefault="00BA2EC7">
            <w:pPr>
              <w:pStyle w:val="af9"/>
              <w:rPr>
                <w:lang w:eastAsia="en-US"/>
              </w:rPr>
            </w:pPr>
          </w:p>
        </w:tc>
        <w:tc>
          <w:tcPr>
            <w:tcW w:w="2470" w:type="pct"/>
            <w:tcBorders>
              <w:top w:val="nil"/>
              <w:left w:val="nil"/>
              <w:bottom w:val="single" w:sz="4" w:space="0" w:color="auto"/>
              <w:right w:val="nil"/>
            </w:tcBorders>
          </w:tcPr>
          <w:p w:rsidR="00BA2EC7" w:rsidRDefault="00BA2EC7">
            <w:pPr>
              <w:pStyle w:val="af9"/>
              <w:rPr>
                <w:lang w:eastAsia="en-US"/>
              </w:rPr>
            </w:pPr>
          </w:p>
        </w:tc>
      </w:tr>
      <w:tr w:rsidR="00BA2EC7">
        <w:trPr>
          <w:trHeight w:val="467"/>
        </w:trPr>
        <w:tc>
          <w:tcPr>
            <w:tcW w:w="2337" w:type="pct"/>
            <w:tcBorders>
              <w:top w:val="single" w:sz="4" w:space="0" w:color="auto"/>
              <w:left w:val="nil"/>
              <w:bottom w:val="nil"/>
              <w:right w:val="nil"/>
            </w:tcBorders>
            <w:hideMark/>
          </w:tcPr>
          <w:p w:rsidR="00BA2EC7" w:rsidRDefault="007F37CF">
            <w:pPr>
              <w:pStyle w:val="af9"/>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BA2EC7" w:rsidRDefault="00BA2EC7">
            <w:pPr>
              <w:keepNext w:val="0"/>
              <w:tabs>
                <w:tab w:val="clear" w:pos="708"/>
              </w:tabs>
              <w:rPr>
                <w:sz w:val="24"/>
                <w:szCs w:val="20"/>
                <w:lang w:eastAsia="en-US"/>
              </w:rPr>
            </w:pPr>
          </w:p>
        </w:tc>
        <w:tc>
          <w:tcPr>
            <w:tcW w:w="2470" w:type="pct"/>
            <w:tcBorders>
              <w:top w:val="single" w:sz="4" w:space="0" w:color="auto"/>
              <w:left w:val="nil"/>
              <w:bottom w:val="nil"/>
              <w:right w:val="nil"/>
            </w:tcBorders>
            <w:hideMark/>
          </w:tcPr>
          <w:p w:rsidR="00BA2EC7" w:rsidRDefault="007F37CF">
            <w:pPr>
              <w:pStyle w:val="af9"/>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BA2EC7">
        <w:trPr>
          <w:trHeight w:val="314"/>
        </w:trPr>
        <w:tc>
          <w:tcPr>
            <w:tcW w:w="2337" w:type="pct"/>
            <w:tcBorders>
              <w:top w:val="nil"/>
              <w:left w:val="nil"/>
              <w:bottom w:val="nil"/>
              <w:right w:val="nil"/>
            </w:tcBorders>
            <w:hideMark/>
          </w:tcPr>
          <w:p w:rsidR="00BA2EC7" w:rsidRDefault="007F37CF">
            <w:pPr>
              <w:pStyle w:val="af9"/>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BA2EC7" w:rsidRDefault="00BA2EC7">
            <w:pPr>
              <w:keepNext w:val="0"/>
              <w:tabs>
                <w:tab w:val="clear" w:pos="708"/>
              </w:tabs>
              <w:rPr>
                <w:sz w:val="24"/>
                <w:szCs w:val="20"/>
                <w:lang w:eastAsia="en-US"/>
              </w:rPr>
            </w:pPr>
          </w:p>
        </w:tc>
        <w:tc>
          <w:tcPr>
            <w:tcW w:w="2470" w:type="pct"/>
            <w:tcBorders>
              <w:top w:val="nil"/>
              <w:left w:val="nil"/>
              <w:bottom w:val="nil"/>
              <w:right w:val="nil"/>
            </w:tcBorders>
          </w:tcPr>
          <w:p w:rsidR="00BA2EC7" w:rsidRDefault="00BA2EC7">
            <w:pPr>
              <w:pStyle w:val="af9"/>
              <w:rPr>
                <w:vertAlign w:val="superscript"/>
                <w:lang w:eastAsia="en-US"/>
              </w:rPr>
            </w:pPr>
          </w:p>
        </w:tc>
      </w:tr>
    </w:tbl>
    <w:p w:rsidR="00BA2EC7" w:rsidRDefault="00BA2EC7">
      <w:pPr>
        <w:ind w:firstLine="709"/>
        <w:rPr>
          <w:b/>
        </w:rPr>
      </w:pPr>
    </w:p>
    <w:p w:rsidR="00BA2EC7" w:rsidRDefault="007F37CF">
      <w:pPr>
        <w:ind w:firstLine="709"/>
        <w:rPr>
          <w:b/>
        </w:rPr>
      </w:pPr>
      <w:r>
        <w:t>ИНСТРУКЦИИ ПО</w:t>
      </w:r>
      <w:r>
        <w:rPr>
          <w:b/>
        </w:rPr>
        <w:t xml:space="preserve"> </w:t>
      </w:r>
      <w:r>
        <w:t>ЗАПОЛНЕНИЮ</w:t>
      </w:r>
    </w:p>
    <w:p w:rsidR="00BA2EC7" w:rsidRDefault="007F37CF" w:rsidP="007F37CF">
      <w:pPr>
        <w:pStyle w:val="aff7"/>
        <w:keepNext/>
        <w:numPr>
          <w:ilvl w:val="0"/>
          <w:numId w:val="18"/>
        </w:numPr>
      </w:pPr>
      <w:r>
        <w:t>Данные инструкции не следует воспроизводить в документах, подготовленных участником запроса предложений.</w:t>
      </w:r>
    </w:p>
    <w:p w:rsidR="00BA2EC7" w:rsidRDefault="007F37CF" w:rsidP="007F37CF">
      <w:pPr>
        <w:pStyle w:val="aff7"/>
        <w:keepNext/>
        <w:numPr>
          <w:ilvl w:val="0"/>
          <w:numId w:val="18"/>
        </w:numPr>
      </w:pPr>
      <w:r>
        <w:t xml:space="preserve">Форма Таблицы 2 изменению не подлежит. Все сведения и документы обязательны к предоставлению. </w:t>
      </w:r>
    </w:p>
    <w:p w:rsidR="00BA2EC7" w:rsidRDefault="007F37CF" w:rsidP="007F37CF">
      <w:pPr>
        <w:pStyle w:val="aff7"/>
        <w:keepNext/>
        <w:numPr>
          <w:ilvl w:val="0"/>
          <w:numId w:val="18"/>
        </w:numPr>
      </w:pPr>
      <w:r>
        <w:t>Таблица 2 должна быть представлена в составе заявки на участие в запросе предложений в двух форматах *.</w:t>
      </w:r>
      <w:proofErr w:type="spellStart"/>
      <w:r>
        <w:rPr>
          <w:lang w:val="en-US"/>
        </w:rPr>
        <w:t>pdf</w:t>
      </w:r>
      <w:proofErr w:type="spellEnd"/>
      <w:r>
        <w:t xml:space="preserve"> и *.</w:t>
      </w:r>
      <w:proofErr w:type="spellStart"/>
      <w:r>
        <w:t>xls</w:t>
      </w:r>
      <w:proofErr w:type="spellEnd"/>
      <w:r>
        <w:t>;</w:t>
      </w:r>
    </w:p>
    <w:p w:rsidR="00BA2EC7" w:rsidRDefault="007F37CF" w:rsidP="007F37CF">
      <w:pPr>
        <w:pStyle w:val="aff7"/>
        <w:keepNext/>
        <w:numPr>
          <w:ilvl w:val="0"/>
          <w:numId w:val="18"/>
        </w:numPr>
      </w:pPr>
      <w:r>
        <w:t xml:space="preserve">В </w:t>
      </w:r>
      <w:proofErr w:type="gramStart"/>
      <w:r>
        <w:t>столбце</w:t>
      </w:r>
      <w:proofErr w:type="gramEnd"/>
      <w:r>
        <w:t xml:space="preserve"> 2 участнику запроса предложений необходимо указать ИНН. В </w:t>
      </w:r>
      <w:proofErr w:type="gramStart"/>
      <w:r>
        <w:t>случае</w:t>
      </w:r>
      <w:proofErr w:type="gramEnd"/>
      <w:r>
        <w:t xml:space="preserve">, если контрагент российское юридическое лицо указывается 10-значный код. В </w:t>
      </w:r>
      <w:proofErr w:type="gramStart"/>
      <w:r>
        <w:t>случае</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t>случае</w:t>
      </w:r>
      <w:proofErr w:type="gramEnd"/>
      <w:r>
        <w:t xml:space="preserve"> если контрагент - иностранное юридическое или физическое лицо в графе указывается «отсутствует».</w:t>
      </w:r>
    </w:p>
    <w:p w:rsidR="00BA2EC7" w:rsidRDefault="007F37CF" w:rsidP="007F37CF">
      <w:pPr>
        <w:pStyle w:val="aff7"/>
        <w:keepNext/>
        <w:numPr>
          <w:ilvl w:val="0"/>
          <w:numId w:val="18"/>
        </w:numPr>
      </w:pPr>
      <w:r>
        <w:t xml:space="preserve">В </w:t>
      </w:r>
      <w:proofErr w:type="gramStart"/>
      <w:r>
        <w:t>столбце</w:t>
      </w:r>
      <w:proofErr w:type="gramEnd"/>
      <w:r>
        <w:t xml:space="preserve"> 3 участнику запроса предложений необходимо указать ОГРН. Заполняется в случае, если контрагент - российское юридическое лицо (13-значный код). В </w:t>
      </w:r>
      <w:proofErr w:type="gramStart"/>
      <w:r>
        <w:t>случае</w:t>
      </w:r>
      <w:proofErr w:type="gramEnd"/>
      <w: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t>случае</w:t>
      </w:r>
      <w:proofErr w:type="gramEnd"/>
      <w:r w:rsidR="00C364F2">
        <w:t xml:space="preserve">, </w:t>
      </w:r>
      <w:r>
        <w:t xml:space="preserve"> если контрагент - российское физическое лицо, иностранное физическое или юридическое лицо в графе указывается «отсутствует».</w:t>
      </w:r>
    </w:p>
    <w:p w:rsidR="00BA2EC7" w:rsidRDefault="007F37CF" w:rsidP="007F37CF">
      <w:pPr>
        <w:pStyle w:val="aff7"/>
        <w:keepNext/>
        <w:numPr>
          <w:ilvl w:val="0"/>
          <w:numId w:val="18"/>
        </w:numPr>
      </w:pPr>
      <w:r>
        <w:t xml:space="preserve">В </w:t>
      </w:r>
      <w:proofErr w:type="gramStart"/>
      <w:r>
        <w:t>столбце</w:t>
      </w:r>
      <w:proofErr w:type="gramEnd"/>
      <w: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t>случае</w:t>
      </w:r>
      <w:proofErr w:type="gramEnd"/>
      <w:r>
        <w:t>, если контрагент - физическое лицо указывается ФИО.</w:t>
      </w:r>
    </w:p>
    <w:p w:rsidR="00BA2EC7" w:rsidRDefault="007F37CF" w:rsidP="007F37CF">
      <w:pPr>
        <w:pStyle w:val="aff7"/>
        <w:keepNext/>
        <w:numPr>
          <w:ilvl w:val="0"/>
          <w:numId w:val="18"/>
        </w:numPr>
      </w:pPr>
      <w:r>
        <w:t xml:space="preserve">В </w:t>
      </w:r>
      <w:proofErr w:type="gramStart"/>
      <w:r>
        <w:t>столбце</w:t>
      </w:r>
      <w:proofErr w:type="gramEnd"/>
      <w:r>
        <w:t xml:space="preserve"> 5 участнику запроса предложений необходимо указать код ОКВЭД. В </w:t>
      </w:r>
      <w:proofErr w:type="gramStart"/>
      <w:r>
        <w:t>случае</w:t>
      </w:r>
      <w:proofErr w:type="gramEnd"/>
      <w: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t>случае</w:t>
      </w:r>
      <w:proofErr w:type="gramEnd"/>
      <w:r>
        <w:t>, если контрагент российское физическое лицо, иностранное физическое или юридическое лицо в графе указывается «отсутствует».</w:t>
      </w:r>
    </w:p>
    <w:p w:rsidR="00BA2EC7" w:rsidRDefault="007F37CF" w:rsidP="007F37CF">
      <w:pPr>
        <w:pStyle w:val="aff7"/>
        <w:keepNext/>
        <w:numPr>
          <w:ilvl w:val="0"/>
          <w:numId w:val="18"/>
        </w:numPr>
      </w:pPr>
      <w:r>
        <w:t>Столбец 6 участником запроса предложений заполняется в формате Фамилия Имя Отчество, например Иванов Иван Степанович.</w:t>
      </w:r>
    </w:p>
    <w:p w:rsidR="00BA2EC7" w:rsidRDefault="007F37CF" w:rsidP="007F37CF">
      <w:pPr>
        <w:pStyle w:val="aff7"/>
        <w:keepNext/>
        <w:numPr>
          <w:ilvl w:val="0"/>
          <w:numId w:val="18"/>
        </w:numPr>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A2EC7" w:rsidRDefault="007F37CF" w:rsidP="007F37CF">
      <w:pPr>
        <w:pStyle w:val="aff7"/>
        <w:keepNext/>
        <w:numPr>
          <w:ilvl w:val="0"/>
          <w:numId w:val="18"/>
        </w:numPr>
      </w:pPr>
      <w:r>
        <w:t>Столбец 8 заполняется согласно образцу.</w:t>
      </w:r>
    </w:p>
    <w:p w:rsidR="00BA2EC7" w:rsidRDefault="007F37CF" w:rsidP="007F37CF">
      <w:pPr>
        <w:pStyle w:val="aff7"/>
        <w:keepNext/>
        <w:numPr>
          <w:ilvl w:val="0"/>
          <w:numId w:val="18"/>
        </w:numPr>
      </w:pPr>
      <w:r>
        <w:t xml:space="preserve">Столбцы 9, 10 заполняются в порядке пунктов 3, 4 настоящей инструкции. </w:t>
      </w:r>
    </w:p>
    <w:p w:rsidR="00BA2EC7" w:rsidRDefault="007F37CF" w:rsidP="007F37CF">
      <w:pPr>
        <w:pStyle w:val="aff7"/>
        <w:keepNext/>
        <w:numPr>
          <w:ilvl w:val="0"/>
          <w:numId w:val="18"/>
        </w:numPr>
      </w:pPr>
      <w:r>
        <w:lastRenderedPageBreak/>
        <w:t xml:space="preserve">В </w:t>
      </w:r>
      <w:proofErr w:type="gramStart"/>
      <w:r>
        <w:t>столбце</w:t>
      </w:r>
      <w:proofErr w:type="gramEnd"/>
      <w:r>
        <w:t xml:space="preserve"> 11 указывается организационная Форма аббревиатурой и наименование контрагента (например, ООО, ФГУП, ЗАО и т.д.). В </w:t>
      </w:r>
      <w:proofErr w:type="gramStart"/>
      <w:r>
        <w:t>случае</w:t>
      </w:r>
      <w:proofErr w:type="gramEnd"/>
      <w: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A2EC7" w:rsidRDefault="007F37CF" w:rsidP="007F37CF">
      <w:pPr>
        <w:pStyle w:val="aff7"/>
        <w:keepNext/>
        <w:numPr>
          <w:ilvl w:val="0"/>
          <w:numId w:val="18"/>
        </w:numPr>
      </w:pPr>
      <w:r>
        <w:t>Столбец 12 заполняется в формате географической иерархии в нисходящем порядке, например, Тула, ул. Пионеров, 56-89.</w:t>
      </w:r>
    </w:p>
    <w:p w:rsidR="00BA2EC7" w:rsidRDefault="007F37CF" w:rsidP="007F37CF">
      <w:pPr>
        <w:pStyle w:val="aff7"/>
        <w:keepNext/>
        <w:numPr>
          <w:ilvl w:val="0"/>
          <w:numId w:val="18"/>
        </w:numPr>
      </w:pPr>
      <w:r>
        <w:t>Столбец 13 заполняется в порядке пункта 8 настоящей инструкции.</w:t>
      </w:r>
    </w:p>
    <w:p w:rsidR="00BA2EC7" w:rsidRDefault="007F37CF" w:rsidP="007F37CF">
      <w:pPr>
        <w:pStyle w:val="aff7"/>
        <w:keepNext/>
        <w:numPr>
          <w:ilvl w:val="0"/>
          <w:numId w:val="18"/>
        </w:numPr>
      </w:pPr>
      <w:r>
        <w:t xml:space="preserve">В </w:t>
      </w:r>
      <w:proofErr w:type="gramStart"/>
      <w:r>
        <w:t>столбце</w:t>
      </w:r>
      <w:proofErr w:type="gramEnd"/>
      <w: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A2EC7" w:rsidRDefault="007F37CF" w:rsidP="007F37CF">
      <w:pPr>
        <w:pStyle w:val="aff7"/>
        <w:keepNext/>
        <w:numPr>
          <w:ilvl w:val="0"/>
          <w:numId w:val="18"/>
        </w:numPr>
      </w:pPr>
      <w:r>
        <w:t xml:space="preserve">В </w:t>
      </w:r>
      <w:proofErr w:type="gramStart"/>
      <w:r>
        <w:t>столбце</w:t>
      </w:r>
      <w:proofErr w:type="gramEnd"/>
      <w:r>
        <w:t xml:space="preserve"> 15 указываются юридический статус и реквизиты подтверждающих документов, например учредительный договор от 23.01.2008.</w:t>
      </w:r>
    </w:p>
    <w:p w:rsidR="00BA2EC7" w:rsidRDefault="007F37CF">
      <w:pPr>
        <w:ind w:firstLine="709"/>
      </w:pPr>
      <w:r>
        <w:rPr>
          <w:bCs/>
        </w:rPr>
        <w:br w:type="page"/>
      </w:r>
      <w:r>
        <w:lastRenderedPageBreak/>
        <w:t>ОБРАЗЕЦ ЗАПОЛНЕНИЯ ТАБЛИЦЫ СВЕДЕНИЙ О ЦЕПОЧКЕ СОБСТВЕННИКОВ</w:t>
      </w:r>
    </w:p>
    <w:p w:rsidR="00BA2EC7" w:rsidRDefault="007F37CF">
      <w:pPr>
        <w:ind w:firstLine="709"/>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1562"/>
        <w:gridCol w:w="1845"/>
        <w:gridCol w:w="2553"/>
        <w:gridCol w:w="1986"/>
        <w:gridCol w:w="2977"/>
        <w:gridCol w:w="2836"/>
      </w:tblGrid>
      <w:tr w:rsidR="00BA2EC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Информация об участнике запроса предложений</w:t>
            </w:r>
          </w:p>
        </w:tc>
      </w:tr>
      <w:tr w:rsidR="00BA2EC7">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Серия и номер документа, удостоверяющего личность руководителя</w:t>
            </w:r>
          </w:p>
        </w:tc>
      </w:tr>
      <w:tr w:rsidR="00BA2EC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iCs/>
                <w:szCs w:val="24"/>
                <w:lang w:eastAsia="en-US"/>
              </w:rPr>
            </w:pPr>
            <w:r>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iCs/>
                <w:szCs w:val="24"/>
                <w:lang w:eastAsia="en-US"/>
              </w:rPr>
            </w:pPr>
            <w:r>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iCs/>
                <w:szCs w:val="24"/>
                <w:lang w:eastAsia="en-US"/>
              </w:rPr>
            </w:pPr>
            <w:r>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iCs/>
                <w:szCs w:val="24"/>
                <w:lang w:eastAsia="en-US"/>
              </w:rPr>
            </w:pPr>
            <w:r>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iCs/>
                <w:szCs w:val="24"/>
                <w:lang w:eastAsia="en-US"/>
              </w:rPr>
            </w:pPr>
            <w:r>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iCs/>
                <w:szCs w:val="24"/>
                <w:lang w:eastAsia="en-US"/>
              </w:rPr>
            </w:pPr>
            <w:r>
              <w:rPr>
                <w:iCs/>
                <w:lang w:eastAsia="en-US"/>
              </w:rPr>
              <w:t>7</w:t>
            </w:r>
          </w:p>
        </w:tc>
      </w:tr>
      <w:tr w:rsidR="00BA2EC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5003 143877</w:t>
            </w:r>
          </w:p>
        </w:tc>
      </w:tr>
      <w:tr w:rsidR="00BA2EC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r>
      <w:tr w:rsidR="00BA2EC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 </w:t>
            </w:r>
          </w:p>
        </w:tc>
      </w:tr>
      <w:tr w:rsidR="00BA2EC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r>
      <w:tr w:rsidR="00BA2EC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r>
      <w:tr w:rsidR="00BA2EC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r>
      <w:tr w:rsidR="00BA2EC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r>
      <w:tr w:rsidR="00BA2EC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r>
      <w:tr w:rsidR="00BA2EC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r>
      <w:tr w:rsidR="00BA2EC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r>
      <w:tr w:rsidR="00BA2EC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r>
      <w:tr w:rsidR="00BA2EC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r>
      <w:tr w:rsidR="00BA2EC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r>
      <w:tr w:rsidR="00BA2EC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r>
      <w:tr w:rsidR="00BA2EC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A2EC7" w:rsidRDefault="00BA2EC7">
            <w:pPr>
              <w:keepNext w:val="0"/>
              <w:tabs>
                <w:tab w:val="clear" w:pos="708"/>
              </w:tabs>
              <w:rPr>
                <w:sz w:val="20"/>
                <w:szCs w:val="20"/>
                <w:lang w:eastAsia="en-US"/>
              </w:rPr>
            </w:pPr>
          </w:p>
        </w:tc>
      </w:tr>
    </w:tbl>
    <w:p w:rsidR="00BA2EC7" w:rsidRDefault="00BA2EC7">
      <w:pPr>
        <w:ind w:firstLine="709"/>
        <w:rPr>
          <w:lang w:val="en-US"/>
        </w:rPr>
      </w:pPr>
    </w:p>
    <w:p w:rsidR="00BA2EC7" w:rsidRDefault="00BA2EC7">
      <w:pPr>
        <w:keepNext w:val="0"/>
        <w:tabs>
          <w:tab w:val="clear" w:pos="708"/>
        </w:tabs>
        <w:rPr>
          <w:bCs/>
          <w:i/>
          <w:lang w:val="en-US"/>
        </w:rPr>
        <w:sectPr w:rsidR="00BA2EC7">
          <w:pgSz w:w="16840" w:h="11907" w:orient="landscape"/>
          <w:pgMar w:top="1418" w:right="1134" w:bottom="567" w:left="1134" w:header="567" w:footer="567" w:gutter="0"/>
          <w:cols w:space="720"/>
        </w:sectPr>
      </w:pPr>
    </w:p>
    <w:p w:rsidR="00BA2EC7" w:rsidRDefault="007F37CF">
      <w:pPr>
        <w:ind w:firstLine="709"/>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6"/>
        <w:gridCol w:w="1776"/>
        <w:gridCol w:w="2016"/>
        <w:gridCol w:w="2136"/>
        <w:gridCol w:w="1843"/>
        <w:gridCol w:w="2049"/>
        <w:gridCol w:w="1631"/>
        <w:gridCol w:w="2410"/>
      </w:tblGrid>
      <w:tr w:rsidR="00BA2EC7">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BA2EC7" w:rsidRDefault="007F37CF">
            <w:pPr>
              <w:pStyle w:val="af9"/>
              <w:rPr>
                <w:szCs w:val="24"/>
                <w:lang w:eastAsia="en-US"/>
              </w:rPr>
            </w:pPr>
            <w:r>
              <w:rPr>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Информация о подтверждающих документах (наименование, реквизиты и т.д.)</w:t>
            </w:r>
          </w:p>
        </w:tc>
      </w:tr>
      <w:tr w:rsidR="00BA2EC7">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sz w:val="24"/>
                <w:lang w:eastAsia="en-US"/>
              </w:rPr>
            </w:pPr>
          </w:p>
        </w:tc>
      </w:tr>
      <w:tr w:rsidR="00BA2EC7">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iCs/>
                <w:szCs w:val="24"/>
                <w:lang w:eastAsia="en-US"/>
              </w:rPr>
            </w:pPr>
            <w:r>
              <w:rPr>
                <w:iCs/>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iCs/>
                <w:szCs w:val="24"/>
                <w:lang w:eastAsia="en-US"/>
              </w:rPr>
            </w:pPr>
            <w:r>
              <w:rPr>
                <w:iCs/>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iCs/>
                <w:szCs w:val="24"/>
                <w:lang w:eastAsia="en-US"/>
              </w:rPr>
            </w:pPr>
            <w:r>
              <w:rPr>
                <w:iCs/>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iCs/>
                <w:szCs w:val="24"/>
                <w:lang w:eastAsia="en-US"/>
              </w:rPr>
            </w:pPr>
            <w:r>
              <w:rPr>
                <w:iCs/>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iCs/>
                <w:szCs w:val="24"/>
                <w:lang w:eastAsia="en-US"/>
              </w:rPr>
            </w:pPr>
            <w:r>
              <w:rPr>
                <w:iCs/>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iCs/>
                <w:szCs w:val="24"/>
                <w:lang w:eastAsia="en-US"/>
              </w:rPr>
            </w:pPr>
            <w:r>
              <w:rPr>
                <w:iCs/>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iCs/>
                <w:szCs w:val="24"/>
                <w:lang w:eastAsia="en-US"/>
              </w:rPr>
            </w:pPr>
            <w:r>
              <w:rPr>
                <w:iCs/>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A2EC7" w:rsidRDefault="007F37CF">
            <w:pPr>
              <w:pStyle w:val="af9"/>
              <w:rPr>
                <w:iCs/>
                <w:szCs w:val="24"/>
                <w:lang w:eastAsia="en-US"/>
              </w:rPr>
            </w:pPr>
            <w:r>
              <w:rPr>
                <w:iCs/>
                <w:lang w:eastAsia="en-US"/>
              </w:rPr>
              <w:t>15</w:t>
            </w:r>
          </w:p>
        </w:tc>
      </w:tr>
      <w:tr w:rsidR="00BA2EC7">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Москва, ул</w:t>
            </w:r>
            <w:proofErr w:type="gramStart"/>
            <w:r>
              <w:rPr>
                <w:iCs/>
                <w:lang w:eastAsia="en-US"/>
              </w:rPr>
              <w:t>.Л</w:t>
            </w:r>
            <w:proofErr w:type="gramEnd"/>
            <w:r>
              <w:rPr>
                <w:iCs/>
                <w:lang w:eastAsia="en-US"/>
              </w:rPr>
              <w:t>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учредительный договор от 23.01.2008</w:t>
            </w:r>
          </w:p>
        </w:tc>
      </w:tr>
      <w:tr w:rsidR="00BA2EC7">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Москва, ул</w:t>
            </w:r>
            <w:proofErr w:type="gramStart"/>
            <w:r>
              <w:rPr>
                <w:iCs/>
                <w:lang w:eastAsia="en-US"/>
              </w:rPr>
              <w:t>.Щ</w:t>
            </w:r>
            <w:proofErr w:type="gramEnd"/>
            <w:r>
              <w:rPr>
                <w:iCs/>
                <w:lang w:eastAsia="en-US"/>
              </w:rPr>
              <w:t>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устав, приказ №45-л/</w:t>
            </w:r>
            <w:proofErr w:type="gramStart"/>
            <w:r>
              <w:rPr>
                <w:iCs/>
                <w:lang w:eastAsia="en-US"/>
              </w:rPr>
              <w:t>с</w:t>
            </w:r>
            <w:proofErr w:type="gramEnd"/>
            <w:r>
              <w:rPr>
                <w:iCs/>
                <w:lang w:eastAsia="en-US"/>
              </w:rPr>
              <w:t xml:space="preserve"> от 22.03.10</w:t>
            </w:r>
          </w:p>
        </w:tc>
      </w:tr>
      <w:tr w:rsidR="00BA2EC7">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учредительный договор от 12.03.2004</w:t>
            </w:r>
          </w:p>
        </w:tc>
      </w:tr>
      <w:tr w:rsidR="00BA2EC7">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учредительный договор от 12.03.2004</w:t>
            </w:r>
          </w:p>
        </w:tc>
      </w:tr>
      <w:tr w:rsidR="00BA2EC7">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proofErr w:type="spellStart"/>
            <w:r>
              <w:rPr>
                <w:iCs/>
                <w:lang w:eastAsia="en-US"/>
              </w:rPr>
              <w:t>Мухов</w:t>
            </w:r>
            <w:proofErr w:type="spellEnd"/>
            <w:r>
              <w:rPr>
                <w:iCs/>
                <w:lang w:eastAsia="en-US"/>
              </w:rPr>
              <w:t xml:space="preserve"> </w:t>
            </w:r>
            <w:proofErr w:type="spellStart"/>
            <w:r>
              <w:rPr>
                <w:iCs/>
                <w:lang w:eastAsia="en-US"/>
              </w:rPr>
              <w:t>Амир</w:t>
            </w:r>
            <w:proofErr w:type="spellEnd"/>
            <w:r>
              <w:rPr>
                <w:iCs/>
                <w:lang w:eastAsia="en-US"/>
              </w:rPr>
              <w:t xml:space="preserve"> </w:t>
            </w:r>
            <w:proofErr w:type="spellStart"/>
            <w:r>
              <w:rPr>
                <w:iCs/>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устав, приказ №77-л/</w:t>
            </w:r>
            <w:proofErr w:type="gramStart"/>
            <w:r>
              <w:rPr>
                <w:iCs/>
                <w:lang w:eastAsia="en-US"/>
              </w:rPr>
              <w:t>с</w:t>
            </w:r>
            <w:proofErr w:type="gramEnd"/>
            <w:r>
              <w:rPr>
                <w:iCs/>
                <w:lang w:eastAsia="en-US"/>
              </w:rPr>
              <w:t xml:space="preserve"> от 22.05.11</w:t>
            </w:r>
          </w:p>
        </w:tc>
      </w:tr>
      <w:tr w:rsidR="00BA2EC7">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proofErr w:type="spellStart"/>
            <w:r>
              <w:rPr>
                <w:iCs/>
                <w:lang w:eastAsia="en-US"/>
              </w:rPr>
              <w:t>Мазаева</w:t>
            </w:r>
            <w:proofErr w:type="spellEnd"/>
            <w:r>
              <w:rPr>
                <w:iCs/>
                <w:lang w:eastAsia="en-US"/>
              </w:rPr>
              <w:t xml:space="preserve">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iCs/>
                <w:szCs w:val="24"/>
                <w:lang w:eastAsia="en-US"/>
              </w:rPr>
            </w:pPr>
            <w:r>
              <w:rPr>
                <w:iCs/>
                <w:lang w:eastAsia="en-US"/>
              </w:rPr>
              <w:t>учредительный договор от 12.03.2004</w:t>
            </w:r>
          </w:p>
        </w:tc>
      </w:tr>
      <w:tr w:rsidR="00BA2EC7">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r>
      <w:tr w:rsidR="00BA2EC7">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учредительный договор от 23.01.2008</w:t>
            </w:r>
          </w:p>
        </w:tc>
      </w:tr>
      <w:tr w:rsidR="00BA2EC7">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устав, приказ №56-л/</w:t>
            </w:r>
            <w:proofErr w:type="gramStart"/>
            <w:r>
              <w:rPr>
                <w:iCs/>
                <w:lang w:eastAsia="en-US"/>
              </w:rPr>
              <w:t>с</w:t>
            </w:r>
            <w:proofErr w:type="gramEnd"/>
            <w:r>
              <w:rPr>
                <w:iCs/>
                <w:lang w:eastAsia="en-US"/>
              </w:rPr>
              <w:t xml:space="preserve"> от 22.05.09</w:t>
            </w:r>
          </w:p>
        </w:tc>
      </w:tr>
      <w:tr w:rsidR="00BA2EC7">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учредительный договор от 23.01.2006</w:t>
            </w:r>
          </w:p>
        </w:tc>
      </w:tr>
      <w:tr w:rsidR="00BA2EC7">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lastRenderedPageBreak/>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учредительный договор от 23.01.2006</w:t>
            </w:r>
          </w:p>
        </w:tc>
      </w:tr>
      <w:tr w:rsidR="00BA2EC7">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r>
      <w:tr w:rsidR="00BA2EC7">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xml:space="preserve">Игуана </w:t>
            </w:r>
            <w:proofErr w:type="spellStart"/>
            <w:r>
              <w:rPr>
                <w:iCs/>
                <w:lang w:eastAsia="en-US"/>
              </w:rPr>
              <w:t>лтд</w:t>
            </w:r>
            <w:proofErr w:type="spellEnd"/>
            <w:r>
              <w:rPr>
                <w:iCs/>
                <w:lang w:eastAsia="en-US"/>
              </w:rPr>
              <w:t xml:space="preserve"> (</w:t>
            </w:r>
            <w:proofErr w:type="spellStart"/>
            <w:r>
              <w:rPr>
                <w:iCs/>
                <w:lang w:eastAsia="en-US"/>
              </w:rPr>
              <w:t>Iguana</w:t>
            </w:r>
            <w:proofErr w:type="spellEnd"/>
            <w:r>
              <w:rPr>
                <w:iCs/>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учредительный договор от 23.01.2008</w:t>
            </w:r>
          </w:p>
        </w:tc>
      </w:tr>
      <w:tr w:rsidR="00BA2EC7">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proofErr w:type="spellStart"/>
            <w:r>
              <w:rPr>
                <w:iCs/>
                <w:lang w:eastAsia="en-US"/>
              </w:rPr>
              <w:t>Ruan</w:t>
            </w:r>
            <w:proofErr w:type="spellEnd"/>
            <w:r>
              <w:rPr>
                <w:iCs/>
                <w:lang w:eastAsia="en-US"/>
              </w:rPr>
              <w:t xml:space="preserve"> </w:t>
            </w:r>
            <w:proofErr w:type="spellStart"/>
            <w:r>
              <w:rPr>
                <w:iCs/>
                <w:lang w:eastAsia="en-US"/>
              </w:rPr>
              <w:t>Max</w:t>
            </w:r>
            <w:proofErr w:type="spellEnd"/>
            <w:r>
              <w:rPr>
                <w:iCs/>
                <w:lang w:eastAsia="en-US"/>
              </w:rPr>
              <w:t xml:space="preserve"> </w:t>
            </w:r>
            <w:proofErr w:type="spellStart"/>
            <w:r>
              <w:rPr>
                <w:iCs/>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xml:space="preserve">Кипр, </w:t>
            </w:r>
            <w:proofErr w:type="spellStart"/>
            <w:r>
              <w:rPr>
                <w:iCs/>
                <w:lang w:eastAsia="en-US"/>
              </w:rPr>
              <w:t>Лимассол</w:t>
            </w:r>
            <w:proofErr w:type="spellEnd"/>
            <w:r>
              <w:rPr>
                <w:iCs/>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r>
      <w:tr w:rsidR="00BA2EC7">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A2EC7" w:rsidRDefault="007F37CF">
            <w:pPr>
              <w:pStyle w:val="af9"/>
              <w:rPr>
                <w:szCs w:val="24"/>
                <w:lang w:eastAsia="en-US"/>
              </w:rPr>
            </w:pPr>
            <w:r>
              <w:rPr>
                <w:iCs/>
                <w:lang w:eastAsia="en-US"/>
              </w:rPr>
              <w:t> </w:t>
            </w:r>
          </w:p>
        </w:tc>
      </w:tr>
    </w:tbl>
    <w:p w:rsidR="00BA2EC7" w:rsidRDefault="00BA2EC7">
      <w:pPr>
        <w:keepNext w:val="0"/>
        <w:tabs>
          <w:tab w:val="clear" w:pos="708"/>
        </w:tabs>
        <w:sectPr w:rsidR="00BA2EC7">
          <w:pgSz w:w="16840" w:h="11907" w:orient="landscape"/>
          <w:pgMar w:top="1418" w:right="1134" w:bottom="567" w:left="1134" w:header="567" w:footer="567" w:gutter="0"/>
          <w:cols w:space="720"/>
        </w:sectPr>
      </w:pPr>
    </w:p>
    <w:p w:rsidR="00BA2EC7" w:rsidRDefault="00BA2EC7">
      <w:pPr>
        <w:ind w:firstLine="709"/>
      </w:pPr>
    </w:p>
    <w:tbl>
      <w:tblPr>
        <w:tblStyle w:val="affb"/>
        <w:tblW w:w="0" w:type="auto"/>
        <w:jc w:val="right"/>
        <w:tblLook w:val="04A0"/>
      </w:tblPr>
      <w:tblGrid>
        <w:gridCol w:w="4301"/>
        <w:gridCol w:w="565"/>
        <w:gridCol w:w="336"/>
        <w:gridCol w:w="562"/>
        <w:gridCol w:w="336"/>
        <w:gridCol w:w="1255"/>
        <w:gridCol w:w="456"/>
        <w:gridCol w:w="531"/>
        <w:gridCol w:w="707"/>
        <w:gridCol w:w="947"/>
      </w:tblGrid>
      <w:tr w:rsidR="00BA2EC7">
        <w:trPr>
          <w:trHeight w:val="375"/>
          <w:jc w:val="right"/>
        </w:trPr>
        <w:tc>
          <w:tcPr>
            <w:tcW w:w="8330" w:type="dxa"/>
            <w:gridSpan w:val="8"/>
            <w:tcBorders>
              <w:top w:val="nil"/>
              <w:left w:val="nil"/>
              <w:bottom w:val="nil"/>
              <w:right w:val="nil"/>
            </w:tcBorders>
            <w:vAlign w:val="bottom"/>
          </w:tcPr>
          <w:p w:rsidR="00BA2EC7" w:rsidRDefault="00BA2EC7">
            <w:pPr>
              <w:pStyle w:val="1a"/>
              <w:keepNext/>
              <w:rPr>
                <w:lang w:eastAsia="en-US"/>
              </w:rPr>
            </w:pPr>
          </w:p>
        </w:tc>
        <w:tc>
          <w:tcPr>
            <w:tcW w:w="1666" w:type="dxa"/>
            <w:gridSpan w:val="2"/>
            <w:tcBorders>
              <w:top w:val="nil"/>
              <w:left w:val="nil"/>
              <w:bottom w:val="nil"/>
              <w:right w:val="nil"/>
            </w:tcBorders>
            <w:vAlign w:val="bottom"/>
            <w:hideMark/>
          </w:tcPr>
          <w:p w:rsidR="00BA2EC7" w:rsidRDefault="007F37CF">
            <w:pPr>
              <w:pStyle w:val="1a"/>
              <w:keepNext/>
              <w:rPr>
                <w:lang w:val="en-US" w:eastAsia="en-US"/>
              </w:rPr>
            </w:pPr>
            <w:r>
              <w:rPr>
                <w:lang w:eastAsia="en-US"/>
              </w:rPr>
              <w:t xml:space="preserve">Форма </w:t>
            </w:r>
            <w:bookmarkStart w:id="403" w:name="F08"/>
            <w:r>
              <w:rPr>
                <w:lang w:val="en-US" w:eastAsia="en-US"/>
              </w:rPr>
              <w:t>3.</w:t>
            </w:r>
            <w:bookmarkEnd w:id="403"/>
          </w:p>
        </w:tc>
      </w:tr>
      <w:tr w:rsidR="00BA2EC7">
        <w:trPr>
          <w:trHeight w:val="423"/>
          <w:jc w:val="right"/>
        </w:trPr>
        <w:tc>
          <w:tcPr>
            <w:tcW w:w="5211" w:type="dxa"/>
            <w:gridSpan w:val="3"/>
            <w:tcBorders>
              <w:top w:val="nil"/>
              <w:left w:val="nil"/>
              <w:bottom w:val="nil"/>
              <w:right w:val="nil"/>
            </w:tcBorders>
            <w:vAlign w:val="bottom"/>
          </w:tcPr>
          <w:p w:rsidR="00BA2EC7" w:rsidRDefault="00BA2EC7">
            <w:pPr>
              <w:pStyle w:val="1a"/>
              <w:keepNext/>
              <w:rPr>
                <w:lang w:eastAsia="en-US"/>
              </w:rPr>
            </w:pPr>
          </w:p>
        </w:tc>
        <w:tc>
          <w:tcPr>
            <w:tcW w:w="4785" w:type="dxa"/>
            <w:gridSpan w:val="7"/>
            <w:tcBorders>
              <w:top w:val="nil"/>
              <w:left w:val="nil"/>
              <w:bottom w:val="nil"/>
              <w:right w:val="nil"/>
            </w:tcBorders>
            <w:vAlign w:val="bottom"/>
            <w:hideMark/>
          </w:tcPr>
          <w:p w:rsidR="00BA2EC7" w:rsidRDefault="007F37CF">
            <w:pPr>
              <w:pStyle w:val="1a"/>
              <w:keepNext/>
              <w:rPr>
                <w:lang w:eastAsia="en-US"/>
              </w:rPr>
            </w:pPr>
            <w:r>
              <w:rPr>
                <w:lang w:eastAsia="en-US"/>
              </w:rPr>
              <w:t>Приложение к заявке на участие в запросе предложений</w:t>
            </w:r>
          </w:p>
        </w:tc>
      </w:tr>
      <w:tr w:rsidR="00BA2EC7">
        <w:trPr>
          <w:trHeight w:val="356"/>
          <w:jc w:val="right"/>
        </w:trPr>
        <w:tc>
          <w:tcPr>
            <w:tcW w:w="4361" w:type="dxa"/>
            <w:tcBorders>
              <w:top w:val="nil"/>
              <w:left w:val="nil"/>
              <w:bottom w:val="nil"/>
              <w:right w:val="nil"/>
            </w:tcBorders>
            <w:vAlign w:val="bottom"/>
          </w:tcPr>
          <w:p w:rsidR="00BA2EC7" w:rsidRDefault="00BA2EC7">
            <w:pPr>
              <w:pStyle w:val="1a"/>
              <w:keepNext/>
              <w:rPr>
                <w:lang w:eastAsia="en-US"/>
              </w:rPr>
            </w:pPr>
          </w:p>
        </w:tc>
        <w:tc>
          <w:tcPr>
            <w:tcW w:w="567" w:type="dxa"/>
            <w:tcBorders>
              <w:top w:val="nil"/>
              <w:left w:val="nil"/>
              <w:bottom w:val="nil"/>
              <w:right w:val="nil"/>
            </w:tcBorders>
            <w:vAlign w:val="bottom"/>
            <w:hideMark/>
          </w:tcPr>
          <w:p w:rsidR="00BA2EC7" w:rsidRDefault="007F37CF">
            <w:pPr>
              <w:pStyle w:val="1a"/>
              <w:keepNext/>
              <w:rPr>
                <w:lang w:eastAsia="en-US"/>
              </w:rPr>
            </w:pPr>
            <w:r>
              <w:rPr>
                <w:lang w:eastAsia="en-US"/>
              </w:rPr>
              <w:t>от</w:t>
            </w:r>
          </w:p>
        </w:tc>
        <w:tc>
          <w:tcPr>
            <w:tcW w:w="283" w:type="dxa"/>
            <w:tcBorders>
              <w:top w:val="nil"/>
              <w:left w:val="nil"/>
              <w:bottom w:val="nil"/>
              <w:right w:val="nil"/>
            </w:tcBorders>
            <w:vAlign w:val="bottom"/>
            <w:hideMark/>
          </w:tcPr>
          <w:p w:rsidR="00BA2EC7" w:rsidRDefault="007F37CF">
            <w:pPr>
              <w:pStyle w:val="1a"/>
              <w:keepNext/>
              <w:rPr>
                <w:lang w:eastAsia="en-US"/>
              </w:rPr>
            </w:pPr>
            <w:r>
              <w:rPr>
                <w:lang w:eastAsia="en-US"/>
              </w:rPr>
              <w:t>«</w:t>
            </w:r>
          </w:p>
        </w:tc>
        <w:tc>
          <w:tcPr>
            <w:tcW w:w="567" w:type="dxa"/>
            <w:tcBorders>
              <w:top w:val="nil"/>
              <w:left w:val="nil"/>
              <w:bottom w:val="single" w:sz="4" w:space="0" w:color="auto"/>
              <w:right w:val="nil"/>
            </w:tcBorders>
            <w:vAlign w:val="bottom"/>
          </w:tcPr>
          <w:p w:rsidR="00BA2EC7" w:rsidRDefault="00BA2EC7">
            <w:pPr>
              <w:pStyle w:val="1a"/>
              <w:keepNext/>
              <w:rPr>
                <w:lang w:eastAsia="en-US"/>
              </w:rPr>
            </w:pPr>
          </w:p>
        </w:tc>
        <w:tc>
          <w:tcPr>
            <w:tcW w:w="289" w:type="dxa"/>
            <w:tcBorders>
              <w:top w:val="nil"/>
              <w:left w:val="nil"/>
              <w:bottom w:val="nil"/>
              <w:right w:val="nil"/>
            </w:tcBorders>
            <w:vAlign w:val="bottom"/>
            <w:hideMark/>
          </w:tcPr>
          <w:p w:rsidR="00BA2EC7" w:rsidRDefault="007F37CF">
            <w:pPr>
              <w:pStyle w:val="1a"/>
              <w:keepNext/>
              <w:rPr>
                <w:lang w:eastAsia="en-US"/>
              </w:rPr>
            </w:pPr>
            <w:r>
              <w:rPr>
                <w:lang w:eastAsia="en-US"/>
              </w:rPr>
              <w:t>»</w:t>
            </w:r>
          </w:p>
        </w:tc>
        <w:tc>
          <w:tcPr>
            <w:tcW w:w="1271" w:type="dxa"/>
            <w:tcBorders>
              <w:top w:val="nil"/>
              <w:left w:val="nil"/>
              <w:bottom w:val="single" w:sz="4" w:space="0" w:color="auto"/>
              <w:right w:val="nil"/>
            </w:tcBorders>
            <w:vAlign w:val="bottom"/>
          </w:tcPr>
          <w:p w:rsidR="00BA2EC7" w:rsidRDefault="00BA2EC7">
            <w:pPr>
              <w:pStyle w:val="1a"/>
              <w:keepNext/>
              <w:rPr>
                <w:lang w:eastAsia="en-US"/>
              </w:rPr>
            </w:pPr>
          </w:p>
        </w:tc>
        <w:tc>
          <w:tcPr>
            <w:tcW w:w="456" w:type="dxa"/>
            <w:tcBorders>
              <w:top w:val="nil"/>
              <w:left w:val="nil"/>
              <w:bottom w:val="nil"/>
              <w:right w:val="nil"/>
            </w:tcBorders>
            <w:vAlign w:val="bottom"/>
            <w:hideMark/>
          </w:tcPr>
          <w:p w:rsidR="00BA2EC7" w:rsidRDefault="007F37CF">
            <w:pPr>
              <w:pStyle w:val="1a"/>
              <w:keepNext/>
              <w:rPr>
                <w:lang w:eastAsia="en-US"/>
              </w:rPr>
            </w:pPr>
            <w:r>
              <w:rPr>
                <w:lang w:eastAsia="en-US"/>
              </w:rPr>
              <w:t>20</w:t>
            </w:r>
          </w:p>
        </w:tc>
        <w:tc>
          <w:tcPr>
            <w:tcW w:w="536" w:type="dxa"/>
            <w:tcBorders>
              <w:top w:val="nil"/>
              <w:left w:val="nil"/>
              <w:bottom w:val="single" w:sz="4" w:space="0" w:color="auto"/>
              <w:right w:val="nil"/>
            </w:tcBorders>
            <w:vAlign w:val="bottom"/>
          </w:tcPr>
          <w:p w:rsidR="00BA2EC7" w:rsidRDefault="00BA2EC7">
            <w:pPr>
              <w:pStyle w:val="1a"/>
              <w:keepNext/>
              <w:rPr>
                <w:lang w:eastAsia="en-US"/>
              </w:rPr>
            </w:pPr>
          </w:p>
        </w:tc>
        <w:tc>
          <w:tcPr>
            <w:tcW w:w="709" w:type="dxa"/>
            <w:tcBorders>
              <w:top w:val="nil"/>
              <w:left w:val="nil"/>
              <w:bottom w:val="nil"/>
              <w:right w:val="nil"/>
            </w:tcBorders>
            <w:vAlign w:val="bottom"/>
            <w:hideMark/>
          </w:tcPr>
          <w:p w:rsidR="00BA2EC7" w:rsidRDefault="007F37CF">
            <w:pPr>
              <w:pStyle w:val="1a"/>
              <w:keepNext/>
              <w:rPr>
                <w:lang w:eastAsia="en-US"/>
              </w:rPr>
            </w:pPr>
            <w:proofErr w:type="gramStart"/>
            <w:r>
              <w:rPr>
                <w:lang w:eastAsia="en-US"/>
              </w:rPr>
              <w:t>г</w:t>
            </w:r>
            <w:proofErr w:type="gramEnd"/>
            <w:r>
              <w:rPr>
                <w:lang w:eastAsia="en-US"/>
              </w:rPr>
              <w:t>. №</w:t>
            </w:r>
          </w:p>
        </w:tc>
        <w:tc>
          <w:tcPr>
            <w:tcW w:w="957" w:type="dxa"/>
            <w:tcBorders>
              <w:top w:val="nil"/>
              <w:left w:val="nil"/>
              <w:bottom w:val="single" w:sz="4" w:space="0" w:color="auto"/>
              <w:right w:val="nil"/>
            </w:tcBorders>
            <w:vAlign w:val="bottom"/>
          </w:tcPr>
          <w:p w:rsidR="00BA2EC7" w:rsidRDefault="00BA2EC7">
            <w:pPr>
              <w:pStyle w:val="1a"/>
              <w:keepNext/>
              <w:rPr>
                <w:lang w:eastAsia="en-US"/>
              </w:rPr>
            </w:pPr>
          </w:p>
        </w:tc>
      </w:tr>
      <w:tr w:rsidR="00BA2EC7">
        <w:trPr>
          <w:trHeight w:val="398"/>
          <w:jc w:val="right"/>
        </w:trPr>
        <w:tc>
          <w:tcPr>
            <w:tcW w:w="9996" w:type="dxa"/>
            <w:gridSpan w:val="10"/>
            <w:tcBorders>
              <w:top w:val="nil"/>
              <w:left w:val="nil"/>
              <w:bottom w:val="nil"/>
              <w:right w:val="nil"/>
            </w:tcBorders>
            <w:vAlign w:val="bottom"/>
          </w:tcPr>
          <w:p w:rsidR="00BA2EC7" w:rsidRDefault="00BA2EC7">
            <w:pPr>
              <w:pStyle w:val="1a"/>
              <w:keepNext/>
              <w:rPr>
                <w:lang w:eastAsia="en-US"/>
              </w:rPr>
            </w:pPr>
          </w:p>
          <w:p w:rsidR="00BA2EC7" w:rsidRDefault="007F37CF">
            <w:pPr>
              <w:pStyle w:val="1a"/>
              <w:keepNext/>
              <w:rPr>
                <w:lang w:eastAsia="en-US"/>
              </w:rPr>
            </w:pPr>
            <w:r>
              <w:rPr>
                <w:lang w:eastAsia="en-US"/>
              </w:rPr>
              <w:t xml:space="preserve">Открытый запрос предложений в электронной форме на право заключения договора на предоставление неисключительного права на "Систему верификации и симуляции </w:t>
            </w:r>
            <w:proofErr w:type="spellStart"/>
            <w:r>
              <w:rPr>
                <w:lang w:eastAsia="en-US"/>
              </w:rPr>
              <w:t>IMSVerify</w:t>
            </w:r>
            <w:proofErr w:type="spellEnd"/>
            <w:r>
              <w:rPr>
                <w:lang w:eastAsia="en-US"/>
              </w:rPr>
              <w:t>", виртуальных образов станков с ЧПУ и модуля многокоординатной обработки (5X CAM) системы ADEM</w:t>
            </w:r>
          </w:p>
        </w:tc>
      </w:tr>
    </w:tbl>
    <w:p w:rsidR="00BA2EC7" w:rsidRDefault="00BA2EC7">
      <w:pPr>
        <w:ind w:firstLine="709"/>
      </w:pPr>
    </w:p>
    <w:p w:rsidR="00BA2EC7" w:rsidRDefault="007F37CF">
      <w:pPr>
        <w:ind w:firstLine="709"/>
        <w:jc w:val="center"/>
        <w:outlineLvl w:val="1"/>
      </w:pPr>
      <w:bookmarkStart w:id="404" w:name="_Toc395709217"/>
      <w:bookmarkStart w:id="405" w:name="_Toc405208490"/>
      <w:r>
        <w:t>ТЕХНИЧЕСКОЕ ПРЕДЛОЖЕНИЕ (Форма 3.)</w:t>
      </w:r>
      <w:bookmarkEnd w:id="404"/>
      <w:bookmarkEnd w:id="405"/>
    </w:p>
    <w:tbl>
      <w:tblPr>
        <w:tblStyle w:val="affb"/>
        <w:tblW w:w="0" w:type="auto"/>
        <w:tblLook w:val="04A0"/>
      </w:tblPr>
      <w:tblGrid>
        <w:gridCol w:w="4351"/>
        <w:gridCol w:w="5645"/>
      </w:tblGrid>
      <w:tr w:rsidR="00BA2EC7">
        <w:trPr>
          <w:trHeight w:val="449"/>
        </w:trPr>
        <w:tc>
          <w:tcPr>
            <w:tcW w:w="4456" w:type="dxa"/>
            <w:tcBorders>
              <w:top w:val="nil"/>
              <w:left w:val="nil"/>
              <w:bottom w:val="nil"/>
              <w:right w:val="nil"/>
            </w:tcBorders>
            <w:vAlign w:val="bottom"/>
            <w:hideMark/>
          </w:tcPr>
          <w:p w:rsidR="00BA2EC7" w:rsidRDefault="007F37CF">
            <w:pPr>
              <w:pStyle w:val="1a"/>
              <w:keepNext/>
              <w:rPr>
                <w:lang w:eastAsia="en-US"/>
              </w:rPr>
            </w:pPr>
            <w:r>
              <w:rPr>
                <w:lang w:eastAsia="en-US"/>
              </w:rPr>
              <w:t>Участник запроса предложений:</w:t>
            </w:r>
          </w:p>
        </w:tc>
        <w:tc>
          <w:tcPr>
            <w:tcW w:w="5858" w:type="dxa"/>
            <w:tcBorders>
              <w:top w:val="nil"/>
              <w:left w:val="nil"/>
              <w:bottom w:val="single" w:sz="4" w:space="0" w:color="auto"/>
              <w:right w:val="nil"/>
            </w:tcBorders>
            <w:vAlign w:val="bottom"/>
          </w:tcPr>
          <w:p w:rsidR="00BA2EC7" w:rsidRDefault="00BA2EC7">
            <w:pPr>
              <w:pStyle w:val="1a"/>
              <w:keepNext/>
              <w:rPr>
                <w:lang w:eastAsia="en-US"/>
              </w:rPr>
            </w:pPr>
          </w:p>
        </w:tc>
      </w:tr>
    </w:tbl>
    <w:p w:rsidR="00BA2EC7" w:rsidRDefault="007F37CF">
      <w:pPr>
        <w:ind w:firstLine="709"/>
      </w:pPr>
      <w: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90"/>
        <w:gridCol w:w="1188"/>
        <w:gridCol w:w="4618"/>
      </w:tblGrid>
      <w:tr w:rsidR="00BA2EC7">
        <w:trPr>
          <w:trHeight w:val="729"/>
        </w:trPr>
        <w:tc>
          <w:tcPr>
            <w:tcW w:w="2096" w:type="pct"/>
            <w:tcBorders>
              <w:top w:val="nil"/>
              <w:left w:val="nil"/>
              <w:bottom w:val="single" w:sz="4" w:space="0" w:color="auto"/>
              <w:right w:val="nil"/>
            </w:tcBorders>
          </w:tcPr>
          <w:p w:rsidR="00BA2EC7" w:rsidRDefault="00BA2EC7">
            <w:pPr>
              <w:pStyle w:val="af9"/>
              <w:rPr>
                <w:lang w:eastAsia="en-US"/>
              </w:rPr>
            </w:pPr>
          </w:p>
          <w:p w:rsidR="00BA2EC7" w:rsidRDefault="00BA2EC7">
            <w:pPr>
              <w:pStyle w:val="af9"/>
              <w:rPr>
                <w:sz w:val="28"/>
                <w:lang w:eastAsia="en-US"/>
              </w:rPr>
            </w:pPr>
          </w:p>
          <w:p w:rsidR="00BA2EC7" w:rsidRDefault="00BA2EC7">
            <w:pPr>
              <w:pStyle w:val="af9"/>
              <w:rPr>
                <w:lang w:eastAsia="en-US"/>
              </w:rPr>
            </w:pPr>
          </w:p>
        </w:tc>
        <w:tc>
          <w:tcPr>
            <w:tcW w:w="594" w:type="pct"/>
            <w:vMerge w:val="restart"/>
            <w:tcBorders>
              <w:top w:val="nil"/>
              <w:left w:val="nil"/>
              <w:bottom w:val="nil"/>
              <w:right w:val="nil"/>
            </w:tcBorders>
          </w:tcPr>
          <w:p w:rsidR="00BA2EC7" w:rsidRDefault="00BA2EC7">
            <w:pPr>
              <w:pStyle w:val="af9"/>
              <w:rPr>
                <w:lang w:eastAsia="en-US"/>
              </w:rPr>
            </w:pPr>
          </w:p>
        </w:tc>
        <w:tc>
          <w:tcPr>
            <w:tcW w:w="2310" w:type="pct"/>
            <w:tcBorders>
              <w:top w:val="nil"/>
              <w:left w:val="nil"/>
              <w:bottom w:val="single" w:sz="4" w:space="0" w:color="auto"/>
              <w:right w:val="nil"/>
            </w:tcBorders>
          </w:tcPr>
          <w:p w:rsidR="00BA2EC7" w:rsidRDefault="00BA2EC7">
            <w:pPr>
              <w:pStyle w:val="af9"/>
              <w:rPr>
                <w:lang w:eastAsia="en-US"/>
              </w:rPr>
            </w:pPr>
          </w:p>
        </w:tc>
      </w:tr>
      <w:tr w:rsidR="00BA2EC7">
        <w:trPr>
          <w:trHeight w:val="688"/>
        </w:trPr>
        <w:tc>
          <w:tcPr>
            <w:tcW w:w="2096" w:type="pct"/>
            <w:tcBorders>
              <w:top w:val="single" w:sz="4" w:space="0" w:color="auto"/>
              <w:left w:val="nil"/>
              <w:bottom w:val="nil"/>
              <w:right w:val="nil"/>
            </w:tcBorders>
            <w:hideMark/>
          </w:tcPr>
          <w:p w:rsidR="00BA2EC7" w:rsidRDefault="007F37CF">
            <w:pPr>
              <w:pStyle w:val="af9"/>
              <w:rPr>
                <w:lang w:eastAsia="en-US"/>
              </w:rPr>
            </w:pPr>
            <w:r>
              <w:rPr>
                <w:b/>
                <w:i/>
                <w:vertAlign w:val="superscript"/>
                <w:lang w:eastAsia="en-US"/>
              </w:rPr>
              <w:t>(Подпись уполномоченного представителя)</w:t>
            </w:r>
          </w:p>
          <w:p w:rsidR="00BA2EC7" w:rsidRDefault="007F37CF">
            <w:pPr>
              <w:pStyle w:val="af9"/>
              <w:rPr>
                <w:lang w:eastAsia="en-US"/>
              </w:rPr>
            </w:pPr>
            <w:r>
              <w:rPr>
                <w:lang w:eastAsia="en-US"/>
              </w:rPr>
              <w:t>М.П.</w:t>
            </w:r>
          </w:p>
        </w:tc>
        <w:tc>
          <w:tcPr>
            <w:tcW w:w="0" w:type="auto"/>
            <w:vMerge/>
            <w:tcBorders>
              <w:top w:val="nil"/>
              <w:left w:val="nil"/>
              <w:bottom w:val="nil"/>
              <w:right w:val="nil"/>
            </w:tcBorders>
            <w:vAlign w:val="center"/>
            <w:hideMark/>
          </w:tcPr>
          <w:p w:rsidR="00BA2EC7" w:rsidRDefault="00BA2EC7">
            <w:pPr>
              <w:keepNext w:val="0"/>
              <w:tabs>
                <w:tab w:val="clear" w:pos="708"/>
              </w:tabs>
              <w:rPr>
                <w:sz w:val="24"/>
                <w:szCs w:val="20"/>
                <w:lang w:eastAsia="en-US"/>
              </w:rPr>
            </w:pPr>
          </w:p>
        </w:tc>
        <w:tc>
          <w:tcPr>
            <w:tcW w:w="2310" w:type="pct"/>
            <w:tcBorders>
              <w:top w:val="single" w:sz="4" w:space="0" w:color="auto"/>
              <w:left w:val="nil"/>
              <w:bottom w:val="nil"/>
              <w:right w:val="nil"/>
            </w:tcBorders>
            <w:hideMark/>
          </w:tcPr>
          <w:p w:rsidR="00BA2EC7" w:rsidRDefault="007F37CF">
            <w:pPr>
              <w:pStyle w:val="af9"/>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bl>
    <w:p w:rsidR="00BA2EC7" w:rsidRDefault="00BA2EC7">
      <w:pPr>
        <w:pStyle w:val="aff0"/>
        <w:spacing w:line="240" w:lineRule="auto"/>
        <w:ind w:firstLine="709"/>
      </w:pPr>
    </w:p>
    <w:p w:rsidR="00BA2EC7" w:rsidRDefault="007F37CF">
      <w:pPr>
        <w:ind w:firstLine="709"/>
      </w:pPr>
      <w:r>
        <w:t>ИНСТРУКЦИИ ПО ЗАПОЛНЕНИЮ</w:t>
      </w:r>
    </w:p>
    <w:p w:rsidR="00BA2EC7" w:rsidRDefault="007F37CF" w:rsidP="007F37CF">
      <w:pPr>
        <w:pStyle w:val="aff7"/>
        <w:keepNext/>
        <w:numPr>
          <w:ilvl w:val="0"/>
          <w:numId w:val="19"/>
        </w:numPr>
      </w:pPr>
      <w:r>
        <w:t>Данные инструкции не следует воспроизводить в документах, подготовленных участником запроса предложений.</w:t>
      </w:r>
    </w:p>
    <w:p w:rsidR="00BA2EC7" w:rsidRDefault="007F37CF" w:rsidP="007F37CF">
      <w:pPr>
        <w:pStyle w:val="aff7"/>
        <w:keepNext/>
        <w:numPr>
          <w:ilvl w:val="0"/>
          <w:numId w:val="19"/>
        </w:numPr>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которой является данное техническое предложение.</w:t>
      </w:r>
    </w:p>
    <w:p w:rsidR="00BA2EC7" w:rsidRDefault="007F37CF" w:rsidP="007F37CF">
      <w:pPr>
        <w:pStyle w:val="aff7"/>
        <w:keepNext/>
        <w:numPr>
          <w:ilvl w:val="0"/>
          <w:numId w:val="19"/>
        </w:numPr>
      </w:pPr>
      <w:r>
        <w:t>Участник запроса предложений указывает свое фирменное наименование (в т.ч. организационно-правовую форму).</w:t>
      </w:r>
    </w:p>
    <w:p w:rsidR="00BA2EC7" w:rsidRDefault="007F37CF" w:rsidP="007F37CF">
      <w:pPr>
        <w:pStyle w:val="aff7"/>
        <w:keepNext/>
        <w:numPr>
          <w:ilvl w:val="0"/>
          <w:numId w:val="19"/>
        </w:numPr>
      </w:pPr>
      <w:r>
        <w:t>Выше приведена Форма титульного листа Технического предложения.</w:t>
      </w:r>
    </w:p>
    <w:p w:rsidR="00BA2EC7" w:rsidRDefault="007F37CF" w:rsidP="007F37CF">
      <w:pPr>
        <w:pStyle w:val="aff7"/>
        <w:keepNext/>
        <w:numPr>
          <w:ilvl w:val="0"/>
          <w:numId w:val="19"/>
        </w:numPr>
      </w:pPr>
      <w: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rPr>
        <w:t>[указывается в соответствии с требованиями к описанию технического предложения]</w:t>
      </w:r>
      <w:r>
        <w:t xml:space="preserve"> </w:t>
      </w:r>
    </w:p>
    <w:p w:rsidR="00BA2EC7" w:rsidRDefault="007F37CF" w:rsidP="007F37CF">
      <w:pPr>
        <w:numPr>
          <w:ilvl w:val="0"/>
          <w:numId w:val="20"/>
        </w:numPr>
        <w:ind w:left="0" w:firstLine="709"/>
        <w:rPr>
          <w:i/>
          <w:sz w:val="24"/>
        </w:rPr>
      </w:pPr>
      <w:r>
        <w:rPr>
          <w:i/>
          <w:sz w:val="24"/>
        </w:rPr>
        <w:t>описание участником в его заявке выполняемых услуг (в том числе состав услуг и последовательность их выполнения, технология выполнения услуг, сроки выполнения услуг);</w:t>
      </w:r>
    </w:p>
    <w:p w:rsidR="00BA2EC7" w:rsidRDefault="007F37CF" w:rsidP="007F37CF">
      <w:pPr>
        <w:numPr>
          <w:ilvl w:val="0"/>
          <w:numId w:val="20"/>
        </w:numPr>
        <w:ind w:left="0" w:firstLine="709"/>
        <w:rPr>
          <w:i/>
        </w:rPr>
      </w:pPr>
      <w:r>
        <w:rPr>
          <w:i/>
          <w:sz w:val="24"/>
        </w:rPr>
        <w:t xml:space="preserve">указание объема услуг или порядка его определения; </w:t>
      </w:r>
    </w:p>
    <w:p w:rsidR="00BA2EC7" w:rsidRDefault="007F37CF" w:rsidP="007F37CF">
      <w:pPr>
        <w:pStyle w:val="aff7"/>
        <w:keepNext/>
        <w:numPr>
          <w:ilvl w:val="0"/>
          <w:numId w:val="19"/>
        </w:numPr>
      </w:pPr>
      <w:r>
        <w:rPr>
          <w:snapToGrid w:val="0"/>
        </w:rPr>
        <w:t xml:space="preserve">Участник запроса предложений в данной форме должен подтвердить выполнение каждого технического требования (том 2). </w:t>
      </w:r>
      <w: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ook w:val="04A0"/>
      </w:tblPr>
      <w:tblGrid>
        <w:gridCol w:w="401"/>
        <w:gridCol w:w="531"/>
        <w:gridCol w:w="1134"/>
        <w:gridCol w:w="36"/>
        <w:gridCol w:w="1596"/>
        <w:gridCol w:w="3827"/>
        <w:gridCol w:w="2086"/>
        <w:gridCol w:w="244"/>
      </w:tblGrid>
      <w:tr w:rsidR="00BA2EC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BA2EC7" w:rsidRDefault="007F37CF">
            <w:pPr>
              <w:pStyle w:val="af9"/>
              <w:rPr>
                <w:lang w:eastAsia="en-US"/>
              </w:rPr>
            </w:pPr>
            <w:r>
              <w:rPr>
                <w:lang w:eastAsia="en-US"/>
              </w:rPr>
              <w:t>№</w:t>
            </w:r>
          </w:p>
        </w:tc>
        <w:tc>
          <w:tcPr>
            <w:tcW w:w="1134" w:type="dxa"/>
            <w:tcBorders>
              <w:top w:val="single" w:sz="4" w:space="0" w:color="000000"/>
              <w:left w:val="single" w:sz="4" w:space="0" w:color="000000"/>
              <w:bottom w:val="single" w:sz="4" w:space="0" w:color="000000"/>
              <w:right w:val="nil"/>
            </w:tcBorders>
            <w:vAlign w:val="center"/>
            <w:hideMark/>
          </w:tcPr>
          <w:p w:rsidR="00BA2EC7" w:rsidRDefault="007F37CF">
            <w:pPr>
              <w:pStyle w:val="af9"/>
              <w:rPr>
                <w:lang w:eastAsia="en-US"/>
              </w:rPr>
            </w:pPr>
            <w:r>
              <w:rPr>
                <w:lang w:eastAsia="en-US"/>
              </w:rPr>
              <w:t xml:space="preserve">№ п.п. </w:t>
            </w:r>
            <w:proofErr w:type="gramStart"/>
            <w:r>
              <w:rPr>
                <w:lang w:eastAsia="en-US"/>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BA2EC7" w:rsidRDefault="007F37CF">
            <w:pPr>
              <w:pStyle w:val="af9"/>
              <w:rPr>
                <w:lang w:eastAsia="en-US"/>
              </w:rPr>
            </w:pPr>
            <w:r>
              <w:rPr>
                <w:lang w:eastAsia="en-US"/>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BA2EC7" w:rsidRDefault="007F37CF">
            <w:pPr>
              <w:pStyle w:val="af9"/>
              <w:rPr>
                <w:lang w:eastAsia="en-US"/>
              </w:rPr>
            </w:pPr>
            <w:r>
              <w:rPr>
                <w:lang w:eastAsia="en-US"/>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BA2EC7" w:rsidRDefault="007F37CF">
            <w:pPr>
              <w:pStyle w:val="af9"/>
              <w:rPr>
                <w:lang w:eastAsia="en-US"/>
              </w:rPr>
            </w:pPr>
            <w:r>
              <w:rPr>
                <w:lang w:eastAsia="en-US"/>
              </w:rPr>
              <w:t>Ссылки на ПП</w:t>
            </w:r>
          </w:p>
        </w:tc>
      </w:tr>
      <w:tr w:rsidR="00BA2EC7">
        <w:trPr>
          <w:trHeight w:val="245"/>
          <w:jc w:val="center"/>
        </w:trPr>
        <w:tc>
          <w:tcPr>
            <w:tcW w:w="933" w:type="dxa"/>
            <w:gridSpan w:val="2"/>
            <w:tcBorders>
              <w:top w:val="nil"/>
              <w:left w:val="single" w:sz="4" w:space="0" w:color="000000"/>
              <w:bottom w:val="single" w:sz="4" w:space="0" w:color="000000"/>
              <w:right w:val="nil"/>
            </w:tcBorders>
            <w:vAlign w:val="center"/>
          </w:tcPr>
          <w:p w:rsidR="00BA2EC7" w:rsidRDefault="00BA2EC7">
            <w:pPr>
              <w:pStyle w:val="af9"/>
              <w:rPr>
                <w:lang w:eastAsia="en-US"/>
              </w:rPr>
            </w:pPr>
          </w:p>
        </w:tc>
        <w:tc>
          <w:tcPr>
            <w:tcW w:w="1134" w:type="dxa"/>
            <w:tcBorders>
              <w:top w:val="nil"/>
              <w:left w:val="single" w:sz="4" w:space="0" w:color="000000"/>
              <w:bottom w:val="single" w:sz="4" w:space="0" w:color="000000"/>
              <w:right w:val="nil"/>
            </w:tcBorders>
            <w:vAlign w:val="center"/>
          </w:tcPr>
          <w:p w:rsidR="00BA2EC7" w:rsidRDefault="00BA2EC7">
            <w:pPr>
              <w:pStyle w:val="af9"/>
              <w:rPr>
                <w:lang w:eastAsia="en-US"/>
              </w:rPr>
            </w:pPr>
          </w:p>
        </w:tc>
        <w:tc>
          <w:tcPr>
            <w:tcW w:w="1632" w:type="dxa"/>
            <w:gridSpan w:val="2"/>
            <w:tcBorders>
              <w:top w:val="nil"/>
              <w:left w:val="single" w:sz="4" w:space="0" w:color="000000"/>
              <w:bottom w:val="single" w:sz="4" w:space="0" w:color="000000"/>
              <w:right w:val="nil"/>
            </w:tcBorders>
            <w:vAlign w:val="center"/>
          </w:tcPr>
          <w:p w:rsidR="00BA2EC7" w:rsidRDefault="00BA2EC7">
            <w:pPr>
              <w:pStyle w:val="af9"/>
              <w:rPr>
                <w:lang w:eastAsia="en-US"/>
              </w:rPr>
            </w:pPr>
          </w:p>
        </w:tc>
        <w:tc>
          <w:tcPr>
            <w:tcW w:w="3830" w:type="dxa"/>
            <w:tcBorders>
              <w:top w:val="nil"/>
              <w:left w:val="single" w:sz="4" w:space="0" w:color="000000"/>
              <w:bottom w:val="single" w:sz="4" w:space="0" w:color="000000"/>
              <w:right w:val="nil"/>
            </w:tcBorders>
            <w:vAlign w:val="center"/>
          </w:tcPr>
          <w:p w:rsidR="00BA2EC7" w:rsidRDefault="00BA2EC7">
            <w:pPr>
              <w:pStyle w:val="af9"/>
              <w:rPr>
                <w:lang w:eastAsia="en-US"/>
              </w:rPr>
            </w:pPr>
          </w:p>
        </w:tc>
        <w:tc>
          <w:tcPr>
            <w:tcW w:w="2331" w:type="dxa"/>
            <w:gridSpan w:val="2"/>
            <w:tcBorders>
              <w:top w:val="nil"/>
              <w:left w:val="single" w:sz="4" w:space="0" w:color="000000"/>
              <w:bottom w:val="single" w:sz="4" w:space="0" w:color="000000"/>
              <w:right w:val="single" w:sz="4" w:space="0" w:color="000000"/>
            </w:tcBorders>
            <w:vAlign w:val="center"/>
          </w:tcPr>
          <w:p w:rsidR="00BA2EC7" w:rsidRDefault="00BA2EC7">
            <w:pPr>
              <w:pStyle w:val="af9"/>
              <w:rPr>
                <w:lang w:eastAsia="en-US"/>
              </w:rPr>
            </w:pPr>
          </w:p>
        </w:tc>
      </w:tr>
      <w:tr w:rsidR="00BA2EC7">
        <w:trPr>
          <w:gridBefore w:val="1"/>
          <w:gridAfter w:val="1"/>
          <w:wBefore w:w="402" w:type="dxa"/>
          <w:wAfter w:w="244" w:type="dxa"/>
          <w:jc w:val="center"/>
        </w:trPr>
        <w:tc>
          <w:tcPr>
            <w:tcW w:w="1701" w:type="dxa"/>
            <w:gridSpan w:val="3"/>
          </w:tcPr>
          <w:p w:rsidR="00BA2EC7" w:rsidRDefault="00BA2EC7">
            <w:pPr>
              <w:pStyle w:val="af9"/>
              <w:rPr>
                <w:lang w:eastAsia="en-US"/>
              </w:rPr>
            </w:pPr>
          </w:p>
          <w:p w:rsidR="00BA2EC7" w:rsidRDefault="007F37CF">
            <w:pPr>
              <w:pStyle w:val="af9"/>
              <w:rPr>
                <w:lang w:eastAsia="en-US"/>
              </w:rPr>
            </w:pPr>
            <w:r>
              <w:rPr>
                <w:lang w:eastAsia="en-US"/>
              </w:rPr>
              <w:t>№:</w:t>
            </w:r>
          </w:p>
        </w:tc>
        <w:tc>
          <w:tcPr>
            <w:tcW w:w="7513" w:type="dxa"/>
            <w:gridSpan w:val="3"/>
          </w:tcPr>
          <w:p w:rsidR="00BA2EC7" w:rsidRDefault="00BA2EC7">
            <w:pPr>
              <w:pStyle w:val="af9"/>
              <w:rPr>
                <w:lang w:eastAsia="en-US"/>
              </w:rPr>
            </w:pPr>
          </w:p>
          <w:p w:rsidR="00BA2EC7" w:rsidRDefault="007F37CF">
            <w:pPr>
              <w:pStyle w:val="af9"/>
              <w:rPr>
                <w:lang w:eastAsia="en-US"/>
              </w:rPr>
            </w:pPr>
            <w:r>
              <w:rPr>
                <w:lang w:eastAsia="en-US"/>
              </w:rPr>
              <w:t>порядковый номер</w:t>
            </w:r>
          </w:p>
        </w:tc>
      </w:tr>
      <w:tr w:rsidR="00BA2EC7">
        <w:trPr>
          <w:gridBefore w:val="1"/>
          <w:gridAfter w:val="1"/>
          <w:wBefore w:w="402" w:type="dxa"/>
          <w:wAfter w:w="244" w:type="dxa"/>
          <w:jc w:val="center"/>
        </w:trPr>
        <w:tc>
          <w:tcPr>
            <w:tcW w:w="1701" w:type="dxa"/>
            <w:gridSpan w:val="3"/>
            <w:hideMark/>
          </w:tcPr>
          <w:p w:rsidR="00BA2EC7" w:rsidRDefault="007F37CF">
            <w:pPr>
              <w:pStyle w:val="af9"/>
              <w:rPr>
                <w:lang w:eastAsia="en-US"/>
              </w:rPr>
            </w:pPr>
            <w:r>
              <w:rPr>
                <w:lang w:eastAsia="en-US"/>
              </w:rPr>
              <w:t xml:space="preserve">№ п.п. </w:t>
            </w:r>
            <w:proofErr w:type="gramStart"/>
            <w:r>
              <w:rPr>
                <w:lang w:eastAsia="en-US"/>
              </w:rPr>
              <w:t>ТТ</w:t>
            </w:r>
            <w:proofErr w:type="gramEnd"/>
            <w:r>
              <w:rPr>
                <w:lang w:eastAsia="en-US"/>
              </w:rPr>
              <w:t>:</w:t>
            </w:r>
          </w:p>
        </w:tc>
        <w:tc>
          <w:tcPr>
            <w:tcW w:w="7513" w:type="dxa"/>
            <w:gridSpan w:val="3"/>
            <w:hideMark/>
          </w:tcPr>
          <w:p w:rsidR="00BA2EC7" w:rsidRDefault="007F37CF">
            <w:pPr>
              <w:pStyle w:val="af9"/>
              <w:rPr>
                <w:lang w:eastAsia="en-US"/>
              </w:rPr>
            </w:pPr>
            <w:r>
              <w:rPr>
                <w:lang w:eastAsia="en-US"/>
              </w:rPr>
              <w:t xml:space="preserve">номер пункта Технических требований </w:t>
            </w:r>
          </w:p>
        </w:tc>
      </w:tr>
      <w:tr w:rsidR="00BA2EC7">
        <w:trPr>
          <w:gridBefore w:val="1"/>
          <w:gridAfter w:val="1"/>
          <w:wBefore w:w="402" w:type="dxa"/>
          <w:wAfter w:w="244" w:type="dxa"/>
          <w:jc w:val="center"/>
        </w:trPr>
        <w:tc>
          <w:tcPr>
            <w:tcW w:w="1701" w:type="dxa"/>
            <w:gridSpan w:val="3"/>
            <w:hideMark/>
          </w:tcPr>
          <w:p w:rsidR="00BA2EC7" w:rsidRDefault="007F37CF">
            <w:pPr>
              <w:pStyle w:val="af9"/>
              <w:rPr>
                <w:lang w:eastAsia="en-US"/>
              </w:rPr>
            </w:pPr>
            <w:r>
              <w:rPr>
                <w:lang w:eastAsia="en-US"/>
              </w:rPr>
              <w:t>Выполнение:</w:t>
            </w:r>
          </w:p>
        </w:tc>
        <w:tc>
          <w:tcPr>
            <w:tcW w:w="7513" w:type="dxa"/>
            <w:gridSpan w:val="3"/>
          </w:tcPr>
          <w:p w:rsidR="00BA2EC7" w:rsidRDefault="00BA2EC7">
            <w:pPr>
              <w:pStyle w:val="af9"/>
              <w:rPr>
                <w:lang w:eastAsia="en-US"/>
              </w:rPr>
            </w:pPr>
          </w:p>
        </w:tc>
      </w:tr>
      <w:tr w:rsidR="00BA2EC7">
        <w:trPr>
          <w:gridBefore w:val="1"/>
          <w:gridAfter w:val="1"/>
          <w:wBefore w:w="402" w:type="dxa"/>
          <w:wAfter w:w="244" w:type="dxa"/>
          <w:jc w:val="center"/>
        </w:trPr>
        <w:tc>
          <w:tcPr>
            <w:tcW w:w="1701" w:type="dxa"/>
            <w:gridSpan w:val="3"/>
          </w:tcPr>
          <w:p w:rsidR="00BA2EC7" w:rsidRDefault="00BA2EC7">
            <w:pPr>
              <w:pStyle w:val="af9"/>
              <w:rPr>
                <w:lang w:eastAsia="en-US"/>
              </w:rPr>
            </w:pPr>
          </w:p>
        </w:tc>
        <w:tc>
          <w:tcPr>
            <w:tcW w:w="7513" w:type="dxa"/>
            <w:gridSpan w:val="3"/>
            <w:hideMark/>
          </w:tcPr>
          <w:p w:rsidR="00BA2EC7" w:rsidRDefault="007F37CF">
            <w:pPr>
              <w:pStyle w:val="af9"/>
              <w:rPr>
                <w:lang w:eastAsia="en-US"/>
              </w:rPr>
            </w:pPr>
            <w:r>
              <w:rPr>
                <w:lang w:eastAsia="en-US"/>
              </w:rPr>
              <w:t>"да" - будет выполнен полностью</w:t>
            </w:r>
          </w:p>
        </w:tc>
      </w:tr>
      <w:tr w:rsidR="00BA2EC7">
        <w:trPr>
          <w:gridBefore w:val="1"/>
          <w:gridAfter w:val="1"/>
          <w:wBefore w:w="402" w:type="dxa"/>
          <w:wAfter w:w="244" w:type="dxa"/>
          <w:jc w:val="center"/>
        </w:trPr>
        <w:tc>
          <w:tcPr>
            <w:tcW w:w="1701" w:type="dxa"/>
            <w:gridSpan w:val="3"/>
          </w:tcPr>
          <w:p w:rsidR="00BA2EC7" w:rsidRDefault="00BA2EC7">
            <w:pPr>
              <w:pStyle w:val="af9"/>
              <w:rPr>
                <w:lang w:eastAsia="en-US"/>
              </w:rPr>
            </w:pPr>
          </w:p>
        </w:tc>
        <w:tc>
          <w:tcPr>
            <w:tcW w:w="7513" w:type="dxa"/>
            <w:gridSpan w:val="3"/>
            <w:hideMark/>
          </w:tcPr>
          <w:p w:rsidR="00BA2EC7" w:rsidRDefault="007F37CF">
            <w:pPr>
              <w:pStyle w:val="af9"/>
              <w:rPr>
                <w:lang w:eastAsia="en-US"/>
              </w:rPr>
            </w:pPr>
            <w:r>
              <w:rPr>
                <w:lang w:eastAsia="en-US"/>
              </w:rPr>
              <w:t>"нет" - не будет выполнен</w:t>
            </w:r>
          </w:p>
        </w:tc>
      </w:tr>
      <w:tr w:rsidR="00BA2EC7">
        <w:trPr>
          <w:gridBefore w:val="1"/>
          <w:gridAfter w:val="1"/>
          <w:wBefore w:w="402" w:type="dxa"/>
          <w:wAfter w:w="244" w:type="dxa"/>
          <w:jc w:val="center"/>
        </w:trPr>
        <w:tc>
          <w:tcPr>
            <w:tcW w:w="1701" w:type="dxa"/>
            <w:gridSpan w:val="3"/>
          </w:tcPr>
          <w:p w:rsidR="00BA2EC7" w:rsidRDefault="00BA2EC7">
            <w:pPr>
              <w:pStyle w:val="af9"/>
              <w:rPr>
                <w:lang w:eastAsia="en-US"/>
              </w:rPr>
            </w:pPr>
          </w:p>
        </w:tc>
        <w:tc>
          <w:tcPr>
            <w:tcW w:w="7513" w:type="dxa"/>
            <w:gridSpan w:val="3"/>
            <w:hideMark/>
          </w:tcPr>
          <w:p w:rsidR="00BA2EC7" w:rsidRDefault="007F37CF">
            <w:pPr>
              <w:pStyle w:val="af9"/>
              <w:rPr>
                <w:lang w:eastAsia="en-US"/>
              </w:rPr>
            </w:pPr>
            <w:r>
              <w:rPr>
                <w:lang w:eastAsia="en-US"/>
              </w:rPr>
              <w:t>"частично" – выполняется с "такими-то" ограничениями</w:t>
            </w:r>
          </w:p>
        </w:tc>
      </w:tr>
      <w:tr w:rsidR="00BA2EC7">
        <w:trPr>
          <w:gridBefore w:val="1"/>
          <w:gridAfter w:val="1"/>
          <w:wBefore w:w="402" w:type="dxa"/>
          <w:wAfter w:w="244" w:type="dxa"/>
          <w:jc w:val="center"/>
        </w:trPr>
        <w:tc>
          <w:tcPr>
            <w:tcW w:w="1701" w:type="dxa"/>
            <w:gridSpan w:val="3"/>
            <w:hideMark/>
          </w:tcPr>
          <w:p w:rsidR="00BA2EC7" w:rsidRDefault="007F37CF">
            <w:pPr>
              <w:pStyle w:val="af9"/>
              <w:rPr>
                <w:lang w:eastAsia="en-US"/>
              </w:rPr>
            </w:pPr>
            <w:r>
              <w:rPr>
                <w:lang w:eastAsia="en-US"/>
              </w:rPr>
              <w:t>Пояснения:</w:t>
            </w:r>
          </w:p>
        </w:tc>
        <w:tc>
          <w:tcPr>
            <w:tcW w:w="7513" w:type="dxa"/>
            <w:gridSpan w:val="3"/>
            <w:hideMark/>
          </w:tcPr>
          <w:p w:rsidR="00BA2EC7" w:rsidRDefault="007F37CF">
            <w:pPr>
              <w:pStyle w:val="af9"/>
              <w:rPr>
                <w:lang w:eastAsia="en-US"/>
              </w:rPr>
            </w:pPr>
            <w:r>
              <w:rPr>
                <w:lang w:eastAsia="en-US"/>
              </w:rPr>
              <w:t>необходимые пояснения</w:t>
            </w:r>
          </w:p>
        </w:tc>
      </w:tr>
      <w:tr w:rsidR="00BA2EC7">
        <w:trPr>
          <w:gridBefore w:val="1"/>
          <w:gridAfter w:val="1"/>
          <w:wBefore w:w="402" w:type="dxa"/>
          <w:wAfter w:w="244" w:type="dxa"/>
          <w:jc w:val="center"/>
        </w:trPr>
        <w:tc>
          <w:tcPr>
            <w:tcW w:w="1701" w:type="dxa"/>
            <w:gridSpan w:val="3"/>
            <w:hideMark/>
          </w:tcPr>
          <w:p w:rsidR="00BA2EC7" w:rsidRDefault="007F37CF">
            <w:pPr>
              <w:pStyle w:val="af9"/>
              <w:rPr>
                <w:lang w:eastAsia="en-US"/>
              </w:rPr>
            </w:pPr>
            <w:r>
              <w:rPr>
                <w:lang w:eastAsia="en-US"/>
              </w:rPr>
              <w:lastRenderedPageBreak/>
              <w:t>Ссылки на ПП:</w:t>
            </w:r>
          </w:p>
        </w:tc>
        <w:tc>
          <w:tcPr>
            <w:tcW w:w="7513" w:type="dxa"/>
            <w:gridSpan w:val="3"/>
            <w:hideMark/>
          </w:tcPr>
          <w:p w:rsidR="00BA2EC7" w:rsidRDefault="007F37CF">
            <w:pPr>
              <w:pStyle w:val="af9"/>
              <w:rPr>
                <w:lang w:eastAsia="en-US"/>
              </w:rPr>
            </w:pPr>
            <w:r>
              <w:rPr>
                <w:lang w:eastAsia="en-US"/>
              </w:rPr>
              <w:t xml:space="preserve">номер </w:t>
            </w:r>
            <w:proofErr w:type="gramStart"/>
            <w:r>
              <w:rPr>
                <w:lang w:eastAsia="en-US"/>
              </w:rPr>
              <w:t>пункта материалов предложений участника запроса</w:t>
            </w:r>
            <w:proofErr w:type="gramEnd"/>
            <w:r>
              <w:rPr>
                <w:lang w:eastAsia="en-US"/>
              </w:rPr>
              <w:t xml:space="preserve"> предложений (ПП), где приведены подробные объяснения</w:t>
            </w:r>
          </w:p>
        </w:tc>
      </w:tr>
    </w:tbl>
    <w:p w:rsidR="00BA2EC7" w:rsidRDefault="00BA2EC7">
      <w:pPr>
        <w:shd w:val="clear" w:color="auto" w:fill="FFFFFF"/>
        <w:tabs>
          <w:tab w:val="clear" w:pos="708"/>
          <w:tab w:val="left" w:pos="1080"/>
        </w:tabs>
        <w:ind w:firstLine="709"/>
      </w:pPr>
    </w:p>
    <w:p w:rsidR="00BA2EC7" w:rsidRDefault="007F37CF">
      <w:pPr>
        <w:pStyle w:val="aff7"/>
        <w:keepNext/>
        <w:ind w:firstLine="709"/>
      </w:pPr>
      <w:r>
        <w:t xml:space="preserve">Для предлагаемого </w:t>
      </w:r>
      <w:r w:rsidR="00A6525C">
        <w:t>товара</w:t>
      </w:r>
      <w:r>
        <w:t xml:space="preserve">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BA2EC7">
        <w:tc>
          <w:tcPr>
            <w:tcW w:w="600" w:type="dxa"/>
            <w:tcBorders>
              <w:top w:val="double" w:sz="4" w:space="0" w:color="auto"/>
              <w:left w:val="double" w:sz="4" w:space="0" w:color="auto"/>
              <w:bottom w:val="single" w:sz="6" w:space="0" w:color="auto"/>
              <w:right w:val="single" w:sz="6" w:space="0" w:color="auto"/>
            </w:tcBorders>
            <w:vAlign w:val="center"/>
            <w:hideMark/>
          </w:tcPr>
          <w:p w:rsidR="00BA2EC7" w:rsidRDefault="007F37CF">
            <w:pPr>
              <w:pStyle w:val="af9"/>
              <w:rPr>
                <w:szCs w:val="24"/>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BA2EC7" w:rsidRDefault="007F37CF">
            <w:pPr>
              <w:pStyle w:val="af9"/>
              <w:rPr>
                <w:szCs w:val="24"/>
                <w:lang w:eastAsia="en-US"/>
              </w:rPr>
            </w:pPr>
            <w:r>
              <w:rPr>
                <w:lang w:eastAsia="en-U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BA2EC7" w:rsidRDefault="007F37CF">
            <w:pPr>
              <w:pStyle w:val="af9"/>
              <w:rPr>
                <w:szCs w:val="24"/>
                <w:lang w:eastAsia="en-US"/>
              </w:rPr>
            </w:pPr>
            <w:r>
              <w:rPr>
                <w:lang w:eastAsia="en-U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BA2EC7" w:rsidRDefault="007F37CF" w:rsidP="00A6525C">
            <w:pPr>
              <w:pStyle w:val="af9"/>
              <w:rPr>
                <w:szCs w:val="24"/>
                <w:lang w:eastAsia="en-US"/>
              </w:rPr>
            </w:pPr>
            <w:proofErr w:type="gramStart"/>
            <w:r>
              <w:rPr>
                <w:lang w:eastAsia="en-US"/>
              </w:rPr>
              <w:t>Предлагаем</w:t>
            </w:r>
            <w:r w:rsidR="00A6525C">
              <w:rPr>
                <w:lang w:eastAsia="en-US"/>
              </w:rPr>
              <w:t>ый</w:t>
            </w:r>
            <w:proofErr w:type="gramEnd"/>
            <w:r>
              <w:rPr>
                <w:lang w:eastAsia="en-US"/>
              </w:rPr>
              <w:t xml:space="preserve"> участником запроса предложений</w:t>
            </w:r>
          </w:p>
        </w:tc>
      </w:tr>
      <w:tr w:rsidR="00BA2EC7">
        <w:trPr>
          <w:trHeight w:val="371"/>
        </w:trPr>
        <w:tc>
          <w:tcPr>
            <w:tcW w:w="600" w:type="dxa"/>
            <w:tcBorders>
              <w:top w:val="single" w:sz="6" w:space="0" w:color="auto"/>
              <w:left w:val="double" w:sz="4" w:space="0" w:color="auto"/>
              <w:bottom w:val="single" w:sz="6" w:space="0" w:color="auto"/>
              <w:right w:val="single" w:sz="6" w:space="0" w:color="auto"/>
            </w:tcBorders>
            <w:hideMark/>
          </w:tcPr>
          <w:p w:rsidR="00BA2EC7" w:rsidRDefault="007F37CF">
            <w:pPr>
              <w:pStyle w:val="af9"/>
              <w:rPr>
                <w:szCs w:val="24"/>
                <w:lang w:eastAsia="en-US"/>
              </w:rPr>
            </w:pPr>
            <w:r>
              <w:rPr>
                <w:lang w:eastAsia="en-US"/>
              </w:rPr>
              <w:t>1.</w:t>
            </w:r>
          </w:p>
        </w:tc>
        <w:tc>
          <w:tcPr>
            <w:tcW w:w="4920" w:type="dxa"/>
            <w:tcBorders>
              <w:top w:val="single" w:sz="6" w:space="0" w:color="auto"/>
              <w:left w:val="single" w:sz="6" w:space="0" w:color="auto"/>
              <w:bottom w:val="single" w:sz="6" w:space="0" w:color="auto"/>
              <w:right w:val="single" w:sz="6" w:space="0" w:color="auto"/>
            </w:tcBorders>
          </w:tcPr>
          <w:p w:rsidR="00BA2EC7" w:rsidRDefault="00BA2EC7">
            <w:pPr>
              <w:pStyle w:val="af9"/>
              <w:rPr>
                <w:szCs w:val="24"/>
                <w:lang w:eastAsia="en-US"/>
              </w:rPr>
            </w:pPr>
          </w:p>
        </w:tc>
        <w:tc>
          <w:tcPr>
            <w:tcW w:w="1440" w:type="dxa"/>
            <w:tcBorders>
              <w:top w:val="single" w:sz="6" w:space="0" w:color="auto"/>
              <w:left w:val="single" w:sz="6" w:space="0" w:color="auto"/>
              <w:bottom w:val="single" w:sz="6" w:space="0" w:color="auto"/>
              <w:right w:val="single" w:sz="6" w:space="0" w:color="auto"/>
            </w:tcBorders>
          </w:tcPr>
          <w:p w:rsidR="00BA2EC7" w:rsidRDefault="00BA2EC7">
            <w:pPr>
              <w:pStyle w:val="af9"/>
              <w:rPr>
                <w:szCs w:val="24"/>
                <w:lang w:eastAsia="en-US"/>
              </w:rPr>
            </w:pPr>
          </w:p>
        </w:tc>
        <w:tc>
          <w:tcPr>
            <w:tcW w:w="2880" w:type="dxa"/>
            <w:tcBorders>
              <w:top w:val="single" w:sz="6" w:space="0" w:color="auto"/>
              <w:left w:val="single" w:sz="6" w:space="0" w:color="auto"/>
              <w:bottom w:val="single" w:sz="6" w:space="0" w:color="auto"/>
              <w:right w:val="double" w:sz="4" w:space="0" w:color="auto"/>
            </w:tcBorders>
          </w:tcPr>
          <w:p w:rsidR="00BA2EC7" w:rsidRDefault="00BA2EC7">
            <w:pPr>
              <w:pStyle w:val="af9"/>
              <w:rPr>
                <w:szCs w:val="24"/>
                <w:lang w:eastAsia="en-US"/>
              </w:rPr>
            </w:pPr>
          </w:p>
        </w:tc>
      </w:tr>
      <w:tr w:rsidR="00BA2EC7">
        <w:trPr>
          <w:trHeight w:val="198"/>
        </w:trPr>
        <w:tc>
          <w:tcPr>
            <w:tcW w:w="600" w:type="dxa"/>
            <w:tcBorders>
              <w:top w:val="single" w:sz="6" w:space="0" w:color="auto"/>
              <w:left w:val="double" w:sz="4" w:space="0" w:color="auto"/>
              <w:bottom w:val="double" w:sz="4" w:space="0" w:color="auto"/>
              <w:right w:val="single" w:sz="6" w:space="0" w:color="auto"/>
            </w:tcBorders>
            <w:hideMark/>
          </w:tcPr>
          <w:p w:rsidR="00BA2EC7" w:rsidRDefault="007F37CF">
            <w:pPr>
              <w:pStyle w:val="af9"/>
              <w:rPr>
                <w:b/>
                <w:szCs w:val="24"/>
                <w:lang w:eastAsia="en-US"/>
              </w:rPr>
            </w:pPr>
            <w:r>
              <w:rPr>
                <w:b/>
                <w:lang w:eastAsia="en-US"/>
              </w:rPr>
              <w:t>…</w:t>
            </w:r>
          </w:p>
        </w:tc>
        <w:tc>
          <w:tcPr>
            <w:tcW w:w="4920" w:type="dxa"/>
            <w:tcBorders>
              <w:top w:val="single" w:sz="6" w:space="0" w:color="auto"/>
              <w:left w:val="single" w:sz="6" w:space="0" w:color="auto"/>
              <w:bottom w:val="double" w:sz="4" w:space="0" w:color="auto"/>
              <w:right w:val="single" w:sz="6" w:space="0" w:color="auto"/>
            </w:tcBorders>
          </w:tcPr>
          <w:p w:rsidR="00BA2EC7" w:rsidRDefault="00BA2EC7">
            <w:pPr>
              <w:pStyle w:val="af9"/>
              <w:rPr>
                <w:b/>
                <w:szCs w:val="24"/>
                <w:lang w:eastAsia="en-US"/>
              </w:rPr>
            </w:pPr>
          </w:p>
        </w:tc>
        <w:tc>
          <w:tcPr>
            <w:tcW w:w="1440" w:type="dxa"/>
            <w:tcBorders>
              <w:top w:val="single" w:sz="6" w:space="0" w:color="auto"/>
              <w:left w:val="single" w:sz="6" w:space="0" w:color="auto"/>
              <w:bottom w:val="double" w:sz="4" w:space="0" w:color="auto"/>
              <w:right w:val="single" w:sz="6" w:space="0" w:color="auto"/>
            </w:tcBorders>
          </w:tcPr>
          <w:p w:rsidR="00BA2EC7" w:rsidRDefault="00BA2EC7">
            <w:pPr>
              <w:pStyle w:val="af9"/>
              <w:rPr>
                <w:szCs w:val="24"/>
                <w:lang w:eastAsia="en-US"/>
              </w:rPr>
            </w:pPr>
          </w:p>
        </w:tc>
        <w:tc>
          <w:tcPr>
            <w:tcW w:w="2880" w:type="dxa"/>
            <w:tcBorders>
              <w:top w:val="single" w:sz="6" w:space="0" w:color="auto"/>
              <w:left w:val="single" w:sz="6" w:space="0" w:color="auto"/>
              <w:bottom w:val="double" w:sz="4" w:space="0" w:color="auto"/>
              <w:right w:val="double" w:sz="4" w:space="0" w:color="auto"/>
            </w:tcBorders>
          </w:tcPr>
          <w:p w:rsidR="00BA2EC7" w:rsidRDefault="00BA2EC7">
            <w:pPr>
              <w:pStyle w:val="af9"/>
              <w:rPr>
                <w:szCs w:val="24"/>
                <w:lang w:eastAsia="en-US"/>
              </w:rPr>
            </w:pPr>
          </w:p>
        </w:tc>
      </w:tr>
    </w:tbl>
    <w:p w:rsidR="00BA2EC7" w:rsidRDefault="007F37CF">
      <w:pPr>
        <w:pStyle w:val="aff7"/>
        <w:keepNext/>
        <w:ind w:firstLine="709"/>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 xml:space="preserve">указанием для предлагаемого </w:t>
      </w:r>
      <w:r w:rsidR="00A6525C">
        <w:rPr>
          <w:spacing w:val="-3"/>
        </w:rPr>
        <w:t>товара</w:t>
      </w:r>
      <w:r>
        <w:rPr>
          <w:spacing w:val="-3"/>
        </w:rPr>
        <w:t>:</w:t>
      </w:r>
    </w:p>
    <w:p w:rsidR="00BA2EC7" w:rsidRDefault="007F37CF" w:rsidP="007F37CF">
      <w:pPr>
        <w:pStyle w:val="aff7"/>
        <w:keepNext/>
        <w:numPr>
          <w:ilvl w:val="0"/>
          <w:numId w:val="21"/>
        </w:numPr>
        <w:ind w:left="0" w:firstLine="709"/>
      </w:pPr>
      <w:r>
        <w:t>сведений о периодичности и объеме технического обслуживания;</w:t>
      </w:r>
    </w:p>
    <w:p w:rsidR="00BA2EC7" w:rsidRDefault="007F37CF" w:rsidP="007F37CF">
      <w:pPr>
        <w:pStyle w:val="aff7"/>
        <w:keepNext/>
        <w:numPr>
          <w:ilvl w:val="0"/>
          <w:numId w:val="21"/>
        </w:numPr>
        <w:ind w:left="0" w:firstLine="709"/>
      </w:pPr>
      <w:r>
        <w:t>сведений о периодичности и объеме среднего ремонта, а также необходимых запасных частях;</w:t>
      </w:r>
    </w:p>
    <w:p w:rsidR="00BA2EC7" w:rsidRDefault="007F37CF" w:rsidP="007F37CF">
      <w:pPr>
        <w:pStyle w:val="aff7"/>
        <w:keepNext/>
        <w:numPr>
          <w:ilvl w:val="0"/>
          <w:numId w:val="21"/>
        </w:numPr>
        <w:ind w:left="0" w:firstLine="709"/>
      </w:pPr>
      <w:r>
        <w:t>сведений о периодичности и объеме капитального ремонта, а также необходимых запасных частях.</w:t>
      </w:r>
    </w:p>
    <w:p w:rsidR="00BA2EC7" w:rsidRDefault="00BA2EC7">
      <w:pPr>
        <w:keepNext w:val="0"/>
        <w:tabs>
          <w:tab w:val="clear" w:pos="708"/>
        </w:tabs>
        <w:rPr>
          <w:sz w:val="24"/>
        </w:rPr>
        <w:sectPr w:rsidR="00BA2EC7">
          <w:pgSz w:w="11906" w:h="16838"/>
          <w:pgMar w:top="1134" w:right="850" w:bottom="1134" w:left="1276" w:header="708" w:footer="708" w:gutter="0"/>
          <w:cols w:space="720"/>
        </w:sectPr>
      </w:pPr>
    </w:p>
    <w:tbl>
      <w:tblPr>
        <w:tblStyle w:val="affb"/>
        <w:tblW w:w="14993" w:type="dxa"/>
        <w:tblLook w:val="04A0"/>
      </w:tblPr>
      <w:tblGrid>
        <w:gridCol w:w="8897"/>
        <w:gridCol w:w="479"/>
        <w:gridCol w:w="356"/>
        <w:gridCol w:w="636"/>
        <w:gridCol w:w="356"/>
        <w:gridCol w:w="1629"/>
        <w:gridCol w:w="496"/>
        <w:gridCol w:w="496"/>
        <w:gridCol w:w="738"/>
        <w:gridCol w:w="910"/>
      </w:tblGrid>
      <w:tr w:rsidR="00BA2EC7">
        <w:trPr>
          <w:trHeight w:val="375"/>
        </w:trPr>
        <w:tc>
          <w:tcPr>
            <w:tcW w:w="13345" w:type="dxa"/>
            <w:gridSpan w:val="8"/>
            <w:tcBorders>
              <w:top w:val="nil"/>
              <w:left w:val="nil"/>
              <w:bottom w:val="nil"/>
              <w:right w:val="nil"/>
            </w:tcBorders>
            <w:hideMark/>
          </w:tcPr>
          <w:p w:rsidR="00BA2EC7" w:rsidRDefault="00BA2EC7">
            <w:pPr>
              <w:keepNext w:val="0"/>
              <w:tabs>
                <w:tab w:val="clear" w:pos="708"/>
              </w:tabs>
              <w:rPr>
                <w:sz w:val="20"/>
                <w:szCs w:val="20"/>
                <w:lang w:eastAsia="en-US"/>
              </w:rPr>
            </w:pPr>
          </w:p>
        </w:tc>
        <w:tc>
          <w:tcPr>
            <w:tcW w:w="1648" w:type="dxa"/>
            <w:gridSpan w:val="2"/>
            <w:tcBorders>
              <w:top w:val="nil"/>
              <w:left w:val="nil"/>
              <w:bottom w:val="nil"/>
              <w:right w:val="nil"/>
            </w:tcBorders>
            <w:hideMark/>
          </w:tcPr>
          <w:p w:rsidR="00BA2EC7" w:rsidRDefault="007F37CF">
            <w:pPr>
              <w:pStyle w:val="1a"/>
              <w:keepNext/>
              <w:rPr>
                <w:lang w:eastAsia="en-US"/>
              </w:rPr>
            </w:pPr>
            <w:r>
              <w:rPr>
                <w:lang w:eastAsia="en-US"/>
              </w:rPr>
              <w:t xml:space="preserve">Форма </w:t>
            </w:r>
            <w:bookmarkStart w:id="406" w:name="F05_SUMM"/>
            <w:r>
              <w:rPr>
                <w:lang w:eastAsia="en-US"/>
              </w:rPr>
              <w:t>4.</w:t>
            </w:r>
            <w:bookmarkEnd w:id="406"/>
          </w:p>
        </w:tc>
      </w:tr>
      <w:tr w:rsidR="00BA2EC7">
        <w:trPr>
          <w:trHeight w:val="423"/>
        </w:trPr>
        <w:tc>
          <w:tcPr>
            <w:tcW w:w="10724" w:type="dxa"/>
            <w:gridSpan w:val="5"/>
            <w:tcBorders>
              <w:top w:val="nil"/>
              <w:left w:val="nil"/>
              <w:bottom w:val="nil"/>
              <w:right w:val="nil"/>
            </w:tcBorders>
          </w:tcPr>
          <w:p w:rsidR="00BA2EC7" w:rsidRDefault="00BA2EC7">
            <w:pPr>
              <w:pStyle w:val="1a"/>
              <w:keepNext/>
              <w:rPr>
                <w:lang w:eastAsia="en-US"/>
              </w:rPr>
            </w:pPr>
          </w:p>
        </w:tc>
        <w:tc>
          <w:tcPr>
            <w:tcW w:w="4269" w:type="dxa"/>
            <w:gridSpan w:val="5"/>
            <w:tcBorders>
              <w:top w:val="nil"/>
              <w:left w:val="nil"/>
              <w:bottom w:val="nil"/>
              <w:right w:val="nil"/>
            </w:tcBorders>
            <w:hideMark/>
          </w:tcPr>
          <w:p w:rsidR="00BA2EC7" w:rsidRDefault="007F37CF">
            <w:pPr>
              <w:pStyle w:val="1a"/>
              <w:keepNext/>
              <w:rPr>
                <w:lang w:eastAsia="en-US"/>
              </w:rPr>
            </w:pPr>
            <w:r>
              <w:rPr>
                <w:lang w:eastAsia="en-US"/>
              </w:rPr>
              <w:t>Приложение к заявке на участие в запросе предложений</w:t>
            </w:r>
          </w:p>
        </w:tc>
      </w:tr>
      <w:tr w:rsidR="00BA2EC7">
        <w:trPr>
          <w:trHeight w:val="356"/>
        </w:trPr>
        <w:tc>
          <w:tcPr>
            <w:tcW w:w="8897" w:type="dxa"/>
            <w:tcBorders>
              <w:top w:val="nil"/>
              <w:left w:val="nil"/>
              <w:bottom w:val="nil"/>
              <w:right w:val="nil"/>
            </w:tcBorders>
          </w:tcPr>
          <w:p w:rsidR="00BA2EC7" w:rsidRDefault="00BA2EC7">
            <w:pPr>
              <w:pStyle w:val="1a"/>
              <w:keepNext/>
              <w:rPr>
                <w:lang w:eastAsia="en-US"/>
              </w:rPr>
            </w:pPr>
          </w:p>
        </w:tc>
        <w:tc>
          <w:tcPr>
            <w:tcW w:w="479" w:type="dxa"/>
            <w:tcBorders>
              <w:top w:val="nil"/>
              <w:left w:val="nil"/>
              <w:bottom w:val="nil"/>
              <w:right w:val="nil"/>
            </w:tcBorders>
            <w:hideMark/>
          </w:tcPr>
          <w:p w:rsidR="00BA2EC7" w:rsidRDefault="007F37CF">
            <w:pPr>
              <w:pStyle w:val="1a"/>
              <w:keepNext/>
              <w:rPr>
                <w:lang w:eastAsia="en-US"/>
              </w:rPr>
            </w:pPr>
            <w:r>
              <w:rPr>
                <w:lang w:eastAsia="en-US"/>
              </w:rPr>
              <w:t>от</w:t>
            </w:r>
          </w:p>
        </w:tc>
        <w:tc>
          <w:tcPr>
            <w:tcW w:w="356" w:type="dxa"/>
            <w:tcBorders>
              <w:top w:val="nil"/>
              <w:left w:val="nil"/>
              <w:bottom w:val="nil"/>
              <w:right w:val="nil"/>
            </w:tcBorders>
            <w:hideMark/>
          </w:tcPr>
          <w:p w:rsidR="00BA2EC7" w:rsidRDefault="007F37CF">
            <w:pPr>
              <w:pStyle w:val="1a"/>
              <w:keepNext/>
              <w:rPr>
                <w:lang w:eastAsia="en-US"/>
              </w:rPr>
            </w:pPr>
            <w:r>
              <w:rPr>
                <w:lang w:eastAsia="en-US"/>
              </w:rPr>
              <w:t>«</w:t>
            </w:r>
          </w:p>
        </w:tc>
        <w:tc>
          <w:tcPr>
            <w:tcW w:w="636" w:type="dxa"/>
            <w:tcBorders>
              <w:top w:val="nil"/>
              <w:left w:val="nil"/>
              <w:bottom w:val="single" w:sz="4" w:space="0" w:color="auto"/>
              <w:right w:val="nil"/>
            </w:tcBorders>
          </w:tcPr>
          <w:p w:rsidR="00BA2EC7" w:rsidRDefault="00BA2EC7">
            <w:pPr>
              <w:pStyle w:val="1a"/>
              <w:keepNext/>
              <w:rPr>
                <w:lang w:eastAsia="en-US"/>
              </w:rPr>
            </w:pPr>
          </w:p>
        </w:tc>
        <w:tc>
          <w:tcPr>
            <w:tcW w:w="356" w:type="dxa"/>
            <w:tcBorders>
              <w:top w:val="nil"/>
              <w:left w:val="nil"/>
              <w:bottom w:val="nil"/>
              <w:right w:val="nil"/>
            </w:tcBorders>
            <w:hideMark/>
          </w:tcPr>
          <w:p w:rsidR="00BA2EC7" w:rsidRDefault="007F37CF">
            <w:pPr>
              <w:pStyle w:val="1a"/>
              <w:keepNext/>
              <w:rPr>
                <w:lang w:eastAsia="en-US"/>
              </w:rPr>
            </w:pPr>
            <w:r>
              <w:rPr>
                <w:lang w:eastAsia="en-US"/>
              </w:rPr>
              <w:t>»</w:t>
            </w:r>
          </w:p>
        </w:tc>
        <w:tc>
          <w:tcPr>
            <w:tcW w:w="1629" w:type="dxa"/>
            <w:tcBorders>
              <w:top w:val="nil"/>
              <w:left w:val="nil"/>
              <w:bottom w:val="single" w:sz="4" w:space="0" w:color="auto"/>
              <w:right w:val="nil"/>
            </w:tcBorders>
          </w:tcPr>
          <w:p w:rsidR="00BA2EC7" w:rsidRDefault="00BA2EC7">
            <w:pPr>
              <w:pStyle w:val="1a"/>
              <w:keepNext/>
              <w:rPr>
                <w:lang w:eastAsia="en-US"/>
              </w:rPr>
            </w:pPr>
          </w:p>
        </w:tc>
        <w:tc>
          <w:tcPr>
            <w:tcW w:w="496" w:type="dxa"/>
            <w:tcBorders>
              <w:top w:val="nil"/>
              <w:left w:val="nil"/>
              <w:bottom w:val="nil"/>
              <w:right w:val="nil"/>
            </w:tcBorders>
            <w:hideMark/>
          </w:tcPr>
          <w:p w:rsidR="00BA2EC7" w:rsidRDefault="007F37CF">
            <w:pPr>
              <w:pStyle w:val="1a"/>
              <w:keepNext/>
              <w:rPr>
                <w:lang w:eastAsia="en-US"/>
              </w:rPr>
            </w:pPr>
            <w:r>
              <w:rPr>
                <w:lang w:eastAsia="en-US"/>
              </w:rPr>
              <w:t>20</w:t>
            </w:r>
          </w:p>
        </w:tc>
        <w:tc>
          <w:tcPr>
            <w:tcW w:w="496" w:type="dxa"/>
            <w:tcBorders>
              <w:top w:val="nil"/>
              <w:left w:val="nil"/>
              <w:bottom w:val="single" w:sz="4" w:space="0" w:color="auto"/>
              <w:right w:val="nil"/>
            </w:tcBorders>
          </w:tcPr>
          <w:p w:rsidR="00BA2EC7" w:rsidRDefault="00BA2EC7">
            <w:pPr>
              <w:pStyle w:val="1a"/>
              <w:keepNext/>
              <w:rPr>
                <w:lang w:eastAsia="en-US"/>
              </w:rPr>
            </w:pPr>
          </w:p>
        </w:tc>
        <w:tc>
          <w:tcPr>
            <w:tcW w:w="738" w:type="dxa"/>
            <w:tcBorders>
              <w:top w:val="nil"/>
              <w:left w:val="nil"/>
              <w:bottom w:val="nil"/>
              <w:right w:val="nil"/>
            </w:tcBorders>
            <w:hideMark/>
          </w:tcPr>
          <w:p w:rsidR="00BA2EC7" w:rsidRDefault="007F37CF">
            <w:pPr>
              <w:pStyle w:val="1a"/>
              <w:keepNext/>
              <w:rPr>
                <w:lang w:eastAsia="en-US"/>
              </w:rPr>
            </w:pPr>
            <w:proofErr w:type="gramStart"/>
            <w:r>
              <w:rPr>
                <w:lang w:eastAsia="en-US"/>
              </w:rPr>
              <w:t>г</w:t>
            </w:r>
            <w:proofErr w:type="gramEnd"/>
            <w:r>
              <w:rPr>
                <w:lang w:eastAsia="en-US"/>
              </w:rPr>
              <w:t>. №</w:t>
            </w:r>
          </w:p>
        </w:tc>
        <w:tc>
          <w:tcPr>
            <w:tcW w:w="910" w:type="dxa"/>
            <w:tcBorders>
              <w:top w:val="nil"/>
              <w:left w:val="nil"/>
              <w:bottom w:val="single" w:sz="4" w:space="0" w:color="auto"/>
              <w:right w:val="nil"/>
            </w:tcBorders>
          </w:tcPr>
          <w:p w:rsidR="00BA2EC7" w:rsidRDefault="00BA2EC7">
            <w:pPr>
              <w:pStyle w:val="1a"/>
              <w:keepNext/>
              <w:rPr>
                <w:lang w:eastAsia="en-US"/>
              </w:rPr>
            </w:pPr>
          </w:p>
        </w:tc>
      </w:tr>
      <w:tr w:rsidR="00BA2EC7">
        <w:trPr>
          <w:trHeight w:val="398"/>
        </w:trPr>
        <w:tc>
          <w:tcPr>
            <w:tcW w:w="14993" w:type="dxa"/>
            <w:gridSpan w:val="10"/>
            <w:tcBorders>
              <w:top w:val="nil"/>
              <w:left w:val="nil"/>
              <w:bottom w:val="nil"/>
              <w:right w:val="nil"/>
            </w:tcBorders>
          </w:tcPr>
          <w:p w:rsidR="00BA2EC7" w:rsidRDefault="00BA2EC7">
            <w:pPr>
              <w:pStyle w:val="1a"/>
              <w:keepNext/>
              <w:rPr>
                <w:lang w:eastAsia="en-US"/>
              </w:rPr>
            </w:pPr>
          </w:p>
          <w:p w:rsidR="00BA2EC7" w:rsidRDefault="007F37CF">
            <w:pPr>
              <w:pStyle w:val="1a"/>
              <w:keepNext/>
              <w:rPr>
                <w:lang w:eastAsia="en-US"/>
              </w:rPr>
            </w:pPr>
            <w:r>
              <w:rPr>
                <w:lang w:eastAsia="en-US"/>
              </w:rPr>
              <w:t xml:space="preserve">Открытый запрос предложений в электронной форме на право заключения договора на предоставление неисключительного права на "Систему верификации и симуляции </w:t>
            </w:r>
            <w:proofErr w:type="spellStart"/>
            <w:r>
              <w:rPr>
                <w:lang w:eastAsia="en-US"/>
              </w:rPr>
              <w:t>IMSVerify</w:t>
            </w:r>
            <w:proofErr w:type="spellEnd"/>
            <w:r>
              <w:rPr>
                <w:lang w:eastAsia="en-US"/>
              </w:rPr>
              <w:t>", виртуальных образов станков с ЧПУ и модуля многокоординатной обработки (5X CAM) системы ADEM</w:t>
            </w:r>
          </w:p>
        </w:tc>
      </w:tr>
    </w:tbl>
    <w:p w:rsidR="00BA2EC7" w:rsidRDefault="007F37CF">
      <w:pPr>
        <w:ind w:firstLine="709"/>
        <w:jc w:val="center"/>
        <w:outlineLvl w:val="1"/>
      </w:pPr>
      <w:bookmarkStart w:id="407" w:name="_Toc395709218"/>
      <w:bookmarkStart w:id="408" w:name="_Toc405208491"/>
      <w:r>
        <w:t>СВОДНАЯ ТАБЛИЦА СТОИМОСТИ (Форма 4.)</w:t>
      </w:r>
      <w:bookmarkEnd w:id="407"/>
      <w:bookmarkEnd w:id="408"/>
    </w:p>
    <w:p w:rsidR="00BA2EC7" w:rsidRDefault="00BA2EC7">
      <w:pPr>
        <w:ind w:firstLine="709"/>
      </w:pPr>
    </w:p>
    <w:tbl>
      <w:tblPr>
        <w:tblStyle w:val="affb"/>
        <w:tblW w:w="15030" w:type="dxa"/>
        <w:tblInd w:w="-34" w:type="dxa"/>
        <w:tblLook w:val="04A0"/>
      </w:tblPr>
      <w:tblGrid>
        <w:gridCol w:w="4078"/>
        <w:gridCol w:w="3294"/>
        <w:gridCol w:w="473"/>
        <w:gridCol w:w="336"/>
        <w:gridCol w:w="476"/>
        <w:gridCol w:w="336"/>
        <w:gridCol w:w="1876"/>
        <w:gridCol w:w="509"/>
        <w:gridCol w:w="469"/>
        <w:gridCol w:w="1222"/>
        <w:gridCol w:w="1961"/>
      </w:tblGrid>
      <w:tr w:rsidR="00BA2EC7">
        <w:trPr>
          <w:trHeight w:val="624"/>
        </w:trPr>
        <w:tc>
          <w:tcPr>
            <w:tcW w:w="4078" w:type="dxa"/>
            <w:tcBorders>
              <w:top w:val="nil"/>
              <w:left w:val="nil"/>
              <w:bottom w:val="nil"/>
              <w:right w:val="nil"/>
            </w:tcBorders>
            <w:vAlign w:val="bottom"/>
            <w:hideMark/>
          </w:tcPr>
          <w:p w:rsidR="00BA2EC7" w:rsidRDefault="007F37CF">
            <w:pPr>
              <w:pStyle w:val="1a"/>
              <w:keepNext/>
              <w:rPr>
                <w:iCs/>
                <w:lang w:eastAsia="en-US"/>
              </w:rPr>
            </w:pPr>
            <w:r>
              <w:rPr>
                <w:lang w:eastAsia="en-US"/>
              </w:rPr>
              <w:t>Участник запроса предложений</w:t>
            </w:r>
          </w:p>
        </w:tc>
        <w:tc>
          <w:tcPr>
            <w:tcW w:w="10952" w:type="dxa"/>
            <w:gridSpan w:val="10"/>
            <w:tcBorders>
              <w:top w:val="nil"/>
              <w:left w:val="nil"/>
              <w:bottom w:val="single" w:sz="4" w:space="0" w:color="auto"/>
              <w:right w:val="nil"/>
            </w:tcBorders>
            <w:vAlign w:val="bottom"/>
          </w:tcPr>
          <w:p w:rsidR="00BA2EC7" w:rsidRDefault="00BA2EC7">
            <w:pPr>
              <w:pStyle w:val="1a"/>
              <w:keepNext/>
              <w:rPr>
                <w:lang w:eastAsia="en-US"/>
              </w:rPr>
            </w:pPr>
          </w:p>
        </w:tc>
      </w:tr>
      <w:tr w:rsidR="00BA2EC7">
        <w:trPr>
          <w:gridAfter w:val="1"/>
          <w:wAfter w:w="1961" w:type="dxa"/>
          <w:trHeight w:val="397"/>
        </w:trPr>
        <w:tc>
          <w:tcPr>
            <w:tcW w:w="7372" w:type="dxa"/>
            <w:gridSpan w:val="2"/>
            <w:tcBorders>
              <w:top w:val="nil"/>
              <w:left w:val="nil"/>
              <w:bottom w:val="nil"/>
              <w:right w:val="nil"/>
            </w:tcBorders>
            <w:vAlign w:val="bottom"/>
            <w:hideMark/>
          </w:tcPr>
          <w:p w:rsidR="00BA2EC7" w:rsidRDefault="007F37CF">
            <w:pPr>
              <w:pStyle w:val="1a"/>
              <w:keepNext/>
              <w:rPr>
                <w:iCs/>
                <w:lang w:eastAsia="en-US"/>
              </w:rPr>
            </w:pPr>
            <w:r>
              <w:rPr>
                <w:lang w:eastAsia="en-US"/>
              </w:rPr>
              <w:t xml:space="preserve">В </w:t>
            </w:r>
            <w:proofErr w:type="gramStart"/>
            <w:r>
              <w:rPr>
                <w:lang w:eastAsia="en-US"/>
              </w:rPr>
              <w:t>ценах</w:t>
            </w:r>
            <w:proofErr w:type="gramEnd"/>
            <w:r>
              <w:rPr>
                <w:lang w:eastAsia="en-US"/>
              </w:rPr>
              <w:t xml:space="preserve"> на момент подачи заявки на участие в запросе предложений:</w:t>
            </w:r>
          </w:p>
        </w:tc>
        <w:tc>
          <w:tcPr>
            <w:tcW w:w="473" w:type="dxa"/>
            <w:tcBorders>
              <w:top w:val="nil"/>
              <w:left w:val="nil"/>
              <w:bottom w:val="nil"/>
              <w:right w:val="nil"/>
            </w:tcBorders>
            <w:vAlign w:val="bottom"/>
            <w:hideMark/>
          </w:tcPr>
          <w:p w:rsidR="00BA2EC7" w:rsidRDefault="007F37CF">
            <w:pPr>
              <w:pStyle w:val="1a"/>
              <w:keepNext/>
              <w:rPr>
                <w:lang w:eastAsia="en-US"/>
              </w:rPr>
            </w:pPr>
            <w:r>
              <w:rPr>
                <w:lang w:eastAsia="en-US"/>
              </w:rPr>
              <w:t>от</w:t>
            </w:r>
          </w:p>
        </w:tc>
        <w:tc>
          <w:tcPr>
            <w:tcW w:w="336" w:type="dxa"/>
            <w:tcBorders>
              <w:top w:val="nil"/>
              <w:left w:val="nil"/>
              <w:bottom w:val="nil"/>
              <w:right w:val="nil"/>
            </w:tcBorders>
            <w:vAlign w:val="bottom"/>
            <w:hideMark/>
          </w:tcPr>
          <w:p w:rsidR="00BA2EC7" w:rsidRDefault="007F37CF">
            <w:pPr>
              <w:pStyle w:val="1a"/>
              <w:keepNext/>
              <w:rPr>
                <w:lang w:val="en-US" w:eastAsia="en-US"/>
              </w:rPr>
            </w:pPr>
            <w:r>
              <w:rPr>
                <w:lang w:eastAsia="en-US"/>
              </w:rPr>
              <w:t>«</w:t>
            </w:r>
          </w:p>
        </w:tc>
        <w:tc>
          <w:tcPr>
            <w:tcW w:w="476" w:type="dxa"/>
            <w:tcBorders>
              <w:top w:val="single" w:sz="4" w:space="0" w:color="auto"/>
              <w:left w:val="nil"/>
              <w:bottom w:val="single" w:sz="4" w:space="0" w:color="auto"/>
              <w:right w:val="nil"/>
            </w:tcBorders>
            <w:vAlign w:val="bottom"/>
          </w:tcPr>
          <w:p w:rsidR="00BA2EC7" w:rsidRDefault="00BA2EC7">
            <w:pPr>
              <w:pStyle w:val="1a"/>
              <w:keepNext/>
              <w:rPr>
                <w:lang w:eastAsia="en-US"/>
              </w:rPr>
            </w:pPr>
          </w:p>
        </w:tc>
        <w:tc>
          <w:tcPr>
            <w:tcW w:w="336" w:type="dxa"/>
            <w:tcBorders>
              <w:top w:val="nil"/>
              <w:left w:val="nil"/>
              <w:bottom w:val="nil"/>
              <w:right w:val="nil"/>
            </w:tcBorders>
            <w:vAlign w:val="bottom"/>
            <w:hideMark/>
          </w:tcPr>
          <w:p w:rsidR="00BA2EC7" w:rsidRDefault="007F37CF">
            <w:pPr>
              <w:pStyle w:val="1a"/>
              <w:keepNext/>
              <w:rPr>
                <w:lang w:eastAsia="en-US"/>
              </w:rPr>
            </w:pPr>
            <w:r>
              <w:rPr>
                <w:lang w:eastAsia="en-US"/>
              </w:rPr>
              <w:t>»</w:t>
            </w:r>
          </w:p>
        </w:tc>
        <w:tc>
          <w:tcPr>
            <w:tcW w:w="1876" w:type="dxa"/>
            <w:tcBorders>
              <w:top w:val="single" w:sz="4" w:space="0" w:color="auto"/>
              <w:left w:val="nil"/>
              <w:bottom w:val="single" w:sz="4" w:space="0" w:color="auto"/>
              <w:right w:val="nil"/>
            </w:tcBorders>
            <w:vAlign w:val="bottom"/>
          </w:tcPr>
          <w:p w:rsidR="00BA2EC7" w:rsidRDefault="00BA2EC7">
            <w:pPr>
              <w:pStyle w:val="1a"/>
              <w:keepNext/>
              <w:rPr>
                <w:lang w:eastAsia="en-US"/>
              </w:rPr>
            </w:pPr>
          </w:p>
        </w:tc>
        <w:tc>
          <w:tcPr>
            <w:tcW w:w="509" w:type="dxa"/>
            <w:tcBorders>
              <w:top w:val="nil"/>
              <w:left w:val="nil"/>
              <w:bottom w:val="nil"/>
              <w:right w:val="nil"/>
            </w:tcBorders>
            <w:vAlign w:val="bottom"/>
            <w:hideMark/>
          </w:tcPr>
          <w:p w:rsidR="00BA2EC7" w:rsidRDefault="007F37CF">
            <w:pPr>
              <w:pStyle w:val="1a"/>
              <w:keepNext/>
              <w:rPr>
                <w:lang w:eastAsia="en-US"/>
              </w:rPr>
            </w:pPr>
            <w:r>
              <w:rPr>
                <w:lang w:eastAsia="en-US"/>
              </w:rPr>
              <w:t>20</w:t>
            </w:r>
          </w:p>
        </w:tc>
        <w:tc>
          <w:tcPr>
            <w:tcW w:w="469" w:type="dxa"/>
            <w:tcBorders>
              <w:top w:val="single" w:sz="4" w:space="0" w:color="auto"/>
              <w:left w:val="nil"/>
              <w:bottom w:val="single" w:sz="4" w:space="0" w:color="auto"/>
              <w:right w:val="nil"/>
            </w:tcBorders>
            <w:vAlign w:val="bottom"/>
          </w:tcPr>
          <w:p w:rsidR="00BA2EC7" w:rsidRDefault="00BA2EC7">
            <w:pPr>
              <w:pStyle w:val="1a"/>
              <w:keepNext/>
              <w:rPr>
                <w:lang w:eastAsia="en-US"/>
              </w:rPr>
            </w:pPr>
          </w:p>
        </w:tc>
        <w:tc>
          <w:tcPr>
            <w:tcW w:w="1222" w:type="dxa"/>
            <w:tcBorders>
              <w:top w:val="nil"/>
              <w:left w:val="nil"/>
              <w:bottom w:val="nil"/>
              <w:right w:val="nil"/>
            </w:tcBorders>
            <w:vAlign w:val="bottom"/>
            <w:hideMark/>
          </w:tcPr>
          <w:p w:rsidR="00BA2EC7" w:rsidRDefault="007F37CF">
            <w:pPr>
              <w:pStyle w:val="1a"/>
              <w:keepNext/>
              <w:rPr>
                <w:lang w:eastAsia="en-US"/>
              </w:rPr>
            </w:pPr>
            <w:r>
              <w:rPr>
                <w:lang w:eastAsia="en-US"/>
              </w:rPr>
              <w:t>года</w:t>
            </w:r>
          </w:p>
        </w:tc>
      </w:tr>
    </w:tbl>
    <w:p w:rsidR="00BA2EC7" w:rsidRPr="008D47D1" w:rsidRDefault="007F37CF">
      <w:pPr>
        <w:keepNext w:val="0"/>
        <w:tabs>
          <w:tab w:val="clear" w:pos="708"/>
        </w:tabs>
        <w:jc w:val="center"/>
        <w:rPr>
          <w:sz w:val="22"/>
          <w:szCs w:val="22"/>
        </w:rPr>
      </w:pPr>
      <w:r w:rsidRPr="008D47D1">
        <w:rPr>
          <w:b/>
          <w:bCs/>
          <w:sz w:val="22"/>
          <w:szCs w:val="22"/>
        </w:rPr>
        <w:t xml:space="preserve">СВОДНАЯ ТАБЛИЦА СТОИМОСТЕЙ ПОСТАВОК, РАБОТ И УСЛУГ ПО ЛОТУ №1 </w:t>
      </w:r>
    </w:p>
    <w:tbl>
      <w:tblPr>
        <w:tblStyle w:val="affb"/>
        <w:tblW w:w="5000" w:type="pct"/>
        <w:jc w:val="center"/>
        <w:tblBorders>
          <w:top w:val="none" w:sz="0" w:space="0" w:color="auto"/>
          <w:left w:val="none" w:sz="0" w:space="0" w:color="auto"/>
          <w:bottom w:val="none" w:sz="0" w:space="0" w:color="auto"/>
          <w:right w:val="none" w:sz="0" w:space="0" w:color="auto"/>
        </w:tblBorders>
        <w:tblLook w:val="04A0"/>
      </w:tblPr>
      <w:tblGrid>
        <w:gridCol w:w="566"/>
        <w:gridCol w:w="2032"/>
        <w:gridCol w:w="1352"/>
        <w:gridCol w:w="2218"/>
        <w:gridCol w:w="1857"/>
        <w:gridCol w:w="1857"/>
        <w:gridCol w:w="1363"/>
        <w:gridCol w:w="1797"/>
        <w:gridCol w:w="1744"/>
      </w:tblGrid>
      <w:tr w:rsidR="00BA2EC7">
        <w:trPr>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center"/>
              <w:rPr>
                <w:sz w:val="20"/>
                <w:szCs w:val="20"/>
                <w:lang w:eastAsia="en-US"/>
              </w:rPr>
            </w:pPr>
            <w:r>
              <w:rPr>
                <w:sz w:val="20"/>
                <w:szCs w:val="20"/>
                <w:lang w:eastAsia="en-US"/>
              </w:rPr>
              <w:t xml:space="preserve">№ </w:t>
            </w:r>
            <w:proofErr w:type="spellStart"/>
            <w:proofErr w:type="gramStart"/>
            <w:r>
              <w:rPr>
                <w:sz w:val="20"/>
                <w:szCs w:val="20"/>
                <w:lang w:eastAsia="en-US"/>
              </w:rPr>
              <w:t>п</w:t>
            </w:r>
            <w:proofErr w:type="spellEnd"/>
            <w:proofErr w:type="gramEnd"/>
            <w:r>
              <w:rPr>
                <w:sz w:val="20"/>
                <w:szCs w:val="20"/>
                <w:lang w:eastAsia="en-US"/>
              </w:rPr>
              <w:t>/</w:t>
            </w:r>
            <w:proofErr w:type="spellStart"/>
            <w:r>
              <w:rPr>
                <w:sz w:val="20"/>
                <w:szCs w:val="20"/>
                <w:lang w:eastAsia="en-US"/>
              </w:rPr>
              <w:t>п</w:t>
            </w:r>
            <w:proofErr w:type="spellEnd"/>
            <w:r>
              <w:rPr>
                <w:sz w:val="20"/>
                <w:szCs w:val="20"/>
                <w:lang w:eastAsia="en-US"/>
              </w:rPr>
              <w:t xml:space="preserve">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center"/>
              <w:rPr>
                <w:sz w:val="20"/>
                <w:szCs w:val="20"/>
                <w:lang w:eastAsia="en-US"/>
              </w:rPr>
            </w:pPr>
            <w:r>
              <w:rPr>
                <w:sz w:val="20"/>
                <w:szCs w:val="20"/>
                <w:lang w:eastAsia="en-US"/>
              </w:rPr>
              <w:t>Наименование, тип, марка товара</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center"/>
              <w:rPr>
                <w:sz w:val="20"/>
                <w:szCs w:val="20"/>
                <w:lang w:eastAsia="en-US"/>
              </w:rPr>
            </w:pPr>
            <w:r>
              <w:rPr>
                <w:sz w:val="20"/>
                <w:szCs w:val="20"/>
                <w:lang w:eastAsia="en-US"/>
              </w:rPr>
              <w:t>Срок начала поставки</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center"/>
              <w:rPr>
                <w:sz w:val="20"/>
                <w:szCs w:val="20"/>
                <w:lang w:eastAsia="en-US"/>
              </w:rPr>
            </w:pPr>
            <w:r>
              <w:rPr>
                <w:sz w:val="20"/>
                <w:szCs w:val="20"/>
                <w:lang w:eastAsia="en-US"/>
              </w:rPr>
              <w:t>Срок окончания поставки/Срок поставки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center"/>
              <w:rPr>
                <w:sz w:val="20"/>
                <w:szCs w:val="20"/>
                <w:lang w:eastAsia="en-US"/>
              </w:rPr>
            </w:pPr>
            <w:r>
              <w:rPr>
                <w:sz w:val="20"/>
                <w:szCs w:val="20"/>
                <w:lang w:eastAsia="en-US"/>
              </w:rPr>
              <w:t xml:space="preserve">Цена за единицу товара, рублей без НДС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center"/>
              <w:rPr>
                <w:sz w:val="20"/>
                <w:szCs w:val="20"/>
                <w:lang w:eastAsia="en-US"/>
              </w:rPr>
            </w:pPr>
            <w:r>
              <w:rPr>
                <w:sz w:val="20"/>
                <w:szCs w:val="20"/>
                <w:lang w:eastAsia="en-US"/>
              </w:rPr>
              <w:t>Всего цена за единицу, рублей без НДС</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center"/>
              <w:rPr>
                <w:sz w:val="20"/>
                <w:szCs w:val="20"/>
                <w:lang w:eastAsia="en-US"/>
              </w:rPr>
            </w:pPr>
            <w:r>
              <w:rPr>
                <w:sz w:val="20"/>
                <w:szCs w:val="20"/>
                <w:lang w:eastAsia="en-US"/>
              </w:rPr>
              <w:t xml:space="preserve">Количество, ед.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center"/>
              <w:rPr>
                <w:sz w:val="20"/>
                <w:szCs w:val="20"/>
                <w:lang w:eastAsia="en-US"/>
              </w:rPr>
            </w:pPr>
            <w:r>
              <w:rPr>
                <w:sz w:val="20"/>
                <w:szCs w:val="20"/>
                <w:lang w:eastAsia="en-US"/>
              </w:rPr>
              <w:t>Всего стоимость, рублей без НДС</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center"/>
              <w:rPr>
                <w:sz w:val="20"/>
                <w:szCs w:val="20"/>
                <w:lang w:eastAsia="en-US"/>
              </w:rPr>
            </w:pPr>
            <w:r>
              <w:rPr>
                <w:sz w:val="20"/>
                <w:szCs w:val="20"/>
                <w:lang w:eastAsia="en-US"/>
              </w:rPr>
              <w:t>Итого стоимость, рублей с НДС</w:t>
            </w:r>
          </w:p>
        </w:tc>
      </w:tr>
      <w:tr w:rsidR="00BA2EC7">
        <w:trPr>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A2EC7" w:rsidRDefault="00BA2EC7">
            <w:pPr>
              <w:keepNext w:val="0"/>
              <w:tabs>
                <w:tab w:val="clear" w:pos="708"/>
              </w:tabs>
              <w:rPr>
                <w:sz w:val="20"/>
                <w:szCs w:val="20"/>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A2EC7" w:rsidRDefault="00BA2EC7">
            <w:pPr>
              <w:keepNext w:val="0"/>
              <w:tabs>
                <w:tab w:val="clear" w:pos="708"/>
              </w:tabs>
              <w:rPr>
                <w:sz w:val="20"/>
                <w:szCs w:val="20"/>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A2EC7" w:rsidRDefault="00BA2EC7">
            <w:pPr>
              <w:keepNext w:val="0"/>
              <w:tabs>
                <w:tab w:val="clear" w:pos="708"/>
              </w:tabs>
              <w:rPr>
                <w:sz w:val="20"/>
                <w:szCs w:val="20"/>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A2EC7" w:rsidRDefault="00BA2EC7">
            <w:pPr>
              <w:keepNext w:val="0"/>
              <w:tabs>
                <w:tab w:val="clear" w:pos="708"/>
              </w:tabs>
              <w:rPr>
                <w:sz w:val="20"/>
                <w:szCs w:val="20"/>
                <w:lang w:eastAsia="en-US"/>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rsidP="00A6525C">
            <w:pPr>
              <w:keepNext w:val="0"/>
              <w:tabs>
                <w:tab w:val="clear" w:pos="708"/>
              </w:tabs>
              <w:jc w:val="center"/>
              <w:rPr>
                <w:sz w:val="20"/>
                <w:szCs w:val="20"/>
                <w:lang w:eastAsia="en-US"/>
              </w:rPr>
            </w:pPr>
            <w:r>
              <w:rPr>
                <w:sz w:val="20"/>
                <w:szCs w:val="20"/>
                <w:lang w:eastAsia="en-US"/>
              </w:rPr>
              <w:t>Товар</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A2EC7" w:rsidRDefault="00BA2EC7">
            <w:pPr>
              <w:keepNext w:val="0"/>
              <w:tabs>
                <w:tab w:val="clear" w:pos="708"/>
              </w:tabs>
              <w:rPr>
                <w:sz w:val="20"/>
                <w:szCs w:val="20"/>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A2EC7" w:rsidRDefault="00BA2EC7">
            <w:pPr>
              <w:keepNext w:val="0"/>
              <w:tabs>
                <w:tab w:val="clear" w:pos="708"/>
              </w:tabs>
              <w:rPr>
                <w:sz w:val="20"/>
                <w:szCs w:val="20"/>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A2EC7" w:rsidRDefault="00BA2EC7">
            <w:pPr>
              <w:keepNext w:val="0"/>
              <w:tabs>
                <w:tab w:val="clear" w:pos="708"/>
              </w:tabs>
              <w:rPr>
                <w:sz w:val="20"/>
                <w:szCs w:val="20"/>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A2EC7" w:rsidRDefault="00BA2EC7">
            <w:pPr>
              <w:keepNext w:val="0"/>
              <w:tabs>
                <w:tab w:val="clear" w:pos="708"/>
              </w:tabs>
              <w:rPr>
                <w:sz w:val="20"/>
                <w:szCs w:val="20"/>
                <w:lang w:eastAsia="en-US"/>
              </w:rPr>
            </w:pPr>
          </w:p>
        </w:tc>
      </w:tr>
      <w:tr w:rsidR="00BA2EC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r>
      <w:tr w:rsidR="00BA2EC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r>
      <w:tr w:rsidR="00BA2EC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r>
      <w:tr w:rsidR="00BA2EC7">
        <w:trPr>
          <w:jc w:val="center"/>
        </w:trPr>
        <w:tc>
          <w:tcPr>
            <w:tcW w:w="0" w:type="auto"/>
            <w:gridSpan w:val="5"/>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right"/>
              <w:rPr>
                <w:sz w:val="20"/>
                <w:szCs w:val="20"/>
                <w:lang w:eastAsia="en-US"/>
              </w:rPr>
            </w:pPr>
            <w:r>
              <w:rPr>
                <w:b/>
                <w:bCs/>
                <w:sz w:val="20"/>
                <w:szCs w:val="20"/>
                <w:lang w:eastAsia="en-US"/>
              </w:rPr>
              <w:t>ИТОГО</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A2EC7" w:rsidRDefault="007F37CF">
            <w:pPr>
              <w:keepNext w:val="0"/>
              <w:tabs>
                <w:tab w:val="clear" w:pos="708"/>
              </w:tabs>
              <w:jc w:val="both"/>
              <w:rPr>
                <w:sz w:val="20"/>
                <w:szCs w:val="20"/>
                <w:lang w:eastAsia="en-US"/>
              </w:rPr>
            </w:pPr>
            <w:r>
              <w:rPr>
                <w:sz w:val="20"/>
                <w:szCs w:val="20"/>
                <w:lang w:eastAsia="en-US"/>
              </w:rPr>
              <w:t> </w:t>
            </w:r>
          </w:p>
        </w:tc>
      </w:tr>
    </w:tbl>
    <w:p w:rsidR="00BA2EC7" w:rsidRDefault="00BA2EC7">
      <w:pPr>
        <w:keepNext w:val="0"/>
        <w:tabs>
          <w:tab w:val="clear" w:pos="708"/>
        </w:tabs>
        <w:rPr>
          <w:sz w:val="24"/>
          <w:lang w:val="en-US"/>
        </w:rPr>
      </w:pPr>
    </w:p>
    <w:tbl>
      <w:tblPr>
        <w:tblW w:w="26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290"/>
        <w:gridCol w:w="4111"/>
      </w:tblGrid>
      <w:tr w:rsidR="00BA2EC7">
        <w:trPr>
          <w:trHeight w:val="729"/>
        </w:trPr>
        <w:tc>
          <w:tcPr>
            <w:tcW w:w="2219" w:type="pct"/>
            <w:tcBorders>
              <w:top w:val="nil"/>
              <w:left w:val="nil"/>
              <w:bottom w:val="single" w:sz="4" w:space="0" w:color="auto"/>
              <w:right w:val="nil"/>
            </w:tcBorders>
          </w:tcPr>
          <w:p w:rsidR="00BA2EC7" w:rsidRDefault="00BA2EC7">
            <w:pPr>
              <w:pStyle w:val="1a"/>
              <w:keepNext/>
              <w:rPr>
                <w:lang w:eastAsia="en-US"/>
              </w:rPr>
            </w:pPr>
          </w:p>
          <w:p w:rsidR="00BA2EC7" w:rsidRDefault="00BA2EC7">
            <w:pPr>
              <w:pStyle w:val="1a"/>
              <w:keepNext/>
              <w:rPr>
                <w:lang w:eastAsia="en-US"/>
              </w:rPr>
            </w:pPr>
          </w:p>
        </w:tc>
        <w:tc>
          <w:tcPr>
            <w:tcW w:w="183" w:type="pct"/>
            <w:vMerge w:val="restart"/>
            <w:tcBorders>
              <w:top w:val="nil"/>
              <w:left w:val="nil"/>
              <w:bottom w:val="nil"/>
              <w:right w:val="nil"/>
            </w:tcBorders>
          </w:tcPr>
          <w:p w:rsidR="00BA2EC7" w:rsidRDefault="00BA2EC7">
            <w:pPr>
              <w:pStyle w:val="1a"/>
              <w:keepNext/>
              <w:rPr>
                <w:lang w:eastAsia="en-US"/>
              </w:rPr>
            </w:pPr>
          </w:p>
        </w:tc>
        <w:tc>
          <w:tcPr>
            <w:tcW w:w="2598" w:type="pct"/>
            <w:tcBorders>
              <w:top w:val="nil"/>
              <w:left w:val="nil"/>
              <w:bottom w:val="single" w:sz="4" w:space="0" w:color="auto"/>
              <w:right w:val="nil"/>
            </w:tcBorders>
          </w:tcPr>
          <w:p w:rsidR="00BA2EC7" w:rsidRDefault="00BA2EC7">
            <w:pPr>
              <w:pStyle w:val="1a"/>
              <w:keepNext/>
              <w:rPr>
                <w:lang w:eastAsia="en-US"/>
              </w:rPr>
            </w:pPr>
          </w:p>
        </w:tc>
      </w:tr>
      <w:tr w:rsidR="00BA2EC7">
        <w:trPr>
          <w:trHeight w:val="355"/>
        </w:trPr>
        <w:tc>
          <w:tcPr>
            <w:tcW w:w="2219" w:type="pct"/>
            <w:tcBorders>
              <w:top w:val="single" w:sz="4" w:space="0" w:color="auto"/>
              <w:left w:val="nil"/>
              <w:bottom w:val="nil"/>
              <w:right w:val="nil"/>
            </w:tcBorders>
            <w:hideMark/>
          </w:tcPr>
          <w:p w:rsidR="00BA2EC7" w:rsidRDefault="007F37CF">
            <w:pPr>
              <w:pStyle w:val="1a"/>
              <w:keepNext/>
              <w:rPr>
                <w:lang w:eastAsia="en-US"/>
              </w:rPr>
            </w:pPr>
            <w:r>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BA2EC7" w:rsidRDefault="00BA2EC7">
            <w:pPr>
              <w:keepNext w:val="0"/>
              <w:tabs>
                <w:tab w:val="clear" w:pos="708"/>
              </w:tabs>
              <w:rPr>
                <w:sz w:val="24"/>
                <w:lang w:eastAsia="en-US"/>
              </w:rPr>
            </w:pPr>
          </w:p>
        </w:tc>
        <w:tc>
          <w:tcPr>
            <w:tcW w:w="2598" w:type="pct"/>
            <w:tcBorders>
              <w:top w:val="single" w:sz="4" w:space="0" w:color="auto"/>
              <w:left w:val="nil"/>
              <w:bottom w:val="nil"/>
              <w:right w:val="nil"/>
            </w:tcBorders>
            <w:hideMark/>
          </w:tcPr>
          <w:p w:rsidR="00BA2EC7" w:rsidRDefault="007F37CF">
            <w:pPr>
              <w:pStyle w:val="1a"/>
              <w:keepNext/>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r w:rsidR="00BA2EC7">
        <w:trPr>
          <w:trHeight w:val="314"/>
        </w:trPr>
        <w:tc>
          <w:tcPr>
            <w:tcW w:w="2219" w:type="pct"/>
            <w:tcBorders>
              <w:top w:val="nil"/>
              <w:left w:val="nil"/>
              <w:bottom w:val="nil"/>
              <w:right w:val="nil"/>
            </w:tcBorders>
            <w:hideMark/>
          </w:tcPr>
          <w:p w:rsidR="00BA2EC7" w:rsidRDefault="007F37CF">
            <w:pPr>
              <w:pStyle w:val="1a"/>
              <w:keepNext/>
              <w:rPr>
                <w:lang w:eastAsia="en-US"/>
              </w:rPr>
            </w:pPr>
            <w:r>
              <w:rPr>
                <w:lang w:eastAsia="en-US"/>
              </w:rPr>
              <w:t>М.П.</w:t>
            </w:r>
          </w:p>
          <w:p w:rsidR="00A6525C" w:rsidRPr="00A6525C" w:rsidRDefault="00A6525C" w:rsidP="00A6525C">
            <w:pPr>
              <w:rPr>
                <w:lang w:eastAsia="en-US"/>
              </w:rPr>
            </w:pPr>
          </w:p>
        </w:tc>
        <w:tc>
          <w:tcPr>
            <w:tcW w:w="0" w:type="auto"/>
            <w:vMerge/>
            <w:tcBorders>
              <w:top w:val="nil"/>
              <w:left w:val="nil"/>
              <w:bottom w:val="nil"/>
              <w:right w:val="nil"/>
            </w:tcBorders>
            <w:vAlign w:val="center"/>
            <w:hideMark/>
          </w:tcPr>
          <w:p w:rsidR="00BA2EC7" w:rsidRDefault="00BA2EC7">
            <w:pPr>
              <w:keepNext w:val="0"/>
              <w:tabs>
                <w:tab w:val="clear" w:pos="708"/>
              </w:tabs>
              <w:rPr>
                <w:sz w:val="24"/>
                <w:lang w:eastAsia="en-US"/>
              </w:rPr>
            </w:pPr>
          </w:p>
        </w:tc>
        <w:tc>
          <w:tcPr>
            <w:tcW w:w="2598" w:type="pct"/>
            <w:tcBorders>
              <w:top w:val="nil"/>
              <w:left w:val="nil"/>
              <w:bottom w:val="nil"/>
              <w:right w:val="nil"/>
            </w:tcBorders>
          </w:tcPr>
          <w:p w:rsidR="00BA2EC7" w:rsidRDefault="00BA2EC7">
            <w:pPr>
              <w:pStyle w:val="1a"/>
              <w:keepNext/>
              <w:rPr>
                <w:vertAlign w:val="superscript"/>
                <w:lang w:eastAsia="en-US"/>
              </w:rPr>
            </w:pPr>
          </w:p>
        </w:tc>
      </w:tr>
    </w:tbl>
    <w:p w:rsidR="00BA2EC7" w:rsidRDefault="007F37CF">
      <w:pPr>
        <w:overflowPunct w:val="0"/>
        <w:autoSpaceDE w:val="0"/>
        <w:autoSpaceDN w:val="0"/>
        <w:adjustRightInd w:val="0"/>
        <w:ind w:firstLine="709"/>
        <w:jc w:val="both"/>
      </w:pPr>
      <w:r>
        <w:rPr>
          <w:szCs w:val="22"/>
        </w:rPr>
        <w:t>ИНСТРУКЦИИ ПО ЗАПОЛНЕНИЮ</w:t>
      </w:r>
    </w:p>
    <w:p w:rsidR="00BA2EC7" w:rsidRDefault="007F37CF" w:rsidP="007F37CF">
      <w:pPr>
        <w:pStyle w:val="aff7"/>
        <w:keepNext/>
        <w:numPr>
          <w:ilvl w:val="0"/>
          <w:numId w:val="22"/>
        </w:numPr>
      </w:pPr>
      <w:r>
        <w:t>Данные инструкции не следует воспроизводить в документах, подготовленных участником запроса предложений.</w:t>
      </w:r>
    </w:p>
    <w:p w:rsidR="00BA2EC7" w:rsidRDefault="007F37CF" w:rsidP="007F37CF">
      <w:pPr>
        <w:pStyle w:val="aff7"/>
        <w:keepNext/>
        <w:numPr>
          <w:ilvl w:val="0"/>
          <w:numId w:val="22"/>
        </w:numPr>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сводная таблица.</w:t>
      </w:r>
    </w:p>
    <w:p w:rsidR="00BA2EC7" w:rsidRDefault="007F37CF" w:rsidP="007F37CF">
      <w:pPr>
        <w:pStyle w:val="aff7"/>
        <w:keepNext/>
        <w:numPr>
          <w:ilvl w:val="0"/>
          <w:numId w:val="22"/>
        </w:numPr>
      </w:pPr>
      <w:r>
        <w:t>Участник запроса предложений указывает свое фирменное наименование (в т.ч. организационно-правовую форму).</w:t>
      </w:r>
    </w:p>
    <w:p w:rsidR="00BA2EC7" w:rsidRDefault="007F37CF" w:rsidP="007F37CF">
      <w:pPr>
        <w:pStyle w:val="aff7"/>
        <w:keepNext/>
        <w:numPr>
          <w:ilvl w:val="0"/>
          <w:numId w:val="22"/>
        </w:numPr>
      </w:pPr>
      <w:r>
        <w:t>Участник запроса предложений указывает дату, на которую он рассчитывал Сводную таблицу стоимости.</w:t>
      </w:r>
    </w:p>
    <w:p w:rsidR="00BA2EC7" w:rsidRDefault="007F37CF" w:rsidP="007F37CF">
      <w:pPr>
        <w:pStyle w:val="aff7"/>
        <w:keepNext/>
        <w:numPr>
          <w:ilvl w:val="0"/>
          <w:numId w:val="22"/>
        </w:numPr>
        <w:rPr>
          <w:iCs/>
          <w:szCs w:val="28"/>
        </w:rPr>
      </w:pPr>
      <w:r>
        <w:t>Принцип составления Сводной таблицы стоимости аналогичен составлению сводного сметного расчета.</w:t>
      </w:r>
    </w:p>
    <w:p w:rsidR="00BA2EC7" w:rsidRDefault="00BA2EC7">
      <w:pPr>
        <w:keepNext w:val="0"/>
        <w:tabs>
          <w:tab w:val="clear" w:pos="708"/>
        </w:tabs>
        <w:rPr>
          <w:bCs/>
          <w:sz w:val="24"/>
        </w:rPr>
        <w:sectPr w:rsidR="00BA2EC7">
          <w:pgSz w:w="16838" w:h="11906" w:orient="landscape"/>
          <w:pgMar w:top="1276" w:right="1134" w:bottom="850" w:left="1134" w:header="708" w:footer="708" w:gutter="0"/>
          <w:cols w:space="720"/>
        </w:sectPr>
      </w:pPr>
    </w:p>
    <w:tbl>
      <w:tblPr>
        <w:tblStyle w:val="affb"/>
        <w:tblW w:w="14993" w:type="dxa"/>
        <w:tblLook w:val="04A0"/>
      </w:tblPr>
      <w:tblGrid>
        <w:gridCol w:w="8897"/>
        <w:gridCol w:w="479"/>
        <w:gridCol w:w="356"/>
        <w:gridCol w:w="636"/>
        <w:gridCol w:w="356"/>
        <w:gridCol w:w="1629"/>
        <w:gridCol w:w="496"/>
        <w:gridCol w:w="496"/>
        <w:gridCol w:w="738"/>
        <w:gridCol w:w="910"/>
      </w:tblGrid>
      <w:tr w:rsidR="00BA2EC7">
        <w:trPr>
          <w:trHeight w:val="375"/>
        </w:trPr>
        <w:tc>
          <w:tcPr>
            <w:tcW w:w="13345" w:type="dxa"/>
            <w:gridSpan w:val="8"/>
            <w:tcBorders>
              <w:top w:val="nil"/>
              <w:left w:val="nil"/>
              <w:bottom w:val="nil"/>
              <w:right w:val="nil"/>
            </w:tcBorders>
            <w:hideMark/>
          </w:tcPr>
          <w:p w:rsidR="00BA2EC7" w:rsidRDefault="00BA2EC7">
            <w:pPr>
              <w:keepNext w:val="0"/>
              <w:tabs>
                <w:tab w:val="clear" w:pos="708"/>
              </w:tabs>
              <w:rPr>
                <w:sz w:val="20"/>
                <w:szCs w:val="20"/>
                <w:lang w:eastAsia="en-US"/>
              </w:rPr>
            </w:pPr>
          </w:p>
        </w:tc>
        <w:tc>
          <w:tcPr>
            <w:tcW w:w="1648" w:type="dxa"/>
            <w:gridSpan w:val="2"/>
            <w:tcBorders>
              <w:top w:val="nil"/>
              <w:left w:val="nil"/>
              <w:bottom w:val="nil"/>
              <w:right w:val="nil"/>
            </w:tcBorders>
            <w:hideMark/>
          </w:tcPr>
          <w:p w:rsidR="00BA2EC7" w:rsidRDefault="007F37CF">
            <w:pPr>
              <w:pStyle w:val="1a"/>
              <w:keepNext/>
              <w:rPr>
                <w:lang w:eastAsia="en-US"/>
              </w:rPr>
            </w:pPr>
            <w:r>
              <w:rPr>
                <w:lang w:eastAsia="en-US"/>
              </w:rPr>
              <w:t xml:space="preserve">Форма </w:t>
            </w:r>
            <w:bookmarkStart w:id="409" w:name="F04"/>
            <w:r>
              <w:rPr>
                <w:lang w:eastAsia="en-US"/>
              </w:rPr>
              <w:t>5.</w:t>
            </w:r>
            <w:bookmarkEnd w:id="409"/>
          </w:p>
        </w:tc>
      </w:tr>
      <w:tr w:rsidR="00BA2EC7">
        <w:trPr>
          <w:trHeight w:val="423"/>
        </w:trPr>
        <w:tc>
          <w:tcPr>
            <w:tcW w:w="10724" w:type="dxa"/>
            <w:gridSpan w:val="5"/>
            <w:tcBorders>
              <w:top w:val="nil"/>
              <w:left w:val="nil"/>
              <w:bottom w:val="nil"/>
              <w:right w:val="nil"/>
            </w:tcBorders>
          </w:tcPr>
          <w:p w:rsidR="00BA2EC7" w:rsidRDefault="00BA2EC7">
            <w:pPr>
              <w:pStyle w:val="1a"/>
              <w:keepNext/>
              <w:rPr>
                <w:lang w:eastAsia="en-US"/>
              </w:rPr>
            </w:pPr>
          </w:p>
        </w:tc>
        <w:tc>
          <w:tcPr>
            <w:tcW w:w="4269" w:type="dxa"/>
            <w:gridSpan w:val="5"/>
            <w:tcBorders>
              <w:top w:val="nil"/>
              <w:left w:val="nil"/>
              <w:bottom w:val="nil"/>
              <w:right w:val="nil"/>
            </w:tcBorders>
            <w:hideMark/>
          </w:tcPr>
          <w:p w:rsidR="00BA2EC7" w:rsidRDefault="007F37CF">
            <w:pPr>
              <w:pStyle w:val="1a"/>
              <w:keepNext/>
              <w:rPr>
                <w:lang w:eastAsia="en-US"/>
              </w:rPr>
            </w:pPr>
            <w:r>
              <w:rPr>
                <w:lang w:eastAsia="en-US"/>
              </w:rPr>
              <w:t>Приложение к заявке на участие в запросе предложений</w:t>
            </w:r>
          </w:p>
        </w:tc>
      </w:tr>
      <w:tr w:rsidR="00BA2EC7">
        <w:trPr>
          <w:trHeight w:val="356"/>
        </w:trPr>
        <w:tc>
          <w:tcPr>
            <w:tcW w:w="8897" w:type="dxa"/>
            <w:tcBorders>
              <w:top w:val="nil"/>
              <w:left w:val="nil"/>
              <w:bottom w:val="nil"/>
              <w:right w:val="nil"/>
            </w:tcBorders>
          </w:tcPr>
          <w:p w:rsidR="00BA2EC7" w:rsidRDefault="00BA2EC7">
            <w:pPr>
              <w:pStyle w:val="1a"/>
              <w:keepNext/>
              <w:rPr>
                <w:lang w:eastAsia="en-US"/>
              </w:rPr>
            </w:pPr>
          </w:p>
        </w:tc>
        <w:tc>
          <w:tcPr>
            <w:tcW w:w="479" w:type="dxa"/>
            <w:tcBorders>
              <w:top w:val="nil"/>
              <w:left w:val="nil"/>
              <w:bottom w:val="nil"/>
              <w:right w:val="nil"/>
            </w:tcBorders>
            <w:hideMark/>
          </w:tcPr>
          <w:p w:rsidR="00BA2EC7" w:rsidRDefault="007F37CF">
            <w:pPr>
              <w:pStyle w:val="1a"/>
              <w:keepNext/>
              <w:rPr>
                <w:lang w:eastAsia="en-US"/>
              </w:rPr>
            </w:pPr>
            <w:r>
              <w:rPr>
                <w:lang w:eastAsia="en-US"/>
              </w:rPr>
              <w:t>от</w:t>
            </w:r>
          </w:p>
        </w:tc>
        <w:tc>
          <w:tcPr>
            <w:tcW w:w="356" w:type="dxa"/>
            <w:tcBorders>
              <w:top w:val="nil"/>
              <w:left w:val="nil"/>
              <w:bottom w:val="nil"/>
              <w:right w:val="nil"/>
            </w:tcBorders>
            <w:hideMark/>
          </w:tcPr>
          <w:p w:rsidR="00BA2EC7" w:rsidRDefault="007F37CF">
            <w:pPr>
              <w:pStyle w:val="1a"/>
              <w:keepNext/>
              <w:rPr>
                <w:lang w:eastAsia="en-US"/>
              </w:rPr>
            </w:pPr>
            <w:r>
              <w:rPr>
                <w:lang w:eastAsia="en-US"/>
              </w:rPr>
              <w:t>«</w:t>
            </w:r>
          </w:p>
        </w:tc>
        <w:tc>
          <w:tcPr>
            <w:tcW w:w="636" w:type="dxa"/>
            <w:tcBorders>
              <w:top w:val="nil"/>
              <w:left w:val="nil"/>
              <w:bottom w:val="single" w:sz="4" w:space="0" w:color="auto"/>
              <w:right w:val="nil"/>
            </w:tcBorders>
          </w:tcPr>
          <w:p w:rsidR="00BA2EC7" w:rsidRDefault="00BA2EC7">
            <w:pPr>
              <w:pStyle w:val="1a"/>
              <w:keepNext/>
              <w:rPr>
                <w:lang w:eastAsia="en-US"/>
              </w:rPr>
            </w:pPr>
          </w:p>
        </w:tc>
        <w:tc>
          <w:tcPr>
            <w:tcW w:w="356" w:type="dxa"/>
            <w:tcBorders>
              <w:top w:val="nil"/>
              <w:left w:val="nil"/>
              <w:bottom w:val="nil"/>
              <w:right w:val="nil"/>
            </w:tcBorders>
            <w:hideMark/>
          </w:tcPr>
          <w:p w:rsidR="00BA2EC7" w:rsidRDefault="007F37CF">
            <w:pPr>
              <w:pStyle w:val="1a"/>
              <w:keepNext/>
              <w:rPr>
                <w:lang w:eastAsia="en-US"/>
              </w:rPr>
            </w:pPr>
            <w:r>
              <w:rPr>
                <w:lang w:eastAsia="en-US"/>
              </w:rPr>
              <w:t>»</w:t>
            </w:r>
          </w:p>
        </w:tc>
        <w:tc>
          <w:tcPr>
            <w:tcW w:w="1629" w:type="dxa"/>
            <w:tcBorders>
              <w:top w:val="nil"/>
              <w:left w:val="nil"/>
              <w:bottom w:val="single" w:sz="4" w:space="0" w:color="auto"/>
              <w:right w:val="nil"/>
            </w:tcBorders>
          </w:tcPr>
          <w:p w:rsidR="00BA2EC7" w:rsidRDefault="00BA2EC7">
            <w:pPr>
              <w:pStyle w:val="1a"/>
              <w:keepNext/>
              <w:rPr>
                <w:lang w:eastAsia="en-US"/>
              </w:rPr>
            </w:pPr>
          </w:p>
        </w:tc>
        <w:tc>
          <w:tcPr>
            <w:tcW w:w="496" w:type="dxa"/>
            <w:tcBorders>
              <w:top w:val="nil"/>
              <w:left w:val="nil"/>
              <w:bottom w:val="nil"/>
              <w:right w:val="nil"/>
            </w:tcBorders>
            <w:hideMark/>
          </w:tcPr>
          <w:p w:rsidR="00BA2EC7" w:rsidRDefault="007F37CF">
            <w:pPr>
              <w:pStyle w:val="1a"/>
              <w:keepNext/>
              <w:rPr>
                <w:lang w:eastAsia="en-US"/>
              </w:rPr>
            </w:pPr>
            <w:r>
              <w:rPr>
                <w:lang w:eastAsia="en-US"/>
              </w:rPr>
              <w:t>20</w:t>
            </w:r>
          </w:p>
        </w:tc>
        <w:tc>
          <w:tcPr>
            <w:tcW w:w="496" w:type="dxa"/>
            <w:tcBorders>
              <w:top w:val="nil"/>
              <w:left w:val="nil"/>
              <w:bottom w:val="single" w:sz="4" w:space="0" w:color="auto"/>
              <w:right w:val="nil"/>
            </w:tcBorders>
          </w:tcPr>
          <w:p w:rsidR="00BA2EC7" w:rsidRDefault="00BA2EC7">
            <w:pPr>
              <w:pStyle w:val="1a"/>
              <w:keepNext/>
              <w:rPr>
                <w:lang w:eastAsia="en-US"/>
              </w:rPr>
            </w:pPr>
          </w:p>
        </w:tc>
        <w:tc>
          <w:tcPr>
            <w:tcW w:w="738" w:type="dxa"/>
            <w:tcBorders>
              <w:top w:val="nil"/>
              <w:left w:val="nil"/>
              <w:bottom w:val="nil"/>
              <w:right w:val="nil"/>
            </w:tcBorders>
            <w:hideMark/>
          </w:tcPr>
          <w:p w:rsidR="00BA2EC7" w:rsidRDefault="007F37CF">
            <w:pPr>
              <w:pStyle w:val="1a"/>
              <w:keepNext/>
              <w:rPr>
                <w:lang w:eastAsia="en-US"/>
              </w:rPr>
            </w:pPr>
            <w:proofErr w:type="gramStart"/>
            <w:r>
              <w:rPr>
                <w:lang w:eastAsia="en-US"/>
              </w:rPr>
              <w:t>г</w:t>
            </w:r>
            <w:proofErr w:type="gramEnd"/>
            <w:r>
              <w:rPr>
                <w:lang w:eastAsia="en-US"/>
              </w:rPr>
              <w:t>. №</w:t>
            </w:r>
          </w:p>
        </w:tc>
        <w:tc>
          <w:tcPr>
            <w:tcW w:w="910" w:type="dxa"/>
            <w:tcBorders>
              <w:top w:val="nil"/>
              <w:left w:val="nil"/>
              <w:bottom w:val="single" w:sz="4" w:space="0" w:color="auto"/>
              <w:right w:val="nil"/>
            </w:tcBorders>
          </w:tcPr>
          <w:p w:rsidR="00BA2EC7" w:rsidRDefault="00BA2EC7">
            <w:pPr>
              <w:pStyle w:val="1a"/>
              <w:keepNext/>
              <w:rPr>
                <w:lang w:eastAsia="en-US"/>
              </w:rPr>
            </w:pPr>
          </w:p>
        </w:tc>
      </w:tr>
      <w:tr w:rsidR="00BA2EC7">
        <w:trPr>
          <w:trHeight w:val="398"/>
        </w:trPr>
        <w:tc>
          <w:tcPr>
            <w:tcW w:w="14993" w:type="dxa"/>
            <w:gridSpan w:val="10"/>
            <w:tcBorders>
              <w:top w:val="nil"/>
              <w:left w:val="nil"/>
              <w:bottom w:val="nil"/>
              <w:right w:val="nil"/>
            </w:tcBorders>
          </w:tcPr>
          <w:p w:rsidR="00BA2EC7" w:rsidRDefault="00BA2EC7">
            <w:pPr>
              <w:pStyle w:val="1a"/>
              <w:keepNext/>
              <w:rPr>
                <w:lang w:eastAsia="en-US"/>
              </w:rPr>
            </w:pPr>
          </w:p>
          <w:p w:rsidR="00BA2EC7" w:rsidRDefault="007F37CF">
            <w:pPr>
              <w:pStyle w:val="1a"/>
              <w:keepNext/>
              <w:rPr>
                <w:lang w:eastAsia="en-US"/>
              </w:rPr>
            </w:pPr>
            <w:r>
              <w:rPr>
                <w:lang w:eastAsia="en-US"/>
              </w:rPr>
              <w:t xml:space="preserve">Открытый запрос предложений в электронной форме на право заключения договора на предоставление неисключительного права на "Систему верификации и симуляции </w:t>
            </w:r>
            <w:proofErr w:type="spellStart"/>
            <w:r>
              <w:rPr>
                <w:lang w:eastAsia="en-US"/>
              </w:rPr>
              <w:t>IMSVerify</w:t>
            </w:r>
            <w:proofErr w:type="spellEnd"/>
            <w:r>
              <w:rPr>
                <w:lang w:eastAsia="en-US"/>
              </w:rPr>
              <w:t>", виртуальных образов станков с ЧПУ и модуля многокоординатной обработки (5X CAM) системы ADEM</w:t>
            </w:r>
          </w:p>
        </w:tc>
      </w:tr>
    </w:tbl>
    <w:p w:rsidR="00BA2EC7" w:rsidRDefault="00BA2EC7">
      <w:pPr>
        <w:ind w:firstLine="709"/>
      </w:pPr>
      <w:bookmarkStart w:id="410" w:name="_Toc395709219"/>
    </w:p>
    <w:p w:rsidR="00BA2EC7" w:rsidRDefault="007F37CF">
      <w:pPr>
        <w:ind w:firstLine="709"/>
        <w:jc w:val="center"/>
        <w:outlineLvl w:val="1"/>
      </w:pPr>
      <w:bookmarkStart w:id="411" w:name="_Toc405208492"/>
      <w:r>
        <w:t>ГРАФИК ОКАЗАНИЯ УСЛУГ (Форма 5.)</w:t>
      </w:r>
      <w:bookmarkEnd w:id="410"/>
      <w:bookmarkEnd w:id="411"/>
    </w:p>
    <w:tbl>
      <w:tblPr>
        <w:tblStyle w:val="affb"/>
        <w:tblW w:w="15030" w:type="dxa"/>
        <w:tblInd w:w="-34" w:type="dxa"/>
        <w:tblLook w:val="04A0"/>
      </w:tblPr>
      <w:tblGrid>
        <w:gridCol w:w="5701"/>
        <w:gridCol w:w="3517"/>
        <w:gridCol w:w="567"/>
        <w:gridCol w:w="364"/>
        <w:gridCol w:w="480"/>
        <w:gridCol w:w="431"/>
        <w:gridCol w:w="1758"/>
        <w:gridCol w:w="510"/>
        <w:gridCol w:w="472"/>
        <w:gridCol w:w="1230"/>
      </w:tblGrid>
      <w:tr w:rsidR="00BA2EC7">
        <w:tc>
          <w:tcPr>
            <w:tcW w:w="5701" w:type="dxa"/>
            <w:tcBorders>
              <w:top w:val="nil"/>
              <w:left w:val="nil"/>
              <w:bottom w:val="nil"/>
              <w:right w:val="nil"/>
            </w:tcBorders>
            <w:vAlign w:val="bottom"/>
            <w:hideMark/>
          </w:tcPr>
          <w:p w:rsidR="00BA2EC7" w:rsidRDefault="007F37CF">
            <w:pPr>
              <w:pStyle w:val="af9"/>
              <w:rPr>
                <w:iCs/>
                <w:lang w:eastAsia="en-US"/>
              </w:rPr>
            </w:pPr>
            <w:r>
              <w:rPr>
                <w:lang w:eastAsia="en-US"/>
              </w:rPr>
              <w:t>Участник запроса предложений</w:t>
            </w:r>
          </w:p>
        </w:tc>
        <w:tc>
          <w:tcPr>
            <w:tcW w:w="9329" w:type="dxa"/>
            <w:gridSpan w:val="9"/>
            <w:tcBorders>
              <w:top w:val="nil"/>
              <w:left w:val="nil"/>
              <w:bottom w:val="single" w:sz="4" w:space="0" w:color="auto"/>
              <w:right w:val="nil"/>
            </w:tcBorders>
            <w:vAlign w:val="bottom"/>
          </w:tcPr>
          <w:p w:rsidR="00BA2EC7" w:rsidRDefault="00BA2EC7">
            <w:pPr>
              <w:pStyle w:val="af9"/>
              <w:rPr>
                <w:lang w:eastAsia="en-US"/>
              </w:rPr>
            </w:pPr>
          </w:p>
        </w:tc>
      </w:tr>
      <w:tr w:rsidR="00BA2EC7">
        <w:tc>
          <w:tcPr>
            <w:tcW w:w="9218" w:type="dxa"/>
            <w:gridSpan w:val="2"/>
            <w:tcBorders>
              <w:top w:val="nil"/>
              <w:left w:val="nil"/>
              <w:bottom w:val="nil"/>
              <w:right w:val="nil"/>
            </w:tcBorders>
            <w:vAlign w:val="bottom"/>
            <w:hideMark/>
          </w:tcPr>
          <w:p w:rsidR="00BA2EC7" w:rsidRDefault="007F37CF">
            <w:pPr>
              <w:pStyle w:val="af9"/>
              <w:rPr>
                <w:iCs/>
                <w:lang w:eastAsia="en-US"/>
              </w:rPr>
            </w:pPr>
            <w:r>
              <w:rPr>
                <w:lang w:eastAsia="en-US"/>
              </w:rPr>
              <w:t>Начало оказания услуг</w:t>
            </w:r>
          </w:p>
        </w:tc>
        <w:tc>
          <w:tcPr>
            <w:tcW w:w="567" w:type="dxa"/>
            <w:tcBorders>
              <w:top w:val="nil"/>
              <w:left w:val="nil"/>
              <w:bottom w:val="nil"/>
              <w:right w:val="nil"/>
            </w:tcBorders>
            <w:vAlign w:val="bottom"/>
            <w:hideMark/>
          </w:tcPr>
          <w:p w:rsidR="00BA2EC7" w:rsidRDefault="007F37CF">
            <w:pPr>
              <w:pStyle w:val="af9"/>
              <w:rPr>
                <w:lang w:eastAsia="en-US"/>
              </w:rPr>
            </w:pPr>
            <w:r>
              <w:rPr>
                <w:lang w:eastAsia="en-US"/>
              </w:rPr>
              <w:t>от</w:t>
            </w:r>
          </w:p>
        </w:tc>
        <w:tc>
          <w:tcPr>
            <w:tcW w:w="364" w:type="dxa"/>
            <w:tcBorders>
              <w:top w:val="nil"/>
              <w:left w:val="nil"/>
              <w:bottom w:val="nil"/>
              <w:right w:val="nil"/>
            </w:tcBorders>
            <w:vAlign w:val="bottom"/>
            <w:hideMark/>
          </w:tcPr>
          <w:p w:rsidR="00BA2EC7" w:rsidRDefault="007F37CF">
            <w:pPr>
              <w:pStyle w:val="af9"/>
              <w:rPr>
                <w:lang w:val="en-US" w:eastAsia="en-US"/>
              </w:rPr>
            </w:pPr>
            <w:r>
              <w:rPr>
                <w:lang w:eastAsia="en-US"/>
              </w:rPr>
              <w:t>«</w:t>
            </w:r>
          </w:p>
        </w:tc>
        <w:tc>
          <w:tcPr>
            <w:tcW w:w="480" w:type="dxa"/>
            <w:tcBorders>
              <w:top w:val="single" w:sz="4" w:space="0" w:color="auto"/>
              <w:left w:val="nil"/>
              <w:bottom w:val="single" w:sz="4" w:space="0" w:color="auto"/>
              <w:right w:val="nil"/>
            </w:tcBorders>
            <w:vAlign w:val="bottom"/>
          </w:tcPr>
          <w:p w:rsidR="00BA2EC7" w:rsidRDefault="00BA2EC7">
            <w:pPr>
              <w:pStyle w:val="af9"/>
              <w:rPr>
                <w:lang w:eastAsia="en-US"/>
              </w:rPr>
            </w:pPr>
          </w:p>
        </w:tc>
        <w:tc>
          <w:tcPr>
            <w:tcW w:w="431" w:type="dxa"/>
            <w:tcBorders>
              <w:top w:val="nil"/>
              <w:left w:val="nil"/>
              <w:bottom w:val="nil"/>
              <w:right w:val="nil"/>
            </w:tcBorders>
            <w:vAlign w:val="bottom"/>
            <w:hideMark/>
          </w:tcPr>
          <w:p w:rsidR="00BA2EC7" w:rsidRDefault="007F37CF">
            <w:pPr>
              <w:pStyle w:val="af9"/>
              <w:rPr>
                <w:lang w:eastAsia="en-US"/>
              </w:rPr>
            </w:pPr>
            <w:r>
              <w:rPr>
                <w:lang w:eastAsia="en-US"/>
              </w:rPr>
              <w:t>»</w:t>
            </w:r>
          </w:p>
        </w:tc>
        <w:tc>
          <w:tcPr>
            <w:tcW w:w="1758" w:type="dxa"/>
            <w:tcBorders>
              <w:top w:val="single" w:sz="4" w:space="0" w:color="auto"/>
              <w:left w:val="nil"/>
              <w:bottom w:val="single" w:sz="4" w:space="0" w:color="auto"/>
              <w:right w:val="nil"/>
            </w:tcBorders>
            <w:vAlign w:val="bottom"/>
          </w:tcPr>
          <w:p w:rsidR="00BA2EC7" w:rsidRDefault="00BA2EC7">
            <w:pPr>
              <w:pStyle w:val="af9"/>
              <w:rPr>
                <w:lang w:eastAsia="en-US"/>
              </w:rPr>
            </w:pPr>
          </w:p>
        </w:tc>
        <w:tc>
          <w:tcPr>
            <w:tcW w:w="510" w:type="dxa"/>
            <w:tcBorders>
              <w:top w:val="nil"/>
              <w:left w:val="nil"/>
              <w:bottom w:val="nil"/>
              <w:right w:val="nil"/>
            </w:tcBorders>
            <w:vAlign w:val="bottom"/>
            <w:hideMark/>
          </w:tcPr>
          <w:p w:rsidR="00BA2EC7" w:rsidRDefault="007F37CF">
            <w:pPr>
              <w:pStyle w:val="af9"/>
              <w:rPr>
                <w:lang w:eastAsia="en-US"/>
              </w:rPr>
            </w:pPr>
            <w:r>
              <w:rPr>
                <w:lang w:eastAsia="en-US"/>
              </w:rPr>
              <w:t>20</w:t>
            </w:r>
          </w:p>
        </w:tc>
        <w:tc>
          <w:tcPr>
            <w:tcW w:w="472" w:type="dxa"/>
            <w:tcBorders>
              <w:top w:val="single" w:sz="4" w:space="0" w:color="auto"/>
              <w:left w:val="nil"/>
              <w:bottom w:val="single" w:sz="4" w:space="0" w:color="auto"/>
              <w:right w:val="nil"/>
            </w:tcBorders>
            <w:vAlign w:val="bottom"/>
          </w:tcPr>
          <w:p w:rsidR="00BA2EC7" w:rsidRDefault="00BA2EC7">
            <w:pPr>
              <w:pStyle w:val="af9"/>
              <w:rPr>
                <w:lang w:eastAsia="en-US"/>
              </w:rPr>
            </w:pPr>
          </w:p>
        </w:tc>
        <w:tc>
          <w:tcPr>
            <w:tcW w:w="1230" w:type="dxa"/>
            <w:tcBorders>
              <w:top w:val="nil"/>
              <w:left w:val="nil"/>
              <w:bottom w:val="nil"/>
              <w:right w:val="nil"/>
            </w:tcBorders>
            <w:vAlign w:val="bottom"/>
            <w:hideMark/>
          </w:tcPr>
          <w:p w:rsidR="00BA2EC7" w:rsidRDefault="007F37CF">
            <w:pPr>
              <w:pStyle w:val="af9"/>
              <w:rPr>
                <w:lang w:eastAsia="en-US"/>
              </w:rPr>
            </w:pPr>
            <w:r>
              <w:rPr>
                <w:lang w:eastAsia="en-US"/>
              </w:rPr>
              <w:t>года</w:t>
            </w:r>
          </w:p>
        </w:tc>
      </w:tr>
      <w:tr w:rsidR="00BA2EC7">
        <w:tc>
          <w:tcPr>
            <w:tcW w:w="9218" w:type="dxa"/>
            <w:gridSpan w:val="2"/>
            <w:tcBorders>
              <w:top w:val="nil"/>
              <w:left w:val="nil"/>
              <w:bottom w:val="nil"/>
              <w:right w:val="nil"/>
            </w:tcBorders>
            <w:vAlign w:val="bottom"/>
            <w:hideMark/>
          </w:tcPr>
          <w:p w:rsidR="00BA2EC7" w:rsidRDefault="007F37CF">
            <w:pPr>
              <w:pStyle w:val="af9"/>
              <w:rPr>
                <w:lang w:eastAsia="en-US"/>
              </w:rPr>
            </w:pPr>
            <w:r>
              <w:rPr>
                <w:lang w:eastAsia="en-US"/>
              </w:rPr>
              <w:t>Окончание оказания услуг:</w:t>
            </w:r>
          </w:p>
        </w:tc>
        <w:tc>
          <w:tcPr>
            <w:tcW w:w="567" w:type="dxa"/>
            <w:tcBorders>
              <w:top w:val="nil"/>
              <w:left w:val="nil"/>
              <w:bottom w:val="nil"/>
              <w:right w:val="nil"/>
            </w:tcBorders>
            <w:vAlign w:val="bottom"/>
            <w:hideMark/>
          </w:tcPr>
          <w:p w:rsidR="00BA2EC7" w:rsidRDefault="007F37CF">
            <w:pPr>
              <w:pStyle w:val="af9"/>
              <w:rPr>
                <w:lang w:eastAsia="en-US"/>
              </w:rPr>
            </w:pPr>
            <w:r>
              <w:rPr>
                <w:lang w:eastAsia="en-US"/>
              </w:rPr>
              <w:t>от</w:t>
            </w:r>
          </w:p>
        </w:tc>
        <w:tc>
          <w:tcPr>
            <w:tcW w:w="364" w:type="dxa"/>
            <w:tcBorders>
              <w:top w:val="nil"/>
              <w:left w:val="nil"/>
              <w:bottom w:val="nil"/>
              <w:right w:val="nil"/>
            </w:tcBorders>
            <w:vAlign w:val="bottom"/>
            <w:hideMark/>
          </w:tcPr>
          <w:p w:rsidR="00BA2EC7" w:rsidRDefault="007F37CF">
            <w:pPr>
              <w:pStyle w:val="af9"/>
              <w:rPr>
                <w:lang w:eastAsia="en-US"/>
              </w:rPr>
            </w:pPr>
            <w:r>
              <w:rPr>
                <w:lang w:eastAsia="en-US"/>
              </w:rPr>
              <w:t>«</w:t>
            </w:r>
          </w:p>
        </w:tc>
        <w:tc>
          <w:tcPr>
            <w:tcW w:w="480" w:type="dxa"/>
            <w:tcBorders>
              <w:top w:val="single" w:sz="4" w:space="0" w:color="auto"/>
              <w:left w:val="nil"/>
              <w:bottom w:val="single" w:sz="4" w:space="0" w:color="auto"/>
              <w:right w:val="nil"/>
            </w:tcBorders>
            <w:vAlign w:val="bottom"/>
          </w:tcPr>
          <w:p w:rsidR="00BA2EC7" w:rsidRDefault="00BA2EC7">
            <w:pPr>
              <w:pStyle w:val="af9"/>
              <w:rPr>
                <w:lang w:eastAsia="en-US"/>
              </w:rPr>
            </w:pPr>
          </w:p>
        </w:tc>
        <w:tc>
          <w:tcPr>
            <w:tcW w:w="431" w:type="dxa"/>
            <w:tcBorders>
              <w:top w:val="nil"/>
              <w:left w:val="nil"/>
              <w:bottom w:val="nil"/>
              <w:right w:val="nil"/>
            </w:tcBorders>
            <w:vAlign w:val="bottom"/>
            <w:hideMark/>
          </w:tcPr>
          <w:p w:rsidR="00BA2EC7" w:rsidRDefault="007F37CF">
            <w:pPr>
              <w:pStyle w:val="af9"/>
              <w:rPr>
                <w:lang w:eastAsia="en-US"/>
              </w:rPr>
            </w:pPr>
            <w:r>
              <w:rPr>
                <w:lang w:eastAsia="en-US"/>
              </w:rPr>
              <w:t>»</w:t>
            </w:r>
          </w:p>
        </w:tc>
        <w:tc>
          <w:tcPr>
            <w:tcW w:w="1758" w:type="dxa"/>
            <w:tcBorders>
              <w:top w:val="single" w:sz="4" w:space="0" w:color="auto"/>
              <w:left w:val="nil"/>
              <w:bottom w:val="single" w:sz="4" w:space="0" w:color="auto"/>
              <w:right w:val="nil"/>
            </w:tcBorders>
            <w:vAlign w:val="bottom"/>
          </w:tcPr>
          <w:p w:rsidR="00BA2EC7" w:rsidRDefault="00BA2EC7">
            <w:pPr>
              <w:pStyle w:val="af9"/>
              <w:rPr>
                <w:lang w:eastAsia="en-US"/>
              </w:rPr>
            </w:pPr>
          </w:p>
        </w:tc>
        <w:tc>
          <w:tcPr>
            <w:tcW w:w="510" w:type="dxa"/>
            <w:tcBorders>
              <w:top w:val="nil"/>
              <w:left w:val="nil"/>
              <w:bottom w:val="nil"/>
              <w:right w:val="nil"/>
            </w:tcBorders>
            <w:vAlign w:val="bottom"/>
            <w:hideMark/>
          </w:tcPr>
          <w:p w:rsidR="00BA2EC7" w:rsidRDefault="007F37CF">
            <w:pPr>
              <w:pStyle w:val="af9"/>
              <w:rPr>
                <w:lang w:eastAsia="en-US"/>
              </w:rPr>
            </w:pPr>
            <w:r>
              <w:rPr>
                <w:lang w:eastAsia="en-US"/>
              </w:rPr>
              <w:t>20</w:t>
            </w:r>
          </w:p>
        </w:tc>
        <w:tc>
          <w:tcPr>
            <w:tcW w:w="472" w:type="dxa"/>
            <w:tcBorders>
              <w:top w:val="single" w:sz="4" w:space="0" w:color="auto"/>
              <w:left w:val="nil"/>
              <w:bottom w:val="single" w:sz="4" w:space="0" w:color="auto"/>
              <w:right w:val="nil"/>
            </w:tcBorders>
            <w:vAlign w:val="bottom"/>
          </w:tcPr>
          <w:p w:rsidR="00BA2EC7" w:rsidRDefault="00BA2EC7">
            <w:pPr>
              <w:pStyle w:val="af9"/>
              <w:rPr>
                <w:lang w:eastAsia="en-US"/>
              </w:rPr>
            </w:pPr>
          </w:p>
        </w:tc>
        <w:tc>
          <w:tcPr>
            <w:tcW w:w="1230" w:type="dxa"/>
            <w:tcBorders>
              <w:top w:val="nil"/>
              <w:left w:val="nil"/>
              <w:bottom w:val="nil"/>
              <w:right w:val="nil"/>
            </w:tcBorders>
            <w:vAlign w:val="bottom"/>
            <w:hideMark/>
          </w:tcPr>
          <w:p w:rsidR="00BA2EC7" w:rsidRDefault="007F37CF">
            <w:pPr>
              <w:pStyle w:val="af9"/>
              <w:rPr>
                <w:lang w:eastAsia="en-US"/>
              </w:rPr>
            </w:pPr>
            <w:r>
              <w:rPr>
                <w:lang w:eastAsia="en-US"/>
              </w:rPr>
              <w:t>года</w:t>
            </w:r>
          </w:p>
        </w:tc>
      </w:tr>
    </w:tbl>
    <w:p w:rsidR="00BA2EC7" w:rsidRDefault="00BA2EC7">
      <w:pPr>
        <w:ind w:firstLine="709"/>
      </w:pPr>
    </w:p>
    <w:tbl>
      <w:tblPr>
        <w:tblW w:w="139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669"/>
        <w:gridCol w:w="3407"/>
        <w:gridCol w:w="2551"/>
        <w:gridCol w:w="2125"/>
        <w:gridCol w:w="3401"/>
        <w:gridCol w:w="1842"/>
      </w:tblGrid>
      <w:tr w:rsidR="00BA2EC7">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w:t>
            </w:r>
          </w:p>
        </w:tc>
        <w:tc>
          <w:tcPr>
            <w:tcW w:w="3407"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Наименование услуг или</w:t>
            </w:r>
          </w:p>
          <w:p w:rsidR="00BA2EC7" w:rsidRDefault="007F37CF">
            <w:pPr>
              <w:pStyle w:val="af9"/>
              <w:rPr>
                <w:lang w:eastAsia="en-US"/>
              </w:rPr>
            </w:pPr>
            <w:r>
              <w:rPr>
                <w:lang w:eastAsia="en-US"/>
              </w:rPr>
              <w:t>отдельных этапов</w:t>
            </w:r>
          </w:p>
        </w:tc>
        <w:tc>
          <w:tcPr>
            <w:tcW w:w="2551"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Сроки оказания</w:t>
            </w:r>
          </w:p>
          <w:p w:rsidR="00BA2EC7" w:rsidRDefault="007F37CF">
            <w:pPr>
              <w:pStyle w:val="af9"/>
              <w:rPr>
                <w:lang w:eastAsia="en-US"/>
              </w:rPr>
            </w:pPr>
            <w:r>
              <w:rPr>
                <w:lang w:eastAsia="en-US"/>
              </w:rPr>
              <w:t>начало-окончание</w:t>
            </w:r>
          </w:p>
          <w:p w:rsidR="00BA2EC7" w:rsidRDefault="007F37CF">
            <w:pPr>
              <w:pStyle w:val="af9"/>
              <w:rPr>
                <w:lang w:eastAsia="en-US"/>
              </w:rPr>
            </w:pPr>
            <w:r>
              <w:rPr>
                <w:lang w:eastAsia="en-US"/>
              </w:rPr>
              <w:t>(число, месяц, год)</w:t>
            </w:r>
          </w:p>
        </w:tc>
        <w:tc>
          <w:tcPr>
            <w:tcW w:w="2125"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Стоимость услуг (этапа),</w:t>
            </w:r>
          </w:p>
          <w:p w:rsidR="00BA2EC7" w:rsidRDefault="007F37CF">
            <w:pPr>
              <w:pStyle w:val="af9"/>
              <w:rPr>
                <w:lang w:eastAsia="en-US"/>
              </w:rPr>
            </w:pPr>
            <w:r>
              <w:rPr>
                <w:lang w:eastAsia="en-US"/>
              </w:rPr>
              <w:t>руб. с НДС</w:t>
            </w:r>
          </w:p>
        </w:tc>
        <w:tc>
          <w:tcPr>
            <w:tcW w:w="3401"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Результаты оказанных услуг (этапов), подлежащие приемке Заказчиком</w:t>
            </w:r>
          </w:p>
        </w:tc>
        <w:tc>
          <w:tcPr>
            <w:tcW w:w="1842"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af9"/>
              <w:rPr>
                <w:lang w:eastAsia="en-US"/>
              </w:rPr>
            </w:pPr>
            <w:r>
              <w:rPr>
                <w:lang w:eastAsia="en-US"/>
              </w:rPr>
              <w:t>Приемо-сдаточный документ</w:t>
            </w:r>
          </w:p>
        </w:tc>
      </w:tr>
      <w:tr w:rsidR="00BA2EC7">
        <w:trPr>
          <w:trHeight w:val="701"/>
        </w:trPr>
        <w:tc>
          <w:tcPr>
            <w:tcW w:w="669"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lang w:eastAsia="en-US"/>
              </w:rPr>
            </w:pPr>
            <w:r>
              <w:rPr>
                <w:lang w:eastAsia="en-US"/>
              </w:rPr>
              <w:t>1.</w:t>
            </w:r>
          </w:p>
        </w:tc>
        <w:tc>
          <w:tcPr>
            <w:tcW w:w="3407" w:type="dxa"/>
            <w:tcBorders>
              <w:top w:val="single" w:sz="4" w:space="0" w:color="auto"/>
              <w:left w:val="single" w:sz="4" w:space="0" w:color="auto"/>
              <w:bottom w:val="single" w:sz="4" w:space="0" w:color="auto"/>
              <w:right w:val="single" w:sz="4" w:space="0" w:color="auto"/>
            </w:tcBorders>
          </w:tcPr>
          <w:p w:rsidR="00BA2EC7" w:rsidRDefault="00BA2EC7">
            <w:pPr>
              <w:pStyle w:val="af9"/>
              <w:rPr>
                <w:lang w:eastAsia="en-US"/>
              </w:rPr>
            </w:pPr>
          </w:p>
        </w:tc>
        <w:tc>
          <w:tcPr>
            <w:tcW w:w="2551" w:type="dxa"/>
            <w:tcBorders>
              <w:top w:val="single" w:sz="4" w:space="0" w:color="auto"/>
              <w:left w:val="single" w:sz="4" w:space="0" w:color="auto"/>
              <w:bottom w:val="single" w:sz="4" w:space="0" w:color="auto"/>
              <w:right w:val="single" w:sz="4" w:space="0" w:color="auto"/>
            </w:tcBorders>
          </w:tcPr>
          <w:p w:rsidR="00BA2EC7" w:rsidRDefault="00BA2EC7">
            <w:pPr>
              <w:pStyle w:val="af9"/>
              <w:rPr>
                <w:lang w:eastAsia="en-US"/>
              </w:rPr>
            </w:pPr>
          </w:p>
        </w:tc>
        <w:tc>
          <w:tcPr>
            <w:tcW w:w="2125" w:type="dxa"/>
            <w:tcBorders>
              <w:top w:val="single" w:sz="4" w:space="0" w:color="auto"/>
              <w:left w:val="single" w:sz="4" w:space="0" w:color="auto"/>
              <w:bottom w:val="single" w:sz="4" w:space="0" w:color="auto"/>
              <w:right w:val="single" w:sz="4" w:space="0" w:color="auto"/>
            </w:tcBorders>
          </w:tcPr>
          <w:p w:rsidR="00BA2EC7" w:rsidRDefault="00BA2EC7">
            <w:pPr>
              <w:pStyle w:val="af9"/>
              <w:rPr>
                <w:lang w:eastAsia="en-US"/>
              </w:rPr>
            </w:pPr>
          </w:p>
        </w:tc>
        <w:tc>
          <w:tcPr>
            <w:tcW w:w="3401" w:type="dxa"/>
            <w:tcBorders>
              <w:top w:val="single" w:sz="4" w:space="0" w:color="auto"/>
              <w:left w:val="single" w:sz="4" w:space="0" w:color="auto"/>
              <w:bottom w:val="single" w:sz="4" w:space="0" w:color="auto"/>
              <w:right w:val="single" w:sz="4" w:space="0" w:color="auto"/>
            </w:tcBorders>
          </w:tcPr>
          <w:p w:rsidR="00BA2EC7" w:rsidRDefault="00BA2EC7">
            <w:pPr>
              <w:pStyle w:val="af9"/>
              <w:rPr>
                <w:lang w:eastAsia="en-US"/>
              </w:rPr>
            </w:pPr>
          </w:p>
        </w:tc>
        <w:tc>
          <w:tcPr>
            <w:tcW w:w="184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A2EC7" w:rsidRDefault="007F37CF">
            <w:pPr>
              <w:pStyle w:val="af9"/>
              <w:rPr>
                <w:lang w:eastAsia="en-US"/>
              </w:rPr>
            </w:pPr>
            <w:r>
              <w:rPr>
                <w:lang w:eastAsia="en-US"/>
              </w:rPr>
              <w:t>Двусторонний акт сдачи - приемки</w:t>
            </w:r>
          </w:p>
        </w:tc>
      </w:tr>
      <w:tr w:rsidR="00BA2EC7">
        <w:trPr>
          <w:trHeight w:val="641"/>
        </w:trPr>
        <w:tc>
          <w:tcPr>
            <w:tcW w:w="669" w:type="dxa"/>
            <w:tcBorders>
              <w:top w:val="single" w:sz="4" w:space="0" w:color="auto"/>
              <w:left w:val="single" w:sz="4" w:space="0" w:color="auto"/>
              <w:bottom w:val="single" w:sz="4" w:space="0" w:color="auto"/>
              <w:right w:val="single" w:sz="4" w:space="0" w:color="auto"/>
            </w:tcBorders>
            <w:hideMark/>
          </w:tcPr>
          <w:p w:rsidR="00BA2EC7" w:rsidRDefault="007F37CF">
            <w:pPr>
              <w:pStyle w:val="af9"/>
              <w:rPr>
                <w:lang w:eastAsia="en-US"/>
              </w:rPr>
            </w:pPr>
            <w:r>
              <w:rPr>
                <w:lang w:eastAsia="en-US"/>
              </w:rPr>
              <w:t>….</w:t>
            </w:r>
          </w:p>
        </w:tc>
        <w:tc>
          <w:tcPr>
            <w:tcW w:w="3407" w:type="dxa"/>
            <w:tcBorders>
              <w:top w:val="single" w:sz="4" w:space="0" w:color="auto"/>
              <w:left w:val="single" w:sz="4" w:space="0" w:color="auto"/>
              <w:bottom w:val="single" w:sz="4" w:space="0" w:color="auto"/>
              <w:right w:val="single" w:sz="4" w:space="0" w:color="auto"/>
            </w:tcBorders>
          </w:tcPr>
          <w:p w:rsidR="00BA2EC7" w:rsidRDefault="00BA2EC7">
            <w:pPr>
              <w:pStyle w:val="af9"/>
              <w:rPr>
                <w:lang w:eastAsia="en-US"/>
              </w:rPr>
            </w:pPr>
          </w:p>
        </w:tc>
        <w:tc>
          <w:tcPr>
            <w:tcW w:w="2551" w:type="dxa"/>
            <w:tcBorders>
              <w:top w:val="single" w:sz="4" w:space="0" w:color="auto"/>
              <w:left w:val="single" w:sz="4" w:space="0" w:color="auto"/>
              <w:bottom w:val="single" w:sz="4" w:space="0" w:color="auto"/>
              <w:right w:val="single" w:sz="4" w:space="0" w:color="auto"/>
            </w:tcBorders>
          </w:tcPr>
          <w:p w:rsidR="00BA2EC7" w:rsidRDefault="00BA2EC7">
            <w:pPr>
              <w:pStyle w:val="af9"/>
              <w:rPr>
                <w:lang w:eastAsia="en-US"/>
              </w:rPr>
            </w:pPr>
          </w:p>
        </w:tc>
        <w:tc>
          <w:tcPr>
            <w:tcW w:w="2125" w:type="dxa"/>
            <w:tcBorders>
              <w:top w:val="single" w:sz="4" w:space="0" w:color="auto"/>
              <w:left w:val="single" w:sz="4" w:space="0" w:color="auto"/>
              <w:bottom w:val="single" w:sz="4" w:space="0" w:color="auto"/>
              <w:right w:val="single" w:sz="4" w:space="0" w:color="auto"/>
            </w:tcBorders>
          </w:tcPr>
          <w:p w:rsidR="00BA2EC7" w:rsidRDefault="00BA2EC7">
            <w:pPr>
              <w:pStyle w:val="af9"/>
              <w:rPr>
                <w:lang w:eastAsia="en-US"/>
              </w:rPr>
            </w:pPr>
          </w:p>
        </w:tc>
        <w:tc>
          <w:tcPr>
            <w:tcW w:w="3401" w:type="dxa"/>
            <w:tcBorders>
              <w:top w:val="single" w:sz="4" w:space="0" w:color="auto"/>
              <w:left w:val="single" w:sz="4" w:space="0" w:color="auto"/>
              <w:bottom w:val="single" w:sz="4" w:space="0" w:color="auto"/>
              <w:right w:val="single" w:sz="4" w:space="0" w:color="auto"/>
            </w:tcBorders>
          </w:tcPr>
          <w:p w:rsidR="00BA2EC7" w:rsidRDefault="00BA2EC7">
            <w:pPr>
              <w:pStyle w:val="af9"/>
              <w:rPr>
                <w:lang w:eastAsia="en-US"/>
              </w:rPr>
            </w:pPr>
          </w:p>
        </w:tc>
        <w:tc>
          <w:tcPr>
            <w:tcW w:w="184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A2EC7" w:rsidRDefault="007F37CF">
            <w:pPr>
              <w:pStyle w:val="af9"/>
              <w:rPr>
                <w:lang w:eastAsia="en-US"/>
              </w:rPr>
            </w:pPr>
            <w:r>
              <w:rPr>
                <w:lang w:eastAsia="en-US"/>
              </w:rPr>
              <w:t>Двусторонний акт сдачи - приемки</w:t>
            </w:r>
          </w:p>
        </w:tc>
      </w:tr>
      <w:tr w:rsidR="00BA2EC7">
        <w:trPr>
          <w:trHeight w:val="363"/>
        </w:trPr>
        <w:tc>
          <w:tcPr>
            <w:tcW w:w="6627" w:type="dxa"/>
            <w:gridSpan w:val="3"/>
            <w:tcBorders>
              <w:top w:val="single" w:sz="4" w:space="0" w:color="auto"/>
              <w:left w:val="single" w:sz="4" w:space="0" w:color="auto"/>
              <w:bottom w:val="single" w:sz="4" w:space="0" w:color="auto"/>
              <w:right w:val="single" w:sz="4" w:space="0" w:color="auto"/>
            </w:tcBorders>
            <w:hideMark/>
          </w:tcPr>
          <w:p w:rsidR="00BA2EC7" w:rsidRDefault="007F37CF">
            <w:pPr>
              <w:pStyle w:val="af9"/>
              <w:rPr>
                <w:lang w:eastAsia="en-US"/>
              </w:rPr>
            </w:pPr>
            <w:r>
              <w:rPr>
                <w:lang w:eastAsia="en-US"/>
              </w:rPr>
              <w:t>Итого</w:t>
            </w:r>
          </w:p>
        </w:tc>
        <w:tc>
          <w:tcPr>
            <w:tcW w:w="2125" w:type="dxa"/>
            <w:tcBorders>
              <w:top w:val="single" w:sz="4" w:space="0" w:color="auto"/>
              <w:left w:val="single" w:sz="4" w:space="0" w:color="auto"/>
              <w:bottom w:val="single" w:sz="4" w:space="0" w:color="auto"/>
              <w:right w:val="single" w:sz="4" w:space="0" w:color="auto"/>
            </w:tcBorders>
          </w:tcPr>
          <w:p w:rsidR="00BA2EC7" w:rsidRDefault="00BA2EC7">
            <w:pPr>
              <w:pStyle w:val="af9"/>
              <w:rPr>
                <w:lang w:eastAsia="en-US"/>
              </w:rPr>
            </w:pPr>
          </w:p>
        </w:tc>
        <w:tc>
          <w:tcPr>
            <w:tcW w:w="3401" w:type="dxa"/>
            <w:tcBorders>
              <w:top w:val="single" w:sz="4" w:space="0" w:color="auto"/>
              <w:left w:val="single" w:sz="4" w:space="0" w:color="auto"/>
              <w:bottom w:val="single" w:sz="4" w:space="0" w:color="auto"/>
              <w:right w:val="single" w:sz="4" w:space="0" w:color="auto"/>
            </w:tcBorders>
          </w:tcPr>
          <w:p w:rsidR="00BA2EC7" w:rsidRDefault="00BA2EC7">
            <w:pPr>
              <w:pStyle w:val="af9"/>
              <w:rPr>
                <w:lang w:eastAsia="en-US"/>
              </w:rPr>
            </w:pPr>
          </w:p>
        </w:tc>
        <w:tc>
          <w:tcPr>
            <w:tcW w:w="1842"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BA2EC7" w:rsidRDefault="00BA2EC7">
            <w:pPr>
              <w:pStyle w:val="af9"/>
              <w:rPr>
                <w:lang w:eastAsia="en-US"/>
              </w:rPr>
            </w:pPr>
          </w:p>
        </w:tc>
      </w:tr>
    </w:tbl>
    <w:p w:rsidR="00BA2EC7" w:rsidRDefault="00BA2EC7">
      <w:pPr>
        <w:pStyle w:val="aff0"/>
        <w:spacing w:line="240" w:lineRule="auto"/>
        <w:ind w:firstLine="709"/>
        <w:rPr>
          <w:lang w:val="en-US"/>
        </w:rPr>
      </w:pPr>
    </w:p>
    <w:tbl>
      <w:tblPr>
        <w:tblW w:w="26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290"/>
        <w:gridCol w:w="4111"/>
      </w:tblGrid>
      <w:tr w:rsidR="00BA2EC7">
        <w:trPr>
          <w:trHeight w:val="729"/>
        </w:trPr>
        <w:tc>
          <w:tcPr>
            <w:tcW w:w="2219" w:type="pct"/>
            <w:tcBorders>
              <w:top w:val="nil"/>
              <w:left w:val="nil"/>
              <w:bottom w:val="single" w:sz="4" w:space="0" w:color="auto"/>
              <w:right w:val="nil"/>
            </w:tcBorders>
          </w:tcPr>
          <w:p w:rsidR="00BA2EC7" w:rsidRDefault="00BA2EC7">
            <w:pPr>
              <w:pStyle w:val="1a"/>
              <w:keepNext/>
              <w:rPr>
                <w:lang w:eastAsia="en-US"/>
              </w:rPr>
            </w:pPr>
          </w:p>
        </w:tc>
        <w:tc>
          <w:tcPr>
            <w:tcW w:w="183" w:type="pct"/>
            <w:vMerge w:val="restart"/>
            <w:tcBorders>
              <w:top w:val="nil"/>
              <w:left w:val="nil"/>
              <w:bottom w:val="nil"/>
              <w:right w:val="nil"/>
            </w:tcBorders>
          </w:tcPr>
          <w:p w:rsidR="00BA2EC7" w:rsidRDefault="00BA2EC7">
            <w:pPr>
              <w:pStyle w:val="1a"/>
              <w:keepNext/>
              <w:rPr>
                <w:lang w:eastAsia="en-US"/>
              </w:rPr>
            </w:pPr>
          </w:p>
        </w:tc>
        <w:tc>
          <w:tcPr>
            <w:tcW w:w="2598" w:type="pct"/>
            <w:tcBorders>
              <w:top w:val="nil"/>
              <w:left w:val="nil"/>
              <w:bottom w:val="single" w:sz="4" w:space="0" w:color="auto"/>
              <w:right w:val="nil"/>
            </w:tcBorders>
          </w:tcPr>
          <w:p w:rsidR="00BA2EC7" w:rsidRDefault="00BA2EC7">
            <w:pPr>
              <w:pStyle w:val="1a"/>
              <w:keepNext/>
              <w:rPr>
                <w:lang w:eastAsia="en-US"/>
              </w:rPr>
            </w:pPr>
          </w:p>
        </w:tc>
      </w:tr>
      <w:tr w:rsidR="00BA2EC7">
        <w:trPr>
          <w:trHeight w:val="688"/>
        </w:trPr>
        <w:tc>
          <w:tcPr>
            <w:tcW w:w="2219" w:type="pct"/>
            <w:tcBorders>
              <w:top w:val="single" w:sz="4" w:space="0" w:color="auto"/>
              <w:left w:val="nil"/>
              <w:bottom w:val="nil"/>
              <w:right w:val="nil"/>
            </w:tcBorders>
            <w:hideMark/>
          </w:tcPr>
          <w:p w:rsidR="00BA2EC7" w:rsidRDefault="007F37CF">
            <w:pPr>
              <w:pStyle w:val="1a"/>
              <w:keepNext/>
              <w:rPr>
                <w:szCs w:val="20"/>
                <w:lang w:eastAsia="en-US"/>
              </w:rPr>
            </w:pPr>
            <w:r>
              <w:rPr>
                <w:vertAlign w:val="superscript"/>
                <w:lang w:eastAsia="en-US"/>
              </w:rPr>
              <w:t>(Подпись уполномоченного представителя)</w:t>
            </w:r>
          </w:p>
          <w:p w:rsidR="00BA2EC7" w:rsidRDefault="007F37CF">
            <w:pPr>
              <w:pStyle w:val="1a"/>
              <w:keepNext/>
              <w:rPr>
                <w:lang w:eastAsia="en-US"/>
              </w:rPr>
            </w:pPr>
            <w:r>
              <w:rPr>
                <w:lang w:eastAsia="en-US"/>
              </w:rPr>
              <w:t>М.П.</w:t>
            </w:r>
          </w:p>
        </w:tc>
        <w:tc>
          <w:tcPr>
            <w:tcW w:w="0" w:type="auto"/>
            <w:vMerge/>
            <w:tcBorders>
              <w:top w:val="nil"/>
              <w:left w:val="nil"/>
              <w:bottom w:val="nil"/>
              <w:right w:val="nil"/>
            </w:tcBorders>
            <w:vAlign w:val="center"/>
            <w:hideMark/>
          </w:tcPr>
          <w:p w:rsidR="00BA2EC7" w:rsidRDefault="00BA2EC7">
            <w:pPr>
              <w:keepNext w:val="0"/>
              <w:tabs>
                <w:tab w:val="clear" w:pos="708"/>
              </w:tabs>
              <w:rPr>
                <w:sz w:val="24"/>
                <w:lang w:eastAsia="en-US"/>
              </w:rPr>
            </w:pPr>
          </w:p>
        </w:tc>
        <w:tc>
          <w:tcPr>
            <w:tcW w:w="2598" w:type="pct"/>
            <w:tcBorders>
              <w:top w:val="single" w:sz="4" w:space="0" w:color="auto"/>
              <w:left w:val="nil"/>
              <w:bottom w:val="nil"/>
              <w:right w:val="nil"/>
            </w:tcBorders>
            <w:hideMark/>
          </w:tcPr>
          <w:p w:rsidR="00BA2EC7" w:rsidRDefault="007F37CF">
            <w:pPr>
              <w:pStyle w:val="1a"/>
              <w:keepNext/>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bl>
    <w:p w:rsidR="00BA2EC7" w:rsidRDefault="007F37CF">
      <w:pPr>
        <w:tabs>
          <w:tab w:val="clear" w:pos="708"/>
          <w:tab w:val="num" w:pos="1571"/>
        </w:tabs>
        <w:overflowPunct w:val="0"/>
        <w:autoSpaceDE w:val="0"/>
        <w:autoSpaceDN w:val="0"/>
        <w:adjustRightInd w:val="0"/>
        <w:ind w:firstLine="709"/>
        <w:jc w:val="both"/>
        <w:rPr>
          <w:bCs/>
          <w:sz w:val="24"/>
          <w:szCs w:val="22"/>
        </w:rPr>
      </w:pPr>
      <w:r>
        <w:t>ИНСТРУКЦИИ ПО ЗАПОЛНЕНИЮ</w:t>
      </w:r>
    </w:p>
    <w:p w:rsidR="00BA2EC7" w:rsidRDefault="007F37CF" w:rsidP="007F37CF">
      <w:pPr>
        <w:numPr>
          <w:ilvl w:val="0"/>
          <w:numId w:val="23"/>
        </w:numPr>
        <w:ind w:hanging="357"/>
        <w:contextualSpacing/>
        <w:jc w:val="both"/>
        <w:rPr>
          <w:sz w:val="24"/>
        </w:rPr>
      </w:pPr>
      <w:r>
        <w:rPr>
          <w:sz w:val="24"/>
        </w:rPr>
        <w:lastRenderedPageBreak/>
        <w:t>Данные инструкции не следует воспроизводить в документах, подготовленных участником запроса предложений.</w:t>
      </w:r>
    </w:p>
    <w:p w:rsidR="00BA2EC7" w:rsidRDefault="007F37CF" w:rsidP="007F37CF">
      <w:pPr>
        <w:numPr>
          <w:ilvl w:val="0"/>
          <w:numId w:val="23"/>
        </w:numPr>
        <w:ind w:hanging="357"/>
        <w:contextualSpacing/>
        <w:jc w:val="both"/>
        <w:rPr>
          <w:sz w:val="24"/>
        </w:rPr>
      </w:pPr>
      <w:r>
        <w:rPr>
          <w:sz w:val="24"/>
        </w:rPr>
        <w:t xml:space="preserve">Участник запроса предложений приводит </w:t>
      </w:r>
      <w:r>
        <w:rPr>
          <w:sz w:val="24"/>
        </w:rPr>
        <w:tab/>
        <w:t xml:space="preserve">номер и дату заявки на участие в запросе предложений, приложением </w:t>
      </w:r>
      <w:proofErr w:type="gramStart"/>
      <w:r>
        <w:rPr>
          <w:sz w:val="24"/>
        </w:rPr>
        <w:t>к</w:t>
      </w:r>
      <w:proofErr w:type="gramEnd"/>
      <w:r>
        <w:rPr>
          <w:sz w:val="24"/>
        </w:rPr>
        <w:t xml:space="preserve"> которой является данный график.</w:t>
      </w:r>
    </w:p>
    <w:p w:rsidR="00BA2EC7" w:rsidRPr="00A6525C" w:rsidRDefault="007F37CF" w:rsidP="007F37CF">
      <w:pPr>
        <w:numPr>
          <w:ilvl w:val="0"/>
          <w:numId w:val="23"/>
        </w:numPr>
        <w:ind w:hanging="357"/>
        <w:contextualSpacing/>
        <w:jc w:val="both"/>
        <w:rPr>
          <w:sz w:val="24"/>
        </w:rPr>
      </w:pPr>
      <w:r>
        <w:rPr>
          <w:sz w:val="24"/>
        </w:rPr>
        <w:t>Участник запроса предложений указывает свое фирменное наименование (в т.ч. организационно-правовую форму).</w:t>
      </w:r>
    </w:p>
    <w:p w:rsidR="00BA2EC7" w:rsidRDefault="007F37CF" w:rsidP="007F37CF">
      <w:pPr>
        <w:numPr>
          <w:ilvl w:val="0"/>
          <w:numId w:val="24"/>
        </w:numPr>
        <w:tabs>
          <w:tab w:val="clear" w:pos="708"/>
          <w:tab w:val="num" w:pos="1571"/>
        </w:tabs>
        <w:overflowPunct w:val="0"/>
        <w:autoSpaceDE w:val="0"/>
        <w:autoSpaceDN w:val="0"/>
        <w:adjustRightInd w:val="0"/>
        <w:contextualSpacing/>
        <w:jc w:val="both"/>
      </w:pPr>
      <w:proofErr w:type="gramStart"/>
      <w:r>
        <w:rPr>
          <w:sz w:val="24"/>
        </w:rPr>
        <w:t>В данном Графике приводятся расчетные сроки и требуемые средства по всем видам услуг в рамках договора, перечисленных в Сводной таблице стоимости (</w:t>
      </w:r>
      <w:r w:rsidR="00A6525C">
        <w:rPr>
          <w:sz w:val="24"/>
        </w:rPr>
        <w:t>Форма 4</w:t>
      </w:r>
      <w:r>
        <w:rPr>
          <w:sz w:val="24"/>
        </w:rPr>
        <w:t>)</w:t>
      </w:r>
      <w:proofErr w:type="gramEnd"/>
    </w:p>
    <w:p w:rsidR="00BA2EC7" w:rsidRDefault="00BA2EC7">
      <w:pPr>
        <w:keepNext w:val="0"/>
        <w:tabs>
          <w:tab w:val="clear" w:pos="708"/>
        </w:tabs>
        <w:rPr>
          <w:sz w:val="24"/>
        </w:rPr>
        <w:sectPr w:rsidR="00BA2EC7">
          <w:pgSz w:w="16838" w:h="11906" w:orient="landscape"/>
          <w:pgMar w:top="1276" w:right="1134" w:bottom="1276" w:left="1134" w:header="708" w:footer="708" w:gutter="0"/>
          <w:cols w:space="720"/>
        </w:sectPr>
      </w:pPr>
    </w:p>
    <w:tbl>
      <w:tblPr>
        <w:tblStyle w:val="affb"/>
        <w:tblW w:w="10065" w:type="dxa"/>
        <w:tblInd w:w="-318" w:type="dxa"/>
        <w:tblLook w:val="04A0"/>
      </w:tblPr>
      <w:tblGrid>
        <w:gridCol w:w="3510"/>
        <w:gridCol w:w="690"/>
        <w:gridCol w:w="356"/>
        <w:gridCol w:w="601"/>
        <w:gridCol w:w="356"/>
        <w:gridCol w:w="300"/>
        <w:gridCol w:w="1211"/>
        <w:gridCol w:w="496"/>
        <w:gridCol w:w="475"/>
        <w:gridCol w:w="653"/>
        <w:gridCol w:w="249"/>
        <w:gridCol w:w="1168"/>
      </w:tblGrid>
      <w:tr w:rsidR="00BA2EC7">
        <w:trPr>
          <w:trHeight w:val="375"/>
        </w:trPr>
        <w:tc>
          <w:tcPr>
            <w:tcW w:w="8648" w:type="dxa"/>
            <w:gridSpan w:val="10"/>
            <w:tcBorders>
              <w:top w:val="nil"/>
              <w:left w:val="nil"/>
              <w:bottom w:val="nil"/>
              <w:right w:val="nil"/>
            </w:tcBorders>
          </w:tcPr>
          <w:p w:rsidR="00BA2EC7" w:rsidRDefault="00BA2EC7">
            <w:pPr>
              <w:pStyle w:val="1a"/>
              <w:keepNext/>
              <w:rPr>
                <w:lang w:eastAsia="en-US"/>
              </w:rPr>
            </w:pPr>
          </w:p>
        </w:tc>
        <w:tc>
          <w:tcPr>
            <w:tcW w:w="1417" w:type="dxa"/>
            <w:gridSpan w:val="2"/>
            <w:tcBorders>
              <w:top w:val="nil"/>
              <w:left w:val="nil"/>
              <w:bottom w:val="nil"/>
              <w:right w:val="nil"/>
            </w:tcBorders>
            <w:hideMark/>
          </w:tcPr>
          <w:p w:rsidR="00BA2EC7" w:rsidRDefault="007F37CF">
            <w:pPr>
              <w:pStyle w:val="1a"/>
              <w:keepNext/>
              <w:rPr>
                <w:lang w:val="en-US" w:eastAsia="en-US"/>
              </w:rPr>
            </w:pPr>
            <w:r>
              <w:rPr>
                <w:lang w:eastAsia="en-US"/>
              </w:rPr>
              <w:t xml:space="preserve">Форма </w:t>
            </w:r>
            <w:r>
              <w:rPr>
                <w:lang w:val="en-US" w:eastAsia="en-US"/>
              </w:rPr>
              <w:t>6.</w:t>
            </w:r>
          </w:p>
        </w:tc>
      </w:tr>
      <w:tr w:rsidR="00BA2EC7">
        <w:trPr>
          <w:trHeight w:val="423"/>
        </w:trPr>
        <w:tc>
          <w:tcPr>
            <w:tcW w:w="5813" w:type="dxa"/>
            <w:gridSpan w:val="6"/>
            <w:tcBorders>
              <w:top w:val="nil"/>
              <w:left w:val="nil"/>
              <w:bottom w:val="nil"/>
              <w:right w:val="nil"/>
            </w:tcBorders>
          </w:tcPr>
          <w:p w:rsidR="00BA2EC7" w:rsidRDefault="00BA2EC7">
            <w:pPr>
              <w:pStyle w:val="1a"/>
              <w:keepNext/>
              <w:rPr>
                <w:lang w:eastAsia="en-US"/>
              </w:rPr>
            </w:pPr>
          </w:p>
        </w:tc>
        <w:tc>
          <w:tcPr>
            <w:tcW w:w="4252" w:type="dxa"/>
            <w:gridSpan w:val="6"/>
            <w:tcBorders>
              <w:top w:val="nil"/>
              <w:left w:val="nil"/>
              <w:bottom w:val="nil"/>
              <w:right w:val="nil"/>
            </w:tcBorders>
            <w:hideMark/>
          </w:tcPr>
          <w:p w:rsidR="00BA2EC7" w:rsidRDefault="007F37CF">
            <w:pPr>
              <w:pStyle w:val="1a"/>
              <w:keepNext/>
              <w:rPr>
                <w:lang w:eastAsia="en-US"/>
              </w:rPr>
            </w:pPr>
            <w:r>
              <w:rPr>
                <w:lang w:eastAsia="en-US"/>
              </w:rPr>
              <w:t>Приложение к заявке на участие в запросе предложений</w:t>
            </w:r>
          </w:p>
        </w:tc>
      </w:tr>
      <w:tr w:rsidR="00BA2EC7">
        <w:trPr>
          <w:trHeight w:val="356"/>
        </w:trPr>
        <w:tc>
          <w:tcPr>
            <w:tcW w:w="3510" w:type="dxa"/>
            <w:tcBorders>
              <w:top w:val="nil"/>
              <w:left w:val="nil"/>
              <w:bottom w:val="nil"/>
              <w:right w:val="nil"/>
            </w:tcBorders>
          </w:tcPr>
          <w:p w:rsidR="00BA2EC7" w:rsidRDefault="00BA2EC7">
            <w:pPr>
              <w:pStyle w:val="1a"/>
              <w:keepNext/>
              <w:rPr>
                <w:lang w:eastAsia="en-US"/>
              </w:rPr>
            </w:pPr>
          </w:p>
        </w:tc>
        <w:tc>
          <w:tcPr>
            <w:tcW w:w="690" w:type="dxa"/>
            <w:tcBorders>
              <w:top w:val="nil"/>
              <w:left w:val="nil"/>
              <w:bottom w:val="nil"/>
              <w:right w:val="nil"/>
            </w:tcBorders>
            <w:hideMark/>
          </w:tcPr>
          <w:p w:rsidR="00BA2EC7" w:rsidRDefault="007F37CF">
            <w:pPr>
              <w:pStyle w:val="1a"/>
              <w:keepNext/>
              <w:rPr>
                <w:lang w:eastAsia="en-US"/>
              </w:rPr>
            </w:pPr>
            <w:r>
              <w:rPr>
                <w:lang w:eastAsia="en-US"/>
              </w:rPr>
              <w:t>от</w:t>
            </w:r>
          </w:p>
        </w:tc>
        <w:tc>
          <w:tcPr>
            <w:tcW w:w="356" w:type="dxa"/>
            <w:tcBorders>
              <w:top w:val="nil"/>
              <w:left w:val="nil"/>
              <w:bottom w:val="nil"/>
              <w:right w:val="nil"/>
            </w:tcBorders>
            <w:hideMark/>
          </w:tcPr>
          <w:p w:rsidR="00BA2EC7" w:rsidRDefault="007F37CF">
            <w:pPr>
              <w:pStyle w:val="1a"/>
              <w:keepNext/>
              <w:rPr>
                <w:lang w:eastAsia="en-US"/>
              </w:rPr>
            </w:pPr>
            <w:r>
              <w:rPr>
                <w:lang w:eastAsia="en-US"/>
              </w:rPr>
              <w:t>«</w:t>
            </w:r>
          </w:p>
        </w:tc>
        <w:tc>
          <w:tcPr>
            <w:tcW w:w="601" w:type="dxa"/>
            <w:tcBorders>
              <w:top w:val="nil"/>
              <w:left w:val="nil"/>
              <w:bottom w:val="single" w:sz="4" w:space="0" w:color="auto"/>
              <w:right w:val="nil"/>
            </w:tcBorders>
          </w:tcPr>
          <w:p w:rsidR="00BA2EC7" w:rsidRDefault="00BA2EC7">
            <w:pPr>
              <w:pStyle w:val="1a"/>
              <w:keepNext/>
              <w:rPr>
                <w:lang w:eastAsia="en-US"/>
              </w:rPr>
            </w:pPr>
          </w:p>
        </w:tc>
        <w:tc>
          <w:tcPr>
            <w:tcW w:w="356" w:type="dxa"/>
            <w:tcBorders>
              <w:top w:val="nil"/>
              <w:left w:val="nil"/>
              <w:bottom w:val="nil"/>
              <w:right w:val="nil"/>
            </w:tcBorders>
            <w:hideMark/>
          </w:tcPr>
          <w:p w:rsidR="00BA2EC7" w:rsidRDefault="007F37CF">
            <w:pPr>
              <w:pStyle w:val="1a"/>
              <w:keepNext/>
              <w:rPr>
                <w:lang w:eastAsia="en-US"/>
              </w:rPr>
            </w:pPr>
            <w:r>
              <w:rPr>
                <w:lang w:eastAsia="en-US"/>
              </w:rPr>
              <w:t>»</w:t>
            </w:r>
          </w:p>
        </w:tc>
        <w:tc>
          <w:tcPr>
            <w:tcW w:w="1511" w:type="dxa"/>
            <w:gridSpan w:val="2"/>
            <w:tcBorders>
              <w:top w:val="nil"/>
              <w:left w:val="nil"/>
              <w:bottom w:val="single" w:sz="4" w:space="0" w:color="auto"/>
              <w:right w:val="nil"/>
            </w:tcBorders>
          </w:tcPr>
          <w:p w:rsidR="00BA2EC7" w:rsidRDefault="00BA2EC7">
            <w:pPr>
              <w:pStyle w:val="1a"/>
              <w:keepNext/>
              <w:rPr>
                <w:lang w:eastAsia="en-US"/>
              </w:rPr>
            </w:pPr>
          </w:p>
        </w:tc>
        <w:tc>
          <w:tcPr>
            <w:tcW w:w="496" w:type="dxa"/>
            <w:tcBorders>
              <w:top w:val="nil"/>
              <w:left w:val="nil"/>
              <w:bottom w:val="nil"/>
              <w:right w:val="nil"/>
            </w:tcBorders>
            <w:hideMark/>
          </w:tcPr>
          <w:p w:rsidR="00BA2EC7" w:rsidRDefault="007F37CF">
            <w:pPr>
              <w:pStyle w:val="1a"/>
              <w:keepNext/>
              <w:rPr>
                <w:lang w:eastAsia="en-US"/>
              </w:rPr>
            </w:pPr>
            <w:r>
              <w:rPr>
                <w:lang w:eastAsia="en-US"/>
              </w:rPr>
              <w:t>20</w:t>
            </w:r>
          </w:p>
        </w:tc>
        <w:tc>
          <w:tcPr>
            <w:tcW w:w="475" w:type="dxa"/>
            <w:tcBorders>
              <w:top w:val="nil"/>
              <w:left w:val="nil"/>
              <w:bottom w:val="single" w:sz="4" w:space="0" w:color="auto"/>
              <w:right w:val="nil"/>
            </w:tcBorders>
          </w:tcPr>
          <w:p w:rsidR="00BA2EC7" w:rsidRDefault="00BA2EC7">
            <w:pPr>
              <w:pStyle w:val="1a"/>
              <w:keepNext/>
              <w:rPr>
                <w:lang w:eastAsia="en-US"/>
              </w:rPr>
            </w:pPr>
          </w:p>
        </w:tc>
        <w:tc>
          <w:tcPr>
            <w:tcW w:w="902" w:type="dxa"/>
            <w:gridSpan w:val="2"/>
            <w:tcBorders>
              <w:top w:val="nil"/>
              <w:left w:val="nil"/>
              <w:bottom w:val="nil"/>
              <w:right w:val="nil"/>
            </w:tcBorders>
            <w:hideMark/>
          </w:tcPr>
          <w:p w:rsidR="00BA2EC7" w:rsidRDefault="007F37CF">
            <w:pPr>
              <w:pStyle w:val="1a"/>
              <w:keepNext/>
              <w:rPr>
                <w:lang w:eastAsia="en-US"/>
              </w:rPr>
            </w:pPr>
            <w:proofErr w:type="gramStart"/>
            <w:r>
              <w:rPr>
                <w:lang w:eastAsia="en-US"/>
              </w:rPr>
              <w:t>г</w:t>
            </w:r>
            <w:proofErr w:type="gramEnd"/>
            <w:r>
              <w:rPr>
                <w:lang w:eastAsia="en-US"/>
              </w:rPr>
              <w:t>. №</w:t>
            </w:r>
          </w:p>
        </w:tc>
        <w:tc>
          <w:tcPr>
            <w:tcW w:w="1168" w:type="dxa"/>
            <w:tcBorders>
              <w:top w:val="nil"/>
              <w:left w:val="nil"/>
              <w:bottom w:val="single" w:sz="4" w:space="0" w:color="auto"/>
              <w:right w:val="nil"/>
            </w:tcBorders>
          </w:tcPr>
          <w:p w:rsidR="00BA2EC7" w:rsidRDefault="00BA2EC7">
            <w:pPr>
              <w:pStyle w:val="1a"/>
              <w:keepNext/>
              <w:rPr>
                <w:lang w:eastAsia="en-US"/>
              </w:rPr>
            </w:pPr>
          </w:p>
        </w:tc>
      </w:tr>
      <w:tr w:rsidR="00BA2EC7">
        <w:trPr>
          <w:trHeight w:val="398"/>
        </w:trPr>
        <w:tc>
          <w:tcPr>
            <w:tcW w:w="10065" w:type="dxa"/>
            <w:gridSpan w:val="12"/>
            <w:tcBorders>
              <w:top w:val="nil"/>
              <w:left w:val="nil"/>
              <w:bottom w:val="nil"/>
              <w:right w:val="nil"/>
            </w:tcBorders>
          </w:tcPr>
          <w:p w:rsidR="00BA2EC7" w:rsidRDefault="00BA2EC7">
            <w:pPr>
              <w:pStyle w:val="1a"/>
              <w:keepNext/>
              <w:rPr>
                <w:lang w:eastAsia="en-US"/>
              </w:rPr>
            </w:pPr>
          </w:p>
          <w:p w:rsidR="00BA2EC7" w:rsidRDefault="007F37CF">
            <w:pPr>
              <w:pStyle w:val="1a"/>
              <w:keepNext/>
              <w:rPr>
                <w:lang w:eastAsia="en-US"/>
              </w:rPr>
            </w:pPr>
            <w:r>
              <w:rPr>
                <w:lang w:eastAsia="en-US"/>
              </w:rPr>
              <w:t xml:space="preserve">Открытый запрос предложений в электронной форме на право заключения договора на предоставление неисключительного права на "Систему верификации и симуляции </w:t>
            </w:r>
            <w:proofErr w:type="spellStart"/>
            <w:r>
              <w:rPr>
                <w:lang w:eastAsia="en-US"/>
              </w:rPr>
              <w:t>IMSVerify</w:t>
            </w:r>
            <w:proofErr w:type="spellEnd"/>
            <w:r>
              <w:rPr>
                <w:lang w:eastAsia="en-US"/>
              </w:rPr>
              <w:t>", виртуальных образов станков с ЧПУ и модуля многокоординатной обработки (5X CAM) системы ADEM</w:t>
            </w:r>
          </w:p>
        </w:tc>
      </w:tr>
    </w:tbl>
    <w:p w:rsidR="00BA2EC7" w:rsidRDefault="007F37CF">
      <w:pPr>
        <w:jc w:val="center"/>
        <w:outlineLvl w:val="1"/>
      </w:pPr>
      <w:bookmarkStart w:id="412" w:name="_Toc395709220"/>
      <w:bookmarkStart w:id="413" w:name="_Toc405208493"/>
      <w:r>
        <w:t>ГРАФИК ОПЛАТЫ ОКАЗЫВАЕМЫХ УСЛУГ</w:t>
      </w:r>
      <w:bookmarkEnd w:id="412"/>
      <w:r>
        <w:t xml:space="preserve"> (Форма 6.)</w:t>
      </w:r>
      <w:bookmarkEnd w:id="413"/>
    </w:p>
    <w:tbl>
      <w:tblPr>
        <w:tblStyle w:val="affb"/>
        <w:tblW w:w="10065" w:type="dxa"/>
        <w:tblInd w:w="-318" w:type="dxa"/>
        <w:tblLook w:val="04A0"/>
      </w:tblPr>
      <w:tblGrid>
        <w:gridCol w:w="3545"/>
        <w:gridCol w:w="6520"/>
      </w:tblGrid>
      <w:tr w:rsidR="00BA2EC7">
        <w:trPr>
          <w:trHeight w:val="539"/>
        </w:trPr>
        <w:tc>
          <w:tcPr>
            <w:tcW w:w="3545" w:type="dxa"/>
            <w:tcBorders>
              <w:top w:val="nil"/>
              <w:left w:val="nil"/>
              <w:bottom w:val="nil"/>
              <w:right w:val="nil"/>
            </w:tcBorders>
            <w:vAlign w:val="bottom"/>
            <w:hideMark/>
          </w:tcPr>
          <w:p w:rsidR="00BA2EC7" w:rsidRDefault="007F37CF">
            <w:pPr>
              <w:pStyle w:val="1a"/>
              <w:keepNext/>
              <w:rPr>
                <w:lang w:eastAsia="en-US"/>
              </w:rPr>
            </w:pPr>
            <w:r>
              <w:rPr>
                <w:lang w:eastAsia="en-US"/>
              </w:rPr>
              <w:t>Участник запроса предложений:</w:t>
            </w:r>
          </w:p>
        </w:tc>
        <w:tc>
          <w:tcPr>
            <w:tcW w:w="6520" w:type="dxa"/>
            <w:tcBorders>
              <w:top w:val="nil"/>
              <w:left w:val="nil"/>
              <w:bottom w:val="single" w:sz="4" w:space="0" w:color="auto"/>
              <w:right w:val="nil"/>
            </w:tcBorders>
            <w:vAlign w:val="bottom"/>
          </w:tcPr>
          <w:p w:rsidR="00BA2EC7" w:rsidRDefault="00BA2EC7">
            <w:pPr>
              <w:pStyle w:val="1a"/>
              <w:keepNext/>
              <w:rPr>
                <w:lang w:val="en-US" w:eastAsia="en-US"/>
              </w:rPr>
            </w:pPr>
          </w:p>
        </w:tc>
      </w:tr>
    </w:tbl>
    <w:p w:rsidR="00BA2EC7" w:rsidRDefault="00BA2EC7">
      <w:pPr>
        <w:pStyle w:val="Times12"/>
        <w:ind w:firstLine="709"/>
      </w:pPr>
    </w:p>
    <w:tbl>
      <w:tblPr>
        <w:tblW w:w="104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8"/>
        <w:gridCol w:w="2015"/>
        <w:gridCol w:w="2269"/>
        <w:gridCol w:w="1056"/>
        <w:gridCol w:w="1116"/>
        <w:gridCol w:w="1056"/>
        <w:gridCol w:w="1116"/>
        <w:gridCol w:w="1244"/>
      </w:tblGrid>
      <w:tr w:rsidR="00BA2EC7">
        <w:trPr>
          <w:cantSplit/>
          <w:trHeight w:val="503"/>
        </w:trPr>
        <w:tc>
          <w:tcPr>
            <w:tcW w:w="539" w:type="dxa"/>
            <w:vMerge w:val="restar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1a"/>
              <w:keepNext/>
              <w:rPr>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2014" w:type="dxa"/>
            <w:vMerge w:val="restar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1a"/>
              <w:keepNext/>
              <w:rPr>
                <w:lang w:eastAsia="en-US"/>
              </w:rPr>
            </w:pPr>
            <w:r>
              <w:rPr>
                <w:lang w:eastAsia="en-US"/>
              </w:rPr>
              <w:t>Наименование услуг</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1a"/>
              <w:keepNext/>
              <w:rPr>
                <w:lang w:eastAsia="en-US"/>
              </w:rPr>
            </w:pPr>
            <w:r>
              <w:rPr>
                <w:lang w:eastAsia="en-US"/>
              </w:rPr>
              <w:t xml:space="preserve">Номер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p w:rsidR="00BA2EC7" w:rsidRDefault="007F37CF">
            <w:pPr>
              <w:pStyle w:val="1a"/>
              <w:keepNext/>
              <w:rPr>
                <w:lang w:eastAsia="en-US"/>
              </w:rPr>
            </w:pPr>
            <w:r>
              <w:rPr>
                <w:lang w:eastAsia="en-US"/>
              </w:rPr>
              <w:t>в графике оказания услуг (</w:t>
            </w:r>
            <w:r w:rsidR="00A6525C" w:rsidRPr="00A6525C">
              <w:rPr>
                <w:lang w:eastAsia="en-US"/>
              </w:rPr>
              <w:t xml:space="preserve">Форма </w:t>
            </w:r>
            <w:r w:rsidR="00A6525C">
              <w:rPr>
                <w:lang w:eastAsia="en-US"/>
              </w:rPr>
              <w:t>5</w:t>
            </w:r>
            <w:r>
              <w:rPr>
                <w:lang w:eastAsia="en-US"/>
              </w:rPr>
              <w:t>)</w:t>
            </w:r>
          </w:p>
        </w:tc>
        <w:tc>
          <w:tcPr>
            <w:tcW w:w="2170" w:type="dxa"/>
            <w:gridSpan w:val="2"/>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1a"/>
              <w:keepNext/>
              <w:rPr>
                <w:lang w:eastAsia="en-US"/>
              </w:rPr>
            </w:pPr>
            <w:r>
              <w:rPr>
                <w:lang w:eastAsia="en-US"/>
              </w:rPr>
              <w:t>Авансовые платежи</w:t>
            </w:r>
          </w:p>
        </w:tc>
        <w:tc>
          <w:tcPr>
            <w:tcW w:w="2170" w:type="dxa"/>
            <w:gridSpan w:val="2"/>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1a"/>
              <w:keepNext/>
              <w:rPr>
                <w:lang w:eastAsia="en-US"/>
              </w:rPr>
            </w:pPr>
            <w:r>
              <w:rPr>
                <w:lang w:eastAsia="en-US"/>
              </w:rPr>
              <w:t>Остальные платежи</w:t>
            </w:r>
          </w:p>
        </w:tc>
        <w:tc>
          <w:tcPr>
            <w:tcW w:w="1243" w:type="dxa"/>
            <w:vMerge w:val="restar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1a"/>
              <w:keepNext/>
              <w:rPr>
                <w:lang w:eastAsia="en-US"/>
              </w:rPr>
            </w:pPr>
            <w:r>
              <w:rPr>
                <w:lang w:eastAsia="en-US"/>
              </w:rPr>
              <w:t>Всего общая сумма платежей, руб. с НДС</w:t>
            </w:r>
          </w:p>
        </w:tc>
      </w:tr>
      <w:tr w:rsidR="00BA2EC7">
        <w:trPr>
          <w:cantSplit/>
          <w:trHeight w:val="502"/>
        </w:trPr>
        <w:tc>
          <w:tcPr>
            <w:tcW w:w="9161" w:type="dxa"/>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sz w:val="24"/>
                <w:lang w:eastAsia="en-US"/>
              </w:rPr>
            </w:pPr>
          </w:p>
        </w:tc>
        <w:tc>
          <w:tcPr>
            <w:tcW w:w="2014" w:type="dxa"/>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sz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sz w:val="24"/>
                <w:lang w:eastAsia="en-US"/>
              </w:rPr>
            </w:pPr>
          </w:p>
        </w:tc>
        <w:tc>
          <w:tcPr>
            <w:tcW w:w="1055"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1a"/>
              <w:keepNext/>
              <w:rPr>
                <w:lang w:eastAsia="en-US"/>
              </w:rPr>
            </w:pPr>
            <w:r>
              <w:rPr>
                <w:lang w:eastAsia="en-US"/>
              </w:rPr>
              <w:t>Срок платежа</w:t>
            </w:r>
          </w:p>
        </w:tc>
        <w:tc>
          <w:tcPr>
            <w:tcW w:w="1115"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1a"/>
              <w:keepNext/>
              <w:rPr>
                <w:lang w:eastAsia="en-US"/>
              </w:rPr>
            </w:pPr>
            <w:r>
              <w:rPr>
                <w:lang w:eastAsia="en-US"/>
              </w:rPr>
              <w:t>Сумма платежа, руб. (с НДС)</w:t>
            </w:r>
          </w:p>
        </w:tc>
        <w:tc>
          <w:tcPr>
            <w:tcW w:w="1055"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1a"/>
              <w:keepNext/>
              <w:rPr>
                <w:lang w:eastAsia="en-US"/>
              </w:rPr>
            </w:pPr>
            <w:r>
              <w:rPr>
                <w:lang w:eastAsia="en-US"/>
              </w:rPr>
              <w:t>Срок платежа</w:t>
            </w:r>
          </w:p>
        </w:tc>
        <w:tc>
          <w:tcPr>
            <w:tcW w:w="1115"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1a"/>
              <w:keepNext/>
              <w:rPr>
                <w:lang w:eastAsia="en-US"/>
              </w:rPr>
            </w:pPr>
            <w:r>
              <w:rPr>
                <w:lang w:eastAsia="en-US"/>
              </w:rPr>
              <w:t>Сумма платежа, руб. (с НДС)</w:t>
            </w:r>
          </w:p>
        </w:tc>
        <w:tc>
          <w:tcPr>
            <w:tcW w:w="1243" w:type="dxa"/>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sz w:val="24"/>
                <w:lang w:eastAsia="en-US"/>
              </w:rPr>
            </w:pPr>
          </w:p>
        </w:tc>
      </w:tr>
      <w:tr w:rsidR="00BA2EC7">
        <w:trPr>
          <w:cantSplit/>
        </w:trPr>
        <w:tc>
          <w:tcPr>
            <w:tcW w:w="539"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2014"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r>
      <w:tr w:rsidR="00BA2EC7">
        <w:trPr>
          <w:cantSplit/>
        </w:trPr>
        <w:tc>
          <w:tcPr>
            <w:tcW w:w="539"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2014"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r>
      <w:tr w:rsidR="00BA2EC7">
        <w:trPr>
          <w:cantSplit/>
        </w:trPr>
        <w:tc>
          <w:tcPr>
            <w:tcW w:w="539"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2014"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r>
      <w:tr w:rsidR="00BA2EC7">
        <w:trPr>
          <w:cantSplit/>
        </w:trPr>
        <w:tc>
          <w:tcPr>
            <w:tcW w:w="539" w:type="dxa"/>
            <w:tcBorders>
              <w:top w:val="single" w:sz="4" w:space="0" w:color="auto"/>
              <w:left w:val="single" w:sz="4" w:space="0" w:color="auto"/>
              <w:bottom w:val="single" w:sz="4" w:space="0" w:color="auto"/>
              <w:right w:val="single" w:sz="4" w:space="0" w:color="auto"/>
            </w:tcBorders>
            <w:hideMark/>
          </w:tcPr>
          <w:p w:rsidR="00BA2EC7" w:rsidRDefault="007F37CF">
            <w:pPr>
              <w:pStyle w:val="1a"/>
              <w:keepNext/>
              <w:rPr>
                <w:lang w:eastAsia="en-US"/>
              </w:rPr>
            </w:pPr>
            <w:r>
              <w:rPr>
                <w:lang w:eastAsia="en-US"/>
              </w:rPr>
              <w:t>…</w:t>
            </w:r>
          </w:p>
        </w:tc>
        <w:tc>
          <w:tcPr>
            <w:tcW w:w="2014"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055"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115"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243"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r>
      <w:tr w:rsidR="00BA2EC7">
        <w:trPr>
          <w:cantSplit/>
          <w:trHeight w:val="343"/>
        </w:trPr>
        <w:tc>
          <w:tcPr>
            <w:tcW w:w="916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A2EC7" w:rsidRDefault="007F37CF">
            <w:pPr>
              <w:pStyle w:val="1a"/>
              <w:keepNext/>
              <w:jc w:val="left"/>
              <w:rPr>
                <w:lang w:eastAsia="en-US"/>
              </w:rPr>
            </w:pPr>
            <w:r>
              <w:rPr>
                <w:lang w:eastAsia="en-US"/>
              </w:rPr>
              <w:t>Итого, руб. с НДС</w:t>
            </w:r>
          </w:p>
        </w:tc>
        <w:tc>
          <w:tcPr>
            <w:tcW w:w="1243" w:type="dxa"/>
            <w:tcBorders>
              <w:top w:val="single" w:sz="4" w:space="0" w:color="auto"/>
              <w:left w:val="single" w:sz="4" w:space="0" w:color="auto"/>
              <w:bottom w:val="single" w:sz="4" w:space="0" w:color="auto"/>
              <w:right w:val="single" w:sz="4" w:space="0" w:color="auto"/>
            </w:tcBorders>
            <w:shd w:val="clear" w:color="auto" w:fill="FFFFFF"/>
            <w:vAlign w:val="center"/>
          </w:tcPr>
          <w:p w:rsidR="00BA2EC7" w:rsidRDefault="00BA2EC7">
            <w:pPr>
              <w:pStyle w:val="1a"/>
              <w:keepNext/>
              <w:rPr>
                <w:lang w:eastAsia="en-US"/>
              </w:rPr>
            </w:pPr>
          </w:p>
        </w:tc>
      </w:tr>
    </w:tbl>
    <w:p w:rsidR="00BA2EC7" w:rsidRDefault="00BA2EC7">
      <w:pPr>
        <w:ind w:firstLine="709"/>
        <w:rPr>
          <w:lang w:val="en-US"/>
        </w:rPr>
      </w:pPr>
    </w:p>
    <w:tbl>
      <w:tblPr>
        <w:tblW w:w="392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67"/>
        <w:gridCol w:w="303"/>
        <w:gridCol w:w="3875"/>
      </w:tblGrid>
      <w:tr w:rsidR="00BA2EC7">
        <w:trPr>
          <w:trHeight w:val="729"/>
        </w:trPr>
        <w:tc>
          <w:tcPr>
            <w:tcW w:w="2337" w:type="pct"/>
            <w:tcBorders>
              <w:top w:val="nil"/>
              <w:left w:val="nil"/>
              <w:bottom w:val="single" w:sz="4" w:space="0" w:color="auto"/>
              <w:right w:val="nil"/>
            </w:tcBorders>
          </w:tcPr>
          <w:p w:rsidR="00BA2EC7" w:rsidRDefault="00BA2EC7">
            <w:pPr>
              <w:pStyle w:val="1a"/>
              <w:keepNext/>
              <w:rPr>
                <w:lang w:eastAsia="en-US"/>
              </w:rPr>
            </w:pPr>
          </w:p>
          <w:p w:rsidR="00BA2EC7" w:rsidRDefault="00BA2EC7">
            <w:pPr>
              <w:pStyle w:val="1a"/>
              <w:keepNext/>
              <w:rPr>
                <w:lang w:eastAsia="en-US"/>
              </w:rPr>
            </w:pPr>
          </w:p>
        </w:tc>
        <w:tc>
          <w:tcPr>
            <w:tcW w:w="193" w:type="pct"/>
            <w:vMerge w:val="restart"/>
            <w:tcBorders>
              <w:top w:val="nil"/>
              <w:left w:val="nil"/>
              <w:bottom w:val="nil"/>
              <w:right w:val="nil"/>
            </w:tcBorders>
          </w:tcPr>
          <w:p w:rsidR="00BA2EC7" w:rsidRDefault="00BA2EC7">
            <w:pPr>
              <w:pStyle w:val="1a"/>
              <w:keepNext/>
              <w:rPr>
                <w:lang w:eastAsia="en-US"/>
              </w:rPr>
            </w:pPr>
          </w:p>
        </w:tc>
        <w:tc>
          <w:tcPr>
            <w:tcW w:w="2470" w:type="pct"/>
            <w:tcBorders>
              <w:top w:val="nil"/>
              <w:left w:val="nil"/>
              <w:bottom w:val="single" w:sz="4" w:space="0" w:color="auto"/>
              <w:right w:val="nil"/>
            </w:tcBorders>
          </w:tcPr>
          <w:p w:rsidR="00BA2EC7" w:rsidRDefault="00BA2EC7">
            <w:pPr>
              <w:pStyle w:val="1a"/>
              <w:keepNext/>
              <w:rPr>
                <w:lang w:eastAsia="en-US"/>
              </w:rPr>
            </w:pPr>
          </w:p>
        </w:tc>
      </w:tr>
      <w:tr w:rsidR="00BA2EC7">
        <w:trPr>
          <w:trHeight w:val="355"/>
        </w:trPr>
        <w:tc>
          <w:tcPr>
            <w:tcW w:w="2337" w:type="pct"/>
            <w:tcBorders>
              <w:top w:val="single" w:sz="4" w:space="0" w:color="auto"/>
              <w:left w:val="nil"/>
              <w:bottom w:val="nil"/>
              <w:right w:val="nil"/>
            </w:tcBorders>
            <w:hideMark/>
          </w:tcPr>
          <w:p w:rsidR="00BA2EC7" w:rsidRDefault="007F37CF">
            <w:pPr>
              <w:pStyle w:val="1a"/>
              <w:keepNext/>
              <w:rPr>
                <w:lang w:eastAsia="en-US"/>
              </w:rPr>
            </w:pPr>
            <w:r>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BA2EC7" w:rsidRDefault="00BA2EC7">
            <w:pPr>
              <w:keepNext w:val="0"/>
              <w:tabs>
                <w:tab w:val="clear" w:pos="708"/>
              </w:tabs>
              <w:rPr>
                <w:sz w:val="24"/>
                <w:lang w:eastAsia="en-US"/>
              </w:rPr>
            </w:pPr>
          </w:p>
        </w:tc>
        <w:tc>
          <w:tcPr>
            <w:tcW w:w="2470" w:type="pct"/>
            <w:tcBorders>
              <w:top w:val="single" w:sz="4" w:space="0" w:color="auto"/>
              <w:left w:val="nil"/>
              <w:bottom w:val="nil"/>
              <w:right w:val="nil"/>
            </w:tcBorders>
            <w:hideMark/>
          </w:tcPr>
          <w:p w:rsidR="00BA2EC7" w:rsidRDefault="007F37CF">
            <w:pPr>
              <w:pStyle w:val="1a"/>
              <w:keepNext/>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r w:rsidR="00BA2EC7">
        <w:trPr>
          <w:trHeight w:val="314"/>
        </w:trPr>
        <w:tc>
          <w:tcPr>
            <w:tcW w:w="2337" w:type="pct"/>
            <w:tcBorders>
              <w:top w:val="nil"/>
              <w:left w:val="nil"/>
              <w:bottom w:val="nil"/>
              <w:right w:val="nil"/>
            </w:tcBorders>
            <w:hideMark/>
          </w:tcPr>
          <w:p w:rsidR="00BA2EC7" w:rsidRDefault="007F37CF">
            <w:pPr>
              <w:pStyle w:val="1a"/>
              <w:keepNext/>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BA2EC7" w:rsidRDefault="00BA2EC7">
            <w:pPr>
              <w:keepNext w:val="0"/>
              <w:tabs>
                <w:tab w:val="clear" w:pos="708"/>
              </w:tabs>
              <w:rPr>
                <w:sz w:val="24"/>
                <w:lang w:eastAsia="en-US"/>
              </w:rPr>
            </w:pPr>
          </w:p>
        </w:tc>
        <w:tc>
          <w:tcPr>
            <w:tcW w:w="2470" w:type="pct"/>
            <w:tcBorders>
              <w:top w:val="nil"/>
              <w:left w:val="nil"/>
              <w:bottom w:val="nil"/>
              <w:right w:val="nil"/>
            </w:tcBorders>
          </w:tcPr>
          <w:p w:rsidR="00BA2EC7" w:rsidRDefault="00BA2EC7">
            <w:pPr>
              <w:pStyle w:val="1a"/>
              <w:keepNext/>
              <w:rPr>
                <w:vertAlign w:val="superscript"/>
                <w:lang w:eastAsia="en-US"/>
              </w:rPr>
            </w:pPr>
          </w:p>
        </w:tc>
      </w:tr>
    </w:tbl>
    <w:p w:rsidR="00BA2EC7" w:rsidRDefault="00BA2EC7">
      <w:pPr>
        <w:pStyle w:val="Times12"/>
        <w:ind w:firstLine="709"/>
      </w:pPr>
    </w:p>
    <w:p w:rsidR="00BA2EC7" w:rsidRDefault="007F37CF">
      <w:pPr>
        <w:pStyle w:val="Times12"/>
        <w:ind w:firstLine="709"/>
      </w:pPr>
      <w:r>
        <w:t>ИНСТРУКЦИИ ПО ЗАПОЛНЕНИЮ</w:t>
      </w:r>
    </w:p>
    <w:p w:rsidR="00BA2EC7" w:rsidRDefault="007F37CF" w:rsidP="007F37CF">
      <w:pPr>
        <w:pStyle w:val="aff7"/>
        <w:keepNext/>
        <w:numPr>
          <w:ilvl w:val="0"/>
          <w:numId w:val="25"/>
        </w:numPr>
      </w:pPr>
      <w:r>
        <w:t>Данные инструкции не следует воспроизводить в документах, подготовленных участником запроса предложений.</w:t>
      </w:r>
    </w:p>
    <w:p w:rsidR="00BA2EC7" w:rsidRDefault="007F37CF" w:rsidP="007F37CF">
      <w:pPr>
        <w:pStyle w:val="aff7"/>
        <w:keepNext/>
        <w:numPr>
          <w:ilvl w:val="0"/>
          <w:numId w:val="25"/>
        </w:numPr>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данный график.</w:t>
      </w:r>
    </w:p>
    <w:p w:rsidR="00BA2EC7" w:rsidRDefault="007F37CF" w:rsidP="007F37CF">
      <w:pPr>
        <w:pStyle w:val="aff7"/>
        <w:keepNext/>
        <w:numPr>
          <w:ilvl w:val="0"/>
          <w:numId w:val="25"/>
        </w:numPr>
      </w:pPr>
      <w:r>
        <w:t>Участник запроса предложений указывает свое фирменное наименование (в т.ч. организационно-правовую форму).</w:t>
      </w:r>
    </w:p>
    <w:p w:rsidR="00BA2EC7" w:rsidRDefault="007F37CF" w:rsidP="007F37CF">
      <w:pPr>
        <w:pStyle w:val="aff7"/>
        <w:keepNext/>
        <w:numPr>
          <w:ilvl w:val="0"/>
          <w:numId w:val="25"/>
        </w:numPr>
      </w:pPr>
      <w:r>
        <w:t>График оплаты должен быть подготовлен на основе Графика оказания услуг (</w:t>
      </w:r>
      <w:r w:rsidR="00A6525C">
        <w:rPr>
          <w:lang w:eastAsia="en-US"/>
        </w:rPr>
        <w:t>Форма 5</w:t>
      </w:r>
      <w:r>
        <w:t>), Сводной таблицы стоимости (</w:t>
      </w:r>
      <w:r w:rsidR="00A6525C">
        <w:t>Форма 4</w:t>
      </w:r>
      <w:r>
        <w:t>) и должен содержать ссылки на отдельные этапы/</w:t>
      </w:r>
      <w:proofErr w:type="spellStart"/>
      <w:r>
        <w:t>подэтапы</w:t>
      </w:r>
      <w:proofErr w:type="spellEnd"/>
      <w:r>
        <w:t>, предусмотренные этими документами.</w:t>
      </w:r>
    </w:p>
    <w:p w:rsidR="00BA2EC7" w:rsidRDefault="007F37CF" w:rsidP="007F37CF">
      <w:pPr>
        <w:pStyle w:val="aff7"/>
        <w:keepNext/>
        <w:numPr>
          <w:ilvl w:val="0"/>
          <w:numId w:val="25"/>
        </w:numPr>
      </w:pPr>
      <w:r>
        <w:t xml:space="preserve">Для каждого этапа необходимо прописать срок и сумму авансовых платежей и остальных платежей (текущих, окончательных). В </w:t>
      </w:r>
      <w:proofErr w:type="gramStart"/>
      <w:r>
        <w:t>случае</w:t>
      </w:r>
      <w:proofErr w:type="gramEnd"/>
      <w:r>
        <w:t xml:space="preserve"> отсутствия аванса, в данных графах проставляется прочерк.</w:t>
      </w:r>
    </w:p>
    <w:p w:rsidR="00BA2EC7" w:rsidRDefault="007F37CF" w:rsidP="007F37CF">
      <w:pPr>
        <w:pStyle w:val="aff7"/>
        <w:keepNext/>
        <w:numPr>
          <w:ilvl w:val="0"/>
          <w:numId w:val="25"/>
        </w:numPr>
      </w:pPr>
      <w:proofErr w:type="gramStart"/>
      <w: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roofErr w:type="gramEnd"/>
    </w:p>
    <w:p w:rsidR="00BA2EC7" w:rsidRDefault="00BA2EC7">
      <w:pPr>
        <w:keepNext w:val="0"/>
        <w:tabs>
          <w:tab w:val="clear" w:pos="708"/>
        </w:tabs>
        <w:rPr>
          <w:sz w:val="24"/>
        </w:rPr>
        <w:sectPr w:rsidR="00BA2EC7">
          <w:pgSz w:w="11906" w:h="16838"/>
          <w:pgMar w:top="1134" w:right="850" w:bottom="1134" w:left="1276" w:header="708" w:footer="708" w:gutter="0"/>
          <w:cols w:space="720"/>
        </w:sectPr>
      </w:pPr>
    </w:p>
    <w:tbl>
      <w:tblPr>
        <w:tblStyle w:val="affb"/>
        <w:tblW w:w="0" w:type="auto"/>
        <w:tblLook w:val="04A0"/>
      </w:tblPr>
      <w:tblGrid>
        <w:gridCol w:w="4219"/>
        <w:gridCol w:w="940"/>
        <w:gridCol w:w="194"/>
        <w:gridCol w:w="142"/>
        <w:gridCol w:w="425"/>
        <w:gridCol w:w="356"/>
        <w:gridCol w:w="1345"/>
        <w:gridCol w:w="567"/>
        <w:gridCol w:w="425"/>
        <w:gridCol w:w="709"/>
        <w:gridCol w:w="816"/>
      </w:tblGrid>
      <w:tr w:rsidR="00BA2EC7">
        <w:trPr>
          <w:trHeight w:val="375"/>
        </w:trPr>
        <w:tc>
          <w:tcPr>
            <w:tcW w:w="8188" w:type="dxa"/>
            <w:gridSpan w:val="8"/>
            <w:tcBorders>
              <w:top w:val="nil"/>
              <w:left w:val="nil"/>
              <w:bottom w:val="nil"/>
              <w:right w:val="nil"/>
            </w:tcBorders>
          </w:tcPr>
          <w:p w:rsidR="00BA2EC7" w:rsidRDefault="00BA2EC7">
            <w:pPr>
              <w:pStyle w:val="1a"/>
              <w:keepNext/>
              <w:rPr>
                <w:lang w:eastAsia="en-US"/>
              </w:rPr>
            </w:pPr>
          </w:p>
        </w:tc>
        <w:tc>
          <w:tcPr>
            <w:tcW w:w="1950" w:type="dxa"/>
            <w:gridSpan w:val="3"/>
            <w:tcBorders>
              <w:top w:val="nil"/>
              <w:left w:val="nil"/>
              <w:bottom w:val="nil"/>
              <w:right w:val="nil"/>
            </w:tcBorders>
            <w:hideMark/>
          </w:tcPr>
          <w:p w:rsidR="00BA2EC7" w:rsidRDefault="007F37CF">
            <w:pPr>
              <w:pStyle w:val="1a"/>
              <w:keepNext/>
              <w:rPr>
                <w:lang w:val="en-US" w:eastAsia="en-US"/>
              </w:rPr>
            </w:pPr>
            <w:r>
              <w:rPr>
                <w:lang w:eastAsia="en-US"/>
              </w:rPr>
              <w:t xml:space="preserve">Форма </w:t>
            </w:r>
            <w:bookmarkStart w:id="414" w:name="F07"/>
            <w:r>
              <w:rPr>
                <w:lang w:val="en-US" w:eastAsia="en-US"/>
              </w:rPr>
              <w:t>7.</w:t>
            </w:r>
            <w:bookmarkEnd w:id="414"/>
          </w:p>
        </w:tc>
      </w:tr>
      <w:tr w:rsidR="00BA2EC7">
        <w:trPr>
          <w:trHeight w:val="423"/>
        </w:trPr>
        <w:tc>
          <w:tcPr>
            <w:tcW w:w="5353" w:type="dxa"/>
            <w:gridSpan w:val="3"/>
            <w:tcBorders>
              <w:top w:val="nil"/>
              <w:left w:val="nil"/>
              <w:bottom w:val="nil"/>
              <w:right w:val="nil"/>
            </w:tcBorders>
          </w:tcPr>
          <w:p w:rsidR="00BA2EC7" w:rsidRDefault="00BA2EC7">
            <w:pPr>
              <w:pStyle w:val="1a"/>
              <w:keepNext/>
              <w:rPr>
                <w:lang w:eastAsia="en-US"/>
              </w:rPr>
            </w:pPr>
          </w:p>
        </w:tc>
        <w:tc>
          <w:tcPr>
            <w:tcW w:w="4785" w:type="dxa"/>
            <w:gridSpan w:val="8"/>
            <w:tcBorders>
              <w:top w:val="nil"/>
              <w:left w:val="nil"/>
              <w:bottom w:val="nil"/>
              <w:right w:val="nil"/>
            </w:tcBorders>
            <w:hideMark/>
          </w:tcPr>
          <w:p w:rsidR="00BA2EC7" w:rsidRDefault="007F37CF">
            <w:pPr>
              <w:pStyle w:val="1a"/>
              <w:keepNext/>
              <w:rPr>
                <w:lang w:eastAsia="en-US"/>
              </w:rPr>
            </w:pPr>
            <w:r>
              <w:rPr>
                <w:lang w:eastAsia="en-US"/>
              </w:rPr>
              <w:t>Приложение к заявке на участие в запросе предложений</w:t>
            </w:r>
          </w:p>
        </w:tc>
      </w:tr>
      <w:tr w:rsidR="00BA2EC7">
        <w:trPr>
          <w:trHeight w:val="356"/>
        </w:trPr>
        <w:tc>
          <w:tcPr>
            <w:tcW w:w="4219" w:type="dxa"/>
            <w:tcBorders>
              <w:top w:val="nil"/>
              <w:left w:val="nil"/>
              <w:bottom w:val="nil"/>
              <w:right w:val="nil"/>
            </w:tcBorders>
          </w:tcPr>
          <w:p w:rsidR="00BA2EC7" w:rsidRDefault="00BA2EC7">
            <w:pPr>
              <w:pStyle w:val="1a"/>
              <w:keepNext/>
              <w:rPr>
                <w:lang w:eastAsia="en-US"/>
              </w:rPr>
            </w:pPr>
          </w:p>
        </w:tc>
        <w:tc>
          <w:tcPr>
            <w:tcW w:w="940" w:type="dxa"/>
            <w:tcBorders>
              <w:top w:val="nil"/>
              <w:left w:val="nil"/>
              <w:bottom w:val="nil"/>
              <w:right w:val="nil"/>
            </w:tcBorders>
            <w:vAlign w:val="bottom"/>
            <w:hideMark/>
          </w:tcPr>
          <w:p w:rsidR="00BA2EC7" w:rsidRDefault="007F37CF">
            <w:pPr>
              <w:pStyle w:val="1a"/>
              <w:keepNext/>
              <w:rPr>
                <w:lang w:eastAsia="en-US"/>
              </w:rPr>
            </w:pPr>
            <w:r>
              <w:rPr>
                <w:lang w:eastAsia="en-US"/>
              </w:rPr>
              <w:t>от</w:t>
            </w:r>
          </w:p>
        </w:tc>
        <w:tc>
          <w:tcPr>
            <w:tcW w:w="336" w:type="dxa"/>
            <w:gridSpan w:val="2"/>
            <w:tcBorders>
              <w:top w:val="nil"/>
              <w:left w:val="nil"/>
              <w:bottom w:val="nil"/>
              <w:right w:val="nil"/>
            </w:tcBorders>
            <w:vAlign w:val="bottom"/>
            <w:hideMark/>
          </w:tcPr>
          <w:p w:rsidR="00BA2EC7" w:rsidRDefault="007F37CF">
            <w:pPr>
              <w:pStyle w:val="1a"/>
              <w:keepNext/>
              <w:rPr>
                <w:lang w:eastAsia="en-US"/>
              </w:rPr>
            </w:pPr>
            <w:r>
              <w:rPr>
                <w:lang w:eastAsia="en-US"/>
              </w:rPr>
              <w:t>«</w:t>
            </w:r>
          </w:p>
        </w:tc>
        <w:tc>
          <w:tcPr>
            <w:tcW w:w="425" w:type="dxa"/>
            <w:tcBorders>
              <w:top w:val="nil"/>
              <w:left w:val="nil"/>
              <w:bottom w:val="single" w:sz="4" w:space="0" w:color="auto"/>
              <w:right w:val="nil"/>
            </w:tcBorders>
            <w:vAlign w:val="bottom"/>
          </w:tcPr>
          <w:p w:rsidR="00BA2EC7" w:rsidRDefault="00BA2EC7">
            <w:pPr>
              <w:pStyle w:val="1a"/>
              <w:keepNext/>
              <w:rPr>
                <w:lang w:eastAsia="en-US"/>
              </w:rPr>
            </w:pPr>
          </w:p>
        </w:tc>
        <w:tc>
          <w:tcPr>
            <w:tcW w:w="356" w:type="dxa"/>
            <w:tcBorders>
              <w:top w:val="nil"/>
              <w:left w:val="nil"/>
              <w:bottom w:val="nil"/>
              <w:right w:val="nil"/>
            </w:tcBorders>
            <w:vAlign w:val="bottom"/>
            <w:hideMark/>
          </w:tcPr>
          <w:p w:rsidR="00BA2EC7" w:rsidRDefault="007F37CF">
            <w:pPr>
              <w:pStyle w:val="1a"/>
              <w:keepNext/>
              <w:rPr>
                <w:lang w:eastAsia="en-US"/>
              </w:rPr>
            </w:pPr>
            <w:r>
              <w:rPr>
                <w:lang w:eastAsia="en-US"/>
              </w:rPr>
              <w:t>»</w:t>
            </w:r>
          </w:p>
        </w:tc>
        <w:tc>
          <w:tcPr>
            <w:tcW w:w="1345" w:type="dxa"/>
            <w:tcBorders>
              <w:top w:val="nil"/>
              <w:left w:val="nil"/>
              <w:bottom w:val="single" w:sz="4" w:space="0" w:color="auto"/>
              <w:right w:val="nil"/>
            </w:tcBorders>
            <w:vAlign w:val="bottom"/>
          </w:tcPr>
          <w:p w:rsidR="00BA2EC7" w:rsidRDefault="00BA2EC7">
            <w:pPr>
              <w:pStyle w:val="1a"/>
              <w:keepNext/>
              <w:rPr>
                <w:lang w:eastAsia="en-US"/>
              </w:rPr>
            </w:pPr>
          </w:p>
        </w:tc>
        <w:tc>
          <w:tcPr>
            <w:tcW w:w="567" w:type="dxa"/>
            <w:tcBorders>
              <w:top w:val="nil"/>
              <w:left w:val="nil"/>
              <w:bottom w:val="nil"/>
              <w:right w:val="nil"/>
            </w:tcBorders>
            <w:vAlign w:val="bottom"/>
            <w:hideMark/>
          </w:tcPr>
          <w:p w:rsidR="00BA2EC7" w:rsidRDefault="007F37CF">
            <w:pPr>
              <w:pStyle w:val="1a"/>
              <w:keepNext/>
              <w:rPr>
                <w:lang w:eastAsia="en-US"/>
              </w:rPr>
            </w:pPr>
            <w:r>
              <w:rPr>
                <w:lang w:eastAsia="en-US"/>
              </w:rPr>
              <w:t>20</w:t>
            </w:r>
          </w:p>
        </w:tc>
        <w:tc>
          <w:tcPr>
            <w:tcW w:w="425" w:type="dxa"/>
            <w:tcBorders>
              <w:top w:val="nil"/>
              <w:left w:val="nil"/>
              <w:bottom w:val="single" w:sz="4" w:space="0" w:color="auto"/>
              <w:right w:val="nil"/>
            </w:tcBorders>
            <w:vAlign w:val="bottom"/>
          </w:tcPr>
          <w:p w:rsidR="00BA2EC7" w:rsidRDefault="00BA2EC7">
            <w:pPr>
              <w:pStyle w:val="1a"/>
              <w:keepNext/>
              <w:rPr>
                <w:lang w:eastAsia="en-US"/>
              </w:rPr>
            </w:pPr>
          </w:p>
        </w:tc>
        <w:tc>
          <w:tcPr>
            <w:tcW w:w="709" w:type="dxa"/>
            <w:tcBorders>
              <w:top w:val="nil"/>
              <w:left w:val="nil"/>
              <w:bottom w:val="nil"/>
              <w:right w:val="nil"/>
            </w:tcBorders>
            <w:vAlign w:val="bottom"/>
            <w:hideMark/>
          </w:tcPr>
          <w:p w:rsidR="00BA2EC7" w:rsidRDefault="007F37CF">
            <w:pPr>
              <w:pStyle w:val="1a"/>
              <w:keepNext/>
              <w:rPr>
                <w:lang w:eastAsia="en-US"/>
              </w:rPr>
            </w:pPr>
            <w:proofErr w:type="gramStart"/>
            <w:r>
              <w:rPr>
                <w:lang w:eastAsia="en-US"/>
              </w:rPr>
              <w:t>г</w:t>
            </w:r>
            <w:proofErr w:type="gramEnd"/>
            <w:r>
              <w:rPr>
                <w:lang w:eastAsia="en-US"/>
              </w:rPr>
              <w:t>. №</w:t>
            </w:r>
          </w:p>
        </w:tc>
        <w:tc>
          <w:tcPr>
            <w:tcW w:w="816" w:type="dxa"/>
            <w:tcBorders>
              <w:top w:val="nil"/>
              <w:left w:val="nil"/>
              <w:bottom w:val="single" w:sz="4" w:space="0" w:color="auto"/>
              <w:right w:val="nil"/>
            </w:tcBorders>
            <w:vAlign w:val="bottom"/>
          </w:tcPr>
          <w:p w:rsidR="00BA2EC7" w:rsidRDefault="00BA2EC7">
            <w:pPr>
              <w:pStyle w:val="1a"/>
              <w:keepNext/>
              <w:rPr>
                <w:lang w:eastAsia="en-US"/>
              </w:rPr>
            </w:pPr>
          </w:p>
        </w:tc>
      </w:tr>
      <w:tr w:rsidR="00BA2EC7">
        <w:trPr>
          <w:trHeight w:val="398"/>
        </w:trPr>
        <w:tc>
          <w:tcPr>
            <w:tcW w:w="10138" w:type="dxa"/>
            <w:gridSpan w:val="11"/>
            <w:tcBorders>
              <w:top w:val="nil"/>
              <w:left w:val="nil"/>
              <w:bottom w:val="nil"/>
              <w:right w:val="nil"/>
            </w:tcBorders>
            <w:vAlign w:val="center"/>
          </w:tcPr>
          <w:p w:rsidR="00BA2EC7" w:rsidRDefault="00BA2EC7">
            <w:pPr>
              <w:pStyle w:val="1a"/>
              <w:keepNext/>
              <w:rPr>
                <w:lang w:eastAsia="en-US"/>
              </w:rPr>
            </w:pPr>
          </w:p>
          <w:p w:rsidR="00BA2EC7" w:rsidRDefault="007F37CF">
            <w:pPr>
              <w:pStyle w:val="1a"/>
              <w:keepNext/>
              <w:rPr>
                <w:lang w:eastAsia="en-US"/>
              </w:rPr>
            </w:pPr>
            <w:r>
              <w:rPr>
                <w:lang w:eastAsia="en-US"/>
              </w:rPr>
              <w:t xml:space="preserve">Открытый запрос предложений в электронной форме на право заключения договора на предоставление неисключительного права на "Систему верификации и симуляции </w:t>
            </w:r>
            <w:proofErr w:type="spellStart"/>
            <w:r>
              <w:rPr>
                <w:lang w:eastAsia="en-US"/>
              </w:rPr>
              <w:t>IMSVerify</w:t>
            </w:r>
            <w:proofErr w:type="spellEnd"/>
            <w:r>
              <w:rPr>
                <w:lang w:eastAsia="en-US"/>
              </w:rPr>
              <w:t>", виртуальных образов станков с ЧПУ и модуля многокоординатной обработки (5X CAM) системы ADEM</w:t>
            </w:r>
          </w:p>
        </w:tc>
      </w:tr>
    </w:tbl>
    <w:p w:rsidR="00BA2EC7" w:rsidRDefault="00BA2EC7">
      <w:pPr>
        <w:ind w:firstLine="709"/>
      </w:pPr>
    </w:p>
    <w:p w:rsidR="00BA2EC7" w:rsidRDefault="007F37CF">
      <w:pPr>
        <w:jc w:val="center"/>
        <w:outlineLvl w:val="1"/>
      </w:pPr>
      <w:bookmarkStart w:id="415" w:name="_Toc395709228"/>
      <w:bookmarkStart w:id="416" w:name="_Toc333579181"/>
      <w:bookmarkStart w:id="417" w:name="_Toc255987085"/>
      <w:bookmarkStart w:id="418" w:name="_Toc405208494"/>
      <w:r>
        <w:t>ПЛАН РАСПРЕДЕЛЕНИЯ ОКАЗАНИЯ УСЛУГ МЕЖДУ УЧАСТНИКОМ ЗАПРОСА ПРЕДЛОЖЕНИЙ И СОИСПОЛНИТЕЛЯМИ (Форма 7.)</w:t>
      </w:r>
      <w:bookmarkEnd w:id="415"/>
      <w:bookmarkEnd w:id="416"/>
      <w:bookmarkEnd w:id="417"/>
      <w:bookmarkEnd w:id="418"/>
    </w:p>
    <w:tbl>
      <w:tblPr>
        <w:tblStyle w:val="affb"/>
        <w:tblW w:w="0" w:type="auto"/>
        <w:tblLook w:val="04A0"/>
      </w:tblPr>
      <w:tblGrid>
        <w:gridCol w:w="675"/>
        <w:gridCol w:w="2977"/>
        <w:gridCol w:w="4394"/>
        <w:gridCol w:w="2085"/>
      </w:tblGrid>
      <w:tr w:rsidR="00BA2EC7">
        <w:trPr>
          <w:trHeight w:val="537"/>
        </w:trPr>
        <w:tc>
          <w:tcPr>
            <w:tcW w:w="3652" w:type="dxa"/>
            <w:gridSpan w:val="2"/>
            <w:tcBorders>
              <w:top w:val="nil"/>
              <w:left w:val="nil"/>
              <w:bottom w:val="nil"/>
              <w:right w:val="nil"/>
            </w:tcBorders>
            <w:vAlign w:val="bottom"/>
            <w:hideMark/>
          </w:tcPr>
          <w:p w:rsidR="00BA2EC7" w:rsidRDefault="007F37CF">
            <w:pPr>
              <w:pStyle w:val="1a"/>
              <w:keepNext/>
              <w:rPr>
                <w:lang w:eastAsia="en-US"/>
              </w:rPr>
            </w:pPr>
            <w:r>
              <w:rPr>
                <w:lang w:eastAsia="en-US"/>
              </w:rPr>
              <w:t>Участник запроса предложений:</w:t>
            </w:r>
          </w:p>
        </w:tc>
        <w:tc>
          <w:tcPr>
            <w:tcW w:w="6479" w:type="dxa"/>
            <w:gridSpan w:val="2"/>
            <w:tcBorders>
              <w:top w:val="nil"/>
              <w:left w:val="nil"/>
              <w:bottom w:val="single" w:sz="4" w:space="0" w:color="auto"/>
              <w:right w:val="nil"/>
            </w:tcBorders>
            <w:vAlign w:val="bottom"/>
          </w:tcPr>
          <w:p w:rsidR="00BA2EC7" w:rsidRDefault="00BA2EC7">
            <w:pPr>
              <w:pStyle w:val="1a"/>
              <w:keepNext/>
              <w:rPr>
                <w:lang w:eastAsia="en-US"/>
              </w:rPr>
            </w:pPr>
          </w:p>
        </w:tc>
      </w:tr>
      <w:tr w:rsidR="00BA2EC7">
        <w:trPr>
          <w:gridAfter w:val="1"/>
          <w:wAfter w:w="2085" w:type="dxa"/>
          <w:trHeight w:val="563"/>
        </w:trPr>
        <w:tc>
          <w:tcPr>
            <w:tcW w:w="8046" w:type="dxa"/>
            <w:gridSpan w:val="3"/>
            <w:tcBorders>
              <w:top w:val="nil"/>
              <w:left w:val="nil"/>
              <w:bottom w:val="nil"/>
              <w:right w:val="nil"/>
            </w:tcBorders>
            <w:vAlign w:val="bottom"/>
            <w:hideMark/>
          </w:tcPr>
          <w:p w:rsidR="00BA2EC7" w:rsidRDefault="007F37CF" w:rsidP="00A6525C">
            <w:pPr>
              <w:pStyle w:val="1a"/>
              <w:keepNext/>
              <w:jc w:val="left"/>
              <w:rPr>
                <w:lang w:eastAsia="en-US"/>
              </w:rPr>
            </w:pPr>
            <w:r>
              <w:rPr>
                <w:lang w:eastAsia="en-US"/>
              </w:rPr>
              <w:t>Cоисполнители:</w:t>
            </w:r>
          </w:p>
        </w:tc>
      </w:tr>
      <w:tr w:rsidR="00BA2EC7">
        <w:trPr>
          <w:gridAfter w:val="1"/>
          <w:wAfter w:w="2085" w:type="dxa"/>
          <w:trHeight w:val="425"/>
        </w:trPr>
        <w:tc>
          <w:tcPr>
            <w:tcW w:w="675" w:type="dxa"/>
            <w:tcBorders>
              <w:top w:val="nil"/>
              <w:left w:val="nil"/>
              <w:bottom w:val="nil"/>
              <w:right w:val="nil"/>
            </w:tcBorders>
            <w:vAlign w:val="bottom"/>
            <w:hideMark/>
          </w:tcPr>
          <w:p w:rsidR="00BA2EC7" w:rsidRDefault="007F37CF">
            <w:pPr>
              <w:pStyle w:val="1a"/>
              <w:keepNext/>
              <w:rPr>
                <w:lang w:eastAsia="en-US"/>
              </w:rPr>
            </w:pPr>
            <w:r>
              <w:rPr>
                <w:lang w:eastAsia="en-US"/>
              </w:rPr>
              <w:t xml:space="preserve">1. </w:t>
            </w:r>
          </w:p>
        </w:tc>
        <w:tc>
          <w:tcPr>
            <w:tcW w:w="7371" w:type="dxa"/>
            <w:gridSpan w:val="2"/>
            <w:tcBorders>
              <w:top w:val="nil"/>
              <w:left w:val="nil"/>
              <w:bottom w:val="single" w:sz="4" w:space="0" w:color="auto"/>
              <w:right w:val="nil"/>
            </w:tcBorders>
            <w:vAlign w:val="bottom"/>
          </w:tcPr>
          <w:p w:rsidR="00BA2EC7" w:rsidRDefault="00BA2EC7">
            <w:pPr>
              <w:pStyle w:val="1a"/>
              <w:keepNext/>
              <w:rPr>
                <w:lang w:eastAsia="en-US"/>
              </w:rPr>
            </w:pPr>
          </w:p>
        </w:tc>
      </w:tr>
      <w:tr w:rsidR="00BA2EC7">
        <w:trPr>
          <w:gridAfter w:val="1"/>
          <w:wAfter w:w="2085" w:type="dxa"/>
          <w:trHeight w:val="421"/>
        </w:trPr>
        <w:tc>
          <w:tcPr>
            <w:tcW w:w="675" w:type="dxa"/>
            <w:tcBorders>
              <w:top w:val="nil"/>
              <w:left w:val="nil"/>
              <w:bottom w:val="nil"/>
              <w:right w:val="nil"/>
            </w:tcBorders>
            <w:vAlign w:val="bottom"/>
            <w:hideMark/>
          </w:tcPr>
          <w:p w:rsidR="00BA2EC7" w:rsidRDefault="007F37CF">
            <w:pPr>
              <w:pStyle w:val="1a"/>
              <w:keepNext/>
              <w:rPr>
                <w:lang w:eastAsia="en-US"/>
              </w:rPr>
            </w:pPr>
            <w:r>
              <w:rPr>
                <w:lang w:eastAsia="en-US"/>
              </w:rPr>
              <w:t>2.</w:t>
            </w:r>
          </w:p>
        </w:tc>
        <w:tc>
          <w:tcPr>
            <w:tcW w:w="7371" w:type="dxa"/>
            <w:gridSpan w:val="2"/>
            <w:tcBorders>
              <w:top w:val="single" w:sz="4" w:space="0" w:color="auto"/>
              <w:left w:val="nil"/>
              <w:bottom w:val="single" w:sz="4" w:space="0" w:color="auto"/>
              <w:right w:val="nil"/>
            </w:tcBorders>
            <w:vAlign w:val="bottom"/>
          </w:tcPr>
          <w:p w:rsidR="00BA2EC7" w:rsidRDefault="00BA2EC7">
            <w:pPr>
              <w:pStyle w:val="1a"/>
              <w:keepNext/>
              <w:rPr>
                <w:lang w:eastAsia="en-US"/>
              </w:rPr>
            </w:pPr>
          </w:p>
        </w:tc>
      </w:tr>
      <w:tr w:rsidR="00BA2EC7">
        <w:trPr>
          <w:gridAfter w:val="1"/>
          <w:wAfter w:w="2085" w:type="dxa"/>
          <w:trHeight w:val="413"/>
        </w:trPr>
        <w:tc>
          <w:tcPr>
            <w:tcW w:w="675" w:type="dxa"/>
            <w:tcBorders>
              <w:top w:val="nil"/>
              <w:left w:val="nil"/>
              <w:bottom w:val="nil"/>
              <w:right w:val="nil"/>
            </w:tcBorders>
            <w:vAlign w:val="bottom"/>
            <w:hideMark/>
          </w:tcPr>
          <w:p w:rsidR="00BA2EC7" w:rsidRDefault="007F37CF">
            <w:pPr>
              <w:pStyle w:val="1a"/>
              <w:keepNext/>
              <w:rPr>
                <w:lang w:eastAsia="en-US"/>
              </w:rPr>
            </w:pPr>
            <w:r>
              <w:rPr>
                <w:lang w:eastAsia="en-US"/>
              </w:rPr>
              <w:t>...</w:t>
            </w:r>
          </w:p>
        </w:tc>
        <w:tc>
          <w:tcPr>
            <w:tcW w:w="7371" w:type="dxa"/>
            <w:gridSpan w:val="2"/>
            <w:tcBorders>
              <w:top w:val="single" w:sz="4" w:space="0" w:color="auto"/>
              <w:left w:val="nil"/>
              <w:bottom w:val="single" w:sz="4" w:space="0" w:color="auto"/>
              <w:right w:val="nil"/>
            </w:tcBorders>
            <w:vAlign w:val="bottom"/>
          </w:tcPr>
          <w:p w:rsidR="00BA2EC7" w:rsidRDefault="00BA2EC7">
            <w:pPr>
              <w:pStyle w:val="1a"/>
              <w:keepNext/>
              <w:rPr>
                <w:lang w:eastAsia="en-US"/>
              </w:rPr>
            </w:pPr>
          </w:p>
        </w:tc>
      </w:tr>
    </w:tbl>
    <w:p w:rsidR="00BA2EC7" w:rsidRDefault="00BA2EC7">
      <w:pPr>
        <w:pStyle w:val="Times12"/>
        <w:ind w:firstLine="709"/>
      </w:pPr>
    </w:p>
    <w:tbl>
      <w:tblPr>
        <w:tblW w:w="10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9"/>
        <w:gridCol w:w="1978"/>
        <w:gridCol w:w="2268"/>
        <w:gridCol w:w="1418"/>
        <w:gridCol w:w="1435"/>
        <w:gridCol w:w="1683"/>
        <w:gridCol w:w="1134"/>
      </w:tblGrid>
      <w:tr w:rsidR="00BA2EC7">
        <w:trPr>
          <w:cantSplit/>
        </w:trPr>
        <w:tc>
          <w:tcPr>
            <w:tcW w:w="540" w:type="dxa"/>
            <w:vMerge w:val="restar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1a"/>
              <w:keepNext/>
              <w:rPr>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1978" w:type="dxa"/>
            <w:vMerge w:val="restar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1a"/>
              <w:keepNext/>
              <w:rPr>
                <w:szCs w:val="20"/>
                <w:lang w:eastAsia="en-US"/>
              </w:rPr>
            </w:pPr>
            <w:r>
              <w:rPr>
                <w:lang w:eastAsia="en-US"/>
              </w:rPr>
              <w:t>Наименование</w:t>
            </w:r>
          </w:p>
          <w:p w:rsidR="00BA2EC7" w:rsidRDefault="007F37CF">
            <w:pPr>
              <w:pStyle w:val="1a"/>
              <w:keepNext/>
              <w:rPr>
                <w:lang w:eastAsia="en-US"/>
              </w:rPr>
            </w:pPr>
            <w:r>
              <w:rPr>
                <w:lang w:eastAsia="en-US"/>
              </w:rPr>
              <w:t>услуг</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1a"/>
              <w:keepNext/>
              <w:rPr>
                <w:lang w:eastAsia="en-US"/>
              </w:rPr>
            </w:pPr>
            <w:r>
              <w:rPr>
                <w:lang w:eastAsia="en-US"/>
              </w:rPr>
              <w:t>Наименование организации, оказывающей данный объем услуг</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1a"/>
              <w:keepNext/>
              <w:rPr>
                <w:snapToGrid w:val="0"/>
                <w:lang w:eastAsia="en-US"/>
              </w:rPr>
            </w:pPr>
            <w:r>
              <w:rPr>
                <w:snapToGrid w:val="0"/>
                <w:lang w:eastAsia="en-US"/>
              </w:rPr>
              <w:t>Принадлежность к субъектам малого и среднего предпринимательства</w:t>
            </w:r>
          </w:p>
        </w:tc>
        <w:tc>
          <w:tcPr>
            <w:tcW w:w="3118" w:type="dxa"/>
            <w:gridSpan w:val="2"/>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1a"/>
              <w:keepNext/>
              <w:rPr>
                <w:lang w:eastAsia="en-US"/>
              </w:rPr>
            </w:pPr>
            <w:r>
              <w:rPr>
                <w:lang w:eastAsia="en-US"/>
              </w:rPr>
              <w:t>Стоимость услуг</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1a"/>
              <w:keepNext/>
              <w:rPr>
                <w:lang w:eastAsia="en-US"/>
              </w:rPr>
            </w:pPr>
            <w:r>
              <w:rPr>
                <w:lang w:eastAsia="en-US"/>
              </w:rPr>
              <w:t>Сроки оказания (начало и окончание)</w:t>
            </w:r>
          </w:p>
        </w:tc>
      </w:tr>
      <w:tr w:rsidR="00BA2EC7">
        <w:trPr>
          <w:cantSplit/>
        </w:trPr>
        <w:tc>
          <w:tcPr>
            <w:tcW w:w="6204" w:type="dxa"/>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sz w:val="24"/>
                <w:lang w:eastAsia="en-US"/>
              </w:rPr>
            </w:pPr>
          </w:p>
        </w:tc>
        <w:tc>
          <w:tcPr>
            <w:tcW w:w="1978" w:type="dxa"/>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sz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sz w:val="2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snapToGrid w:val="0"/>
                <w:sz w:val="24"/>
                <w:lang w:eastAsia="en-US"/>
              </w:rPr>
            </w:pPr>
          </w:p>
        </w:tc>
        <w:tc>
          <w:tcPr>
            <w:tcW w:w="1435"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1a"/>
              <w:keepNext/>
              <w:rPr>
                <w:szCs w:val="20"/>
                <w:lang w:eastAsia="en-US"/>
              </w:rPr>
            </w:pPr>
            <w:r>
              <w:rPr>
                <w:lang w:eastAsia="en-US"/>
              </w:rPr>
              <w:t>в денежном выражении, руб.</w:t>
            </w:r>
          </w:p>
          <w:p w:rsidR="00BA2EC7" w:rsidRDefault="007F37CF">
            <w:pPr>
              <w:pStyle w:val="1a"/>
              <w:keepNext/>
              <w:rPr>
                <w:lang w:eastAsia="en-US"/>
              </w:rPr>
            </w:pPr>
            <w:r>
              <w:rPr>
                <w:lang w:eastAsia="en-US"/>
              </w:rPr>
              <w:t>(без НДС)</w:t>
            </w:r>
          </w:p>
        </w:tc>
        <w:tc>
          <w:tcPr>
            <w:tcW w:w="1683" w:type="dxa"/>
            <w:tcBorders>
              <w:top w:val="single" w:sz="4" w:space="0" w:color="auto"/>
              <w:left w:val="single" w:sz="4" w:space="0" w:color="auto"/>
              <w:bottom w:val="single" w:sz="4" w:space="0" w:color="auto"/>
              <w:right w:val="single" w:sz="4" w:space="0" w:color="auto"/>
            </w:tcBorders>
            <w:vAlign w:val="center"/>
            <w:hideMark/>
          </w:tcPr>
          <w:p w:rsidR="00BA2EC7" w:rsidRDefault="007F37CF">
            <w:pPr>
              <w:pStyle w:val="1a"/>
              <w:keepNext/>
              <w:rPr>
                <w:lang w:eastAsia="en-US"/>
              </w:rPr>
            </w:pPr>
            <w:proofErr w:type="gramStart"/>
            <w:r>
              <w:rPr>
                <w:lang w:eastAsia="en-US"/>
              </w:rPr>
              <w:t>в</w:t>
            </w:r>
            <w:proofErr w:type="gramEnd"/>
            <w:r>
              <w:rPr>
                <w:lang w:eastAsia="en-US"/>
              </w:rPr>
              <w:t xml:space="preserve"> % от общей стоимости услуг</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2EC7" w:rsidRDefault="00BA2EC7">
            <w:pPr>
              <w:keepNext w:val="0"/>
              <w:tabs>
                <w:tab w:val="clear" w:pos="708"/>
              </w:tabs>
              <w:rPr>
                <w:sz w:val="24"/>
                <w:lang w:eastAsia="en-US"/>
              </w:rPr>
            </w:pPr>
          </w:p>
        </w:tc>
      </w:tr>
      <w:tr w:rsidR="00BA2EC7">
        <w:tc>
          <w:tcPr>
            <w:tcW w:w="540" w:type="dxa"/>
            <w:tcBorders>
              <w:top w:val="single" w:sz="4" w:space="0" w:color="auto"/>
              <w:left w:val="single" w:sz="4" w:space="0" w:color="auto"/>
              <w:bottom w:val="single" w:sz="4" w:space="0" w:color="auto"/>
              <w:right w:val="single" w:sz="4" w:space="0" w:color="auto"/>
            </w:tcBorders>
            <w:hideMark/>
          </w:tcPr>
          <w:p w:rsidR="00BA2EC7" w:rsidRDefault="007F37CF">
            <w:pPr>
              <w:pStyle w:val="1a"/>
              <w:keepNext/>
              <w:rPr>
                <w:lang w:eastAsia="en-US"/>
              </w:rPr>
            </w:pPr>
            <w:r>
              <w:rPr>
                <w:lang w:eastAsia="en-US"/>
              </w:rPr>
              <w:lastRenderedPageBreak/>
              <w:t>1</w:t>
            </w:r>
          </w:p>
        </w:tc>
        <w:tc>
          <w:tcPr>
            <w:tcW w:w="1978" w:type="dxa"/>
            <w:tcBorders>
              <w:top w:val="single" w:sz="4" w:space="0" w:color="auto"/>
              <w:left w:val="single" w:sz="4" w:space="0" w:color="auto"/>
              <w:bottom w:val="single" w:sz="4" w:space="0" w:color="auto"/>
              <w:right w:val="single" w:sz="4" w:space="0" w:color="auto"/>
            </w:tcBorders>
            <w:hideMark/>
          </w:tcPr>
          <w:p w:rsidR="00BA2EC7" w:rsidRDefault="007F37CF">
            <w:pPr>
              <w:pStyle w:val="1a"/>
              <w:keepNext/>
              <w:rPr>
                <w:lang w:eastAsia="en-US"/>
              </w:rPr>
            </w:pPr>
            <w:r>
              <w:rPr>
                <w:lang w:eastAsia="en-US"/>
              </w:rPr>
              <w:t>2</w:t>
            </w:r>
          </w:p>
        </w:tc>
        <w:tc>
          <w:tcPr>
            <w:tcW w:w="2268" w:type="dxa"/>
            <w:tcBorders>
              <w:top w:val="single" w:sz="4" w:space="0" w:color="auto"/>
              <w:left w:val="single" w:sz="4" w:space="0" w:color="auto"/>
              <w:bottom w:val="single" w:sz="4" w:space="0" w:color="auto"/>
              <w:right w:val="single" w:sz="4" w:space="0" w:color="auto"/>
            </w:tcBorders>
            <w:hideMark/>
          </w:tcPr>
          <w:p w:rsidR="00BA2EC7" w:rsidRDefault="007F37CF">
            <w:pPr>
              <w:pStyle w:val="1a"/>
              <w:keepNext/>
              <w:rPr>
                <w:lang w:eastAsia="en-US"/>
              </w:rPr>
            </w:pPr>
            <w:r>
              <w:rPr>
                <w:lang w:eastAsia="en-US"/>
              </w:rPr>
              <w:t>3</w:t>
            </w:r>
          </w:p>
        </w:tc>
        <w:tc>
          <w:tcPr>
            <w:tcW w:w="1418" w:type="dxa"/>
            <w:tcBorders>
              <w:top w:val="single" w:sz="4" w:space="0" w:color="auto"/>
              <w:left w:val="single" w:sz="4" w:space="0" w:color="auto"/>
              <w:bottom w:val="single" w:sz="4" w:space="0" w:color="auto"/>
              <w:right w:val="single" w:sz="4" w:space="0" w:color="auto"/>
            </w:tcBorders>
            <w:hideMark/>
          </w:tcPr>
          <w:p w:rsidR="00BA2EC7" w:rsidRDefault="007F37CF">
            <w:pPr>
              <w:pStyle w:val="1a"/>
              <w:keepNext/>
              <w:rPr>
                <w:lang w:eastAsia="en-US"/>
              </w:rPr>
            </w:pPr>
            <w:r>
              <w:rPr>
                <w:lang w:eastAsia="en-US"/>
              </w:rPr>
              <w:t>4</w:t>
            </w:r>
          </w:p>
        </w:tc>
        <w:tc>
          <w:tcPr>
            <w:tcW w:w="1435" w:type="dxa"/>
            <w:tcBorders>
              <w:top w:val="single" w:sz="4" w:space="0" w:color="auto"/>
              <w:left w:val="single" w:sz="4" w:space="0" w:color="auto"/>
              <w:bottom w:val="single" w:sz="4" w:space="0" w:color="auto"/>
              <w:right w:val="single" w:sz="4" w:space="0" w:color="auto"/>
            </w:tcBorders>
            <w:hideMark/>
          </w:tcPr>
          <w:p w:rsidR="00BA2EC7" w:rsidRDefault="007F37CF">
            <w:pPr>
              <w:pStyle w:val="1a"/>
              <w:keepNext/>
              <w:rPr>
                <w:lang w:eastAsia="en-US"/>
              </w:rPr>
            </w:pPr>
            <w:r>
              <w:rPr>
                <w:lang w:eastAsia="en-US"/>
              </w:rPr>
              <w:t>5</w:t>
            </w:r>
          </w:p>
        </w:tc>
        <w:tc>
          <w:tcPr>
            <w:tcW w:w="1683" w:type="dxa"/>
            <w:tcBorders>
              <w:top w:val="single" w:sz="4" w:space="0" w:color="auto"/>
              <w:left w:val="single" w:sz="4" w:space="0" w:color="auto"/>
              <w:bottom w:val="single" w:sz="4" w:space="0" w:color="auto"/>
              <w:right w:val="single" w:sz="4" w:space="0" w:color="auto"/>
            </w:tcBorders>
            <w:hideMark/>
          </w:tcPr>
          <w:p w:rsidR="00BA2EC7" w:rsidRDefault="007F37CF">
            <w:pPr>
              <w:pStyle w:val="1a"/>
              <w:keepNext/>
              <w:rPr>
                <w:lang w:eastAsia="en-US"/>
              </w:rPr>
            </w:pPr>
            <w:r>
              <w:rPr>
                <w:lang w:eastAsia="en-US"/>
              </w:rPr>
              <w:t>6</w:t>
            </w:r>
          </w:p>
        </w:tc>
        <w:tc>
          <w:tcPr>
            <w:tcW w:w="1134" w:type="dxa"/>
            <w:tcBorders>
              <w:top w:val="single" w:sz="4" w:space="0" w:color="auto"/>
              <w:left w:val="single" w:sz="4" w:space="0" w:color="auto"/>
              <w:bottom w:val="single" w:sz="4" w:space="0" w:color="auto"/>
              <w:right w:val="single" w:sz="4" w:space="0" w:color="auto"/>
            </w:tcBorders>
            <w:hideMark/>
          </w:tcPr>
          <w:p w:rsidR="00BA2EC7" w:rsidRDefault="007F37CF">
            <w:pPr>
              <w:pStyle w:val="1a"/>
              <w:keepNext/>
              <w:rPr>
                <w:lang w:eastAsia="en-US"/>
              </w:rPr>
            </w:pPr>
            <w:r>
              <w:rPr>
                <w:lang w:eastAsia="en-US"/>
              </w:rPr>
              <w:t>7</w:t>
            </w:r>
          </w:p>
        </w:tc>
      </w:tr>
      <w:tr w:rsidR="00BA2EC7">
        <w:tc>
          <w:tcPr>
            <w:tcW w:w="540"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978"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418"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435"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683"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134"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r>
      <w:tr w:rsidR="00BA2EC7">
        <w:tc>
          <w:tcPr>
            <w:tcW w:w="540" w:type="dxa"/>
            <w:tcBorders>
              <w:top w:val="single" w:sz="4" w:space="0" w:color="auto"/>
              <w:left w:val="single" w:sz="4" w:space="0" w:color="auto"/>
              <w:bottom w:val="single" w:sz="4" w:space="0" w:color="auto"/>
              <w:right w:val="single" w:sz="4" w:space="0" w:color="auto"/>
            </w:tcBorders>
            <w:hideMark/>
          </w:tcPr>
          <w:p w:rsidR="00BA2EC7" w:rsidRDefault="007F37CF">
            <w:pPr>
              <w:pStyle w:val="1a"/>
              <w:keepNext/>
              <w:rPr>
                <w:lang w:eastAsia="en-US"/>
              </w:rPr>
            </w:pPr>
            <w:r>
              <w:rPr>
                <w:lang w:eastAsia="en-US"/>
              </w:rPr>
              <w:t>…</w:t>
            </w:r>
          </w:p>
        </w:tc>
        <w:tc>
          <w:tcPr>
            <w:tcW w:w="1978"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2268"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418"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435"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683"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134"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r>
      <w:tr w:rsidR="00BA2EC7">
        <w:tc>
          <w:tcPr>
            <w:tcW w:w="6204" w:type="dxa"/>
            <w:gridSpan w:val="4"/>
            <w:tcBorders>
              <w:top w:val="single" w:sz="4" w:space="0" w:color="auto"/>
              <w:left w:val="single" w:sz="4" w:space="0" w:color="auto"/>
              <w:bottom w:val="single" w:sz="4" w:space="0" w:color="auto"/>
              <w:right w:val="single" w:sz="4" w:space="0" w:color="auto"/>
            </w:tcBorders>
            <w:hideMark/>
          </w:tcPr>
          <w:p w:rsidR="00BA2EC7" w:rsidRDefault="007F37CF">
            <w:pPr>
              <w:pStyle w:val="1a"/>
              <w:keepNext/>
              <w:jc w:val="left"/>
              <w:rPr>
                <w:lang w:eastAsia="en-US"/>
              </w:rPr>
            </w:pPr>
            <w:r>
              <w:rPr>
                <w:lang w:eastAsia="en-US"/>
              </w:rPr>
              <w:t>ИТОГО</w:t>
            </w:r>
          </w:p>
        </w:tc>
        <w:tc>
          <w:tcPr>
            <w:tcW w:w="1435" w:type="dxa"/>
            <w:tcBorders>
              <w:top w:val="single" w:sz="4" w:space="0" w:color="auto"/>
              <w:left w:val="single" w:sz="4" w:space="0" w:color="auto"/>
              <w:bottom w:val="single" w:sz="4" w:space="0" w:color="auto"/>
              <w:right w:val="single" w:sz="4" w:space="0" w:color="auto"/>
            </w:tcBorders>
          </w:tcPr>
          <w:p w:rsidR="00BA2EC7" w:rsidRDefault="00BA2EC7">
            <w:pPr>
              <w:pStyle w:val="1a"/>
              <w:keepNext/>
              <w:rPr>
                <w:lang w:eastAsia="en-US"/>
              </w:rPr>
            </w:pPr>
          </w:p>
        </w:tc>
        <w:tc>
          <w:tcPr>
            <w:tcW w:w="1683" w:type="dxa"/>
            <w:tcBorders>
              <w:top w:val="single" w:sz="4" w:space="0" w:color="auto"/>
              <w:left w:val="single" w:sz="4" w:space="0" w:color="auto"/>
              <w:bottom w:val="single" w:sz="4" w:space="0" w:color="auto"/>
              <w:right w:val="single" w:sz="4" w:space="0" w:color="auto"/>
            </w:tcBorders>
            <w:hideMark/>
          </w:tcPr>
          <w:p w:rsidR="00BA2EC7" w:rsidRDefault="007F37CF">
            <w:pPr>
              <w:pStyle w:val="1a"/>
              <w:keepNext/>
              <w:rPr>
                <w:lang w:eastAsia="en-US"/>
              </w:rPr>
            </w:pPr>
            <w:r>
              <w:rPr>
                <w:lang w:eastAsia="en-US"/>
              </w:rPr>
              <w:t>100%</w:t>
            </w:r>
          </w:p>
        </w:tc>
        <w:tc>
          <w:tcPr>
            <w:tcW w:w="1134" w:type="dxa"/>
            <w:tcBorders>
              <w:top w:val="single" w:sz="4" w:space="0" w:color="auto"/>
              <w:left w:val="single" w:sz="4" w:space="0" w:color="auto"/>
              <w:bottom w:val="single" w:sz="4" w:space="0" w:color="auto"/>
              <w:right w:val="single" w:sz="4" w:space="0" w:color="auto"/>
            </w:tcBorders>
            <w:hideMark/>
          </w:tcPr>
          <w:p w:rsidR="00BA2EC7" w:rsidRDefault="007F37CF">
            <w:pPr>
              <w:pStyle w:val="1a"/>
              <w:keepNext/>
              <w:rPr>
                <w:lang w:eastAsia="en-US"/>
              </w:rPr>
            </w:pPr>
            <w:r>
              <w:rPr>
                <w:lang w:eastAsia="en-US"/>
              </w:rPr>
              <w:t>Х</w:t>
            </w:r>
          </w:p>
        </w:tc>
      </w:tr>
    </w:tbl>
    <w:p w:rsidR="00BA2EC7" w:rsidRDefault="00BA2EC7">
      <w:pPr>
        <w:ind w:firstLine="709"/>
      </w:pPr>
    </w:p>
    <w:tbl>
      <w:tblPr>
        <w:tblW w:w="36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BA2EC7">
        <w:trPr>
          <w:trHeight w:val="729"/>
        </w:trPr>
        <w:tc>
          <w:tcPr>
            <w:tcW w:w="2337" w:type="pct"/>
            <w:tcBorders>
              <w:top w:val="nil"/>
              <w:left w:val="nil"/>
              <w:bottom w:val="single" w:sz="4" w:space="0" w:color="auto"/>
              <w:right w:val="nil"/>
            </w:tcBorders>
          </w:tcPr>
          <w:p w:rsidR="00BA2EC7" w:rsidRDefault="00BA2EC7">
            <w:pPr>
              <w:pStyle w:val="1a"/>
              <w:keepNext/>
              <w:rPr>
                <w:lang w:eastAsia="en-US"/>
              </w:rPr>
            </w:pPr>
          </w:p>
          <w:p w:rsidR="00BA2EC7" w:rsidRDefault="00BA2EC7">
            <w:pPr>
              <w:pStyle w:val="1a"/>
              <w:keepNext/>
              <w:rPr>
                <w:lang w:eastAsia="en-US"/>
              </w:rPr>
            </w:pPr>
          </w:p>
        </w:tc>
        <w:tc>
          <w:tcPr>
            <w:tcW w:w="193" w:type="pct"/>
            <w:vMerge w:val="restart"/>
            <w:tcBorders>
              <w:top w:val="nil"/>
              <w:left w:val="nil"/>
              <w:bottom w:val="nil"/>
              <w:right w:val="nil"/>
            </w:tcBorders>
          </w:tcPr>
          <w:p w:rsidR="00BA2EC7" w:rsidRDefault="00BA2EC7">
            <w:pPr>
              <w:pStyle w:val="1a"/>
              <w:keepNext/>
              <w:rPr>
                <w:lang w:eastAsia="en-US"/>
              </w:rPr>
            </w:pPr>
          </w:p>
        </w:tc>
        <w:tc>
          <w:tcPr>
            <w:tcW w:w="2470" w:type="pct"/>
            <w:tcBorders>
              <w:top w:val="nil"/>
              <w:left w:val="nil"/>
              <w:bottom w:val="single" w:sz="4" w:space="0" w:color="auto"/>
              <w:right w:val="nil"/>
            </w:tcBorders>
          </w:tcPr>
          <w:p w:rsidR="00BA2EC7" w:rsidRDefault="00BA2EC7">
            <w:pPr>
              <w:pStyle w:val="1a"/>
              <w:keepNext/>
              <w:rPr>
                <w:lang w:eastAsia="en-US"/>
              </w:rPr>
            </w:pPr>
          </w:p>
        </w:tc>
      </w:tr>
      <w:tr w:rsidR="00BA2EC7">
        <w:trPr>
          <w:trHeight w:val="355"/>
        </w:trPr>
        <w:tc>
          <w:tcPr>
            <w:tcW w:w="2337" w:type="pct"/>
            <w:tcBorders>
              <w:top w:val="single" w:sz="4" w:space="0" w:color="auto"/>
              <w:left w:val="nil"/>
              <w:bottom w:val="nil"/>
              <w:right w:val="nil"/>
            </w:tcBorders>
            <w:hideMark/>
          </w:tcPr>
          <w:p w:rsidR="00BA2EC7" w:rsidRDefault="007F37CF">
            <w:pPr>
              <w:pStyle w:val="1a"/>
              <w:keepNext/>
              <w:rPr>
                <w:lang w:eastAsia="en-US"/>
              </w:rPr>
            </w:pPr>
            <w:r>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BA2EC7" w:rsidRDefault="00BA2EC7">
            <w:pPr>
              <w:keepNext w:val="0"/>
              <w:tabs>
                <w:tab w:val="clear" w:pos="708"/>
              </w:tabs>
              <w:rPr>
                <w:sz w:val="24"/>
                <w:lang w:eastAsia="en-US"/>
              </w:rPr>
            </w:pPr>
          </w:p>
        </w:tc>
        <w:tc>
          <w:tcPr>
            <w:tcW w:w="2470" w:type="pct"/>
            <w:tcBorders>
              <w:top w:val="single" w:sz="4" w:space="0" w:color="auto"/>
              <w:left w:val="nil"/>
              <w:bottom w:val="nil"/>
              <w:right w:val="nil"/>
            </w:tcBorders>
            <w:hideMark/>
          </w:tcPr>
          <w:p w:rsidR="00BA2EC7" w:rsidRDefault="007F37CF">
            <w:pPr>
              <w:pStyle w:val="1a"/>
              <w:keepNext/>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r w:rsidR="00BA2EC7">
        <w:trPr>
          <w:trHeight w:val="314"/>
        </w:trPr>
        <w:tc>
          <w:tcPr>
            <w:tcW w:w="2337" w:type="pct"/>
            <w:tcBorders>
              <w:top w:val="nil"/>
              <w:left w:val="nil"/>
              <w:bottom w:val="nil"/>
              <w:right w:val="nil"/>
            </w:tcBorders>
            <w:hideMark/>
          </w:tcPr>
          <w:p w:rsidR="00BA2EC7" w:rsidRDefault="007F37CF">
            <w:pPr>
              <w:pStyle w:val="1a"/>
              <w:keepNext/>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BA2EC7" w:rsidRDefault="00BA2EC7">
            <w:pPr>
              <w:keepNext w:val="0"/>
              <w:tabs>
                <w:tab w:val="clear" w:pos="708"/>
              </w:tabs>
              <w:rPr>
                <w:sz w:val="24"/>
                <w:lang w:eastAsia="en-US"/>
              </w:rPr>
            </w:pPr>
          </w:p>
        </w:tc>
        <w:tc>
          <w:tcPr>
            <w:tcW w:w="2470" w:type="pct"/>
            <w:tcBorders>
              <w:top w:val="nil"/>
              <w:left w:val="nil"/>
              <w:bottom w:val="nil"/>
              <w:right w:val="nil"/>
            </w:tcBorders>
          </w:tcPr>
          <w:p w:rsidR="00BA2EC7" w:rsidRDefault="00BA2EC7">
            <w:pPr>
              <w:pStyle w:val="1a"/>
              <w:keepNext/>
              <w:rPr>
                <w:vertAlign w:val="superscript"/>
                <w:lang w:eastAsia="en-US"/>
              </w:rPr>
            </w:pPr>
          </w:p>
        </w:tc>
      </w:tr>
    </w:tbl>
    <w:p w:rsidR="00BA2EC7" w:rsidRDefault="00BA2EC7">
      <w:pPr>
        <w:pStyle w:val="Times12"/>
        <w:ind w:firstLine="709"/>
      </w:pPr>
    </w:p>
    <w:p w:rsidR="00BA2EC7" w:rsidRDefault="007F37CF">
      <w:pPr>
        <w:pStyle w:val="aff7"/>
        <w:keepNext/>
        <w:ind w:firstLine="709"/>
      </w:pPr>
      <w:r>
        <w:t>ИНСТРУКЦИИ ПО ЗАПОЛНЕНИЮ</w:t>
      </w:r>
    </w:p>
    <w:p w:rsidR="00BA2EC7" w:rsidRDefault="007F37CF" w:rsidP="007F37CF">
      <w:pPr>
        <w:pStyle w:val="aff7"/>
        <w:keepNext/>
        <w:numPr>
          <w:ilvl w:val="0"/>
          <w:numId w:val="26"/>
        </w:numPr>
      </w:pPr>
      <w:r>
        <w:t>Данные инструкции не следует воспроизводить в документах, подготовленных участником запроса предложений.</w:t>
      </w:r>
    </w:p>
    <w:p w:rsidR="00BA2EC7" w:rsidRDefault="007F37CF" w:rsidP="007F37CF">
      <w:pPr>
        <w:pStyle w:val="aff7"/>
        <w:keepNext/>
        <w:numPr>
          <w:ilvl w:val="0"/>
          <w:numId w:val="26"/>
        </w:numPr>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BA2EC7" w:rsidRDefault="007F37CF" w:rsidP="007F37CF">
      <w:pPr>
        <w:pStyle w:val="aff7"/>
        <w:keepNext/>
        <w:numPr>
          <w:ilvl w:val="0"/>
          <w:numId w:val="26"/>
        </w:numPr>
      </w:pPr>
      <w:proofErr w:type="gramStart"/>
      <w: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соисполнителей.</w:t>
      </w:r>
      <w:proofErr w:type="gramEnd"/>
    </w:p>
    <w:p w:rsidR="00BA2EC7" w:rsidRDefault="007F37CF" w:rsidP="007F37CF">
      <w:pPr>
        <w:pStyle w:val="aff7"/>
        <w:keepNext/>
        <w:numPr>
          <w:ilvl w:val="0"/>
          <w:numId w:val="26"/>
        </w:numPr>
      </w:pPr>
      <w:r>
        <w:t>В данной форме участник запроса предложений указывает:</w:t>
      </w:r>
    </w:p>
    <w:p w:rsidR="00BA2EC7" w:rsidRDefault="007F37CF" w:rsidP="007F37CF">
      <w:pPr>
        <w:pStyle w:val="aff7"/>
        <w:keepNext/>
        <w:numPr>
          <w:ilvl w:val="0"/>
          <w:numId w:val="27"/>
        </w:numPr>
      </w:pPr>
      <w:r>
        <w:t>перечень оказываемых участником (подрядчиком) и каждым соисполнителем услуг.</w:t>
      </w:r>
      <w:r>
        <w:rPr>
          <w:b/>
          <w:i/>
        </w:rPr>
        <w:t xml:space="preserve"> </w:t>
      </w:r>
      <w:r>
        <w:t>В данной форме указываются</w:t>
      </w:r>
      <w:r>
        <w:rPr>
          <w:b/>
          <w:i/>
        </w:rPr>
        <w:t xml:space="preserve"> </w:t>
      </w:r>
      <w:r>
        <w:t>все соисполнители, привлекаемые для оказания услуг</w:t>
      </w:r>
      <w:r>
        <w:rPr>
          <w:b/>
          <w:i/>
        </w:rPr>
        <w:t xml:space="preserve"> </w:t>
      </w:r>
      <w:r>
        <w:t>по договору, независимо от объема</w:t>
      </w:r>
      <w:r w:rsidR="00632AAA">
        <w:t xml:space="preserve"> </w:t>
      </w:r>
      <w:r>
        <w:t>оказываемых услуг данными соисполнителями</w:t>
      </w:r>
      <w:proofErr w:type="gramStart"/>
      <w:r>
        <w:t>.</w:t>
      </w:r>
      <w:proofErr w:type="gramEnd"/>
      <w:r>
        <w:t xml:space="preserve"> </w:t>
      </w:r>
      <w:r>
        <w:rPr>
          <w:rStyle w:val="affa"/>
        </w:rPr>
        <w:t>[</w:t>
      </w:r>
      <w:proofErr w:type="gramStart"/>
      <w:r>
        <w:rPr>
          <w:rStyle w:val="affa"/>
        </w:rPr>
        <w:t>у</w:t>
      </w:r>
      <w:proofErr w:type="gramEnd"/>
      <w:r>
        <w:rPr>
          <w:rStyle w:val="affa"/>
        </w:rPr>
        <w:t xml:space="preserve">казывается для СМР]. В </w:t>
      </w:r>
      <w:proofErr w:type="gramStart"/>
      <w:r>
        <w:rPr>
          <w:rStyle w:val="affa"/>
        </w:rPr>
        <w:t>случае</w:t>
      </w:r>
      <w:proofErr w:type="gramEnd"/>
      <w:r>
        <w:rPr>
          <w:rStyle w:val="affa"/>
        </w:rPr>
        <w:t>, если участник запроса предложений/субподрядчики выполняют одинаковый вид работ, то в столбце 2 участнику запроса предложений необходимо детализировать виды работ, выполняемые участником/субподрядчиками в соответствии с локальными сметами (локальными сметными расчетами) по каждому исполнителю.</w:t>
      </w:r>
      <w:r>
        <w:t xml:space="preserve"> </w:t>
      </w:r>
    </w:p>
    <w:p w:rsidR="00BA2EC7" w:rsidRDefault="007F37CF" w:rsidP="007F37CF">
      <w:pPr>
        <w:pStyle w:val="aff7"/>
        <w:keepNext/>
        <w:numPr>
          <w:ilvl w:val="0"/>
          <w:numId w:val="27"/>
        </w:numPr>
      </w:pPr>
      <w:r>
        <w:t>стоимость услуг по участнику (подрядчику) и соисполнителям в денежном и процентном выражении в соответствии со Сводной таблицей стоимости (</w:t>
      </w:r>
      <w:r w:rsidR="00A6525C">
        <w:t>Форма 4</w:t>
      </w:r>
      <w:r>
        <w:t>);</w:t>
      </w:r>
    </w:p>
    <w:p w:rsidR="00BA2EC7" w:rsidRDefault="007F37CF" w:rsidP="007F37CF">
      <w:pPr>
        <w:pStyle w:val="aff7"/>
        <w:keepNext/>
        <w:numPr>
          <w:ilvl w:val="0"/>
          <w:numId w:val="27"/>
        </w:numPr>
      </w:pPr>
      <w:r>
        <w:t>сроки оказания услуг участником (подрядчиком) и каждым соисполнителем в соответствии с Графиком оказания услуг (</w:t>
      </w:r>
      <w:r w:rsidR="00A6525C">
        <w:rPr>
          <w:lang w:eastAsia="en-US"/>
        </w:rPr>
        <w:t>Форма 5</w:t>
      </w:r>
      <w:r>
        <w:t>);</w:t>
      </w:r>
    </w:p>
    <w:p w:rsidR="00BA2EC7" w:rsidRDefault="007F37CF" w:rsidP="007F37CF">
      <w:pPr>
        <w:pStyle w:val="aff7"/>
        <w:keepNext/>
        <w:numPr>
          <w:ilvl w:val="0"/>
          <w:numId w:val="27"/>
        </w:numPr>
      </w:pPr>
      <w:r>
        <w:t>принадлежность привлекаемых соисполнителей к субъектам малого и среднего предпринимательства, либо указать слово «нет».</w:t>
      </w:r>
    </w:p>
    <w:p w:rsidR="00BA2EC7" w:rsidRDefault="007F37CF" w:rsidP="007F37CF">
      <w:pPr>
        <w:pStyle w:val="aff7"/>
        <w:keepNext/>
        <w:numPr>
          <w:ilvl w:val="0"/>
          <w:numId w:val="26"/>
        </w:numPr>
      </w:pPr>
      <w:r>
        <w:t>К данной форме участник запроса предложений должен приложить:</w:t>
      </w:r>
    </w:p>
    <w:p w:rsidR="00BA2EC7" w:rsidRDefault="007F37CF" w:rsidP="007F37CF">
      <w:pPr>
        <w:pStyle w:val="aff7"/>
        <w:keepNext/>
        <w:numPr>
          <w:ilvl w:val="0"/>
          <w:numId w:val="28"/>
        </w:numPr>
      </w:pPr>
      <w:r>
        <w:rPr>
          <w:rFonts w:eastAsia="Arial Unicode MS"/>
        </w:rPr>
        <w:t xml:space="preserve">копия договора (в том </w:t>
      </w:r>
      <w:proofErr w:type="gramStart"/>
      <w:r>
        <w:rPr>
          <w:rFonts w:eastAsia="Arial Unicode MS"/>
        </w:rPr>
        <w:t>числе</w:t>
      </w:r>
      <w:proofErr w:type="gramEnd"/>
      <w:r>
        <w:rPr>
          <w:rFonts w:eastAsia="Arial Unicode MS"/>
        </w:rPr>
        <w:t xml:space="preserve"> предварительный или под условием)</w:t>
      </w:r>
      <w:r>
        <w:t>, с указанием перечня, объема и сроков оказания услуг, возлагаемых на соисполнителя;</w:t>
      </w:r>
    </w:p>
    <w:p w:rsidR="00BA2EC7" w:rsidRDefault="007F37CF" w:rsidP="007F37CF">
      <w:pPr>
        <w:pStyle w:val="aff7"/>
        <w:keepNext/>
        <w:numPr>
          <w:ilvl w:val="0"/>
          <w:numId w:val="28"/>
        </w:numPr>
      </w:pPr>
      <w:r>
        <w:t>документы на соисполнителей согласно пункту </w:t>
      </w:r>
      <w:fldSimple w:instr=" REF _Ref395864209 \r \h  \* MERGEFORMAT ">
        <w:r w:rsidR="00AA27A8">
          <w:t>15</w:t>
        </w:r>
      </w:fldSimple>
      <w:r>
        <w:t xml:space="preserve"> раздела </w:t>
      </w:r>
      <w:fldSimple w:instr=" REF _Ref317258036 \r \h  \* MERGEFORMAT ">
        <w:r w:rsidR="00AA27A8">
          <w:t>0</w:t>
        </w:r>
      </w:fldSimple>
      <w:r>
        <w:t xml:space="preserve"> «Информационная карта запроса предложений»;</w:t>
      </w:r>
    </w:p>
    <w:p w:rsidR="00BA2EC7" w:rsidRDefault="007F37CF" w:rsidP="007F37CF">
      <w:pPr>
        <w:pStyle w:val="aff7"/>
        <w:keepNext/>
        <w:numPr>
          <w:ilvl w:val="0"/>
          <w:numId w:val="28"/>
        </w:numPr>
      </w:pPr>
      <w:r>
        <w:t>в случае указания о принадлежности привлекаемых соисполнителей к субъектам малого и среднего предпринимательства, дополнительно необходимо для таких соисполнителей заполнить и предоставить в составе заявки на участие в запросе предложений Таблицу 1.1 (</w:t>
      </w:r>
      <w:hyperlink w:anchor="F02" w:history="1">
        <w:r>
          <w:rPr>
            <w:rStyle w:val="a5"/>
          </w:rPr>
          <w:t>Форма 2</w:t>
        </w:r>
      </w:hyperlink>
      <w:r>
        <w:t xml:space="preserve">) и документы (столбец 6 Таблицы 1.1 </w:t>
      </w:r>
      <w:hyperlink w:anchor="F02" w:history="1">
        <w:r>
          <w:rPr>
            <w:rStyle w:val="a5"/>
          </w:rPr>
          <w:t>Формы 2</w:t>
        </w:r>
      </w:hyperlink>
      <w:r>
        <w:t>), подтверждающие принадлежность соисполнителей к субъектам малого и среднего предпринимательства.</w:t>
      </w:r>
    </w:p>
    <w:p w:rsidR="00BA2EC7" w:rsidRDefault="007F37CF" w:rsidP="007F37CF">
      <w:pPr>
        <w:pStyle w:val="aff7"/>
        <w:keepNext/>
        <w:numPr>
          <w:ilvl w:val="0"/>
          <w:numId w:val="26"/>
        </w:numPr>
      </w:pPr>
      <w:r>
        <w:t>Данная форма заполняется как в случае привлечения участником запроса предложений соисполнителей, так и в случае их не</w:t>
      </w:r>
      <w:r w:rsidR="00481F66">
        <w:t xml:space="preserve"> </w:t>
      </w:r>
      <w:r>
        <w:t>привлечения; в последнем случае в таблицах приводятся слова "Соисполнители</w:t>
      </w:r>
      <w:r w:rsidR="004F35A9">
        <w:t xml:space="preserve"> </w:t>
      </w:r>
      <w:r>
        <w:t>не планируются к привлечению".</w:t>
      </w:r>
    </w:p>
    <w:p w:rsidR="00BA2EC7" w:rsidRDefault="007F37CF" w:rsidP="007F37CF">
      <w:pPr>
        <w:pStyle w:val="aff7"/>
        <w:keepNext/>
        <w:numPr>
          <w:ilvl w:val="0"/>
          <w:numId w:val="26"/>
        </w:numPr>
      </w:pPr>
      <w:r>
        <w:lastRenderedPageBreak/>
        <w:t>Для участников запроса предложений – государственных или муниципальных</w:t>
      </w:r>
      <w:r>
        <w:rPr>
          <w:szCs w:val="28"/>
        </w:rPr>
        <w:t xml:space="preserve"> </w:t>
      </w:r>
      <w:r>
        <w:t>бюджетных учреждений, в случае, если в соответствии с пунктом </w:t>
      </w:r>
      <w:fldSimple w:instr=" REF _Ref395872050 \r \h  \* MERGEFORMAT ">
        <w:r w:rsidR="00AA27A8">
          <w:t>3.5.3</w:t>
        </w:r>
      </w:fldSimple>
      <w:r>
        <w:t xml:space="preserve"> определение соисполнителей до срока окончания подачи заявок на участие в запросе предложений невозможно, данная форма заполняется без указания наименований организаций, оказывающих указанные объемы услуг с указанием на особый порядок их выбора. К данной форме участник запроса предложений – государственное или муниципальное</w:t>
      </w:r>
      <w:r>
        <w:rPr>
          <w:szCs w:val="28"/>
        </w:rPr>
        <w:t xml:space="preserve"> </w:t>
      </w:r>
      <w:r>
        <w:t xml:space="preserve">бюджетное учреждение прикладывает гарантийное письмо, содержащее обязательство </w:t>
      </w:r>
      <w:r>
        <w:rPr>
          <w:szCs w:val="28"/>
        </w:rPr>
        <w:t>в случае выбора его победителем, определить</w:t>
      </w:r>
      <w:r>
        <w:t xml:space="preserve"> </w:t>
      </w:r>
      <w:r>
        <w:rPr>
          <w:szCs w:val="28"/>
        </w:rPr>
        <w:t>соисполнителей</w:t>
      </w:r>
      <w:r>
        <w:t xml:space="preserve"> и </w:t>
      </w:r>
      <w:proofErr w:type="gramStart"/>
      <w:r>
        <w:t>предоставить документы</w:t>
      </w:r>
      <w:proofErr w:type="gramEnd"/>
      <w:r>
        <w:t>, указанные в подпункте </w:t>
      </w:r>
      <w:fldSimple w:instr=" REF _Ref395872025 \r \h  \* MERGEFORMAT ">
        <w:r w:rsidR="00AA27A8">
          <w:t>а)</w:t>
        </w:r>
      </w:fldSimple>
      <w:r>
        <w:t xml:space="preserve"> пункта </w:t>
      </w:r>
      <w:fldSimple w:instr=" REF _Ref395872050 \r \h  \* MERGEFORMAT ">
        <w:r w:rsidR="00AA27A8">
          <w:t>3.5.3</w:t>
        </w:r>
      </w:fldSimple>
      <w:r>
        <w:t xml:space="preserve"> после окончания процедуры определения соисполнителей.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Pr>
          <w:szCs w:val="28"/>
        </w:rPr>
        <w:t xml:space="preserve"> соисполнителей.</w:t>
      </w:r>
    </w:p>
    <w:p w:rsidR="00BA2EC7" w:rsidRDefault="00BA2EC7">
      <w:pPr>
        <w:keepNext w:val="0"/>
        <w:tabs>
          <w:tab w:val="clear" w:pos="708"/>
        </w:tabs>
        <w:rPr>
          <w:sz w:val="24"/>
        </w:rPr>
        <w:sectPr w:rsidR="00BA2EC7">
          <w:pgSz w:w="11907" w:h="16840"/>
          <w:pgMar w:top="1134" w:right="737" w:bottom="1701" w:left="1134" w:header="567" w:footer="567" w:gutter="0"/>
          <w:cols w:space="720"/>
        </w:sectPr>
      </w:pPr>
    </w:p>
    <w:tbl>
      <w:tblPr>
        <w:tblStyle w:val="affb"/>
        <w:tblW w:w="0" w:type="auto"/>
        <w:tblLook w:val="04A0"/>
      </w:tblPr>
      <w:tblGrid>
        <w:gridCol w:w="5353"/>
        <w:gridCol w:w="142"/>
        <w:gridCol w:w="373"/>
        <w:gridCol w:w="336"/>
        <w:gridCol w:w="372"/>
        <w:gridCol w:w="336"/>
        <w:gridCol w:w="851"/>
        <w:gridCol w:w="456"/>
        <w:gridCol w:w="567"/>
        <w:gridCol w:w="709"/>
        <w:gridCol w:w="674"/>
      </w:tblGrid>
      <w:tr w:rsidR="00BA2EC7">
        <w:trPr>
          <w:trHeight w:val="375"/>
        </w:trPr>
        <w:tc>
          <w:tcPr>
            <w:tcW w:w="8219" w:type="dxa"/>
            <w:gridSpan w:val="8"/>
            <w:tcBorders>
              <w:top w:val="nil"/>
              <w:left w:val="nil"/>
              <w:bottom w:val="nil"/>
              <w:right w:val="nil"/>
            </w:tcBorders>
          </w:tcPr>
          <w:p w:rsidR="00BA2EC7" w:rsidRDefault="00BA2EC7">
            <w:pPr>
              <w:pStyle w:val="1a"/>
              <w:keepNext/>
              <w:rPr>
                <w:lang w:eastAsia="en-US"/>
              </w:rPr>
            </w:pPr>
            <w:bookmarkStart w:id="419" w:name="_План_распределения_объемов_выполнен"/>
            <w:bookmarkEnd w:id="419"/>
          </w:p>
        </w:tc>
        <w:tc>
          <w:tcPr>
            <w:tcW w:w="1950" w:type="dxa"/>
            <w:gridSpan w:val="3"/>
            <w:tcBorders>
              <w:top w:val="nil"/>
              <w:left w:val="nil"/>
              <w:bottom w:val="nil"/>
              <w:right w:val="nil"/>
            </w:tcBorders>
            <w:hideMark/>
          </w:tcPr>
          <w:p w:rsidR="00BA2EC7" w:rsidRDefault="007F37CF">
            <w:pPr>
              <w:pStyle w:val="1a"/>
              <w:keepNext/>
              <w:rPr>
                <w:lang w:val="en-US" w:eastAsia="en-US"/>
              </w:rPr>
            </w:pPr>
            <w:r>
              <w:rPr>
                <w:lang w:eastAsia="en-US"/>
              </w:rPr>
              <w:t xml:space="preserve">Форма </w:t>
            </w:r>
            <w:r>
              <w:rPr>
                <w:lang w:val="en-US" w:eastAsia="en-US"/>
              </w:rPr>
              <w:t>8.</w:t>
            </w:r>
          </w:p>
        </w:tc>
      </w:tr>
      <w:tr w:rsidR="00BA2EC7">
        <w:trPr>
          <w:trHeight w:val="423"/>
        </w:trPr>
        <w:tc>
          <w:tcPr>
            <w:tcW w:w="5495" w:type="dxa"/>
            <w:gridSpan w:val="2"/>
            <w:tcBorders>
              <w:top w:val="nil"/>
              <w:left w:val="nil"/>
              <w:bottom w:val="nil"/>
              <w:right w:val="nil"/>
            </w:tcBorders>
          </w:tcPr>
          <w:p w:rsidR="00BA2EC7" w:rsidRDefault="00BA2EC7">
            <w:pPr>
              <w:pStyle w:val="1a"/>
              <w:keepNext/>
              <w:rPr>
                <w:lang w:eastAsia="en-US"/>
              </w:rPr>
            </w:pPr>
          </w:p>
        </w:tc>
        <w:tc>
          <w:tcPr>
            <w:tcW w:w="4674" w:type="dxa"/>
            <w:gridSpan w:val="9"/>
            <w:tcBorders>
              <w:top w:val="nil"/>
              <w:left w:val="nil"/>
              <w:bottom w:val="nil"/>
              <w:right w:val="nil"/>
            </w:tcBorders>
            <w:hideMark/>
          </w:tcPr>
          <w:p w:rsidR="00BA2EC7" w:rsidRDefault="007F37CF">
            <w:pPr>
              <w:pStyle w:val="1a"/>
              <w:keepNext/>
              <w:rPr>
                <w:lang w:eastAsia="en-US"/>
              </w:rPr>
            </w:pPr>
            <w:r>
              <w:rPr>
                <w:lang w:eastAsia="en-US"/>
              </w:rPr>
              <w:t>Приложение к заявке на участие в запросе предложений</w:t>
            </w:r>
          </w:p>
        </w:tc>
      </w:tr>
      <w:tr w:rsidR="00BA2EC7">
        <w:trPr>
          <w:trHeight w:val="356"/>
        </w:trPr>
        <w:tc>
          <w:tcPr>
            <w:tcW w:w="5353" w:type="dxa"/>
            <w:tcBorders>
              <w:top w:val="nil"/>
              <w:left w:val="nil"/>
              <w:bottom w:val="nil"/>
              <w:right w:val="nil"/>
            </w:tcBorders>
          </w:tcPr>
          <w:p w:rsidR="00BA2EC7" w:rsidRDefault="00BA2EC7">
            <w:pPr>
              <w:pStyle w:val="1a"/>
              <w:keepNext/>
              <w:rPr>
                <w:lang w:eastAsia="en-US"/>
              </w:rPr>
            </w:pPr>
          </w:p>
        </w:tc>
        <w:tc>
          <w:tcPr>
            <w:tcW w:w="515" w:type="dxa"/>
            <w:gridSpan w:val="2"/>
            <w:tcBorders>
              <w:top w:val="nil"/>
              <w:left w:val="nil"/>
              <w:bottom w:val="nil"/>
              <w:right w:val="nil"/>
            </w:tcBorders>
            <w:vAlign w:val="bottom"/>
            <w:hideMark/>
          </w:tcPr>
          <w:p w:rsidR="00BA2EC7" w:rsidRDefault="007F37CF">
            <w:pPr>
              <w:pStyle w:val="1a"/>
              <w:keepNext/>
              <w:rPr>
                <w:lang w:eastAsia="en-US"/>
              </w:rPr>
            </w:pPr>
            <w:r>
              <w:rPr>
                <w:lang w:eastAsia="en-US"/>
              </w:rPr>
              <w:t>от</w:t>
            </w:r>
          </w:p>
        </w:tc>
        <w:tc>
          <w:tcPr>
            <w:tcW w:w="336" w:type="dxa"/>
            <w:tcBorders>
              <w:top w:val="nil"/>
              <w:left w:val="nil"/>
              <w:bottom w:val="nil"/>
              <w:right w:val="nil"/>
            </w:tcBorders>
            <w:vAlign w:val="bottom"/>
            <w:hideMark/>
          </w:tcPr>
          <w:p w:rsidR="00BA2EC7" w:rsidRDefault="007F37CF">
            <w:pPr>
              <w:pStyle w:val="1a"/>
              <w:keepNext/>
              <w:rPr>
                <w:lang w:eastAsia="en-US"/>
              </w:rPr>
            </w:pPr>
            <w:r>
              <w:rPr>
                <w:lang w:eastAsia="en-US"/>
              </w:rPr>
              <w:t>«</w:t>
            </w:r>
          </w:p>
        </w:tc>
        <w:tc>
          <w:tcPr>
            <w:tcW w:w="372" w:type="dxa"/>
            <w:tcBorders>
              <w:top w:val="nil"/>
              <w:left w:val="nil"/>
              <w:bottom w:val="single" w:sz="4" w:space="0" w:color="auto"/>
              <w:right w:val="nil"/>
            </w:tcBorders>
            <w:vAlign w:val="bottom"/>
          </w:tcPr>
          <w:p w:rsidR="00BA2EC7" w:rsidRDefault="00BA2EC7">
            <w:pPr>
              <w:pStyle w:val="1a"/>
              <w:keepNext/>
              <w:rPr>
                <w:lang w:val="en-US" w:eastAsia="en-US"/>
              </w:rPr>
            </w:pPr>
          </w:p>
        </w:tc>
        <w:tc>
          <w:tcPr>
            <w:tcW w:w="336" w:type="dxa"/>
            <w:tcBorders>
              <w:top w:val="nil"/>
              <w:left w:val="nil"/>
              <w:bottom w:val="nil"/>
              <w:right w:val="nil"/>
            </w:tcBorders>
            <w:vAlign w:val="bottom"/>
            <w:hideMark/>
          </w:tcPr>
          <w:p w:rsidR="00BA2EC7" w:rsidRDefault="007F37CF">
            <w:pPr>
              <w:pStyle w:val="1a"/>
              <w:keepNext/>
              <w:rPr>
                <w:lang w:eastAsia="en-US"/>
              </w:rPr>
            </w:pPr>
            <w:r>
              <w:rPr>
                <w:lang w:eastAsia="en-US"/>
              </w:rPr>
              <w:t>»</w:t>
            </w:r>
          </w:p>
        </w:tc>
        <w:tc>
          <w:tcPr>
            <w:tcW w:w="851" w:type="dxa"/>
            <w:tcBorders>
              <w:top w:val="nil"/>
              <w:left w:val="nil"/>
              <w:bottom w:val="single" w:sz="4" w:space="0" w:color="auto"/>
              <w:right w:val="nil"/>
            </w:tcBorders>
            <w:vAlign w:val="bottom"/>
          </w:tcPr>
          <w:p w:rsidR="00BA2EC7" w:rsidRDefault="00BA2EC7">
            <w:pPr>
              <w:pStyle w:val="1a"/>
              <w:keepNext/>
              <w:rPr>
                <w:lang w:eastAsia="en-US"/>
              </w:rPr>
            </w:pPr>
          </w:p>
        </w:tc>
        <w:tc>
          <w:tcPr>
            <w:tcW w:w="456" w:type="dxa"/>
            <w:tcBorders>
              <w:top w:val="nil"/>
              <w:left w:val="nil"/>
              <w:bottom w:val="nil"/>
              <w:right w:val="nil"/>
            </w:tcBorders>
            <w:vAlign w:val="bottom"/>
            <w:hideMark/>
          </w:tcPr>
          <w:p w:rsidR="00BA2EC7" w:rsidRDefault="007F37CF">
            <w:pPr>
              <w:pStyle w:val="1a"/>
              <w:keepNext/>
              <w:rPr>
                <w:lang w:eastAsia="en-US"/>
              </w:rPr>
            </w:pPr>
            <w:r>
              <w:rPr>
                <w:lang w:eastAsia="en-US"/>
              </w:rPr>
              <w:t>20</w:t>
            </w:r>
          </w:p>
        </w:tc>
        <w:tc>
          <w:tcPr>
            <w:tcW w:w="567" w:type="dxa"/>
            <w:tcBorders>
              <w:top w:val="nil"/>
              <w:left w:val="nil"/>
              <w:bottom w:val="single" w:sz="4" w:space="0" w:color="auto"/>
              <w:right w:val="nil"/>
            </w:tcBorders>
            <w:vAlign w:val="bottom"/>
          </w:tcPr>
          <w:p w:rsidR="00BA2EC7" w:rsidRDefault="00BA2EC7">
            <w:pPr>
              <w:pStyle w:val="1a"/>
              <w:keepNext/>
              <w:rPr>
                <w:lang w:eastAsia="en-US"/>
              </w:rPr>
            </w:pPr>
          </w:p>
        </w:tc>
        <w:tc>
          <w:tcPr>
            <w:tcW w:w="709" w:type="dxa"/>
            <w:tcBorders>
              <w:top w:val="nil"/>
              <w:left w:val="nil"/>
              <w:bottom w:val="nil"/>
              <w:right w:val="nil"/>
            </w:tcBorders>
            <w:vAlign w:val="bottom"/>
            <w:hideMark/>
          </w:tcPr>
          <w:p w:rsidR="00BA2EC7" w:rsidRDefault="007F37CF">
            <w:pPr>
              <w:pStyle w:val="1a"/>
              <w:keepNext/>
              <w:rPr>
                <w:lang w:eastAsia="en-US"/>
              </w:rPr>
            </w:pPr>
            <w:proofErr w:type="gramStart"/>
            <w:r>
              <w:rPr>
                <w:lang w:eastAsia="en-US"/>
              </w:rPr>
              <w:t>г</w:t>
            </w:r>
            <w:proofErr w:type="gramEnd"/>
            <w:r>
              <w:rPr>
                <w:lang w:eastAsia="en-US"/>
              </w:rPr>
              <w:t>. №</w:t>
            </w:r>
          </w:p>
        </w:tc>
        <w:tc>
          <w:tcPr>
            <w:tcW w:w="674" w:type="dxa"/>
            <w:tcBorders>
              <w:top w:val="nil"/>
              <w:left w:val="nil"/>
              <w:bottom w:val="single" w:sz="4" w:space="0" w:color="auto"/>
              <w:right w:val="nil"/>
            </w:tcBorders>
            <w:vAlign w:val="bottom"/>
          </w:tcPr>
          <w:p w:rsidR="00BA2EC7" w:rsidRDefault="00BA2EC7">
            <w:pPr>
              <w:pStyle w:val="1a"/>
              <w:keepNext/>
              <w:rPr>
                <w:lang w:eastAsia="en-US"/>
              </w:rPr>
            </w:pPr>
          </w:p>
        </w:tc>
      </w:tr>
    </w:tbl>
    <w:p w:rsidR="00BA2EC7" w:rsidRDefault="00BA2EC7">
      <w:pPr>
        <w:overflowPunct w:val="0"/>
        <w:autoSpaceDE w:val="0"/>
        <w:autoSpaceDN w:val="0"/>
        <w:ind w:firstLine="709"/>
        <w:jc w:val="right"/>
      </w:pPr>
    </w:p>
    <w:p w:rsidR="00BA2EC7" w:rsidRDefault="00BA2EC7">
      <w:pPr>
        <w:overflowPunct w:val="0"/>
        <w:autoSpaceDE w:val="0"/>
        <w:autoSpaceDN w:val="0"/>
        <w:ind w:firstLine="709"/>
        <w:jc w:val="right"/>
        <w:rPr>
          <w:sz w:val="8"/>
          <w:szCs w:val="8"/>
        </w:rPr>
      </w:pPr>
      <w:bookmarkStart w:id="420" w:name="_Свидетельство_производителя_оборудо"/>
      <w:bookmarkStart w:id="421" w:name="_Свидетельство_изготовителя_оборудов"/>
      <w:bookmarkEnd w:id="420"/>
      <w:bookmarkEnd w:id="421"/>
    </w:p>
    <w:p w:rsidR="00BA2EC7" w:rsidRDefault="007F37CF">
      <w:pPr>
        <w:jc w:val="center"/>
        <w:outlineLvl w:val="1"/>
        <w:rPr>
          <w:szCs w:val="28"/>
        </w:rPr>
      </w:pPr>
      <w:bookmarkStart w:id="422" w:name="_Toc390267636"/>
      <w:bookmarkStart w:id="423" w:name="_Toc356807669"/>
      <w:bookmarkStart w:id="424" w:name="_Toc395709229"/>
      <w:bookmarkStart w:id="425" w:name="_Toc405208495"/>
      <w:r>
        <w:t>СВИДЕТЕЛЬСТВО</w:t>
      </w:r>
      <w:bookmarkStart w:id="426" w:name="_Toc362875335"/>
      <w:r>
        <w:t xml:space="preserve"> (Форма 8.)</w:t>
      </w:r>
      <w:bookmarkEnd w:id="422"/>
      <w:bookmarkEnd w:id="423"/>
      <w:bookmarkEnd w:id="424"/>
      <w:bookmarkEnd w:id="425"/>
      <w:bookmarkEnd w:id="426"/>
    </w:p>
    <w:p w:rsidR="00BA2EC7" w:rsidRDefault="00BA2EC7">
      <w:pPr>
        <w:ind w:firstLine="709"/>
        <w:rPr>
          <w:szCs w:val="28"/>
        </w:rPr>
      </w:pPr>
    </w:p>
    <w:p w:rsidR="00BA2EC7" w:rsidRDefault="007F37CF">
      <w:pPr>
        <w:pStyle w:val="35"/>
        <w:ind w:firstLine="709"/>
        <w:rPr>
          <w:sz w:val="28"/>
          <w:szCs w:val="28"/>
        </w:rPr>
      </w:pPr>
      <w:r>
        <w:rPr>
          <w:sz w:val="28"/>
          <w:szCs w:val="28"/>
        </w:rPr>
        <w:t xml:space="preserve">Настоящим организация ______________________ </w:t>
      </w:r>
      <w:r>
        <w:rPr>
          <w:i/>
          <w:sz w:val="28"/>
          <w:szCs w:val="28"/>
        </w:rPr>
        <w:t>(указывается полное наименование лица, выдавшего данное свидетельство: изготовителя предлагаемого товара, либо полномочного представителя такого изготовителя)</w:t>
      </w:r>
      <w:r>
        <w:rPr>
          <w:sz w:val="28"/>
          <w:szCs w:val="28"/>
        </w:rPr>
        <w:t xml:space="preserve">, являющаяся _________ </w:t>
      </w:r>
      <w:r>
        <w:rPr>
          <w:i/>
          <w:sz w:val="28"/>
          <w:szCs w:val="28"/>
        </w:rPr>
        <w:t>(</w:t>
      </w:r>
      <w:proofErr w:type="gramStart"/>
      <w:r>
        <w:rPr>
          <w:i/>
          <w:sz w:val="28"/>
          <w:szCs w:val="28"/>
        </w:rPr>
        <w:t>указывается</w:t>
      </w:r>
      <w:proofErr w:type="gramEnd"/>
      <w:r>
        <w:rPr>
          <w:i/>
          <w:sz w:val="28"/>
          <w:szCs w:val="28"/>
        </w:rPr>
        <w:t xml:space="preserve"> кем является организация, выдающая данное свидетельство: изготовителем товара или полномочным представителем изготовителя)</w:t>
      </w:r>
      <w:r>
        <w:rPr>
          <w:sz w:val="28"/>
          <w:szCs w:val="28"/>
        </w:rPr>
        <w:t xml:space="preserve">______________________________ </w:t>
      </w:r>
      <w:r>
        <w:rPr>
          <w:i/>
          <w:sz w:val="28"/>
          <w:szCs w:val="28"/>
        </w:rPr>
        <w:t>(</w:t>
      </w:r>
      <w:r>
        <w:rPr>
          <w:i/>
          <w:iCs/>
          <w:sz w:val="28"/>
          <w:szCs w:val="28"/>
        </w:rPr>
        <w:t>указывается наименование, марка, модель и тому подобное применительно к товару, предложенному участником запроса предложений</w:t>
      </w:r>
      <w:r>
        <w:rPr>
          <w:i/>
          <w:sz w:val="28"/>
          <w:szCs w:val="28"/>
        </w:rPr>
        <w:t>)</w:t>
      </w:r>
      <w:r>
        <w:rPr>
          <w:sz w:val="28"/>
          <w:szCs w:val="28"/>
        </w:rPr>
        <w:t xml:space="preserve">, подтверждает согласие на предложение </w:t>
      </w:r>
      <w:r>
        <w:rPr>
          <w:iCs/>
          <w:sz w:val="28"/>
          <w:szCs w:val="28"/>
        </w:rPr>
        <w:t xml:space="preserve">участником запроса предложений </w:t>
      </w:r>
      <w:r>
        <w:rPr>
          <w:sz w:val="28"/>
          <w:szCs w:val="28"/>
        </w:rPr>
        <w:t xml:space="preserve">_______________________________ </w:t>
      </w:r>
      <w:r>
        <w:rPr>
          <w:i/>
          <w:sz w:val="28"/>
          <w:szCs w:val="28"/>
        </w:rPr>
        <w:t>(указывается полное наименование организации, получившей данное свидетельство)</w:t>
      </w:r>
      <w:r>
        <w:rPr>
          <w:sz w:val="28"/>
          <w:szCs w:val="28"/>
        </w:rPr>
        <w:t xml:space="preserve">, товара </w:t>
      </w:r>
      <w:proofErr w:type="gramStart"/>
      <w:r>
        <w:rPr>
          <w:sz w:val="28"/>
          <w:szCs w:val="28"/>
        </w:rPr>
        <w:t xml:space="preserve">в количестве __________ единиц </w:t>
      </w:r>
      <w:r>
        <w:rPr>
          <w:i/>
          <w:sz w:val="28"/>
          <w:szCs w:val="28"/>
        </w:rPr>
        <w:t>(указывается количество единиц товара, требуемого в соответствии с условиями документации)</w:t>
      </w:r>
      <w:r>
        <w:rPr>
          <w:sz w:val="28"/>
          <w:szCs w:val="28"/>
        </w:rPr>
        <w:t xml:space="preserve"> и, в случае признания данного участника победителем </w:t>
      </w:r>
      <w:r>
        <w:rPr>
          <w:iCs/>
          <w:sz w:val="28"/>
          <w:szCs w:val="28"/>
        </w:rPr>
        <w:t>запроса предложений</w:t>
      </w:r>
      <w:r>
        <w:rPr>
          <w:sz w:val="28"/>
          <w:szCs w:val="28"/>
        </w:rPr>
        <w:t xml:space="preserve">, заключение с ним по результатам </w:t>
      </w:r>
      <w:r>
        <w:rPr>
          <w:iCs/>
          <w:sz w:val="28"/>
          <w:szCs w:val="28"/>
        </w:rPr>
        <w:t>запроса предложений</w:t>
      </w:r>
      <w:r>
        <w:rPr>
          <w:sz w:val="28"/>
          <w:szCs w:val="28"/>
        </w:rPr>
        <w:t xml:space="preserve"> договора на поставку товара, предлагаемого в рамках открытого </w:t>
      </w:r>
      <w:r>
        <w:rPr>
          <w:iCs/>
          <w:sz w:val="28"/>
          <w:szCs w:val="28"/>
        </w:rPr>
        <w:t>запроса предложений</w:t>
      </w:r>
      <w:r>
        <w:rPr>
          <w:sz w:val="28"/>
          <w:szCs w:val="28"/>
        </w:rPr>
        <w:t xml:space="preserve"> в электронной форме на право заключения договора на предоставление неисключительного права на "Систему верификации и симуляции </w:t>
      </w:r>
      <w:proofErr w:type="spellStart"/>
      <w:r>
        <w:rPr>
          <w:sz w:val="28"/>
          <w:szCs w:val="28"/>
        </w:rPr>
        <w:t>IMSVerify</w:t>
      </w:r>
      <w:proofErr w:type="spellEnd"/>
      <w:r>
        <w:rPr>
          <w:sz w:val="28"/>
          <w:szCs w:val="28"/>
        </w:rPr>
        <w:t>", виртуальных образов станков с</w:t>
      </w:r>
      <w:proofErr w:type="gramEnd"/>
      <w:r>
        <w:rPr>
          <w:sz w:val="28"/>
          <w:szCs w:val="28"/>
        </w:rPr>
        <w:t xml:space="preserve"> ЧПУ и модуля многокоординатной обработки (5X CAM) системы ADEM в соответствии с извещением о проведении </w:t>
      </w:r>
      <w:r>
        <w:rPr>
          <w:iCs/>
          <w:sz w:val="28"/>
          <w:szCs w:val="28"/>
        </w:rPr>
        <w:t>запроса предложений</w:t>
      </w:r>
      <w:r>
        <w:rPr>
          <w:sz w:val="28"/>
          <w:szCs w:val="28"/>
        </w:rPr>
        <w:t>, опубликованным «__» _________ на официальном сайте и на ЭТП.</w:t>
      </w:r>
    </w:p>
    <w:p w:rsidR="00BA2EC7" w:rsidRDefault="007F37CF">
      <w:pPr>
        <w:pStyle w:val="35"/>
        <w:ind w:firstLine="709"/>
        <w:rPr>
          <w:iCs/>
          <w:sz w:val="28"/>
          <w:szCs w:val="28"/>
        </w:rPr>
      </w:pPr>
      <w:proofErr w:type="gramStart"/>
      <w:r>
        <w:rPr>
          <w:iCs/>
          <w:sz w:val="28"/>
          <w:szCs w:val="28"/>
        </w:rPr>
        <w:t xml:space="preserve">Настоящим </w:t>
      </w:r>
      <w:r>
        <w:rPr>
          <w:sz w:val="28"/>
          <w:szCs w:val="28"/>
        </w:rPr>
        <w:t xml:space="preserve">мы гарантируем проведение </w:t>
      </w:r>
      <w:proofErr w:type="spellStart"/>
      <w:r>
        <w:rPr>
          <w:sz w:val="28"/>
          <w:szCs w:val="28"/>
        </w:rPr>
        <w:t>шеф-монтажа</w:t>
      </w:r>
      <w:proofErr w:type="spellEnd"/>
      <w:r>
        <w:rPr>
          <w:sz w:val="28"/>
          <w:szCs w:val="28"/>
        </w:rPr>
        <w:t xml:space="preserve"> и/или </w:t>
      </w:r>
      <w:proofErr w:type="spellStart"/>
      <w:r>
        <w:rPr>
          <w:sz w:val="28"/>
          <w:szCs w:val="28"/>
        </w:rPr>
        <w:t>шеф-наладки</w:t>
      </w:r>
      <w:proofErr w:type="spellEnd"/>
      <w:r>
        <w:rPr>
          <w:sz w:val="28"/>
          <w:szCs w:val="28"/>
        </w:rPr>
        <w:t xml:space="preserve"> товара, а также подтверждаем, что на оборудование, поставленное ____________________________ </w:t>
      </w:r>
      <w:r>
        <w:rPr>
          <w:i/>
          <w:sz w:val="28"/>
          <w:szCs w:val="28"/>
        </w:rPr>
        <w:t>(указывается полное наименование организации, получившей данное свидетельство)</w:t>
      </w:r>
      <w:r>
        <w:rPr>
          <w:sz w:val="28"/>
          <w:szCs w:val="28"/>
        </w:rPr>
        <w:t xml:space="preserve"> распространяются все гарантийные обязательства на весь срок исполнения обязательств по договору в части гарантийный обязательств, заключенного </w:t>
      </w:r>
      <w:r>
        <w:rPr>
          <w:iCs/>
          <w:sz w:val="28"/>
          <w:szCs w:val="28"/>
        </w:rPr>
        <w:t>по итогам запроса предложений на </w:t>
      </w:r>
      <w:r>
        <w:rPr>
          <w:sz w:val="28"/>
          <w:szCs w:val="28"/>
        </w:rPr>
        <w:t xml:space="preserve">право заключения договора на предоставление неисключительного права на "Систему верификации и симуляции </w:t>
      </w:r>
      <w:proofErr w:type="spellStart"/>
      <w:r>
        <w:rPr>
          <w:sz w:val="28"/>
          <w:szCs w:val="28"/>
        </w:rPr>
        <w:t>IMSVerify</w:t>
      </w:r>
      <w:proofErr w:type="spellEnd"/>
      <w:r>
        <w:rPr>
          <w:sz w:val="28"/>
          <w:szCs w:val="28"/>
        </w:rPr>
        <w:t>", виртуальных образов станков</w:t>
      </w:r>
      <w:proofErr w:type="gramEnd"/>
      <w:r>
        <w:rPr>
          <w:sz w:val="28"/>
          <w:szCs w:val="28"/>
        </w:rPr>
        <w:t xml:space="preserve"> с ЧПУ и модуля многокоординатной обработки (5X CAM) системы ADEM </w:t>
      </w:r>
      <w:r>
        <w:rPr>
          <w:iCs/>
          <w:sz w:val="28"/>
          <w:szCs w:val="28"/>
        </w:rPr>
        <w:t>в соответствии с извещением о проведении запроса предложений, опубликованным «__» _________ на официальном сайте и на ЭТП.</w:t>
      </w:r>
    </w:p>
    <w:p w:rsidR="00BA2EC7" w:rsidRDefault="00BA2EC7">
      <w:pPr>
        <w:pStyle w:val="35"/>
        <w:ind w:firstLine="709"/>
        <w:rPr>
          <w:iCs/>
          <w:sz w:val="28"/>
          <w:szCs w:val="28"/>
        </w:rPr>
      </w:pPr>
    </w:p>
    <w:tbl>
      <w:tblPr>
        <w:tblW w:w="36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BA2EC7">
        <w:trPr>
          <w:trHeight w:val="729"/>
        </w:trPr>
        <w:tc>
          <w:tcPr>
            <w:tcW w:w="2337" w:type="pct"/>
            <w:tcBorders>
              <w:top w:val="nil"/>
              <w:left w:val="nil"/>
              <w:bottom w:val="single" w:sz="4" w:space="0" w:color="auto"/>
              <w:right w:val="nil"/>
            </w:tcBorders>
          </w:tcPr>
          <w:p w:rsidR="00BA2EC7" w:rsidRDefault="00BA2EC7">
            <w:pPr>
              <w:pStyle w:val="1a"/>
              <w:keepNext/>
              <w:rPr>
                <w:lang w:eastAsia="en-US"/>
              </w:rPr>
            </w:pPr>
          </w:p>
          <w:p w:rsidR="00BA2EC7" w:rsidRDefault="00BA2EC7">
            <w:pPr>
              <w:pStyle w:val="1a"/>
              <w:keepNext/>
              <w:rPr>
                <w:lang w:eastAsia="en-US"/>
              </w:rPr>
            </w:pPr>
          </w:p>
        </w:tc>
        <w:tc>
          <w:tcPr>
            <w:tcW w:w="193" w:type="pct"/>
            <w:vMerge w:val="restart"/>
            <w:tcBorders>
              <w:top w:val="nil"/>
              <w:left w:val="nil"/>
              <w:bottom w:val="nil"/>
              <w:right w:val="nil"/>
            </w:tcBorders>
          </w:tcPr>
          <w:p w:rsidR="00BA2EC7" w:rsidRDefault="00BA2EC7">
            <w:pPr>
              <w:pStyle w:val="1a"/>
              <w:keepNext/>
              <w:rPr>
                <w:lang w:eastAsia="en-US"/>
              </w:rPr>
            </w:pPr>
          </w:p>
        </w:tc>
        <w:tc>
          <w:tcPr>
            <w:tcW w:w="2470" w:type="pct"/>
            <w:tcBorders>
              <w:top w:val="nil"/>
              <w:left w:val="nil"/>
              <w:bottom w:val="single" w:sz="4" w:space="0" w:color="auto"/>
              <w:right w:val="nil"/>
            </w:tcBorders>
          </w:tcPr>
          <w:p w:rsidR="00BA2EC7" w:rsidRDefault="00BA2EC7">
            <w:pPr>
              <w:pStyle w:val="1a"/>
              <w:keepNext/>
              <w:rPr>
                <w:lang w:eastAsia="en-US"/>
              </w:rPr>
            </w:pPr>
          </w:p>
        </w:tc>
      </w:tr>
      <w:tr w:rsidR="00BA2EC7">
        <w:trPr>
          <w:trHeight w:val="355"/>
        </w:trPr>
        <w:tc>
          <w:tcPr>
            <w:tcW w:w="2337" w:type="pct"/>
            <w:tcBorders>
              <w:top w:val="single" w:sz="4" w:space="0" w:color="auto"/>
              <w:left w:val="nil"/>
              <w:bottom w:val="nil"/>
              <w:right w:val="nil"/>
            </w:tcBorders>
            <w:hideMark/>
          </w:tcPr>
          <w:p w:rsidR="00BA2EC7" w:rsidRDefault="007F37CF">
            <w:pPr>
              <w:pStyle w:val="1a"/>
              <w:keepNext/>
              <w:rPr>
                <w:lang w:eastAsia="en-US"/>
              </w:rPr>
            </w:pPr>
            <w:r>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BA2EC7" w:rsidRDefault="00BA2EC7">
            <w:pPr>
              <w:keepNext w:val="0"/>
              <w:tabs>
                <w:tab w:val="clear" w:pos="708"/>
              </w:tabs>
              <w:rPr>
                <w:sz w:val="24"/>
                <w:lang w:eastAsia="en-US"/>
              </w:rPr>
            </w:pPr>
          </w:p>
        </w:tc>
        <w:tc>
          <w:tcPr>
            <w:tcW w:w="2470" w:type="pct"/>
            <w:tcBorders>
              <w:top w:val="single" w:sz="4" w:space="0" w:color="auto"/>
              <w:left w:val="nil"/>
              <w:bottom w:val="nil"/>
              <w:right w:val="nil"/>
            </w:tcBorders>
            <w:hideMark/>
          </w:tcPr>
          <w:p w:rsidR="00BA2EC7" w:rsidRDefault="007F37CF">
            <w:pPr>
              <w:pStyle w:val="1a"/>
              <w:keepNext/>
              <w:rPr>
                <w:vertAlign w:val="superscript"/>
                <w:lang w:eastAsia="en-US"/>
              </w:rPr>
            </w:pPr>
            <w:r>
              <w:rPr>
                <w:vertAlign w:val="superscript"/>
                <w:lang w:eastAsia="en-US"/>
              </w:rPr>
              <w:t xml:space="preserve">(Имя и должность </w:t>
            </w:r>
            <w:proofErr w:type="gramStart"/>
            <w:r>
              <w:rPr>
                <w:vertAlign w:val="superscript"/>
                <w:lang w:eastAsia="en-US"/>
              </w:rPr>
              <w:t>подписавшего</w:t>
            </w:r>
            <w:proofErr w:type="gramEnd"/>
            <w:r>
              <w:rPr>
                <w:vertAlign w:val="superscript"/>
                <w:lang w:eastAsia="en-US"/>
              </w:rPr>
              <w:t>)</w:t>
            </w:r>
          </w:p>
        </w:tc>
      </w:tr>
      <w:tr w:rsidR="00BA2EC7">
        <w:trPr>
          <w:trHeight w:val="314"/>
        </w:trPr>
        <w:tc>
          <w:tcPr>
            <w:tcW w:w="2337" w:type="pct"/>
            <w:tcBorders>
              <w:top w:val="nil"/>
              <w:left w:val="nil"/>
              <w:bottom w:val="nil"/>
              <w:right w:val="nil"/>
            </w:tcBorders>
            <w:hideMark/>
          </w:tcPr>
          <w:p w:rsidR="00BA2EC7" w:rsidRDefault="007F37CF">
            <w:pPr>
              <w:pStyle w:val="1a"/>
              <w:keepNext/>
              <w:jc w:val="left"/>
              <w:rPr>
                <w:b/>
                <w:i/>
                <w:vertAlign w:val="superscript"/>
                <w:lang w:eastAsia="en-US"/>
              </w:rPr>
            </w:pPr>
            <w:r>
              <w:rPr>
                <w:lang w:eastAsia="en-US"/>
              </w:rPr>
              <w:lastRenderedPageBreak/>
              <w:t>М.П.</w:t>
            </w:r>
          </w:p>
        </w:tc>
        <w:tc>
          <w:tcPr>
            <w:tcW w:w="0" w:type="auto"/>
            <w:vMerge/>
            <w:tcBorders>
              <w:top w:val="nil"/>
              <w:left w:val="nil"/>
              <w:bottom w:val="nil"/>
              <w:right w:val="nil"/>
            </w:tcBorders>
            <w:vAlign w:val="center"/>
            <w:hideMark/>
          </w:tcPr>
          <w:p w:rsidR="00BA2EC7" w:rsidRDefault="00BA2EC7">
            <w:pPr>
              <w:keepNext w:val="0"/>
              <w:tabs>
                <w:tab w:val="clear" w:pos="708"/>
              </w:tabs>
              <w:rPr>
                <w:sz w:val="24"/>
                <w:lang w:eastAsia="en-US"/>
              </w:rPr>
            </w:pPr>
          </w:p>
        </w:tc>
        <w:tc>
          <w:tcPr>
            <w:tcW w:w="2470" w:type="pct"/>
            <w:tcBorders>
              <w:top w:val="nil"/>
              <w:left w:val="nil"/>
              <w:bottom w:val="nil"/>
              <w:right w:val="nil"/>
            </w:tcBorders>
          </w:tcPr>
          <w:p w:rsidR="00BA2EC7" w:rsidRDefault="00BA2EC7">
            <w:pPr>
              <w:pStyle w:val="1a"/>
              <w:keepNext/>
              <w:rPr>
                <w:vertAlign w:val="superscript"/>
                <w:lang w:eastAsia="en-US"/>
              </w:rPr>
            </w:pPr>
          </w:p>
        </w:tc>
      </w:tr>
    </w:tbl>
    <w:p w:rsidR="00BA2EC7" w:rsidRDefault="00BA2EC7">
      <w:pPr>
        <w:pStyle w:val="aff0"/>
        <w:spacing w:line="240" w:lineRule="auto"/>
        <w:ind w:firstLine="709"/>
        <w:rPr>
          <w:bCs w:val="0"/>
          <w:sz w:val="28"/>
          <w:szCs w:val="24"/>
        </w:rPr>
      </w:pPr>
    </w:p>
    <w:p w:rsidR="00BA2EC7" w:rsidRDefault="007F37CF">
      <w:pPr>
        <w:pStyle w:val="aff7"/>
        <w:keepNext/>
        <w:ind w:firstLine="709"/>
      </w:pPr>
      <w:r>
        <w:t>ИНСТРУКЦИИ ПО ЗАПОЛНЕНИЮ</w:t>
      </w:r>
    </w:p>
    <w:p w:rsidR="00BA2EC7" w:rsidRDefault="007F37CF" w:rsidP="007F37CF">
      <w:pPr>
        <w:pStyle w:val="aff7"/>
        <w:keepNext/>
        <w:numPr>
          <w:ilvl w:val="0"/>
          <w:numId w:val="29"/>
        </w:numPr>
      </w:pPr>
      <w:r>
        <w:rPr>
          <w:bCs/>
        </w:rPr>
        <w:t xml:space="preserve">Данные инструкции не следует воспроизводить в документах, подготовленных участником </w:t>
      </w:r>
      <w:r>
        <w:rPr>
          <w:bCs/>
          <w:iCs/>
        </w:rPr>
        <w:t>запроса предложений</w:t>
      </w:r>
      <w:r>
        <w:rPr>
          <w:bCs/>
        </w:rPr>
        <w:t>.</w:t>
      </w:r>
    </w:p>
    <w:p w:rsidR="00BA2EC7" w:rsidRDefault="007F37CF" w:rsidP="007F37CF">
      <w:pPr>
        <w:pStyle w:val="aff7"/>
        <w:keepNext/>
        <w:numPr>
          <w:ilvl w:val="0"/>
          <w:numId w:val="29"/>
        </w:numPr>
      </w:pPr>
      <w:r>
        <w:rPr>
          <w:bCs/>
        </w:rPr>
        <w:t xml:space="preserve">Участник </w:t>
      </w:r>
      <w:r>
        <w:rPr>
          <w:bCs/>
          <w:iCs/>
        </w:rPr>
        <w:t>запроса предложений</w:t>
      </w:r>
      <w:r>
        <w:rPr>
          <w:bCs/>
        </w:rPr>
        <w:t xml:space="preserve"> приводит номер и дату заявки на участие в </w:t>
      </w:r>
      <w:r>
        <w:rPr>
          <w:bCs/>
          <w:iCs/>
        </w:rPr>
        <w:t>запросе предложений</w:t>
      </w:r>
      <w:r>
        <w:rPr>
          <w:bCs/>
        </w:rPr>
        <w:t xml:space="preserve">, приложением </w:t>
      </w:r>
      <w:proofErr w:type="gramStart"/>
      <w:r>
        <w:rPr>
          <w:bCs/>
        </w:rPr>
        <w:t>к</w:t>
      </w:r>
      <w:proofErr w:type="gramEnd"/>
      <w:r>
        <w:rPr>
          <w:bCs/>
        </w:rPr>
        <w:t xml:space="preserve"> которой является данная форма.</w:t>
      </w:r>
    </w:p>
    <w:p w:rsidR="00BA2EC7" w:rsidRDefault="007F37CF" w:rsidP="007F37CF">
      <w:pPr>
        <w:pStyle w:val="aff7"/>
        <w:keepNext/>
        <w:numPr>
          <w:ilvl w:val="0"/>
          <w:numId w:val="29"/>
        </w:numPr>
      </w:pPr>
      <w:r>
        <w:rPr>
          <w:bCs/>
        </w:rPr>
        <w:t>Данная форма заполняется на все виды предлагаемого товара</w:t>
      </w:r>
      <w:r>
        <w:rPr>
          <w:bCs/>
          <w:szCs w:val="22"/>
        </w:rPr>
        <w:t xml:space="preserve"> (по номенклатуре спецификации </w:t>
      </w:r>
      <w:r>
        <w:rPr>
          <w:b/>
          <w:bCs/>
          <w:i/>
          <w:szCs w:val="22"/>
        </w:rPr>
        <w:t>Тома 2</w:t>
      </w:r>
      <w:r>
        <w:rPr>
          <w:bCs/>
          <w:szCs w:val="22"/>
        </w:rPr>
        <w:t xml:space="preserve"> «Техническая часть»), в отношении которых требуется данное свидетельство согласно пункту </w:t>
      </w:r>
      <w:r w:rsidR="00CC73CF">
        <w:fldChar w:fldCharType="begin"/>
      </w:r>
      <w:r>
        <w:rPr>
          <w:bCs/>
          <w:szCs w:val="22"/>
        </w:rPr>
        <w:instrText xml:space="preserve"> REF _Ref396124910 \r \h </w:instrText>
      </w:r>
      <w:r w:rsidR="00CC73CF">
        <w:fldChar w:fldCharType="separate"/>
      </w:r>
      <w:r w:rsidR="00AA27A8">
        <w:rPr>
          <w:bCs/>
          <w:szCs w:val="22"/>
        </w:rPr>
        <w:t>13</w:t>
      </w:r>
      <w:r w:rsidR="00CC73CF">
        <w:fldChar w:fldCharType="end"/>
      </w:r>
      <w:r>
        <w:rPr>
          <w:bCs/>
          <w:szCs w:val="22"/>
        </w:rPr>
        <w:t xml:space="preserve"> раздела </w:t>
      </w:r>
      <w:fldSimple w:instr=" REF _Ref317249938 \r \h  \* MERGEFORMAT ">
        <w:r w:rsidR="00AA27A8" w:rsidRPr="00AA27A8">
          <w:rPr>
            <w:bCs/>
            <w:szCs w:val="22"/>
          </w:rPr>
          <w:t>0</w:t>
        </w:r>
      </w:fldSimple>
      <w:r>
        <w:rPr>
          <w:bCs/>
          <w:szCs w:val="22"/>
        </w:rPr>
        <w:t xml:space="preserve"> «Информационная карта </w:t>
      </w:r>
      <w:r>
        <w:rPr>
          <w:bCs/>
          <w:iCs/>
          <w:szCs w:val="22"/>
        </w:rPr>
        <w:t>запроса предложений</w:t>
      </w:r>
      <w:r>
        <w:rPr>
          <w:bCs/>
          <w:szCs w:val="22"/>
        </w:rPr>
        <w:t>» настоящей документации</w:t>
      </w:r>
      <w:r>
        <w:rPr>
          <w:bCs/>
        </w:rPr>
        <w:t>.</w:t>
      </w:r>
    </w:p>
    <w:p w:rsidR="00BA2EC7" w:rsidRDefault="007F37CF" w:rsidP="007F37CF">
      <w:pPr>
        <w:pStyle w:val="aff7"/>
        <w:keepNext/>
        <w:numPr>
          <w:ilvl w:val="0"/>
          <w:numId w:val="29"/>
        </w:numPr>
      </w:pPr>
      <w:r>
        <w:rPr>
          <w:bCs/>
        </w:rPr>
        <w:t>Данная форма является примерной и может быть соответствующим образом изменена изготовителем</w:t>
      </w:r>
      <w:proofErr w:type="gramStart"/>
      <w:r>
        <w:rPr>
          <w:bCs/>
        </w:rPr>
        <w:t xml:space="preserve"> </w:t>
      </w:r>
      <w:r>
        <w:t xml:space="preserve">() </w:t>
      </w:r>
      <w:proofErr w:type="gramEnd"/>
      <w:r>
        <w:t>или полномочным его представителем (дилером, дистрибьютором и т.п.). Для организатора запроса предложений принципиально, чтобы прослеживалась полностью цепочка от участника запроса предложений до изготовителя</w:t>
      </w:r>
      <w:proofErr w:type="gramStart"/>
      <w:r>
        <w:t xml:space="preserve"> ()</w:t>
      </w:r>
      <w:r>
        <w:rPr>
          <w:bCs/>
        </w:rPr>
        <w:t xml:space="preserve">, </w:t>
      </w:r>
      <w:proofErr w:type="gramEnd"/>
      <w:r>
        <w:rPr>
          <w:bCs/>
        </w:rPr>
        <w:t>и в данном документе нашли отражение следующие положения:</w:t>
      </w:r>
    </w:p>
    <w:p w:rsidR="00BA2EC7" w:rsidRDefault="007F37CF" w:rsidP="007F37CF">
      <w:pPr>
        <w:pStyle w:val="aff7"/>
        <w:keepNext/>
        <w:numPr>
          <w:ilvl w:val="1"/>
          <w:numId w:val="30"/>
        </w:numPr>
      </w:pPr>
      <w:r>
        <w:rPr>
          <w:bCs/>
        </w:rPr>
        <w:t xml:space="preserve">Документ должен быть выдан таким изготовителем товара </w:t>
      </w:r>
      <w:r>
        <w:rPr>
          <w:bCs/>
          <w:szCs w:val="22"/>
        </w:rPr>
        <w:t xml:space="preserve">(по номенклатуре спецификации </w:t>
      </w:r>
      <w:r>
        <w:rPr>
          <w:b/>
          <w:bCs/>
          <w:i/>
          <w:szCs w:val="22"/>
        </w:rPr>
        <w:t>Тома 2</w:t>
      </w:r>
      <w:r>
        <w:rPr>
          <w:bCs/>
          <w:szCs w:val="22"/>
        </w:rPr>
        <w:t xml:space="preserve"> «Техническая часть»)</w:t>
      </w:r>
      <w:r>
        <w:t xml:space="preserve"> </w:t>
      </w:r>
      <w:r>
        <w:rPr>
          <w:bCs/>
          <w:szCs w:val="22"/>
        </w:rPr>
        <w:t xml:space="preserve">или </w:t>
      </w:r>
      <w:r>
        <w:rPr>
          <w:bCs/>
        </w:rPr>
        <w:t>полномочным его представителем</w:t>
      </w:r>
      <w:r>
        <w:rPr>
          <w:bCs/>
          <w:i/>
          <w:szCs w:val="22"/>
        </w:rPr>
        <w:t xml:space="preserve"> </w:t>
      </w:r>
      <w:r>
        <w:rPr>
          <w:bCs/>
          <w:szCs w:val="22"/>
        </w:rPr>
        <w:t>(дилером, дистрибьютором и т.п.)</w:t>
      </w:r>
      <w:r>
        <w:rPr>
          <w:bCs/>
        </w:rPr>
        <w:t>;</w:t>
      </w:r>
    </w:p>
    <w:p w:rsidR="00BA2EC7" w:rsidRDefault="007F37CF" w:rsidP="007F37CF">
      <w:pPr>
        <w:pStyle w:val="aff7"/>
        <w:keepNext/>
        <w:numPr>
          <w:ilvl w:val="1"/>
          <w:numId w:val="30"/>
        </w:numPr>
      </w:pPr>
      <w:r>
        <w:rPr>
          <w:bCs/>
        </w:rPr>
        <w:t xml:space="preserve">В </w:t>
      </w:r>
      <w:proofErr w:type="gramStart"/>
      <w:r>
        <w:rPr>
          <w:bCs/>
        </w:rPr>
        <w:t>документе</w:t>
      </w:r>
      <w:proofErr w:type="gramEnd"/>
      <w:r>
        <w:rPr>
          <w:bCs/>
        </w:rPr>
        <w:t xml:space="preserve"> должен быть упомянут участник </w:t>
      </w:r>
      <w:r>
        <w:rPr>
          <w:bCs/>
          <w:iCs/>
        </w:rPr>
        <w:t>запроса предложений</w:t>
      </w:r>
      <w:r>
        <w:rPr>
          <w:bCs/>
        </w:rPr>
        <w:t xml:space="preserve"> как лицо, получившее данное свидетельство;</w:t>
      </w:r>
    </w:p>
    <w:p w:rsidR="00BA2EC7" w:rsidRDefault="007F37CF" w:rsidP="007F37CF">
      <w:pPr>
        <w:pStyle w:val="aff7"/>
        <w:keepNext/>
        <w:numPr>
          <w:ilvl w:val="1"/>
          <w:numId w:val="30"/>
        </w:numPr>
      </w:pPr>
      <w:r>
        <w:rPr>
          <w:bCs/>
        </w:rPr>
        <w:t xml:space="preserve">В </w:t>
      </w:r>
      <w:proofErr w:type="gramStart"/>
      <w:r>
        <w:rPr>
          <w:bCs/>
        </w:rPr>
        <w:t>документе</w:t>
      </w:r>
      <w:proofErr w:type="gramEnd"/>
      <w:r>
        <w:rPr>
          <w:bCs/>
        </w:rPr>
        <w:t xml:space="preserve"> должен быть упомянут предложенный участником товар </w:t>
      </w:r>
      <w:r>
        <w:rPr>
          <w:bCs/>
          <w:szCs w:val="22"/>
        </w:rPr>
        <w:t xml:space="preserve">(по номенклатуре спецификации </w:t>
      </w:r>
      <w:r>
        <w:rPr>
          <w:b/>
          <w:bCs/>
          <w:i/>
          <w:szCs w:val="22"/>
        </w:rPr>
        <w:t>Тома 2</w:t>
      </w:r>
      <w:r>
        <w:rPr>
          <w:bCs/>
          <w:szCs w:val="22"/>
        </w:rPr>
        <w:t xml:space="preserve"> «Техническая часть»)</w:t>
      </w:r>
      <w:r>
        <w:rPr>
          <w:bCs/>
        </w:rPr>
        <w:t xml:space="preserve"> с использованием тех же наименований, обозначений, что и в Сводной таблице стоимости (</w:t>
      </w:r>
      <w:r w:rsidR="00A6525C">
        <w:t>Форма 4</w:t>
      </w:r>
      <w:r>
        <w:rPr>
          <w:bCs/>
        </w:rPr>
        <w:t>);</w:t>
      </w:r>
    </w:p>
    <w:p w:rsidR="00BA2EC7" w:rsidRDefault="007F37CF" w:rsidP="007F37CF">
      <w:pPr>
        <w:pStyle w:val="aff7"/>
        <w:keepNext/>
        <w:numPr>
          <w:ilvl w:val="1"/>
          <w:numId w:val="30"/>
        </w:numPr>
      </w:pPr>
      <w:r>
        <w:rPr>
          <w:bCs/>
        </w:rPr>
        <w:t xml:space="preserve">В </w:t>
      </w:r>
      <w:proofErr w:type="gramStart"/>
      <w:r>
        <w:rPr>
          <w:bCs/>
        </w:rPr>
        <w:t>документе</w:t>
      </w:r>
      <w:proofErr w:type="gramEnd"/>
      <w:r>
        <w:rPr>
          <w:bCs/>
        </w:rPr>
        <w:t xml:space="preserve"> должно быть указано количество единиц товара </w:t>
      </w:r>
      <w:r>
        <w:rPr>
          <w:bCs/>
          <w:szCs w:val="22"/>
        </w:rPr>
        <w:t xml:space="preserve">(по номенклатуре спецификации </w:t>
      </w:r>
      <w:r>
        <w:rPr>
          <w:b/>
          <w:bCs/>
          <w:i/>
          <w:szCs w:val="22"/>
        </w:rPr>
        <w:t>Тома 2</w:t>
      </w:r>
      <w:r>
        <w:rPr>
          <w:bCs/>
          <w:szCs w:val="22"/>
        </w:rPr>
        <w:t xml:space="preserve"> «Техническая часть») </w:t>
      </w:r>
      <w:r>
        <w:rPr>
          <w:bCs/>
        </w:rPr>
        <w:t xml:space="preserve">и, что оно предлагается в соответствии с извещением о проведении настоящего </w:t>
      </w:r>
      <w:r>
        <w:rPr>
          <w:bCs/>
          <w:iCs/>
        </w:rPr>
        <w:t>запроса предложений</w:t>
      </w:r>
      <w:r>
        <w:rPr>
          <w:bCs/>
        </w:rPr>
        <w:t>;</w:t>
      </w:r>
    </w:p>
    <w:p w:rsidR="00BA2EC7" w:rsidRDefault="007F37CF" w:rsidP="007F37CF">
      <w:pPr>
        <w:pStyle w:val="aff7"/>
        <w:keepNext/>
        <w:numPr>
          <w:ilvl w:val="1"/>
          <w:numId w:val="30"/>
        </w:numPr>
      </w:pPr>
      <w:r>
        <w:rPr>
          <w:i/>
        </w:rPr>
        <w:t xml:space="preserve">Из документа должно следовать, что </w:t>
      </w:r>
      <w:r>
        <w:rPr>
          <w:bCs/>
          <w:i/>
        </w:rPr>
        <w:t xml:space="preserve">изготовитель </w:t>
      </w:r>
      <w:r>
        <w:t xml:space="preserve">() </w:t>
      </w:r>
      <w:r>
        <w:rPr>
          <w:bCs/>
          <w:i/>
        </w:rPr>
        <w:t xml:space="preserve"> или полномочный его представитель гарантирует проведение </w:t>
      </w:r>
      <w:proofErr w:type="spellStart"/>
      <w:proofErr w:type="gramStart"/>
      <w:r>
        <w:rPr>
          <w:bCs/>
          <w:i/>
        </w:rPr>
        <w:t>шеф-монтажа</w:t>
      </w:r>
      <w:proofErr w:type="spellEnd"/>
      <w:proofErr w:type="gramEnd"/>
      <w:r>
        <w:rPr>
          <w:bCs/>
          <w:i/>
        </w:rPr>
        <w:t xml:space="preserve"> и/или </w:t>
      </w:r>
      <w:proofErr w:type="spellStart"/>
      <w:r>
        <w:rPr>
          <w:bCs/>
          <w:i/>
        </w:rPr>
        <w:t>шеф-наладки</w:t>
      </w:r>
      <w:proofErr w:type="spellEnd"/>
      <w:r>
        <w:rPr>
          <w:i/>
        </w:rPr>
        <w:t xml:space="preserve">, а также на предлагаемое таким образом оборудование (по номенклатуре спецификации </w:t>
      </w:r>
      <w:r>
        <w:rPr>
          <w:b/>
          <w:i/>
        </w:rPr>
        <w:t>Тома 2</w:t>
      </w:r>
      <w:r>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предложений</w:t>
      </w:r>
      <w:r>
        <w:rPr>
          <w:bCs/>
          <w:i/>
        </w:rPr>
        <w:t xml:space="preserve">. </w:t>
      </w:r>
    </w:p>
    <w:p w:rsidR="00BA2EC7" w:rsidRDefault="00BA2EC7">
      <w:pPr>
        <w:keepNext w:val="0"/>
        <w:tabs>
          <w:tab w:val="clear" w:pos="708"/>
        </w:tabs>
        <w:rPr>
          <w:bCs/>
        </w:rPr>
        <w:sectPr w:rsidR="00BA2EC7">
          <w:pgSz w:w="11907" w:h="16840"/>
          <w:pgMar w:top="1134" w:right="737" w:bottom="1701" w:left="1134" w:header="567" w:footer="567" w:gutter="0"/>
          <w:cols w:space="720"/>
        </w:sectPr>
      </w:pPr>
    </w:p>
    <w:p w:rsidR="00BA2EC7" w:rsidRPr="004F35A9" w:rsidRDefault="004F35A9" w:rsidP="004F35A9">
      <w:pPr>
        <w:pStyle w:val="a8"/>
      </w:pPr>
      <w:bookmarkStart w:id="427" w:name="_Toc395709233"/>
      <w:bookmarkStart w:id="428" w:name="_Ref317259063"/>
      <w:bookmarkStart w:id="429" w:name="_Toc333579183"/>
      <w:bookmarkStart w:id="430" w:name="_Toc326685718"/>
      <w:r>
        <w:lastRenderedPageBreak/>
        <w:t xml:space="preserve">7. </w:t>
      </w:r>
      <w:r w:rsidR="007F37CF">
        <w:t>МЕТОДИКА РАСЧЕТА ОБЕСПЕЧЕННОСТИ ФИНАНСОВЫМИ РЕСУРСАМИ УЧАСТНИКОВ ПРОЦЕДУРЫ ЗАКУПКИ</w:t>
      </w:r>
      <w:bookmarkEnd w:id="427"/>
      <w:bookmarkEnd w:id="428"/>
      <w:bookmarkEnd w:id="429"/>
    </w:p>
    <w:p w:rsidR="00BA2EC7" w:rsidRDefault="007F37CF" w:rsidP="007F37CF">
      <w:pPr>
        <w:numPr>
          <w:ilvl w:val="0"/>
          <w:numId w:val="31"/>
        </w:numPr>
        <w:tabs>
          <w:tab w:val="clear" w:pos="708"/>
          <w:tab w:val="left" w:pos="1134"/>
        </w:tabs>
        <w:spacing w:before="120" w:line="360" w:lineRule="auto"/>
        <w:jc w:val="both"/>
        <w:rPr>
          <w:b/>
          <w:bCs/>
          <w:szCs w:val="28"/>
        </w:rPr>
      </w:pPr>
      <w:r>
        <w:rPr>
          <w:b/>
          <w:bCs/>
          <w:szCs w:val="28"/>
        </w:rPr>
        <w:t>Основные положения</w:t>
      </w:r>
    </w:p>
    <w:p w:rsidR="00BA2EC7" w:rsidRDefault="007F37CF">
      <w:pPr>
        <w:ind w:firstLine="709"/>
        <w:jc w:val="both"/>
        <w:rPr>
          <w:szCs w:val="28"/>
        </w:rPr>
      </w:pPr>
      <w:r>
        <w:rPr>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BA2EC7" w:rsidRDefault="007F37CF" w:rsidP="004F35A9">
      <w:pPr>
        <w:ind w:firstLine="709"/>
        <w:jc w:val="both"/>
        <w:rPr>
          <w:szCs w:val="28"/>
        </w:rPr>
      </w:pPr>
      <w:r>
        <w:rPr>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BA2EC7" w:rsidRDefault="007F37CF" w:rsidP="007F37CF">
      <w:pPr>
        <w:numPr>
          <w:ilvl w:val="0"/>
          <w:numId w:val="31"/>
        </w:numPr>
        <w:tabs>
          <w:tab w:val="clear" w:pos="708"/>
          <w:tab w:val="left" w:pos="1134"/>
        </w:tabs>
        <w:spacing w:before="120" w:line="360" w:lineRule="auto"/>
        <w:jc w:val="both"/>
        <w:rPr>
          <w:b/>
          <w:bCs/>
          <w:szCs w:val="28"/>
        </w:rPr>
      </w:pPr>
      <w:bookmarkStart w:id="431" w:name="_Toc366225602"/>
      <w:r>
        <w:rPr>
          <w:b/>
          <w:bCs/>
          <w:szCs w:val="28"/>
        </w:rPr>
        <w:t>Методика расчета.</w:t>
      </w:r>
      <w:bookmarkEnd w:id="431"/>
    </w:p>
    <w:p w:rsidR="00BA2EC7" w:rsidRDefault="007F37CF">
      <w:pPr>
        <w:ind w:firstLine="709"/>
        <w:jc w:val="both"/>
        <w:rPr>
          <w:szCs w:val="28"/>
        </w:rPr>
      </w:pPr>
      <w:r>
        <w:rPr>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BA2EC7" w:rsidRDefault="007F37CF" w:rsidP="007F37CF">
      <w:pPr>
        <w:numPr>
          <w:ilvl w:val="0"/>
          <w:numId w:val="32"/>
        </w:numPr>
        <w:tabs>
          <w:tab w:val="clear" w:pos="708"/>
          <w:tab w:val="left" w:pos="1134"/>
        </w:tabs>
        <w:spacing w:before="120" w:line="360" w:lineRule="auto"/>
        <w:ind w:left="0" w:firstLine="709"/>
        <w:jc w:val="both"/>
        <w:rPr>
          <w:szCs w:val="28"/>
        </w:rPr>
      </w:pPr>
      <w:r>
        <w:rPr>
          <w:szCs w:val="28"/>
        </w:rPr>
        <w:t>Коэффициент автономии собственных средств;</w:t>
      </w:r>
    </w:p>
    <w:p w:rsidR="00BA2EC7" w:rsidRDefault="007F37CF" w:rsidP="007F37CF">
      <w:pPr>
        <w:numPr>
          <w:ilvl w:val="0"/>
          <w:numId w:val="32"/>
        </w:numPr>
        <w:tabs>
          <w:tab w:val="clear" w:pos="708"/>
          <w:tab w:val="left" w:pos="1134"/>
        </w:tabs>
        <w:spacing w:before="120" w:line="360" w:lineRule="auto"/>
        <w:ind w:left="0" w:firstLine="709"/>
        <w:jc w:val="both"/>
        <w:rPr>
          <w:szCs w:val="28"/>
        </w:rPr>
      </w:pPr>
      <w:r>
        <w:rPr>
          <w:szCs w:val="28"/>
        </w:rPr>
        <w:t>Коэффициент обеспеченности собственными оборотными средствами</w:t>
      </w:r>
    </w:p>
    <w:p w:rsidR="00BA2EC7" w:rsidRDefault="007F37CF" w:rsidP="007F37CF">
      <w:pPr>
        <w:numPr>
          <w:ilvl w:val="0"/>
          <w:numId w:val="32"/>
        </w:numPr>
        <w:tabs>
          <w:tab w:val="clear" w:pos="708"/>
          <w:tab w:val="left" w:pos="1134"/>
        </w:tabs>
        <w:spacing w:before="120" w:line="360" w:lineRule="auto"/>
        <w:ind w:left="0" w:firstLine="709"/>
        <w:jc w:val="both"/>
        <w:rPr>
          <w:szCs w:val="28"/>
        </w:rPr>
      </w:pPr>
      <w:r>
        <w:rPr>
          <w:szCs w:val="28"/>
        </w:rPr>
        <w:t xml:space="preserve">Коэффициент соизмеримости годовой выручки от основной деятельности </w:t>
      </w:r>
      <w:proofErr w:type="spellStart"/>
      <w:r>
        <w:rPr>
          <w:szCs w:val="28"/>
        </w:rPr>
        <w:t>c</w:t>
      </w:r>
      <w:proofErr w:type="spellEnd"/>
      <w:r>
        <w:rPr>
          <w:szCs w:val="28"/>
        </w:rPr>
        <w:t xml:space="preserve"> суммой договора;</w:t>
      </w:r>
    </w:p>
    <w:p w:rsidR="00BA2EC7" w:rsidRDefault="007F37CF" w:rsidP="007F37CF">
      <w:pPr>
        <w:numPr>
          <w:ilvl w:val="0"/>
          <w:numId w:val="32"/>
        </w:numPr>
        <w:tabs>
          <w:tab w:val="clear" w:pos="708"/>
          <w:tab w:val="left" w:pos="1134"/>
        </w:tabs>
        <w:spacing w:before="120" w:line="360" w:lineRule="auto"/>
        <w:ind w:left="0" w:firstLine="709"/>
        <w:jc w:val="both"/>
        <w:rPr>
          <w:szCs w:val="28"/>
        </w:rPr>
      </w:pPr>
      <w:r>
        <w:rPr>
          <w:szCs w:val="28"/>
        </w:rPr>
        <w:t>Коэффициент покрытия процентов.</w:t>
      </w:r>
    </w:p>
    <w:p w:rsidR="00BA2EC7" w:rsidRDefault="007F37CF">
      <w:pPr>
        <w:ind w:firstLine="709"/>
        <w:jc w:val="both"/>
        <w:rPr>
          <w:szCs w:val="28"/>
        </w:rPr>
      </w:pPr>
      <w:r>
        <w:rPr>
          <w:szCs w:val="28"/>
        </w:rPr>
        <w:t>Расчет показателей осуществляется за истекший год и за истекший период (полугодие текущего года/ 9 месяцев текущего года):</w:t>
      </w:r>
    </w:p>
    <w:p w:rsidR="00BA2EC7" w:rsidRDefault="007F37CF" w:rsidP="007F37CF">
      <w:pPr>
        <w:numPr>
          <w:ilvl w:val="0"/>
          <w:numId w:val="32"/>
        </w:numPr>
        <w:tabs>
          <w:tab w:val="clear" w:pos="708"/>
          <w:tab w:val="left" w:pos="1134"/>
        </w:tabs>
        <w:spacing w:before="120" w:line="360" w:lineRule="auto"/>
        <w:ind w:left="0" w:firstLine="709"/>
        <w:jc w:val="both"/>
        <w:rPr>
          <w:szCs w:val="28"/>
        </w:rPr>
      </w:pPr>
      <w:r>
        <w:rPr>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A2EC7" w:rsidRDefault="007F37CF" w:rsidP="007F37CF">
      <w:pPr>
        <w:numPr>
          <w:ilvl w:val="0"/>
          <w:numId w:val="32"/>
        </w:numPr>
        <w:tabs>
          <w:tab w:val="clear" w:pos="708"/>
          <w:tab w:val="left" w:pos="1134"/>
        </w:tabs>
        <w:spacing w:before="120" w:line="360" w:lineRule="auto"/>
        <w:ind w:left="0" w:firstLine="709"/>
        <w:jc w:val="both"/>
        <w:rPr>
          <w:szCs w:val="28"/>
        </w:rPr>
      </w:pPr>
      <w:r>
        <w:rPr>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BA2EC7" w:rsidRDefault="007F37CF">
      <w:pPr>
        <w:ind w:firstLine="709"/>
        <w:jc w:val="both"/>
        <w:rPr>
          <w:szCs w:val="28"/>
        </w:rPr>
      </w:pPr>
      <w:r>
        <w:rPr>
          <w:szCs w:val="28"/>
        </w:rPr>
        <w:lastRenderedPageBreak/>
        <w:t xml:space="preserve">В </w:t>
      </w:r>
      <w:proofErr w:type="gramStart"/>
      <w:r>
        <w:rPr>
          <w:szCs w:val="28"/>
        </w:rPr>
        <w:t>случае</w:t>
      </w:r>
      <w:proofErr w:type="gramEnd"/>
      <w:r>
        <w:rPr>
          <w:szCs w:val="28"/>
        </w:rPr>
        <w:t xml:space="preserve"> если последним истекшим периодом является 1 квартал текущего года, то расчет показателей осуществляется только по истекшему году.</w:t>
      </w:r>
    </w:p>
    <w:p w:rsidR="00BA2EC7" w:rsidRDefault="00BA2EC7">
      <w:pPr>
        <w:tabs>
          <w:tab w:val="left" w:pos="1134"/>
        </w:tabs>
        <w:ind w:left="709"/>
        <w:jc w:val="both"/>
        <w:rPr>
          <w:szCs w:val="28"/>
        </w:rPr>
      </w:pPr>
    </w:p>
    <w:p w:rsidR="00BA2EC7" w:rsidRDefault="007F37CF" w:rsidP="007F37CF">
      <w:pPr>
        <w:numPr>
          <w:ilvl w:val="0"/>
          <w:numId w:val="33"/>
        </w:numPr>
        <w:tabs>
          <w:tab w:val="clear" w:pos="708"/>
          <w:tab w:val="left" w:pos="1134"/>
        </w:tabs>
        <w:spacing w:before="120" w:line="360" w:lineRule="auto"/>
        <w:jc w:val="both"/>
        <w:rPr>
          <w:szCs w:val="28"/>
        </w:rPr>
      </w:pPr>
      <w:r>
        <w:rPr>
          <w:szCs w:val="28"/>
        </w:rPr>
        <w:t>Коэффициент автономии собственных средств.</w:t>
      </w:r>
    </w:p>
    <w:p w:rsidR="00BA2EC7" w:rsidRDefault="007F37CF" w:rsidP="004F35A9">
      <w:pPr>
        <w:ind w:firstLine="709"/>
        <w:jc w:val="both"/>
        <w:rPr>
          <w:szCs w:val="28"/>
        </w:rPr>
      </w:pPr>
      <w:r>
        <w:rPr>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BA2EC7" w:rsidRPr="004F35A9" w:rsidRDefault="007F37CF" w:rsidP="004F35A9">
      <w:pPr>
        <w:spacing w:before="120" w:after="200" w:line="360" w:lineRule="auto"/>
        <w:ind w:left="360"/>
        <w:jc w:val="center"/>
        <w:rPr>
          <w:sz w:val="24"/>
        </w:rPr>
      </w:pPr>
      <w:r>
        <w:rPr>
          <w:szCs w:val="28"/>
        </w:rPr>
        <w:t xml:space="preserve">К асс. = </w:t>
      </w:r>
      <w:r w:rsidR="002F2943" w:rsidRPr="00BA2EC7">
        <w:rPr>
          <w:position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5pt;height:32.55pt" o:ole="">
            <v:imagedata r:id="rId44" o:title=""/>
          </v:shape>
          <o:OLEObject Type="Embed" ProgID="Equation.3" ShapeID="_x0000_i1025" DrawAspect="Content" ObjectID="_1479043814" r:id="rId45"/>
        </w:object>
      </w:r>
    </w:p>
    <w:p w:rsidR="00BA2EC7" w:rsidRDefault="007F37CF" w:rsidP="007F37CF">
      <w:pPr>
        <w:numPr>
          <w:ilvl w:val="0"/>
          <w:numId w:val="33"/>
        </w:numPr>
        <w:tabs>
          <w:tab w:val="clear" w:pos="708"/>
          <w:tab w:val="left" w:pos="1134"/>
        </w:tabs>
        <w:spacing w:before="120" w:line="360" w:lineRule="auto"/>
        <w:ind w:left="0" w:firstLine="1276"/>
        <w:jc w:val="both"/>
        <w:rPr>
          <w:szCs w:val="28"/>
        </w:rPr>
      </w:pPr>
      <w:r>
        <w:rPr>
          <w:szCs w:val="28"/>
        </w:rPr>
        <w:t>Коэффициент обеспеченности собственными оборотными средствами.</w:t>
      </w:r>
    </w:p>
    <w:p w:rsidR="00BA2EC7" w:rsidRDefault="007F37CF">
      <w:pPr>
        <w:ind w:firstLine="709"/>
        <w:jc w:val="both"/>
        <w:rPr>
          <w:szCs w:val="28"/>
        </w:rPr>
      </w:pPr>
      <w:r>
        <w:rPr>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BA2EC7" w:rsidRDefault="00BA2EC7">
      <w:pPr>
        <w:ind w:firstLine="709"/>
        <w:jc w:val="both"/>
        <w:rPr>
          <w:szCs w:val="28"/>
        </w:rPr>
      </w:pPr>
    </w:p>
    <w:p w:rsidR="00BA2EC7" w:rsidRPr="004F35A9" w:rsidRDefault="007F37CF" w:rsidP="004F35A9">
      <w:pPr>
        <w:spacing w:before="120" w:after="200" w:line="360" w:lineRule="auto"/>
        <w:ind w:left="360"/>
        <w:jc w:val="center"/>
        <w:rPr>
          <w:sz w:val="24"/>
        </w:rPr>
      </w:pPr>
      <w:r>
        <w:rPr>
          <w:szCs w:val="28"/>
        </w:rPr>
        <w:t xml:space="preserve">К </w:t>
      </w:r>
      <w:proofErr w:type="spellStart"/>
      <w:r>
        <w:rPr>
          <w:szCs w:val="28"/>
        </w:rPr>
        <w:t>осс</w:t>
      </w:r>
      <w:proofErr w:type="spellEnd"/>
      <w:r>
        <w:rPr>
          <w:szCs w:val="28"/>
        </w:rPr>
        <w:t xml:space="preserve">. = </w:t>
      </w:r>
      <w:r w:rsidR="002F2943" w:rsidRPr="00BA2EC7">
        <w:rPr>
          <w:position w:val="-28"/>
          <w:szCs w:val="28"/>
        </w:rPr>
        <w:object w:dxaOrig="2360" w:dyaOrig="660">
          <v:shape id="_x0000_i1026" type="#_x0000_t75" style="width:117.7pt;height:32.55pt" o:ole="">
            <v:imagedata r:id="rId46" o:title=""/>
          </v:shape>
          <o:OLEObject Type="Embed" ProgID="Equation.3" ShapeID="_x0000_i1026" DrawAspect="Content" ObjectID="_1479043815" r:id="rId47"/>
        </w:object>
      </w:r>
      <w:r>
        <w:rPr>
          <w:sz w:val="24"/>
        </w:rPr>
        <w:t>,</w:t>
      </w:r>
    </w:p>
    <w:p w:rsidR="00BA2EC7" w:rsidRDefault="007F37CF">
      <w:pPr>
        <w:ind w:firstLine="709"/>
        <w:jc w:val="both"/>
        <w:rPr>
          <w:szCs w:val="28"/>
        </w:rPr>
      </w:pPr>
      <w:r>
        <w:rPr>
          <w:szCs w:val="28"/>
        </w:rPr>
        <w:t>где,</w:t>
      </w:r>
    </w:p>
    <w:p w:rsidR="00BA2EC7" w:rsidRDefault="007F37CF">
      <w:pPr>
        <w:ind w:firstLine="709"/>
        <w:jc w:val="both"/>
        <w:rPr>
          <w:szCs w:val="28"/>
        </w:rPr>
      </w:pPr>
      <w:proofErr w:type="gramStart"/>
      <w:r>
        <w:rPr>
          <w:szCs w:val="28"/>
        </w:rPr>
        <w:t>стр.1100 = стр.1110 + стр.1120 + стр.1130 + стр.1140 + стр.1150 + стр.1160 + +стр.1170 + стр.1180 + стр.1190</w:t>
      </w:r>
      <w:proofErr w:type="gramEnd"/>
    </w:p>
    <w:p w:rsidR="00BA2EC7" w:rsidRDefault="007F37CF">
      <w:pPr>
        <w:ind w:firstLine="709"/>
        <w:jc w:val="both"/>
        <w:rPr>
          <w:szCs w:val="28"/>
        </w:rPr>
      </w:pPr>
      <w:r>
        <w:rPr>
          <w:szCs w:val="28"/>
        </w:rPr>
        <w:t>стр.1200 = стр.1210 + стр.1220 + стр.1230 + стр.1240 + стр.1250 + стр.1260</w:t>
      </w:r>
    </w:p>
    <w:p w:rsidR="00BA2EC7" w:rsidRDefault="007F37CF" w:rsidP="004F35A9">
      <w:pPr>
        <w:ind w:firstLine="709"/>
        <w:jc w:val="both"/>
        <w:rPr>
          <w:szCs w:val="28"/>
        </w:rPr>
      </w:pPr>
      <w:proofErr w:type="gramStart"/>
      <w:r>
        <w:rPr>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Pr>
          <w:szCs w:val="28"/>
        </w:rPr>
        <w:t>внеоборотных</w:t>
      </w:r>
      <w:proofErr w:type="spellEnd"/>
      <w:r>
        <w:rPr>
          <w:szCs w:val="28"/>
        </w:rPr>
        <w:t xml:space="preserve"> активов (стр.1100) и оборотных активов</w:t>
      </w:r>
      <w:proofErr w:type="gramEnd"/>
      <w:r>
        <w:rPr>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BA2EC7" w:rsidRDefault="007F37CF" w:rsidP="007F37CF">
      <w:pPr>
        <w:numPr>
          <w:ilvl w:val="0"/>
          <w:numId w:val="33"/>
        </w:numPr>
        <w:tabs>
          <w:tab w:val="clear" w:pos="708"/>
          <w:tab w:val="left" w:pos="1134"/>
        </w:tabs>
        <w:spacing w:before="120" w:line="360" w:lineRule="auto"/>
        <w:ind w:left="0" w:firstLine="1260"/>
        <w:jc w:val="both"/>
        <w:rPr>
          <w:b/>
          <w:szCs w:val="28"/>
        </w:rPr>
      </w:pPr>
      <w:r>
        <w:rPr>
          <w:szCs w:val="28"/>
        </w:rPr>
        <w:t xml:space="preserve">Коэффициент соизмеримости годовой выручки от основной деятельности </w:t>
      </w:r>
      <w:proofErr w:type="spellStart"/>
      <w:r>
        <w:rPr>
          <w:szCs w:val="28"/>
        </w:rPr>
        <w:t>c</w:t>
      </w:r>
      <w:proofErr w:type="spellEnd"/>
      <w:r>
        <w:rPr>
          <w:szCs w:val="28"/>
        </w:rPr>
        <w:t> суммой договора.</w:t>
      </w:r>
    </w:p>
    <w:p w:rsidR="00BA2EC7" w:rsidRDefault="007F37CF" w:rsidP="004F35A9">
      <w:pPr>
        <w:ind w:firstLine="709"/>
        <w:jc w:val="both"/>
        <w:rPr>
          <w:szCs w:val="28"/>
        </w:rPr>
      </w:pPr>
      <w:r>
        <w:rPr>
          <w:szCs w:val="28"/>
        </w:rPr>
        <w:t xml:space="preserve">Характеризует соизмеримость суммы заключаемого по результатам процедуры закупки договора с объемом выручки от основной деятельности за </w:t>
      </w:r>
      <w:r>
        <w:rPr>
          <w:szCs w:val="28"/>
        </w:rPr>
        <w:lastRenderedPageBreak/>
        <w:t>соответствующий период. Рассчитывается на основании данных формы по ОКУД 0710002 по формуле:</w:t>
      </w:r>
    </w:p>
    <w:p w:rsidR="00BA2EC7" w:rsidRDefault="00BA2EC7">
      <w:pPr>
        <w:tabs>
          <w:tab w:val="left" w:pos="1134"/>
        </w:tabs>
        <w:ind w:left="709"/>
        <w:jc w:val="center"/>
        <w:rPr>
          <w:szCs w:val="28"/>
        </w:rPr>
      </w:pPr>
    </w:p>
    <w:p w:rsidR="00BA2EC7" w:rsidRDefault="007F37CF">
      <w:pPr>
        <w:tabs>
          <w:tab w:val="clear" w:pos="708"/>
          <w:tab w:val="left" w:pos="1080"/>
        </w:tabs>
        <w:spacing w:before="120" w:line="360" w:lineRule="auto"/>
        <w:ind w:left="2880" w:hanging="2520"/>
        <w:jc w:val="center"/>
        <w:rPr>
          <w:szCs w:val="28"/>
        </w:rPr>
      </w:pPr>
      <w:proofErr w:type="spellStart"/>
      <w:r>
        <w:rPr>
          <w:szCs w:val="28"/>
        </w:rPr>
        <w:t>Ксв</w:t>
      </w:r>
      <w:proofErr w:type="spellEnd"/>
      <w:r>
        <w:rPr>
          <w:szCs w:val="28"/>
        </w:rPr>
        <w:t xml:space="preserve"> = </w:t>
      </w:r>
      <w:r w:rsidR="002F2943" w:rsidRPr="00BA2EC7">
        <w:rPr>
          <w:position w:val="-28"/>
          <w:szCs w:val="28"/>
        </w:rPr>
        <w:object w:dxaOrig="1780" w:dyaOrig="720">
          <v:shape id="_x0000_i1027" type="#_x0000_t75" style="width:89.55pt;height:36.95pt" o:ole="">
            <v:imagedata r:id="rId48" o:title=""/>
          </v:shape>
          <o:OLEObject Type="Embed" ProgID="Equation.3" ShapeID="_x0000_i1027" DrawAspect="Content" ObjectID="_1479043816" r:id="rId49"/>
        </w:object>
      </w:r>
      <w:r>
        <w:rPr>
          <w:szCs w:val="28"/>
        </w:rPr>
        <w:t>,</w:t>
      </w:r>
    </w:p>
    <w:p w:rsidR="00BA2EC7" w:rsidRDefault="00BA2EC7" w:rsidP="004F35A9">
      <w:pPr>
        <w:tabs>
          <w:tab w:val="left" w:pos="1134"/>
        </w:tabs>
        <w:rPr>
          <w:szCs w:val="28"/>
        </w:rPr>
      </w:pPr>
    </w:p>
    <w:p w:rsidR="00BA2EC7" w:rsidRDefault="007F37CF">
      <w:pPr>
        <w:ind w:firstLine="709"/>
        <w:jc w:val="both"/>
        <w:rPr>
          <w:szCs w:val="28"/>
        </w:rPr>
      </w:pPr>
      <w:r>
        <w:rPr>
          <w:szCs w:val="28"/>
        </w:rPr>
        <w:t>где,</w:t>
      </w:r>
    </w:p>
    <w:p w:rsidR="00BA2EC7" w:rsidRDefault="007F37CF">
      <w:pPr>
        <w:ind w:firstLine="709"/>
        <w:jc w:val="both"/>
        <w:rPr>
          <w:szCs w:val="28"/>
        </w:rPr>
      </w:pPr>
      <w:r>
        <w:rPr>
          <w:szCs w:val="28"/>
        </w:rPr>
        <w:t>стр. 2110 – сумма показателей выручки за истекший год и за истекший период (полугодие текущего года/ 9 месяцев текущего года);</w:t>
      </w:r>
    </w:p>
    <w:p w:rsidR="00BA2EC7" w:rsidRDefault="007F37CF">
      <w:pPr>
        <w:ind w:firstLine="709"/>
        <w:jc w:val="both"/>
        <w:rPr>
          <w:szCs w:val="28"/>
        </w:rPr>
      </w:pPr>
      <w:proofErr w:type="gramStart"/>
      <w:r>
        <w:rPr>
          <w:szCs w:val="28"/>
        </w:rPr>
        <w:t>Р</w:t>
      </w:r>
      <w:proofErr w:type="gramEnd"/>
      <w:r>
        <w:rPr>
          <w:szCs w:val="28"/>
        </w:rPr>
        <w:t xml:space="preserve"> – период выполнения обязательств по договору (в месяцах),</w:t>
      </w:r>
    </w:p>
    <w:p w:rsidR="00BA2EC7" w:rsidRDefault="007F37CF">
      <w:pPr>
        <w:ind w:firstLine="709"/>
        <w:jc w:val="both"/>
        <w:rPr>
          <w:szCs w:val="28"/>
        </w:rPr>
      </w:pPr>
      <w:r>
        <w:rPr>
          <w:szCs w:val="28"/>
        </w:rPr>
        <w:t xml:space="preserve">В – количество месяцев, соответствующее истекшему периоду (6 или 9 месяцев). В </w:t>
      </w:r>
      <w:proofErr w:type="gramStart"/>
      <w:r>
        <w:rPr>
          <w:szCs w:val="28"/>
        </w:rPr>
        <w:t>случае</w:t>
      </w:r>
      <w:proofErr w:type="gramEnd"/>
      <w:r>
        <w:rPr>
          <w:szCs w:val="28"/>
        </w:rPr>
        <w:t>, если расчет осуществляется только за истекший год, то В=0.</w:t>
      </w:r>
    </w:p>
    <w:p w:rsidR="00BA2EC7" w:rsidRDefault="007F37CF">
      <w:pPr>
        <w:ind w:firstLine="709"/>
        <w:jc w:val="both"/>
        <w:rPr>
          <w:szCs w:val="28"/>
        </w:rPr>
      </w:pPr>
      <w:r>
        <w:rPr>
          <w:szCs w:val="28"/>
        </w:rPr>
        <w:t xml:space="preserve">S – сумма договора без НДС. </w:t>
      </w:r>
    </w:p>
    <w:p w:rsidR="00BA2EC7" w:rsidRDefault="00BA2EC7">
      <w:pPr>
        <w:ind w:firstLine="709"/>
        <w:jc w:val="both"/>
        <w:rPr>
          <w:szCs w:val="28"/>
        </w:rPr>
      </w:pPr>
    </w:p>
    <w:p w:rsidR="00BA2EC7" w:rsidRDefault="007F37CF" w:rsidP="004F35A9">
      <w:pPr>
        <w:ind w:firstLine="709"/>
        <w:jc w:val="both"/>
        <w:rPr>
          <w:szCs w:val="28"/>
        </w:rPr>
      </w:pPr>
      <w:proofErr w:type="spellStart"/>
      <w:r>
        <w:rPr>
          <w:szCs w:val="28"/>
        </w:rPr>
        <w:t>Ксв</w:t>
      </w:r>
      <w:proofErr w:type="spellEnd"/>
      <w:r>
        <w:rPr>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Pr>
          <w:szCs w:val="28"/>
        </w:rPr>
        <w:t>Ксв</w:t>
      </w:r>
      <w:proofErr w:type="spellEnd"/>
      <w:r>
        <w:rPr>
          <w:szCs w:val="28"/>
        </w:rPr>
        <w:t xml:space="preserve"> осуществляется один раз одновременно для двух периодов. </w:t>
      </w:r>
    </w:p>
    <w:p w:rsidR="00BA2EC7" w:rsidRDefault="007F37CF" w:rsidP="007F37CF">
      <w:pPr>
        <w:numPr>
          <w:ilvl w:val="0"/>
          <w:numId w:val="33"/>
        </w:numPr>
        <w:tabs>
          <w:tab w:val="clear" w:pos="708"/>
          <w:tab w:val="left" w:pos="1134"/>
        </w:tabs>
        <w:spacing w:before="120" w:line="360" w:lineRule="auto"/>
        <w:jc w:val="both"/>
        <w:rPr>
          <w:szCs w:val="28"/>
        </w:rPr>
      </w:pPr>
      <w:r>
        <w:rPr>
          <w:szCs w:val="28"/>
        </w:rPr>
        <w:t>Коэффициент покрытия процентов.</w:t>
      </w:r>
    </w:p>
    <w:p w:rsidR="00BA2EC7" w:rsidRDefault="007F37CF" w:rsidP="004F35A9">
      <w:pPr>
        <w:ind w:firstLine="709"/>
        <w:jc w:val="both"/>
        <w:rPr>
          <w:szCs w:val="28"/>
        </w:rPr>
      </w:pPr>
      <w:r>
        <w:rPr>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BA2EC7" w:rsidRPr="004F35A9" w:rsidRDefault="007F37CF" w:rsidP="004F35A9">
      <w:pPr>
        <w:spacing w:before="120" w:line="360" w:lineRule="auto"/>
        <w:ind w:firstLine="709"/>
        <w:jc w:val="center"/>
        <w:rPr>
          <w:sz w:val="24"/>
        </w:rPr>
      </w:pPr>
      <w:proofErr w:type="spellStart"/>
      <w:r>
        <w:rPr>
          <w:szCs w:val="28"/>
        </w:rPr>
        <w:t>Кпп</w:t>
      </w:r>
      <w:proofErr w:type="spellEnd"/>
      <w:r>
        <w:rPr>
          <w:szCs w:val="28"/>
        </w:rPr>
        <w:t xml:space="preserve"> = </w:t>
      </w:r>
      <w:r w:rsidR="002F2943" w:rsidRPr="00BA2EC7">
        <w:rPr>
          <w:position w:val="-28"/>
          <w:szCs w:val="28"/>
        </w:rPr>
        <w:object w:dxaOrig="2200" w:dyaOrig="660">
          <v:shape id="_x0000_i1028" type="#_x0000_t75" style="width:110.8pt;height:32.55pt" o:ole="">
            <v:imagedata r:id="rId50" o:title=""/>
          </v:shape>
          <o:OLEObject Type="Embed" ProgID="Equation.3" ShapeID="_x0000_i1028" DrawAspect="Content" ObjectID="_1479043817" r:id="rId51"/>
        </w:object>
      </w:r>
    </w:p>
    <w:p w:rsidR="00BA2EC7" w:rsidRDefault="007F37CF">
      <w:pPr>
        <w:ind w:firstLine="709"/>
        <w:jc w:val="both"/>
        <w:rPr>
          <w:szCs w:val="28"/>
        </w:rPr>
      </w:pPr>
      <w:r>
        <w:rPr>
          <w:szCs w:val="28"/>
        </w:rPr>
        <w:t>где,</w:t>
      </w:r>
    </w:p>
    <w:p w:rsidR="00BA2EC7" w:rsidRDefault="007F37CF">
      <w:pPr>
        <w:ind w:firstLine="709"/>
        <w:jc w:val="both"/>
        <w:rPr>
          <w:szCs w:val="28"/>
        </w:rPr>
      </w:pPr>
      <w:proofErr w:type="gramStart"/>
      <w:r>
        <w:rPr>
          <w:szCs w:val="28"/>
        </w:rPr>
        <w:t>стр.2300 = (стр.2110 + стр.2310 + стр.2320 + стр.2340) – (стр.2120 + стр.2210 + стр.2220 + стр.2330 +стр.2350)</w:t>
      </w:r>
      <w:proofErr w:type="gramEnd"/>
    </w:p>
    <w:p w:rsidR="00BA2EC7" w:rsidRDefault="007F37CF">
      <w:pPr>
        <w:ind w:firstLine="709"/>
        <w:jc w:val="both"/>
        <w:rPr>
          <w:szCs w:val="28"/>
        </w:rPr>
      </w:pPr>
      <w:r>
        <w:rPr>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BA2EC7" w:rsidRDefault="007F37CF">
      <w:pPr>
        <w:ind w:firstLine="709"/>
        <w:jc w:val="both"/>
        <w:rPr>
          <w:szCs w:val="28"/>
        </w:rPr>
      </w:pPr>
      <w:r>
        <w:rPr>
          <w:szCs w:val="28"/>
        </w:rPr>
        <w:t xml:space="preserve">В </w:t>
      </w:r>
      <w:proofErr w:type="gramStart"/>
      <w:r>
        <w:rPr>
          <w:szCs w:val="28"/>
        </w:rPr>
        <w:t>случае</w:t>
      </w:r>
      <w:proofErr w:type="gramEnd"/>
      <w:r>
        <w:rPr>
          <w:szCs w:val="28"/>
        </w:rPr>
        <w:t>, если значение по строке 2330 равно «0» и значение по строке 2300 положительно, показателю присваивается 10 единиц.</w:t>
      </w:r>
    </w:p>
    <w:p w:rsidR="00BA2EC7" w:rsidRDefault="007F37CF">
      <w:pPr>
        <w:ind w:firstLine="709"/>
        <w:jc w:val="both"/>
        <w:rPr>
          <w:szCs w:val="28"/>
        </w:rPr>
      </w:pPr>
      <w:r>
        <w:rPr>
          <w:szCs w:val="28"/>
        </w:rPr>
        <w:t xml:space="preserve">В </w:t>
      </w:r>
      <w:proofErr w:type="gramStart"/>
      <w:r>
        <w:rPr>
          <w:szCs w:val="28"/>
        </w:rPr>
        <w:t>случае</w:t>
      </w:r>
      <w:proofErr w:type="gramEnd"/>
      <w:r>
        <w:rPr>
          <w:szCs w:val="28"/>
        </w:rPr>
        <w:t>, если значение по строке 2330 равно «0» и значение по строке 2300 отрицательно или равно «0», показателю присваивается 0 единиц.</w:t>
      </w:r>
    </w:p>
    <w:p w:rsidR="00BA2EC7" w:rsidRDefault="007F37CF" w:rsidP="004F35A9">
      <w:pPr>
        <w:ind w:firstLine="709"/>
        <w:jc w:val="both"/>
        <w:rPr>
          <w:szCs w:val="28"/>
        </w:rPr>
      </w:pPr>
      <w:proofErr w:type="gramStart"/>
      <w:r>
        <w:rPr>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w:t>
      </w:r>
      <w:r>
        <w:rPr>
          <w:szCs w:val="28"/>
        </w:rPr>
        <w:lastRenderedPageBreak/>
        <w:t>частичную детализацию, то при расчете прибыли (убытка) до налогообложения (стр.2300) для таких</w:t>
      </w:r>
      <w:proofErr w:type="gramEnd"/>
      <w:r>
        <w:rPr>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BA2EC7" w:rsidRDefault="007F37CF" w:rsidP="007F37CF">
      <w:pPr>
        <w:numPr>
          <w:ilvl w:val="0"/>
          <w:numId w:val="31"/>
        </w:numPr>
        <w:tabs>
          <w:tab w:val="clear" w:pos="708"/>
          <w:tab w:val="left" w:pos="1134"/>
        </w:tabs>
        <w:spacing w:before="120" w:line="360" w:lineRule="auto"/>
        <w:jc w:val="both"/>
        <w:rPr>
          <w:b/>
          <w:bCs/>
          <w:szCs w:val="28"/>
        </w:rPr>
      </w:pPr>
      <w:bookmarkStart w:id="432" w:name="_Toc365624008"/>
      <w:bookmarkStart w:id="433" w:name="_Toc365907684"/>
      <w:bookmarkStart w:id="434" w:name="_Toc366225603"/>
      <w:bookmarkEnd w:id="432"/>
      <w:bookmarkEnd w:id="433"/>
      <w:r>
        <w:rPr>
          <w:b/>
          <w:bCs/>
          <w:szCs w:val="28"/>
        </w:rPr>
        <w:t>Критерии расчета показателей</w:t>
      </w:r>
      <w:bookmarkEnd w:id="434"/>
    </w:p>
    <w:p w:rsidR="00BA2EC7" w:rsidRDefault="007F37CF">
      <w:pPr>
        <w:tabs>
          <w:tab w:val="clear" w:pos="708"/>
          <w:tab w:val="left" w:pos="993"/>
          <w:tab w:val="left" w:pos="1134"/>
        </w:tabs>
        <w:ind w:firstLine="709"/>
        <w:jc w:val="both"/>
        <w:rPr>
          <w:szCs w:val="28"/>
        </w:rPr>
      </w:pPr>
      <w:r>
        <w:rPr>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3704"/>
        <w:gridCol w:w="1567"/>
        <w:gridCol w:w="1565"/>
        <w:gridCol w:w="1778"/>
        <w:gridCol w:w="1710"/>
      </w:tblGrid>
      <w:tr w:rsidR="00BA2EC7">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BA2EC7" w:rsidRDefault="007F37CF">
            <w:pPr>
              <w:spacing w:before="120"/>
              <w:jc w:val="center"/>
              <w:rPr>
                <w:sz w:val="24"/>
                <w:lang w:eastAsia="en-US"/>
              </w:rPr>
            </w:pPr>
            <w:r>
              <w:rPr>
                <w:bCs/>
                <w:sz w:val="24"/>
                <w:lang w:eastAsia="en-U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BA2EC7" w:rsidRDefault="007F37CF">
            <w:pPr>
              <w:spacing w:before="120"/>
              <w:jc w:val="center"/>
              <w:rPr>
                <w:sz w:val="24"/>
                <w:lang w:eastAsia="en-US"/>
              </w:rPr>
            </w:pPr>
            <w:r>
              <w:rPr>
                <w:bCs/>
                <w:sz w:val="24"/>
                <w:lang w:eastAsia="en-US"/>
              </w:rPr>
              <w:t>Значение показателя и оценка, используемая при расчете</w:t>
            </w:r>
          </w:p>
        </w:tc>
      </w:tr>
      <w:tr w:rsidR="00BA2EC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ind w:left="159"/>
              <w:jc w:val="both"/>
              <w:rPr>
                <w:sz w:val="24"/>
                <w:lang w:eastAsia="en-US"/>
              </w:rPr>
            </w:pPr>
            <w:r>
              <w:rPr>
                <w:sz w:val="24"/>
                <w:lang w:eastAsia="en-US"/>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eastAsia="en-US"/>
              </w:rPr>
            </w:pPr>
            <w:r>
              <w:rPr>
                <w:sz w:val="24"/>
                <w:lang w:eastAsia="en-US"/>
              </w:rPr>
              <w:t>более 0,20</w:t>
            </w:r>
          </w:p>
          <w:p w:rsidR="00BA2EC7" w:rsidRDefault="007F37CF">
            <w:pPr>
              <w:spacing w:before="120"/>
              <w:jc w:val="center"/>
              <w:rPr>
                <w:sz w:val="24"/>
                <w:lang w:eastAsia="en-US"/>
              </w:rPr>
            </w:pPr>
            <w:r>
              <w:rPr>
                <w:sz w:val="24"/>
                <w:lang w:eastAsia="en-US"/>
              </w:rP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eastAsia="en-US"/>
              </w:rPr>
            </w:pPr>
            <w:r>
              <w:rPr>
                <w:sz w:val="24"/>
                <w:lang w:eastAsia="en-US"/>
              </w:rPr>
              <w:t>0,20-0,10</w:t>
            </w:r>
          </w:p>
          <w:p w:rsidR="00BA2EC7" w:rsidRDefault="007F37CF">
            <w:pPr>
              <w:spacing w:before="120"/>
              <w:jc w:val="center"/>
              <w:rPr>
                <w:sz w:val="24"/>
                <w:lang w:eastAsia="en-US"/>
              </w:rPr>
            </w:pPr>
            <w:r>
              <w:rPr>
                <w:sz w:val="24"/>
                <w:lang w:eastAsia="en-US"/>
              </w:rP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eastAsia="en-US"/>
              </w:rPr>
            </w:pPr>
            <w:r>
              <w:rPr>
                <w:sz w:val="24"/>
                <w:lang w:eastAsia="en-US"/>
              </w:rPr>
              <w:t>0,09-0,06</w:t>
            </w:r>
          </w:p>
          <w:p w:rsidR="00BA2EC7" w:rsidRDefault="007F37CF">
            <w:pPr>
              <w:spacing w:before="120"/>
              <w:jc w:val="center"/>
              <w:rPr>
                <w:sz w:val="24"/>
                <w:lang w:eastAsia="en-US"/>
              </w:rPr>
            </w:pPr>
            <w:r>
              <w:rPr>
                <w:sz w:val="24"/>
                <w:lang w:eastAsia="en-US"/>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BA2EC7" w:rsidRDefault="007F37CF">
            <w:pPr>
              <w:spacing w:before="120"/>
              <w:jc w:val="center"/>
              <w:rPr>
                <w:sz w:val="24"/>
                <w:lang w:eastAsia="en-US"/>
              </w:rPr>
            </w:pPr>
            <w:r>
              <w:rPr>
                <w:sz w:val="24"/>
                <w:lang w:eastAsia="en-US"/>
              </w:rPr>
              <w:t>менее 0,06</w:t>
            </w:r>
          </w:p>
          <w:p w:rsidR="00BA2EC7" w:rsidRDefault="007F37CF">
            <w:pPr>
              <w:spacing w:before="120"/>
              <w:jc w:val="center"/>
              <w:rPr>
                <w:sz w:val="24"/>
                <w:lang w:eastAsia="en-US"/>
              </w:rPr>
            </w:pPr>
            <w:r>
              <w:rPr>
                <w:sz w:val="24"/>
                <w:lang w:eastAsia="en-US"/>
              </w:rPr>
              <w:t>0 единиц</w:t>
            </w:r>
          </w:p>
        </w:tc>
      </w:tr>
      <w:tr w:rsidR="00BA2EC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ind w:left="159"/>
              <w:jc w:val="both"/>
              <w:rPr>
                <w:sz w:val="24"/>
                <w:lang w:eastAsia="en-US"/>
              </w:rPr>
            </w:pPr>
            <w:r>
              <w:rPr>
                <w:sz w:val="24"/>
                <w:lang w:eastAsia="en-US"/>
              </w:rPr>
              <w:t>Коэффициент обеспеченности собственными оборотными средствами (</w:t>
            </w:r>
            <w:proofErr w:type="spellStart"/>
            <w:r>
              <w:rPr>
                <w:sz w:val="24"/>
                <w:lang w:eastAsia="en-US"/>
              </w:rPr>
              <w:t>Косс</w:t>
            </w:r>
            <w:proofErr w:type="spellEnd"/>
            <w:r>
              <w:rPr>
                <w:sz w:val="24"/>
                <w:lang w:eastAsia="en-US"/>
              </w:rPr>
              <w:t>)</w:t>
            </w:r>
          </w:p>
        </w:tc>
        <w:tc>
          <w:tcPr>
            <w:tcW w:w="759" w:type="pct"/>
            <w:tcBorders>
              <w:top w:val="single" w:sz="4" w:space="0" w:color="auto"/>
              <w:left w:val="single" w:sz="4" w:space="0" w:color="auto"/>
              <w:bottom w:val="single" w:sz="4" w:space="0" w:color="auto"/>
              <w:right w:val="single" w:sz="4" w:space="0" w:color="auto"/>
            </w:tcBorders>
            <w:vAlign w:val="center"/>
          </w:tcPr>
          <w:p w:rsidR="00BA2EC7" w:rsidRDefault="007F37CF">
            <w:pPr>
              <w:spacing w:before="120"/>
              <w:jc w:val="center"/>
              <w:rPr>
                <w:sz w:val="24"/>
                <w:lang w:eastAsia="en-US"/>
              </w:rPr>
            </w:pPr>
            <w:r>
              <w:rPr>
                <w:sz w:val="24"/>
                <w:lang w:eastAsia="en-US"/>
              </w:rPr>
              <w:t>более 0,</w:t>
            </w:r>
            <w:r>
              <w:rPr>
                <w:sz w:val="24"/>
                <w:lang w:val="en-US" w:eastAsia="en-US"/>
              </w:rPr>
              <w:t>08</w:t>
            </w:r>
          </w:p>
          <w:p w:rsidR="00BA2EC7" w:rsidRDefault="00BA2EC7">
            <w:pPr>
              <w:spacing w:before="120"/>
              <w:jc w:val="center"/>
              <w:rPr>
                <w:sz w:val="24"/>
                <w:lang w:eastAsia="en-US"/>
              </w:rPr>
            </w:pPr>
          </w:p>
          <w:p w:rsidR="00BA2EC7" w:rsidRDefault="007F37CF">
            <w:pPr>
              <w:spacing w:before="120"/>
              <w:jc w:val="center"/>
              <w:rPr>
                <w:sz w:val="24"/>
                <w:lang w:eastAsia="en-US"/>
              </w:rPr>
            </w:pPr>
            <w:r>
              <w:rPr>
                <w:sz w:val="24"/>
                <w:lang w:val="en-US" w:eastAsia="en-US"/>
              </w:rPr>
              <w:t>2</w:t>
            </w:r>
            <w:r>
              <w:rPr>
                <w:sz w:val="24"/>
                <w:lang w:eastAsia="en-US"/>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A2EC7" w:rsidRDefault="007F37CF">
            <w:pPr>
              <w:spacing w:before="120"/>
              <w:jc w:val="center"/>
              <w:rPr>
                <w:sz w:val="24"/>
                <w:lang w:eastAsia="en-US"/>
              </w:rPr>
            </w:pPr>
            <w:r>
              <w:rPr>
                <w:sz w:val="24"/>
                <w:lang w:eastAsia="en-US"/>
              </w:rPr>
              <w:t>0,</w:t>
            </w:r>
            <w:r>
              <w:rPr>
                <w:sz w:val="24"/>
                <w:lang w:val="en-US" w:eastAsia="en-US"/>
              </w:rPr>
              <w:t>08</w:t>
            </w:r>
            <w:r>
              <w:rPr>
                <w:sz w:val="24"/>
                <w:lang w:eastAsia="en-US"/>
              </w:rPr>
              <w:t>– 0,</w:t>
            </w:r>
            <w:r>
              <w:rPr>
                <w:sz w:val="24"/>
                <w:lang w:val="en-US" w:eastAsia="en-US"/>
              </w:rPr>
              <w:t>05</w:t>
            </w:r>
          </w:p>
          <w:p w:rsidR="00BA2EC7" w:rsidRDefault="00BA2EC7">
            <w:pPr>
              <w:spacing w:before="120"/>
              <w:jc w:val="center"/>
              <w:rPr>
                <w:sz w:val="24"/>
                <w:lang w:eastAsia="en-US"/>
              </w:rPr>
            </w:pPr>
          </w:p>
          <w:p w:rsidR="00BA2EC7" w:rsidRDefault="007F37CF">
            <w:pPr>
              <w:spacing w:before="120"/>
              <w:jc w:val="center"/>
              <w:rPr>
                <w:sz w:val="24"/>
                <w:lang w:eastAsia="en-US"/>
              </w:rPr>
            </w:pPr>
            <w:r>
              <w:rPr>
                <w:sz w:val="24"/>
                <w:lang w:eastAsia="en-US"/>
              </w:rP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val="en-US" w:eastAsia="en-US"/>
              </w:rPr>
            </w:pPr>
            <w:r>
              <w:rPr>
                <w:sz w:val="24"/>
                <w:lang w:eastAsia="en-US"/>
              </w:rPr>
              <w:t>0,</w:t>
            </w:r>
            <w:r>
              <w:rPr>
                <w:sz w:val="24"/>
                <w:lang w:val="en-US" w:eastAsia="en-US"/>
              </w:rPr>
              <w:t>04</w:t>
            </w:r>
            <w:r>
              <w:rPr>
                <w:sz w:val="24"/>
                <w:lang w:eastAsia="en-US"/>
              </w:rPr>
              <w:t xml:space="preserve"> – 0,</w:t>
            </w:r>
            <w:r>
              <w:rPr>
                <w:sz w:val="24"/>
                <w:lang w:val="en-US" w:eastAsia="en-US"/>
              </w:rPr>
              <w:t>02</w:t>
            </w:r>
          </w:p>
          <w:p w:rsidR="00BA2EC7" w:rsidRDefault="007F37CF">
            <w:pPr>
              <w:spacing w:before="120"/>
              <w:jc w:val="center"/>
              <w:rPr>
                <w:sz w:val="24"/>
                <w:lang w:eastAsia="en-US"/>
              </w:rPr>
            </w:pPr>
            <w:r>
              <w:rPr>
                <w:sz w:val="24"/>
                <w:lang w:val="en-US" w:eastAsia="en-US"/>
              </w:rPr>
              <w:t xml:space="preserve"> </w:t>
            </w:r>
          </w:p>
          <w:p w:rsidR="00BA2EC7" w:rsidRDefault="007F37CF">
            <w:pPr>
              <w:spacing w:before="120"/>
              <w:jc w:val="center"/>
              <w:rPr>
                <w:sz w:val="24"/>
                <w:lang w:eastAsia="en-US"/>
              </w:rPr>
            </w:pPr>
            <w:r>
              <w:rPr>
                <w:sz w:val="24"/>
                <w:lang w:eastAsia="en-US"/>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A2EC7" w:rsidRDefault="007F37CF">
            <w:pPr>
              <w:spacing w:before="120"/>
              <w:jc w:val="center"/>
              <w:rPr>
                <w:sz w:val="24"/>
                <w:lang w:eastAsia="en-US"/>
              </w:rPr>
            </w:pPr>
            <w:r>
              <w:rPr>
                <w:sz w:val="24"/>
                <w:lang w:eastAsia="en-US"/>
              </w:rPr>
              <w:t>менее 0,</w:t>
            </w:r>
            <w:r>
              <w:rPr>
                <w:sz w:val="24"/>
                <w:lang w:val="en-US" w:eastAsia="en-US"/>
              </w:rPr>
              <w:t xml:space="preserve">02 </w:t>
            </w:r>
          </w:p>
          <w:p w:rsidR="00BA2EC7" w:rsidRDefault="00BA2EC7">
            <w:pPr>
              <w:spacing w:before="120"/>
              <w:jc w:val="center"/>
              <w:rPr>
                <w:sz w:val="24"/>
                <w:lang w:eastAsia="en-US"/>
              </w:rPr>
            </w:pPr>
          </w:p>
          <w:p w:rsidR="00BA2EC7" w:rsidRDefault="007F37CF">
            <w:pPr>
              <w:spacing w:before="120"/>
              <w:jc w:val="center"/>
              <w:rPr>
                <w:sz w:val="24"/>
                <w:lang w:eastAsia="en-US"/>
              </w:rPr>
            </w:pPr>
            <w:r>
              <w:rPr>
                <w:sz w:val="24"/>
                <w:lang w:eastAsia="en-US"/>
              </w:rPr>
              <w:t>0 единиц</w:t>
            </w:r>
          </w:p>
        </w:tc>
      </w:tr>
      <w:tr w:rsidR="00BA2EC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ind w:left="159"/>
              <w:jc w:val="both"/>
              <w:rPr>
                <w:sz w:val="24"/>
                <w:lang w:eastAsia="en-US"/>
              </w:rPr>
            </w:pPr>
            <w:r>
              <w:rPr>
                <w:sz w:val="24"/>
                <w:lang w:eastAsia="en-US"/>
              </w:rPr>
              <w:t xml:space="preserve">Коэффициент соизмеримости годовой выручки от основной деятельности </w:t>
            </w:r>
            <w:r>
              <w:rPr>
                <w:sz w:val="24"/>
                <w:lang w:val="en-US" w:eastAsia="en-US"/>
              </w:rPr>
              <w:t>c</w:t>
            </w:r>
            <w:r>
              <w:rPr>
                <w:sz w:val="24"/>
                <w:lang w:eastAsia="en-US"/>
              </w:rPr>
              <w:t xml:space="preserve"> суммой договора (</w:t>
            </w:r>
            <w:proofErr w:type="spellStart"/>
            <w:r>
              <w:rPr>
                <w:sz w:val="24"/>
                <w:lang w:eastAsia="en-US"/>
              </w:rPr>
              <w:t>Ксв</w:t>
            </w:r>
            <w:proofErr w:type="spellEnd"/>
            <w:r>
              <w:rPr>
                <w:sz w:val="24"/>
                <w:lang w:eastAsia="en-US"/>
              </w:rPr>
              <w:t>)</w:t>
            </w:r>
          </w:p>
        </w:tc>
        <w:tc>
          <w:tcPr>
            <w:tcW w:w="759" w:type="pct"/>
            <w:tcBorders>
              <w:top w:val="single" w:sz="4" w:space="0" w:color="auto"/>
              <w:left w:val="single" w:sz="4" w:space="0" w:color="auto"/>
              <w:bottom w:val="single" w:sz="4" w:space="0" w:color="auto"/>
              <w:right w:val="single" w:sz="4" w:space="0" w:color="auto"/>
            </w:tcBorders>
            <w:vAlign w:val="center"/>
          </w:tcPr>
          <w:p w:rsidR="00BA2EC7" w:rsidRDefault="007F37CF">
            <w:pPr>
              <w:spacing w:before="120"/>
              <w:jc w:val="center"/>
              <w:rPr>
                <w:sz w:val="24"/>
                <w:lang w:eastAsia="en-US"/>
              </w:rPr>
            </w:pPr>
            <w:r>
              <w:rPr>
                <w:sz w:val="24"/>
                <w:lang w:eastAsia="en-US"/>
              </w:rPr>
              <w:t>более 1,50</w:t>
            </w:r>
          </w:p>
          <w:p w:rsidR="00BA2EC7" w:rsidRDefault="00BA2EC7">
            <w:pPr>
              <w:spacing w:before="120"/>
              <w:jc w:val="center"/>
              <w:rPr>
                <w:sz w:val="24"/>
                <w:lang w:eastAsia="en-US"/>
              </w:rPr>
            </w:pPr>
          </w:p>
          <w:p w:rsidR="00BA2EC7" w:rsidRDefault="007F37CF">
            <w:pPr>
              <w:spacing w:before="120"/>
              <w:jc w:val="center"/>
              <w:rPr>
                <w:sz w:val="24"/>
                <w:lang w:eastAsia="en-US"/>
              </w:rPr>
            </w:pPr>
            <w:r>
              <w:rPr>
                <w:sz w:val="24"/>
                <w:lang w:eastAsia="en-US"/>
              </w:rPr>
              <w:t>2</w:t>
            </w:r>
            <w:r>
              <w:rPr>
                <w:sz w:val="24"/>
                <w:lang w:val="en-US" w:eastAsia="en-US"/>
              </w:rPr>
              <w:t>5</w:t>
            </w:r>
            <w:r>
              <w:rPr>
                <w:sz w:val="24"/>
                <w:lang w:eastAsia="en-US"/>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A2EC7" w:rsidRDefault="007F37CF">
            <w:pPr>
              <w:spacing w:before="120"/>
              <w:jc w:val="center"/>
              <w:rPr>
                <w:sz w:val="24"/>
                <w:lang w:eastAsia="en-US"/>
              </w:rPr>
            </w:pPr>
            <w:r>
              <w:rPr>
                <w:sz w:val="24"/>
                <w:lang w:eastAsia="en-US"/>
              </w:rPr>
              <w:t>1,50 – 1,20</w:t>
            </w:r>
          </w:p>
          <w:p w:rsidR="00BA2EC7" w:rsidRDefault="00BA2EC7">
            <w:pPr>
              <w:spacing w:before="120"/>
              <w:jc w:val="center"/>
              <w:rPr>
                <w:sz w:val="24"/>
                <w:lang w:eastAsia="en-US"/>
              </w:rPr>
            </w:pPr>
          </w:p>
          <w:p w:rsidR="00BA2EC7" w:rsidRDefault="007F37CF">
            <w:pPr>
              <w:spacing w:before="120"/>
              <w:jc w:val="center"/>
              <w:rPr>
                <w:sz w:val="24"/>
                <w:lang w:eastAsia="en-US"/>
              </w:rPr>
            </w:pPr>
            <w:r>
              <w:rPr>
                <w:sz w:val="24"/>
                <w:lang w:eastAsia="en-US"/>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A2EC7" w:rsidRDefault="007F37CF">
            <w:pPr>
              <w:spacing w:before="120"/>
              <w:jc w:val="center"/>
              <w:rPr>
                <w:sz w:val="24"/>
                <w:lang w:eastAsia="en-US"/>
              </w:rPr>
            </w:pPr>
            <w:r>
              <w:rPr>
                <w:sz w:val="24"/>
                <w:lang w:eastAsia="en-US"/>
              </w:rPr>
              <w:t>1,19 – 0,50</w:t>
            </w:r>
          </w:p>
          <w:p w:rsidR="00BA2EC7" w:rsidRDefault="00BA2EC7">
            <w:pPr>
              <w:spacing w:before="120"/>
              <w:jc w:val="center"/>
              <w:rPr>
                <w:sz w:val="24"/>
                <w:lang w:eastAsia="en-US"/>
              </w:rPr>
            </w:pPr>
          </w:p>
          <w:p w:rsidR="00BA2EC7" w:rsidRDefault="007F37CF">
            <w:pPr>
              <w:spacing w:before="120"/>
              <w:jc w:val="center"/>
              <w:rPr>
                <w:sz w:val="24"/>
                <w:lang w:eastAsia="en-US"/>
              </w:rPr>
            </w:pPr>
            <w:r>
              <w:rPr>
                <w:sz w:val="24"/>
                <w:lang w:eastAsia="en-US"/>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A2EC7" w:rsidRDefault="007F37CF">
            <w:pPr>
              <w:spacing w:before="120"/>
              <w:jc w:val="center"/>
              <w:rPr>
                <w:sz w:val="24"/>
                <w:lang w:eastAsia="en-US"/>
              </w:rPr>
            </w:pPr>
            <w:r>
              <w:rPr>
                <w:sz w:val="24"/>
                <w:lang w:eastAsia="en-US"/>
              </w:rPr>
              <w:t>менее 0,50</w:t>
            </w:r>
          </w:p>
          <w:p w:rsidR="00BA2EC7" w:rsidRDefault="00BA2EC7">
            <w:pPr>
              <w:spacing w:before="120"/>
              <w:jc w:val="center"/>
              <w:rPr>
                <w:sz w:val="24"/>
                <w:lang w:eastAsia="en-US"/>
              </w:rPr>
            </w:pPr>
          </w:p>
          <w:p w:rsidR="00BA2EC7" w:rsidRDefault="007F37CF">
            <w:pPr>
              <w:spacing w:before="120"/>
              <w:jc w:val="center"/>
              <w:rPr>
                <w:sz w:val="24"/>
                <w:lang w:eastAsia="en-US"/>
              </w:rPr>
            </w:pPr>
            <w:r>
              <w:rPr>
                <w:sz w:val="24"/>
                <w:lang w:eastAsia="en-US"/>
              </w:rPr>
              <w:t>0 единиц</w:t>
            </w:r>
          </w:p>
        </w:tc>
      </w:tr>
      <w:tr w:rsidR="00BA2EC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ind w:left="159"/>
              <w:jc w:val="both"/>
              <w:rPr>
                <w:sz w:val="24"/>
                <w:lang w:eastAsia="en-US"/>
              </w:rPr>
            </w:pPr>
            <w:r>
              <w:rPr>
                <w:sz w:val="24"/>
                <w:lang w:eastAsia="en-US"/>
              </w:rPr>
              <w:t>Коэффициент покрытия процентов (</w:t>
            </w:r>
            <w:proofErr w:type="spellStart"/>
            <w:r>
              <w:rPr>
                <w:sz w:val="24"/>
                <w:lang w:eastAsia="en-US"/>
              </w:rPr>
              <w:t>Кпп</w:t>
            </w:r>
            <w:proofErr w:type="spellEnd"/>
            <w:r>
              <w:rPr>
                <w:sz w:val="24"/>
                <w:lang w:eastAsia="en-US"/>
              </w:rPr>
              <w:t>)</w:t>
            </w:r>
          </w:p>
        </w:tc>
        <w:tc>
          <w:tcPr>
            <w:tcW w:w="759" w:type="pct"/>
            <w:tcBorders>
              <w:top w:val="single" w:sz="4" w:space="0" w:color="auto"/>
              <w:left w:val="single" w:sz="4" w:space="0" w:color="auto"/>
              <w:bottom w:val="single" w:sz="4" w:space="0" w:color="auto"/>
              <w:right w:val="single" w:sz="4" w:space="0" w:color="auto"/>
            </w:tcBorders>
            <w:vAlign w:val="center"/>
          </w:tcPr>
          <w:p w:rsidR="00BA2EC7" w:rsidRDefault="007F37CF">
            <w:pPr>
              <w:spacing w:before="120"/>
              <w:jc w:val="center"/>
              <w:rPr>
                <w:sz w:val="24"/>
                <w:lang w:eastAsia="en-US"/>
              </w:rPr>
            </w:pPr>
            <w:r>
              <w:rPr>
                <w:sz w:val="24"/>
                <w:lang w:eastAsia="en-US"/>
              </w:rPr>
              <w:t>более 2,00</w:t>
            </w:r>
          </w:p>
          <w:p w:rsidR="00BA2EC7" w:rsidRDefault="00BA2EC7">
            <w:pPr>
              <w:spacing w:before="120"/>
              <w:jc w:val="center"/>
              <w:rPr>
                <w:sz w:val="24"/>
                <w:lang w:eastAsia="en-US"/>
              </w:rPr>
            </w:pPr>
          </w:p>
          <w:p w:rsidR="00BA2EC7" w:rsidRDefault="007F37CF">
            <w:pPr>
              <w:spacing w:before="120"/>
              <w:jc w:val="center"/>
              <w:rPr>
                <w:sz w:val="24"/>
                <w:lang w:eastAsia="en-US"/>
              </w:rPr>
            </w:pPr>
            <w:r>
              <w:rPr>
                <w:sz w:val="24"/>
                <w:lang w:eastAsia="en-US"/>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A2EC7" w:rsidRDefault="007F37CF">
            <w:pPr>
              <w:spacing w:before="120"/>
              <w:jc w:val="center"/>
              <w:rPr>
                <w:sz w:val="24"/>
                <w:lang w:eastAsia="en-US"/>
              </w:rPr>
            </w:pPr>
            <w:r>
              <w:rPr>
                <w:sz w:val="24"/>
                <w:lang w:eastAsia="en-US"/>
              </w:rPr>
              <w:t>2,00-1,50</w:t>
            </w:r>
          </w:p>
          <w:p w:rsidR="00BA2EC7" w:rsidRDefault="00BA2EC7">
            <w:pPr>
              <w:spacing w:before="120"/>
              <w:jc w:val="center"/>
              <w:rPr>
                <w:sz w:val="24"/>
                <w:lang w:eastAsia="en-US"/>
              </w:rPr>
            </w:pPr>
          </w:p>
          <w:p w:rsidR="00BA2EC7" w:rsidRDefault="007F37CF">
            <w:pPr>
              <w:spacing w:before="120"/>
              <w:jc w:val="center"/>
              <w:rPr>
                <w:sz w:val="24"/>
                <w:lang w:eastAsia="en-US"/>
              </w:rPr>
            </w:pPr>
            <w:r>
              <w:rPr>
                <w:sz w:val="24"/>
                <w:lang w:eastAsia="en-US"/>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A2EC7" w:rsidRDefault="007F37CF">
            <w:pPr>
              <w:spacing w:before="120"/>
              <w:ind w:left="360"/>
              <w:jc w:val="both"/>
              <w:rPr>
                <w:sz w:val="24"/>
                <w:lang w:eastAsia="en-US"/>
              </w:rPr>
            </w:pPr>
            <w:r>
              <w:rPr>
                <w:sz w:val="24"/>
                <w:lang w:eastAsia="en-US"/>
              </w:rPr>
              <w:t>1,49-1,00</w:t>
            </w:r>
          </w:p>
          <w:p w:rsidR="00BA2EC7" w:rsidRDefault="00BA2EC7">
            <w:pPr>
              <w:spacing w:before="120"/>
              <w:jc w:val="center"/>
              <w:rPr>
                <w:sz w:val="24"/>
                <w:lang w:eastAsia="en-US"/>
              </w:rPr>
            </w:pPr>
          </w:p>
          <w:p w:rsidR="00BA2EC7" w:rsidRDefault="007F37CF">
            <w:pPr>
              <w:spacing w:before="120"/>
              <w:jc w:val="center"/>
              <w:rPr>
                <w:sz w:val="24"/>
                <w:lang w:eastAsia="en-US"/>
              </w:rPr>
            </w:pPr>
            <w:r>
              <w:rPr>
                <w:sz w:val="24"/>
                <w:lang w:eastAsia="en-US"/>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A2EC7" w:rsidRDefault="007F37CF">
            <w:pPr>
              <w:spacing w:before="120"/>
              <w:jc w:val="center"/>
              <w:rPr>
                <w:sz w:val="24"/>
                <w:lang w:eastAsia="en-US"/>
              </w:rPr>
            </w:pPr>
            <w:r>
              <w:rPr>
                <w:sz w:val="24"/>
                <w:lang w:eastAsia="en-US"/>
              </w:rPr>
              <w:t>менее 1,00</w:t>
            </w:r>
          </w:p>
          <w:p w:rsidR="00BA2EC7" w:rsidRDefault="00BA2EC7">
            <w:pPr>
              <w:spacing w:before="120"/>
              <w:jc w:val="center"/>
              <w:rPr>
                <w:sz w:val="24"/>
                <w:lang w:eastAsia="en-US"/>
              </w:rPr>
            </w:pPr>
          </w:p>
          <w:p w:rsidR="00BA2EC7" w:rsidRDefault="007F37CF">
            <w:pPr>
              <w:spacing w:before="120"/>
              <w:jc w:val="center"/>
              <w:rPr>
                <w:sz w:val="24"/>
                <w:lang w:eastAsia="en-US"/>
              </w:rPr>
            </w:pPr>
            <w:r>
              <w:rPr>
                <w:sz w:val="24"/>
                <w:lang w:eastAsia="en-US"/>
              </w:rPr>
              <w:t>0 единиц</w:t>
            </w:r>
          </w:p>
        </w:tc>
      </w:tr>
    </w:tbl>
    <w:p w:rsidR="00BA2EC7" w:rsidRDefault="00BA2EC7">
      <w:pPr>
        <w:ind w:firstLine="709"/>
        <w:jc w:val="both"/>
        <w:rPr>
          <w:szCs w:val="28"/>
        </w:rPr>
      </w:pPr>
    </w:p>
    <w:p w:rsidR="00BA2EC7" w:rsidRDefault="007F37CF">
      <w:pPr>
        <w:ind w:firstLine="709"/>
        <w:jc w:val="both"/>
        <w:rPr>
          <w:szCs w:val="28"/>
        </w:rPr>
      </w:pPr>
      <w:r>
        <w:rPr>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BA2EC7" w:rsidRDefault="00BA2EC7">
      <w:pPr>
        <w:ind w:firstLine="709"/>
        <w:jc w:val="both"/>
        <w:rPr>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3704"/>
        <w:gridCol w:w="1567"/>
        <w:gridCol w:w="1565"/>
        <w:gridCol w:w="1778"/>
        <w:gridCol w:w="1710"/>
      </w:tblGrid>
      <w:tr w:rsidR="00BA2EC7">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BA2EC7" w:rsidRDefault="007F37CF">
            <w:pPr>
              <w:spacing w:before="120"/>
              <w:jc w:val="center"/>
              <w:rPr>
                <w:sz w:val="24"/>
                <w:lang w:eastAsia="en-US"/>
              </w:rPr>
            </w:pPr>
            <w:r>
              <w:rPr>
                <w:bCs/>
                <w:sz w:val="24"/>
                <w:lang w:eastAsia="en-U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BA2EC7" w:rsidRDefault="007F37CF">
            <w:pPr>
              <w:spacing w:before="120"/>
              <w:jc w:val="center"/>
              <w:rPr>
                <w:sz w:val="24"/>
                <w:lang w:eastAsia="en-US"/>
              </w:rPr>
            </w:pPr>
            <w:r>
              <w:rPr>
                <w:bCs/>
                <w:sz w:val="24"/>
                <w:lang w:eastAsia="en-US"/>
              </w:rPr>
              <w:t>Значение показателя и оценка, используемая при расчете</w:t>
            </w:r>
          </w:p>
        </w:tc>
      </w:tr>
      <w:tr w:rsidR="00BA2EC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ind w:left="159"/>
              <w:jc w:val="both"/>
              <w:rPr>
                <w:sz w:val="24"/>
                <w:lang w:eastAsia="en-US"/>
              </w:rPr>
            </w:pPr>
            <w:r>
              <w:rPr>
                <w:sz w:val="24"/>
                <w:lang w:eastAsia="en-US"/>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eastAsia="en-US"/>
              </w:rPr>
            </w:pPr>
            <w:r>
              <w:rPr>
                <w:sz w:val="24"/>
                <w:lang w:eastAsia="en-US"/>
              </w:rPr>
              <w:t>более 0,25</w:t>
            </w:r>
          </w:p>
          <w:p w:rsidR="00BA2EC7" w:rsidRDefault="007F37CF">
            <w:pPr>
              <w:spacing w:before="120"/>
              <w:jc w:val="center"/>
              <w:rPr>
                <w:sz w:val="24"/>
                <w:lang w:eastAsia="en-US"/>
              </w:rPr>
            </w:pPr>
            <w:r>
              <w:rPr>
                <w:sz w:val="24"/>
                <w:lang w:eastAsia="en-US"/>
              </w:rP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eastAsia="en-US"/>
              </w:rPr>
            </w:pPr>
            <w:r>
              <w:rPr>
                <w:sz w:val="24"/>
                <w:lang w:eastAsia="en-US"/>
              </w:rPr>
              <w:t xml:space="preserve">0,25-0,15 </w:t>
            </w:r>
          </w:p>
          <w:p w:rsidR="00BA2EC7" w:rsidRDefault="007F37CF">
            <w:pPr>
              <w:spacing w:before="120"/>
              <w:jc w:val="center"/>
              <w:rPr>
                <w:sz w:val="24"/>
                <w:lang w:eastAsia="en-US"/>
              </w:rPr>
            </w:pPr>
            <w:r>
              <w:rPr>
                <w:sz w:val="24"/>
                <w:lang w:eastAsia="en-US"/>
              </w:rP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val="en-US" w:eastAsia="en-US"/>
              </w:rPr>
            </w:pPr>
            <w:r>
              <w:rPr>
                <w:sz w:val="24"/>
                <w:lang w:eastAsia="en-US"/>
              </w:rPr>
              <w:t>0,14-0,</w:t>
            </w:r>
            <w:r>
              <w:rPr>
                <w:sz w:val="24"/>
                <w:lang w:val="en-US" w:eastAsia="en-US"/>
              </w:rPr>
              <w:t>08</w:t>
            </w:r>
          </w:p>
          <w:p w:rsidR="00BA2EC7" w:rsidRDefault="007F37CF">
            <w:pPr>
              <w:spacing w:before="120"/>
              <w:jc w:val="center"/>
              <w:rPr>
                <w:sz w:val="24"/>
                <w:lang w:eastAsia="en-US"/>
              </w:rPr>
            </w:pPr>
            <w:r>
              <w:rPr>
                <w:sz w:val="24"/>
                <w:lang w:eastAsia="en-US"/>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BA2EC7" w:rsidRDefault="007F37CF">
            <w:pPr>
              <w:spacing w:before="120"/>
              <w:jc w:val="center"/>
              <w:rPr>
                <w:sz w:val="24"/>
                <w:lang w:val="en-US" w:eastAsia="en-US"/>
              </w:rPr>
            </w:pPr>
            <w:r>
              <w:rPr>
                <w:sz w:val="24"/>
                <w:lang w:eastAsia="en-US"/>
              </w:rPr>
              <w:t>менее 0,</w:t>
            </w:r>
            <w:r>
              <w:rPr>
                <w:sz w:val="24"/>
                <w:lang w:val="en-US" w:eastAsia="en-US"/>
              </w:rPr>
              <w:t>08</w:t>
            </w:r>
          </w:p>
          <w:p w:rsidR="00BA2EC7" w:rsidRDefault="007F37CF">
            <w:pPr>
              <w:spacing w:before="120"/>
              <w:jc w:val="center"/>
              <w:rPr>
                <w:sz w:val="24"/>
                <w:lang w:eastAsia="en-US"/>
              </w:rPr>
            </w:pPr>
            <w:r>
              <w:rPr>
                <w:sz w:val="24"/>
                <w:lang w:eastAsia="en-US"/>
              </w:rPr>
              <w:t>0 единиц</w:t>
            </w:r>
          </w:p>
        </w:tc>
      </w:tr>
      <w:tr w:rsidR="00BA2EC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ind w:left="159"/>
              <w:jc w:val="both"/>
              <w:rPr>
                <w:sz w:val="24"/>
                <w:lang w:eastAsia="en-US"/>
              </w:rPr>
            </w:pPr>
            <w:r>
              <w:rPr>
                <w:sz w:val="24"/>
                <w:lang w:eastAsia="en-US"/>
              </w:rPr>
              <w:t>Коэффициент обеспеченности собственными оборотными средствами (</w:t>
            </w:r>
            <w:proofErr w:type="spellStart"/>
            <w:r>
              <w:rPr>
                <w:sz w:val="24"/>
                <w:lang w:eastAsia="en-US"/>
              </w:rPr>
              <w:t>Косс</w:t>
            </w:r>
            <w:proofErr w:type="spellEnd"/>
            <w:r>
              <w:rPr>
                <w:sz w:val="24"/>
                <w:lang w:eastAsia="en-US"/>
              </w:rPr>
              <w:t>)</w:t>
            </w:r>
          </w:p>
        </w:tc>
        <w:tc>
          <w:tcPr>
            <w:tcW w:w="759" w:type="pct"/>
            <w:tcBorders>
              <w:top w:val="single" w:sz="4" w:space="0" w:color="auto"/>
              <w:left w:val="single" w:sz="4" w:space="0" w:color="auto"/>
              <w:bottom w:val="single" w:sz="4" w:space="0" w:color="auto"/>
              <w:right w:val="single" w:sz="4" w:space="0" w:color="auto"/>
            </w:tcBorders>
            <w:vAlign w:val="center"/>
          </w:tcPr>
          <w:p w:rsidR="00BA2EC7" w:rsidRDefault="007F37CF">
            <w:pPr>
              <w:spacing w:before="120"/>
              <w:jc w:val="center"/>
              <w:rPr>
                <w:sz w:val="24"/>
                <w:lang w:eastAsia="en-US"/>
              </w:rPr>
            </w:pPr>
            <w:r>
              <w:rPr>
                <w:sz w:val="24"/>
                <w:lang w:eastAsia="en-US"/>
              </w:rPr>
              <w:t>более  0,</w:t>
            </w:r>
            <w:r>
              <w:rPr>
                <w:sz w:val="24"/>
                <w:lang w:val="en-US" w:eastAsia="en-US"/>
              </w:rPr>
              <w:t>1</w:t>
            </w:r>
            <w:r>
              <w:rPr>
                <w:sz w:val="24"/>
                <w:lang w:eastAsia="en-US"/>
              </w:rPr>
              <w:t>0</w:t>
            </w:r>
          </w:p>
          <w:p w:rsidR="00BA2EC7" w:rsidRDefault="00BA2EC7">
            <w:pPr>
              <w:spacing w:before="120"/>
              <w:jc w:val="center"/>
              <w:rPr>
                <w:sz w:val="24"/>
                <w:lang w:eastAsia="en-US"/>
              </w:rPr>
            </w:pPr>
          </w:p>
          <w:p w:rsidR="00BA2EC7" w:rsidRDefault="007F37CF">
            <w:pPr>
              <w:spacing w:before="120"/>
              <w:jc w:val="center"/>
              <w:rPr>
                <w:sz w:val="24"/>
                <w:lang w:eastAsia="en-US"/>
              </w:rPr>
            </w:pPr>
            <w:r>
              <w:rPr>
                <w:sz w:val="24"/>
                <w:lang w:val="en-US" w:eastAsia="en-US"/>
              </w:rPr>
              <w:t>2</w:t>
            </w:r>
            <w:r>
              <w:rPr>
                <w:sz w:val="24"/>
                <w:lang w:eastAsia="en-US"/>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A2EC7" w:rsidRDefault="007F37CF">
            <w:pPr>
              <w:spacing w:before="120"/>
              <w:jc w:val="center"/>
              <w:rPr>
                <w:sz w:val="24"/>
                <w:lang w:eastAsia="en-US"/>
              </w:rPr>
            </w:pPr>
            <w:r>
              <w:rPr>
                <w:sz w:val="24"/>
                <w:lang w:eastAsia="en-US"/>
              </w:rPr>
              <w:t>0,</w:t>
            </w:r>
            <w:r>
              <w:rPr>
                <w:sz w:val="24"/>
                <w:lang w:val="en-US" w:eastAsia="en-US"/>
              </w:rPr>
              <w:t>1</w:t>
            </w:r>
            <w:r>
              <w:rPr>
                <w:sz w:val="24"/>
                <w:lang w:eastAsia="en-US"/>
              </w:rPr>
              <w:t>0 – 0,</w:t>
            </w:r>
            <w:r>
              <w:rPr>
                <w:sz w:val="24"/>
                <w:lang w:val="en-US" w:eastAsia="en-US"/>
              </w:rPr>
              <w:t>0</w:t>
            </w:r>
            <w:r>
              <w:rPr>
                <w:sz w:val="24"/>
                <w:lang w:eastAsia="en-US"/>
              </w:rPr>
              <w:t>6</w:t>
            </w:r>
          </w:p>
          <w:p w:rsidR="00BA2EC7" w:rsidRDefault="00BA2EC7">
            <w:pPr>
              <w:spacing w:before="120"/>
              <w:jc w:val="center"/>
              <w:rPr>
                <w:sz w:val="24"/>
                <w:lang w:eastAsia="en-US"/>
              </w:rPr>
            </w:pPr>
          </w:p>
          <w:p w:rsidR="00BA2EC7" w:rsidRDefault="007F37CF">
            <w:pPr>
              <w:spacing w:before="120"/>
              <w:jc w:val="center"/>
              <w:rPr>
                <w:sz w:val="24"/>
                <w:lang w:eastAsia="en-US"/>
              </w:rPr>
            </w:pPr>
            <w:r>
              <w:rPr>
                <w:sz w:val="24"/>
                <w:lang w:eastAsia="en-US"/>
              </w:rP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val="en-US" w:eastAsia="en-US"/>
              </w:rPr>
            </w:pPr>
            <w:r>
              <w:rPr>
                <w:sz w:val="24"/>
                <w:lang w:eastAsia="en-US"/>
              </w:rPr>
              <w:t>0,</w:t>
            </w:r>
            <w:r>
              <w:rPr>
                <w:sz w:val="24"/>
                <w:lang w:val="en-US" w:eastAsia="en-US"/>
              </w:rPr>
              <w:t>0</w:t>
            </w:r>
            <w:r>
              <w:rPr>
                <w:sz w:val="24"/>
                <w:lang w:eastAsia="en-US"/>
              </w:rPr>
              <w:t>5 – 0,</w:t>
            </w:r>
            <w:r>
              <w:rPr>
                <w:sz w:val="24"/>
                <w:lang w:val="en-US" w:eastAsia="en-US"/>
              </w:rPr>
              <w:t>03</w:t>
            </w:r>
          </w:p>
          <w:p w:rsidR="00BA2EC7" w:rsidRDefault="007F37CF">
            <w:pPr>
              <w:spacing w:before="120"/>
              <w:jc w:val="center"/>
              <w:rPr>
                <w:sz w:val="24"/>
                <w:lang w:eastAsia="en-US"/>
              </w:rPr>
            </w:pPr>
            <w:r>
              <w:rPr>
                <w:sz w:val="24"/>
                <w:lang w:val="en-US" w:eastAsia="en-US"/>
              </w:rPr>
              <w:t xml:space="preserve"> </w:t>
            </w:r>
          </w:p>
          <w:p w:rsidR="00BA2EC7" w:rsidRDefault="007F37CF">
            <w:pPr>
              <w:spacing w:before="120"/>
              <w:jc w:val="center"/>
              <w:rPr>
                <w:sz w:val="24"/>
                <w:lang w:eastAsia="en-US"/>
              </w:rPr>
            </w:pPr>
            <w:r>
              <w:rPr>
                <w:sz w:val="24"/>
                <w:lang w:eastAsia="en-US"/>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A2EC7" w:rsidRDefault="007F37CF">
            <w:pPr>
              <w:spacing w:before="120"/>
              <w:jc w:val="center"/>
              <w:rPr>
                <w:sz w:val="24"/>
                <w:lang w:eastAsia="en-US"/>
              </w:rPr>
            </w:pPr>
            <w:r>
              <w:rPr>
                <w:sz w:val="24"/>
                <w:lang w:eastAsia="en-US"/>
              </w:rPr>
              <w:t>менее 0,</w:t>
            </w:r>
            <w:r>
              <w:rPr>
                <w:sz w:val="24"/>
                <w:lang w:val="en-US" w:eastAsia="en-US"/>
              </w:rPr>
              <w:t xml:space="preserve">03 </w:t>
            </w:r>
          </w:p>
          <w:p w:rsidR="00BA2EC7" w:rsidRDefault="00BA2EC7">
            <w:pPr>
              <w:spacing w:before="120"/>
              <w:jc w:val="center"/>
              <w:rPr>
                <w:sz w:val="24"/>
                <w:lang w:eastAsia="en-US"/>
              </w:rPr>
            </w:pPr>
          </w:p>
          <w:p w:rsidR="00BA2EC7" w:rsidRDefault="007F37CF">
            <w:pPr>
              <w:spacing w:before="120"/>
              <w:jc w:val="center"/>
              <w:rPr>
                <w:sz w:val="24"/>
                <w:lang w:eastAsia="en-US"/>
              </w:rPr>
            </w:pPr>
            <w:r>
              <w:rPr>
                <w:sz w:val="24"/>
                <w:lang w:eastAsia="en-US"/>
              </w:rPr>
              <w:t>0 единиц</w:t>
            </w:r>
          </w:p>
        </w:tc>
      </w:tr>
      <w:tr w:rsidR="00BA2EC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ind w:left="159"/>
              <w:jc w:val="both"/>
              <w:rPr>
                <w:sz w:val="24"/>
                <w:lang w:eastAsia="en-US"/>
              </w:rPr>
            </w:pPr>
            <w:r>
              <w:rPr>
                <w:sz w:val="24"/>
                <w:lang w:eastAsia="en-US"/>
              </w:rPr>
              <w:lastRenderedPageBreak/>
              <w:t xml:space="preserve">Коэффициент соизмеримости годовой выручки от основной деятельности </w:t>
            </w:r>
            <w:r>
              <w:rPr>
                <w:sz w:val="24"/>
                <w:lang w:val="en-US" w:eastAsia="en-US"/>
              </w:rPr>
              <w:t>c</w:t>
            </w:r>
            <w:r>
              <w:rPr>
                <w:sz w:val="24"/>
                <w:lang w:eastAsia="en-US"/>
              </w:rPr>
              <w:t xml:space="preserve"> суммой договора (</w:t>
            </w:r>
            <w:proofErr w:type="spellStart"/>
            <w:r>
              <w:rPr>
                <w:sz w:val="24"/>
                <w:lang w:eastAsia="en-US"/>
              </w:rPr>
              <w:t>Ксв</w:t>
            </w:r>
            <w:proofErr w:type="spellEnd"/>
            <w:r>
              <w:rPr>
                <w:sz w:val="24"/>
                <w:lang w:eastAsia="en-US"/>
              </w:rPr>
              <w:t>)</w:t>
            </w:r>
          </w:p>
        </w:tc>
        <w:tc>
          <w:tcPr>
            <w:tcW w:w="759" w:type="pct"/>
            <w:tcBorders>
              <w:top w:val="single" w:sz="4" w:space="0" w:color="auto"/>
              <w:left w:val="single" w:sz="4" w:space="0" w:color="auto"/>
              <w:bottom w:val="single" w:sz="4" w:space="0" w:color="auto"/>
              <w:right w:val="single" w:sz="4" w:space="0" w:color="auto"/>
            </w:tcBorders>
            <w:vAlign w:val="center"/>
          </w:tcPr>
          <w:p w:rsidR="00BA2EC7" w:rsidRDefault="007F37CF">
            <w:pPr>
              <w:spacing w:before="120"/>
              <w:jc w:val="center"/>
              <w:rPr>
                <w:sz w:val="24"/>
                <w:lang w:eastAsia="en-US"/>
              </w:rPr>
            </w:pPr>
            <w:r>
              <w:rPr>
                <w:sz w:val="24"/>
                <w:lang w:eastAsia="en-US"/>
              </w:rPr>
              <w:t>более 1,50</w:t>
            </w:r>
          </w:p>
          <w:p w:rsidR="00BA2EC7" w:rsidRDefault="00BA2EC7">
            <w:pPr>
              <w:spacing w:before="120"/>
              <w:jc w:val="center"/>
              <w:rPr>
                <w:sz w:val="24"/>
                <w:lang w:eastAsia="en-US"/>
              </w:rPr>
            </w:pPr>
          </w:p>
          <w:p w:rsidR="00BA2EC7" w:rsidRDefault="007F37CF">
            <w:pPr>
              <w:spacing w:before="120"/>
              <w:jc w:val="center"/>
              <w:rPr>
                <w:sz w:val="24"/>
                <w:lang w:eastAsia="en-US"/>
              </w:rPr>
            </w:pPr>
            <w:r>
              <w:rPr>
                <w:sz w:val="24"/>
                <w:lang w:eastAsia="en-US"/>
              </w:rPr>
              <w:t>2</w:t>
            </w:r>
            <w:r>
              <w:rPr>
                <w:sz w:val="24"/>
                <w:lang w:val="en-US" w:eastAsia="en-US"/>
              </w:rPr>
              <w:t>5</w:t>
            </w:r>
            <w:r>
              <w:rPr>
                <w:sz w:val="24"/>
                <w:lang w:eastAsia="en-US"/>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A2EC7" w:rsidRDefault="007F37CF">
            <w:pPr>
              <w:spacing w:before="120"/>
              <w:jc w:val="center"/>
              <w:rPr>
                <w:sz w:val="24"/>
                <w:lang w:eastAsia="en-US"/>
              </w:rPr>
            </w:pPr>
            <w:r>
              <w:rPr>
                <w:sz w:val="24"/>
                <w:lang w:eastAsia="en-US"/>
              </w:rPr>
              <w:t>1,50 – 1,20</w:t>
            </w:r>
          </w:p>
          <w:p w:rsidR="00BA2EC7" w:rsidRDefault="00BA2EC7">
            <w:pPr>
              <w:spacing w:before="120"/>
              <w:jc w:val="center"/>
              <w:rPr>
                <w:sz w:val="24"/>
                <w:lang w:eastAsia="en-US"/>
              </w:rPr>
            </w:pPr>
          </w:p>
          <w:p w:rsidR="00BA2EC7" w:rsidRDefault="007F37CF">
            <w:pPr>
              <w:spacing w:before="120"/>
              <w:jc w:val="center"/>
              <w:rPr>
                <w:sz w:val="24"/>
                <w:lang w:eastAsia="en-US"/>
              </w:rPr>
            </w:pPr>
            <w:r>
              <w:rPr>
                <w:sz w:val="24"/>
                <w:lang w:eastAsia="en-US"/>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A2EC7" w:rsidRDefault="007F37CF">
            <w:pPr>
              <w:spacing w:before="120"/>
              <w:jc w:val="center"/>
              <w:rPr>
                <w:sz w:val="24"/>
                <w:lang w:eastAsia="en-US"/>
              </w:rPr>
            </w:pPr>
            <w:r>
              <w:rPr>
                <w:sz w:val="24"/>
                <w:lang w:eastAsia="en-US"/>
              </w:rPr>
              <w:t>1,19 – 0,50</w:t>
            </w:r>
          </w:p>
          <w:p w:rsidR="00BA2EC7" w:rsidRDefault="00BA2EC7">
            <w:pPr>
              <w:spacing w:before="120"/>
              <w:jc w:val="center"/>
              <w:rPr>
                <w:sz w:val="24"/>
                <w:lang w:eastAsia="en-US"/>
              </w:rPr>
            </w:pPr>
          </w:p>
          <w:p w:rsidR="00BA2EC7" w:rsidRDefault="007F37CF">
            <w:pPr>
              <w:spacing w:before="120"/>
              <w:jc w:val="center"/>
              <w:rPr>
                <w:sz w:val="24"/>
                <w:lang w:eastAsia="en-US"/>
              </w:rPr>
            </w:pPr>
            <w:r>
              <w:rPr>
                <w:sz w:val="24"/>
                <w:lang w:eastAsia="en-US"/>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A2EC7" w:rsidRDefault="007F37CF">
            <w:pPr>
              <w:spacing w:before="120"/>
              <w:jc w:val="center"/>
              <w:rPr>
                <w:sz w:val="24"/>
                <w:lang w:eastAsia="en-US"/>
              </w:rPr>
            </w:pPr>
            <w:r>
              <w:rPr>
                <w:sz w:val="24"/>
                <w:lang w:eastAsia="en-US"/>
              </w:rPr>
              <w:t>менее 0,50</w:t>
            </w:r>
          </w:p>
          <w:p w:rsidR="00BA2EC7" w:rsidRDefault="00BA2EC7">
            <w:pPr>
              <w:spacing w:before="120"/>
              <w:jc w:val="center"/>
              <w:rPr>
                <w:sz w:val="24"/>
                <w:lang w:eastAsia="en-US"/>
              </w:rPr>
            </w:pPr>
          </w:p>
          <w:p w:rsidR="00BA2EC7" w:rsidRDefault="007F37CF">
            <w:pPr>
              <w:spacing w:before="120"/>
              <w:jc w:val="center"/>
              <w:rPr>
                <w:sz w:val="24"/>
                <w:lang w:eastAsia="en-US"/>
              </w:rPr>
            </w:pPr>
            <w:r>
              <w:rPr>
                <w:sz w:val="24"/>
                <w:lang w:eastAsia="en-US"/>
              </w:rPr>
              <w:t>0 единиц</w:t>
            </w:r>
          </w:p>
        </w:tc>
      </w:tr>
      <w:tr w:rsidR="00BA2EC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ind w:left="159"/>
              <w:jc w:val="both"/>
              <w:rPr>
                <w:sz w:val="24"/>
                <w:lang w:eastAsia="en-US"/>
              </w:rPr>
            </w:pPr>
            <w:r>
              <w:rPr>
                <w:sz w:val="24"/>
                <w:lang w:eastAsia="en-US"/>
              </w:rPr>
              <w:t>Коэффициент покрытия процентов (</w:t>
            </w:r>
            <w:proofErr w:type="spellStart"/>
            <w:r>
              <w:rPr>
                <w:sz w:val="24"/>
                <w:lang w:eastAsia="en-US"/>
              </w:rPr>
              <w:t>Кпп</w:t>
            </w:r>
            <w:proofErr w:type="spellEnd"/>
            <w:r>
              <w:rPr>
                <w:sz w:val="24"/>
                <w:lang w:eastAsia="en-US"/>
              </w:rPr>
              <w:t>)</w:t>
            </w:r>
          </w:p>
        </w:tc>
        <w:tc>
          <w:tcPr>
            <w:tcW w:w="759" w:type="pct"/>
            <w:tcBorders>
              <w:top w:val="single" w:sz="4" w:space="0" w:color="auto"/>
              <w:left w:val="single" w:sz="4" w:space="0" w:color="auto"/>
              <w:bottom w:val="single" w:sz="4" w:space="0" w:color="auto"/>
              <w:right w:val="single" w:sz="4" w:space="0" w:color="auto"/>
            </w:tcBorders>
            <w:vAlign w:val="center"/>
          </w:tcPr>
          <w:p w:rsidR="00BA2EC7" w:rsidRDefault="007F37CF">
            <w:pPr>
              <w:spacing w:before="120"/>
              <w:jc w:val="center"/>
              <w:rPr>
                <w:sz w:val="24"/>
                <w:lang w:eastAsia="en-US"/>
              </w:rPr>
            </w:pPr>
            <w:r>
              <w:rPr>
                <w:sz w:val="24"/>
                <w:lang w:eastAsia="en-US"/>
              </w:rPr>
              <w:t>более 3,00</w:t>
            </w:r>
          </w:p>
          <w:p w:rsidR="00BA2EC7" w:rsidRDefault="00BA2EC7">
            <w:pPr>
              <w:spacing w:before="120"/>
              <w:jc w:val="center"/>
              <w:rPr>
                <w:sz w:val="24"/>
                <w:lang w:eastAsia="en-US"/>
              </w:rPr>
            </w:pPr>
          </w:p>
          <w:p w:rsidR="00BA2EC7" w:rsidRDefault="007F37CF">
            <w:pPr>
              <w:spacing w:before="120"/>
              <w:jc w:val="center"/>
              <w:rPr>
                <w:sz w:val="24"/>
                <w:lang w:eastAsia="en-US"/>
              </w:rPr>
            </w:pPr>
            <w:r>
              <w:rPr>
                <w:sz w:val="24"/>
                <w:lang w:eastAsia="en-US"/>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A2EC7" w:rsidRDefault="007F37CF">
            <w:pPr>
              <w:spacing w:before="120"/>
              <w:jc w:val="center"/>
              <w:rPr>
                <w:sz w:val="24"/>
                <w:lang w:eastAsia="en-US"/>
              </w:rPr>
            </w:pPr>
            <w:r>
              <w:rPr>
                <w:sz w:val="24"/>
                <w:lang w:eastAsia="en-US"/>
              </w:rPr>
              <w:t>3,00-2,00</w:t>
            </w:r>
          </w:p>
          <w:p w:rsidR="00BA2EC7" w:rsidRDefault="00BA2EC7">
            <w:pPr>
              <w:spacing w:before="120"/>
              <w:jc w:val="center"/>
              <w:rPr>
                <w:sz w:val="24"/>
                <w:lang w:eastAsia="en-US"/>
              </w:rPr>
            </w:pPr>
          </w:p>
          <w:p w:rsidR="00BA2EC7" w:rsidRDefault="007F37CF">
            <w:pPr>
              <w:spacing w:before="120"/>
              <w:jc w:val="center"/>
              <w:rPr>
                <w:sz w:val="24"/>
                <w:lang w:eastAsia="en-US"/>
              </w:rPr>
            </w:pPr>
            <w:r>
              <w:rPr>
                <w:sz w:val="24"/>
                <w:lang w:eastAsia="en-US"/>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A2EC7" w:rsidRDefault="007F37CF">
            <w:pPr>
              <w:spacing w:before="120"/>
              <w:ind w:left="360"/>
              <w:jc w:val="both"/>
              <w:rPr>
                <w:sz w:val="24"/>
                <w:lang w:eastAsia="en-US"/>
              </w:rPr>
            </w:pPr>
            <w:r>
              <w:rPr>
                <w:sz w:val="24"/>
                <w:lang w:eastAsia="en-US"/>
              </w:rPr>
              <w:t>1,99-1,00</w:t>
            </w:r>
          </w:p>
          <w:p w:rsidR="00BA2EC7" w:rsidRDefault="00BA2EC7">
            <w:pPr>
              <w:spacing w:before="120"/>
              <w:jc w:val="center"/>
              <w:rPr>
                <w:sz w:val="24"/>
                <w:lang w:eastAsia="en-US"/>
              </w:rPr>
            </w:pPr>
          </w:p>
          <w:p w:rsidR="00BA2EC7" w:rsidRDefault="007F37CF">
            <w:pPr>
              <w:spacing w:before="120"/>
              <w:jc w:val="center"/>
              <w:rPr>
                <w:sz w:val="24"/>
                <w:lang w:eastAsia="en-US"/>
              </w:rPr>
            </w:pPr>
            <w:r>
              <w:rPr>
                <w:sz w:val="24"/>
                <w:lang w:eastAsia="en-US"/>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A2EC7" w:rsidRDefault="007F37CF">
            <w:pPr>
              <w:spacing w:before="120"/>
              <w:jc w:val="center"/>
              <w:rPr>
                <w:sz w:val="24"/>
                <w:lang w:eastAsia="en-US"/>
              </w:rPr>
            </w:pPr>
            <w:r>
              <w:rPr>
                <w:sz w:val="24"/>
                <w:lang w:eastAsia="en-US"/>
              </w:rPr>
              <w:t>менее 1,00</w:t>
            </w:r>
          </w:p>
          <w:p w:rsidR="00BA2EC7" w:rsidRDefault="00BA2EC7">
            <w:pPr>
              <w:spacing w:before="120"/>
              <w:jc w:val="center"/>
              <w:rPr>
                <w:sz w:val="24"/>
                <w:lang w:eastAsia="en-US"/>
              </w:rPr>
            </w:pPr>
          </w:p>
          <w:p w:rsidR="00BA2EC7" w:rsidRDefault="007F37CF">
            <w:pPr>
              <w:spacing w:before="120"/>
              <w:jc w:val="center"/>
              <w:rPr>
                <w:sz w:val="24"/>
                <w:lang w:eastAsia="en-US"/>
              </w:rPr>
            </w:pPr>
            <w:r>
              <w:rPr>
                <w:sz w:val="24"/>
                <w:lang w:eastAsia="en-US"/>
              </w:rPr>
              <w:t>0 единиц</w:t>
            </w:r>
          </w:p>
        </w:tc>
      </w:tr>
    </w:tbl>
    <w:p w:rsidR="00BA2EC7" w:rsidRDefault="00BA2EC7">
      <w:pPr>
        <w:ind w:firstLine="709"/>
        <w:jc w:val="both"/>
        <w:rPr>
          <w:szCs w:val="28"/>
        </w:rPr>
      </w:pPr>
    </w:p>
    <w:p w:rsidR="00BA2EC7" w:rsidRDefault="007F37CF">
      <w:pPr>
        <w:ind w:firstLine="709"/>
        <w:jc w:val="both"/>
        <w:rPr>
          <w:szCs w:val="28"/>
        </w:rPr>
      </w:pPr>
      <w:r>
        <w:rPr>
          <w:szCs w:val="28"/>
        </w:rPr>
        <w:t xml:space="preserve">Оценки (количество единиц), полученные по всем финансовым показателям, суммируются. </w:t>
      </w:r>
    </w:p>
    <w:p w:rsidR="00BA2EC7" w:rsidRDefault="007F37CF">
      <w:pPr>
        <w:ind w:firstLine="709"/>
        <w:jc w:val="both"/>
        <w:rPr>
          <w:szCs w:val="28"/>
        </w:rPr>
      </w:pPr>
      <w:r>
        <w:rPr>
          <w:szCs w:val="28"/>
        </w:rPr>
        <w:t xml:space="preserve">При этом к оценкам (сумме оценок) по показателям Касс, </w:t>
      </w:r>
      <w:proofErr w:type="spellStart"/>
      <w:r>
        <w:rPr>
          <w:szCs w:val="28"/>
        </w:rPr>
        <w:t>Косс</w:t>
      </w:r>
      <w:proofErr w:type="spellEnd"/>
      <w:r>
        <w:rPr>
          <w:szCs w:val="28"/>
        </w:rPr>
        <w:t xml:space="preserve"> и </w:t>
      </w:r>
      <w:proofErr w:type="spellStart"/>
      <w:r>
        <w:rPr>
          <w:szCs w:val="28"/>
        </w:rPr>
        <w:t>Кпп</w:t>
      </w:r>
      <w:proofErr w:type="spellEnd"/>
      <w:r>
        <w:rPr>
          <w:szCs w:val="28"/>
        </w:rPr>
        <w:t xml:space="preserve"> по истекшему году применяется удельный вес 0,6, а к оценкам по показателям Касс, </w:t>
      </w:r>
      <w:proofErr w:type="spellStart"/>
      <w:r>
        <w:rPr>
          <w:szCs w:val="28"/>
        </w:rPr>
        <w:t>Косс</w:t>
      </w:r>
      <w:proofErr w:type="spellEnd"/>
      <w:r>
        <w:rPr>
          <w:szCs w:val="28"/>
        </w:rPr>
        <w:t xml:space="preserve"> и </w:t>
      </w:r>
      <w:proofErr w:type="spellStart"/>
      <w:r>
        <w:rPr>
          <w:szCs w:val="28"/>
        </w:rPr>
        <w:t>Кпп</w:t>
      </w:r>
      <w:proofErr w:type="spellEnd"/>
      <w:r>
        <w:rPr>
          <w:szCs w:val="28"/>
        </w:rPr>
        <w:t xml:space="preserve"> по истекшему периоду (полугодие текущего года/ 9 месяцев текущего года) - удельный вес 0,4. </w:t>
      </w:r>
    </w:p>
    <w:p w:rsidR="00BA2EC7" w:rsidRDefault="007F37CF">
      <w:pPr>
        <w:ind w:firstLine="709"/>
        <w:jc w:val="both"/>
        <w:rPr>
          <w:szCs w:val="28"/>
        </w:rPr>
      </w:pPr>
      <w:proofErr w:type="gramStart"/>
      <w:r>
        <w:rPr>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Pr>
          <w:szCs w:val="28"/>
        </w:rPr>
        <w:t>Косс</w:t>
      </w:r>
      <w:proofErr w:type="spellEnd"/>
      <w:r>
        <w:rPr>
          <w:szCs w:val="28"/>
        </w:rPr>
        <w:t xml:space="preserve"> и </w:t>
      </w:r>
      <w:proofErr w:type="spellStart"/>
      <w:r>
        <w:rPr>
          <w:szCs w:val="28"/>
        </w:rPr>
        <w:t>Кпп</w:t>
      </w:r>
      <w:proofErr w:type="spellEnd"/>
      <w:r>
        <w:rPr>
          <w:szCs w:val="28"/>
        </w:rPr>
        <w:t xml:space="preserve"> должен быть применен удельный вес 1,0, а показатели 1 квартала текущего года в расчетах не учитываются.</w:t>
      </w:r>
      <w:proofErr w:type="gramEnd"/>
    </w:p>
    <w:p w:rsidR="00BA2EC7" w:rsidRDefault="007F37CF">
      <w:pPr>
        <w:ind w:firstLine="709"/>
        <w:jc w:val="both"/>
        <w:rPr>
          <w:szCs w:val="28"/>
        </w:rPr>
      </w:pPr>
      <w:r>
        <w:rPr>
          <w:szCs w:val="28"/>
        </w:rPr>
        <w:t xml:space="preserve">К коэффициенту соизмеримости годовой выручки от основной деятельности </w:t>
      </w:r>
      <w:proofErr w:type="spellStart"/>
      <w:r>
        <w:rPr>
          <w:szCs w:val="28"/>
        </w:rPr>
        <w:t>c</w:t>
      </w:r>
      <w:proofErr w:type="spellEnd"/>
      <w:r>
        <w:rPr>
          <w:szCs w:val="28"/>
        </w:rPr>
        <w:t xml:space="preserve"> суммой договора (</w:t>
      </w:r>
      <w:proofErr w:type="spellStart"/>
      <w:r>
        <w:rPr>
          <w:szCs w:val="28"/>
        </w:rPr>
        <w:t>Ксв</w:t>
      </w:r>
      <w:proofErr w:type="spellEnd"/>
      <w:r>
        <w:rPr>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Pr>
          <w:szCs w:val="28"/>
        </w:rPr>
        <w:t>Ксв</w:t>
      </w:r>
      <w:proofErr w:type="spellEnd"/>
      <w:r>
        <w:rPr>
          <w:szCs w:val="28"/>
        </w:rPr>
        <w:t>) проводится отдельно.</w:t>
      </w:r>
    </w:p>
    <w:p w:rsidR="00BA2EC7" w:rsidRDefault="007F37CF">
      <w:pPr>
        <w:ind w:firstLine="709"/>
        <w:jc w:val="both"/>
        <w:rPr>
          <w:szCs w:val="28"/>
        </w:rPr>
      </w:pPr>
      <w:r>
        <w:rPr>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Pr>
          <w:szCs w:val="28"/>
        </w:rPr>
        <w:t>Косс</w:t>
      </w:r>
      <w:proofErr w:type="spellEnd"/>
      <w:r>
        <w:rPr>
          <w:szCs w:val="28"/>
        </w:rPr>
        <w:t xml:space="preserve"> и </w:t>
      </w:r>
      <w:proofErr w:type="spellStart"/>
      <w:r>
        <w:rPr>
          <w:szCs w:val="28"/>
        </w:rPr>
        <w:t>Кпп</w:t>
      </w:r>
      <w:proofErr w:type="spellEnd"/>
      <w:r>
        <w:rPr>
          <w:szCs w:val="28"/>
        </w:rPr>
        <w:t xml:space="preserve"> и оценки по показателю </w:t>
      </w:r>
      <w:proofErr w:type="spellStart"/>
      <w:r>
        <w:rPr>
          <w:szCs w:val="28"/>
        </w:rPr>
        <w:t>Ксв</w:t>
      </w:r>
      <w:proofErr w:type="spellEnd"/>
      <w:r>
        <w:rPr>
          <w:szCs w:val="28"/>
        </w:rPr>
        <w:t>.</w:t>
      </w:r>
    </w:p>
    <w:p w:rsidR="00BA2EC7" w:rsidRDefault="00BA2EC7">
      <w:pPr>
        <w:ind w:firstLine="709"/>
        <w:jc w:val="both"/>
        <w:rPr>
          <w:szCs w:val="28"/>
        </w:rPr>
      </w:pPr>
    </w:p>
    <w:p w:rsidR="00BA2EC7" w:rsidRDefault="007F37CF">
      <w:pPr>
        <w:ind w:firstLine="709"/>
        <w:jc w:val="both"/>
        <w:rPr>
          <w:szCs w:val="28"/>
        </w:rPr>
      </w:pPr>
      <w:r>
        <w:rPr>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BA2EC7" w:rsidRDefault="00BA2EC7">
      <w:pPr>
        <w:ind w:firstLine="709"/>
        <w:jc w:val="both"/>
        <w:rPr>
          <w:szCs w:val="28"/>
        </w:rPr>
      </w:pPr>
    </w:p>
    <w:p w:rsidR="00BA2EC7" w:rsidRDefault="007F37CF">
      <w:pPr>
        <w:ind w:firstLine="709"/>
        <w:jc w:val="both"/>
        <w:rPr>
          <w:szCs w:val="28"/>
        </w:rPr>
      </w:pPr>
      <w:r>
        <w:rPr>
          <w:szCs w:val="28"/>
        </w:rPr>
        <w:t xml:space="preserve">Пример расчета интегрального показателя обеспеченности финансовыми ресурсами </w:t>
      </w:r>
      <w:proofErr w:type="spellStart"/>
      <w:r>
        <w:rPr>
          <w:szCs w:val="28"/>
        </w:rPr>
        <w:t>Zi</w:t>
      </w:r>
      <w:proofErr w:type="spellEnd"/>
      <w:r>
        <w:rPr>
          <w:szCs w:val="28"/>
        </w:rPr>
        <w:t>:</w:t>
      </w:r>
    </w:p>
    <w:p w:rsidR="00BA2EC7" w:rsidRDefault="00BA2EC7">
      <w:pPr>
        <w:tabs>
          <w:tab w:val="left" w:pos="1134"/>
        </w:tabs>
        <w:ind w:left="709"/>
        <w:jc w:val="both"/>
        <w:rPr>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BA2EC7">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eastAsia="en-US"/>
              </w:rPr>
            </w:pPr>
            <w:r>
              <w:rPr>
                <w:sz w:val="24"/>
                <w:lang w:eastAsia="en-US"/>
              </w:rPr>
              <w:lastRenderedPageBreak/>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eastAsia="en-US"/>
              </w:rPr>
            </w:pPr>
            <w:r>
              <w:rPr>
                <w:sz w:val="24"/>
                <w:lang w:eastAsia="en-US"/>
              </w:rP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eastAsia="en-US"/>
              </w:rPr>
            </w:pPr>
            <w:r>
              <w:rPr>
                <w:sz w:val="24"/>
                <w:lang w:eastAsia="en-US"/>
              </w:rPr>
              <w:t xml:space="preserve">Сумма оценок участника за истекший год по показателям Касс, </w:t>
            </w:r>
            <w:proofErr w:type="spellStart"/>
            <w:r>
              <w:rPr>
                <w:sz w:val="24"/>
                <w:lang w:eastAsia="en-US"/>
              </w:rPr>
              <w:t>Косс</w:t>
            </w:r>
            <w:proofErr w:type="spellEnd"/>
            <w:r>
              <w:rPr>
                <w:sz w:val="24"/>
                <w:lang w:eastAsia="en-US"/>
              </w:rPr>
              <w:t xml:space="preserve"> и </w:t>
            </w:r>
            <w:proofErr w:type="spellStart"/>
            <w:r>
              <w:rPr>
                <w:sz w:val="24"/>
                <w:lang w:eastAsia="en-US"/>
              </w:rP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eastAsia="en-US"/>
              </w:rPr>
            </w:pPr>
            <w:r>
              <w:rPr>
                <w:sz w:val="24"/>
                <w:lang w:eastAsia="en-US"/>
              </w:rPr>
              <w:t xml:space="preserve">Сумма оценок участника за истекший период по показателям Касс, </w:t>
            </w:r>
            <w:proofErr w:type="spellStart"/>
            <w:r>
              <w:rPr>
                <w:sz w:val="24"/>
                <w:lang w:eastAsia="en-US"/>
              </w:rPr>
              <w:t>Косс</w:t>
            </w:r>
            <w:proofErr w:type="spellEnd"/>
            <w:r>
              <w:rPr>
                <w:sz w:val="24"/>
                <w:lang w:eastAsia="en-US"/>
              </w:rPr>
              <w:t xml:space="preserve"> и </w:t>
            </w:r>
            <w:proofErr w:type="spellStart"/>
            <w:r>
              <w:rPr>
                <w:sz w:val="24"/>
                <w:lang w:eastAsia="en-US"/>
              </w:rP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eastAsia="en-US"/>
              </w:rPr>
            </w:pPr>
            <w:r>
              <w:rPr>
                <w:sz w:val="24"/>
                <w:lang w:eastAsia="en-US"/>
              </w:rPr>
              <w:t xml:space="preserve">Оценка участника по </w:t>
            </w:r>
            <w:proofErr w:type="spellStart"/>
            <w:proofErr w:type="gramStart"/>
            <w:r>
              <w:rPr>
                <w:sz w:val="24"/>
                <w:lang w:eastAsia="en-US"/>
              </w:rPr>
              <w:t>показа-телю</w:t>
            </w:r>
            <w:proofErr w:type="spellEnd"/>
            <w:proofErr w:type="gramEnd"/>
            <w:r>
              <w:rPr>
                <w:sz w:val="24"/>
                <w:lang w:eastAsia="en-US"/>
              </w:rPr>
              <w:t xml:space="preserve"> </w:t>
            </w:r>
            <w:proofErr w:type="spellStart"/>
            <w:r>
              <w:rPr>
                <w:sz w:val="24"/>
                <w:lang w:eastAsia="en-US"/>
              </w:rPr>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ind w:left="-103" w:right="-185"/>
              <w:jc w:val="center"/>
              <w:rPr>
                <w:sz w:val="24"/>
                <w:lang w:eastAsia="en-US"/>
              </w:rPr>
            </w:pPr>
            <w:r>
              <w:rPr>
                <w:sz w:val="24"/>
                <w:lang w:eastAsia="en-US"/>
              </w:rPr>
              <w:t>Показатель обеспеченности финансовыми ресурсами</w:t>
            </w:r>
          </w:p>
        </w:tc>
      </w:tr>
      <w:tr w:rsidR="00BA2EC7">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i/>
                <w:sz w:val="24"/>
                <w:lang w:val="en-US" w:eastAsia="en-US"/>
              </w:rPr>
            </w:pPr>
            <w:r>
              <w:rPr>
                <w:i/>
                <w:sz w:val="24"/>
                <w:lang w:val="en-US" w:eastAsia="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eastAsia="en-US"/>
              </w:rPr>
            </w:pPr>
            <w:r>
              <w:rPr>
                <w:sz w:val="24"/>
                <w:lang w:eastAsia="en-US"/>
              </w:rP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eastAsia="en-US"/>
              </w:rPr>
            </w:pPr>
            <w:r>
              <w:rPr>
                <w:sz w:val="24"/>
                <w:lang w:eastAsia="en-US"/>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eastAsia="en-US"/>
              </w:rPr>
            </w:pPr>
            <w:r>
              <w:rPr>
                <w:sz w:val="24"/>
                <w:lang w:eastAsia="en-US"/>
              </w:rP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val="en-US" w:eastAsia="en-US"/>
              </w:rPr>
            </w:pPr>
            <w:r>
              <w:rPr>
                <w:sz w:val="24"/>
                <w:lang w:val="en-US" w:eastAsia="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ind w:left="-103" w:right="-185"/>
              <w:jc w:val="center"/>
              <w:rPr>
                <w:sz w:val="24"/>
                <w:lang w:val="en-US" w:eastAsia="en-US"/>
              </w:rPr>
            </w:pPr>
            <w:proofErr w:type="spellStart"/>
            <w:r>
              <w:rPr>
                <w:sz w:val="24"/>
                <w:lang w:val="en-US" w:eastAsia="en-US"/>
              </w:rPr>
              <w:t>Z</w:t>
            </w:r>
            <w:r>
              <w:rPr>
                <w:sz w:val="24"/>
                <w:vertAlign w:val="subscript"/>
                <w:lang w:val="en-US" w:eastAsia="en-US"/>
              </w:rPr>
              <w:t>i</w:t>
            </w:r>
            <w:proofErr w:type="spellEnd"/>
            <w:r>
              <w:rPr>
                <w:sz w:val="24"/>
                <w:lang w:val="en-US" w:eastAsia="en-US"/>
              </w:rPr>
              <w:t>= X*</w:t>
            </w:r>
            <w:r>
              <w:rPr>
                <w:sz w:val="24"/>
                <w:lang w:eastAsia="en-US"/>
              </w:rPr>
              <w:t>1,0</w:t>
            </w:r>
            <w:r>
              <w:rPr>
                <w:sz w:val="24"/>
                <w:lang w:val="en-US" w:eastAsia="en-US"/>
              </w:rPr>
              <w:t xml:space="preserve"> + W</w:t>
            </w:r>
          </w:p>
        </w:tc>
      </w:tr>
      <w:tr w:rsidR="00BA2EC7">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i/>
                <w:sz w:val="24"/>
                <w:lang w:val="en-US" w:eastAsia="en-US"/>
              </w:rPr>
            </w:pPr>
            <w:r>
              <w:rPr>
                <w:i/>
                <w:sz w:val="24"/>
                <w:lang w:val="en-US" w:eastAsia="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eastAsia="en-US"/>
              </w:rPr>
            </w:pPr>
            <w:r>
              <w:rPr>
                <w:sz w:val="24"/>
                <w:lang w:eastAsia="en-US"/>
              </w:rP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eastAsia="en-US"/>
              </w:rPr>
            </w:pPr>
            <w:r>
              <w:rPr>
                <w:sz w:val="24"/>
                <w:lang w:eastAsia="en-US"/>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eastAsia="en-US"/>
              </w:rPr>
            </w:pPr>
            <w:r>
              <w:rPr>
                <w:sz w:val="24"/>
                <w:lang w:eastAsia="en-US"/>
              </w:rP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val="en-US" w:eastAsia="en-US"/>
              </w:rPr>
            </w:pPr>
            <w:r>
              <w:rPr>
                <w:sz w:val="24"/>
                <w:lang w:val="en-US" w:eastAsia="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ind w:left="-103" w:right="-185"/>
              <w:jc w:val="center"/>
              <w:rPr>
                <w:sz w:val="24"/>
                <w:lang w:val="en-US" w:eastAsia="en-US"/>
              </w:rPr>
            </w:pPr>
            <w:proofErr w:type="spellStart"/>
            <w:r>
              <w:rPr>
                <w:sz w:val="24"/>
                <w:lang w:val="en-US" w:eastAsia="en-US"/>
              </w:rPr>
              <w:t>Z</w:t>
            </w:r>
            <w:r>
              <w:rPr>
                <w:sz w:val="24"/>
                <w:vertAlign w:val="subscript"/>
                <w:lang w:val="en-US" w:eastAsia="en-US"/>
              </w:rPr>
              <w:t>i</w:t>
            </w:r>
            <w:proofErr w:type="spellEnd"/>
            <w:r>
              <w:rPr>
                <w:sz w:val="24"/>
                <w:lang w:val="en-US" w:eastAsia="en-US"/>
              </w:rPr>
              <w:t>= X*</w:t>
            </w:r>
            <w:r>
              <w:rPr>
                <w:sz w:val="24"/>
                <w:lang w:eastAsia="en-US"/>
              </w:rPr>
              <w:t>1,0</w:t>
            </w:r>
            <w:r>
              <w:rPr>
                <w:sz w:val="24"/>
                <w:lang w:val="en-US" w:eastAsia="en-US"/>
              </w:rPr>
              <w:t xml:space="preserve"> + W</w:t>
            </w:r>
          </w:p>
        </w:tc>
      </w:tr>
      <w:tr w:rsidR="00BA2EC7">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BA2EC7" w:rsidRDefault="007F37CF">
            <w:pPr>
              <w:spacing w:before="120"/>
              <w:jc w:val="center"/>
              <w:rPr>
                <w:i/>
                <w:sz w:val="24"/>
                <w:lang w:val="en-US" w:eastAsia="en-US"/>
              </w:rPr>
            </w:pPr>
            <w:r>
              <w:rPr>
                <w:i/>
                <w:sz w:val="24"/>
                <w:lang w:val="en-US" w:eastAsia="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eastAsia="en-US"/>
              </w:rPr>
            </w:pPr>
            <w:r>
              <w:rPr>
                <w:sz w:val="24"/>
                <w:lang w:eastAsia="en-US"/>
              </w:rP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eastAsia="en-US"/>
              </w:rPr>
            </w:pPr>
            <w:r>
              <w:rPr>
                <w:sz w:val="24"/>
                <w:lang w:eastAsia="en-US"/>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val="en-US" w:eastAsia="en-US"/>
              </w:rPr>
            </w:pPr>
            <w:r>
              <w:rPr>
                <w:sz w:val="24"/>
                <w:lang w:val="en-US" w:eastAsia="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val="en-US" w:eastAsia="en-US"/>
              </w:rPr>
            </w:pPr>
            <w:r>
              <w:rPr>
                <w:sz w:val="24"/>
                <w:lang w:val="en-US" w:eastAsia="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ind w:left="-103" w:right="-185"/>
              <w:jc w:val="center"/>
              <w:rPr>
                <w:sz w:val="24"/>
                <w:lang w:val="en-US" w:eastAsia="en-US"/>
              </w:rPr>
            </w:pPr>
            <w:proofErr w:type="spellStart"/>
            <w:r>
              <w:rPr>
                <w:sz w:val="24"/>
                <w:lang w:val="en-US" w:eastAsia="en-US"/>
              </w:rPr>
              <w:t>Z</w:t>
            </w:r>
            <w:r>
              <w:rPr>
                <w:sz w:val="24"/>
                <w:vertAlign w:val="subscript"/>
                <w:lang w:val="en-US" w:eastAsia="en-US"/>
              </w:rPr>
              <w:t>i</w:t>
            </w:r>
            <w:proofErr w:type="spellEnd"/>
            <w:r>
              <w:rPr>
                <w:sz w:val="24"/>
                <w:lang w:val="en-US" w:eastAsia="en-US"/>
              </w:rPr>
              <w:t>= X*0,6 + Y*0,4</w:t>
            </w:r>
            <w:r>
              <w:rPr>
                <w:sz w:val="24"/>
                <w:lang w:eastAsia="en-US"/>
              </w:rPr>
              <w:t>+</w:t>
            </w:r>
            <w:r>
              <w:rPr>
                <w:sz w:val="24"/>
                <w:lang w:val="en-US" w:eastAsia="en-US"/>
              </w:rPr>
              <w:t xml:space="preserve"> W</w:t>
            </w:r>
          </w:p>
        </w:tc>
      </w:tr>
      <w:tr w:rsidR="00BA2EC7">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BA2EC7" w:rsidRDefault="007F37CF">
            <w:pPr>
              <w:spacing w:before="120"/>
              <w:jc w:val="center"/>
              <w:rPr>
                <w:i/>
                <w:sz w:val="24"/>
                <w:lang w:val="en-US" w:eastAsia="en-US"/>
              </w:rPr>
            </w:pPr>
            <w:r>
              <w:rPr>
                <w:i/>
                <w:sz w:val="24"/>
                <w:lang w:val="en-US" w:eastAsia="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val="en-US" w:eastAsia="en-US"/>
              </w:rPr>
            </w:pPr>
            <w:r>
              <w:rPr>
                <w:sz w:val="24"/>
                <w:lang w:val="en-US" w:eastAsia="en-US"/>
              </w:rPr>
              <w:t xml:space="preserve">9 </w:t>
            </w:r>
            <w:r>
              <w:rPr>
                <w:sz w:val="24"/>
                <w:lang w:eastAsia="en-US"/>
              </w:rP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eastAsia="en-US"/>
              </w:rPr>
            </w:pPr>
            <w:r>
              <w:rPr>
                <w:sz w:val="24"/>
                <w:lang w:eastAsia="en-US"/>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val="en-US" w:eastAsia="en-US"/>
              </w:rPr>
            </w:pPr>
            <w:r>
              <w:rPr>
                <w:sz w:val="24"/>
                <w:lang w:val="en-US" w:eastAsia="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jc w:val="center"/>
              <w:rPr>
                <w:sz w:val="24"/>
                <w:lang w:val="en-US" w:eastAsia="en-US"/>
              </w:rPr>
            </w:pPr>
            <w:r>
              <w:rPr>
                <w:sz w:val="24"/>
                <w:lang w:val="en-US" w:eastAsia="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BA2EC7" w:rsidRDefault="007F37CF">
            <w:pPr>
              <w:spacing w:before="120"/>
              <w:ind w:left="-103" w:right="-185"/>
              <w:jc w:val="center"/>
              <w:rPr>
                <w:sz w:val="24"/>
                <w:lang w:val="en-US" w:eastAsia="en-US"/>
              </w:rPr>
            </w:pPr>
            <w:proofErr w:type="spellStart"/>
            <w:r>
              <w:rPr>
                <w:sz w:val="24"/>
                <w:lang w:val="en-US" w:eastAsia="en-US"/>
              </w:rPr>
              <w:t>Z</w:t>
            </w:r>
            <w:r>
              <w:rPr>
                <w:sz w:val="24"/>
                <w:vertAlign w:val="subscript"/>
                <w:lang w:val="en-US" w:eastAsia="en-US"/>
              </w:rPr>
              <w:t>i</w:t>
            </w:r>
            <w:proofErr w:type="spellEnd"/>
            <w:r>
              <w:rPr>
                <w:sz w:val="24"/>
                <w:lang w:val="en-US" w:eastAsia="en-US"/>
              </w:rPr>
              <w:t>= X*0,6 + Y*0,4</w:t>
            </w:r>
            <w:r>
              <w:rPr>
                <w:sz w:val="24"/>
                <w:lang w:eastAsia="en-US"/>
              </w:rPr>
              <w:t>+</w:t>
            </w:r>
            <w:r>
              <w:rPr>
                <w:sz w:val="24"/>
                <w:lang w:val="en-US" w:eastAsia="en-US"/>
              </w:rPr>
              <w:t xml:space="preserve"> W</w:t>
            </w:r>
          </w:p>
        </w:tc>
      </w:tr>
    </w:tbl>
    <w:p w:rsidR="00BA2EC7" w:rsidRDefault="00BA2EC7">
      <w:pPr>
        <w:tabs>
          <w:tab w:val="left" w:pos="1134"/>
        </w:tabs>
        <w:ind w:left="709"/>
        <w:jc w:val="both"/>
        <w:rPr>
          <w:szCs w:val="28"/>
        </w:rPr>
      </w:pPr>
    </w:p>
    <w:p w:rsidR="00BA2EC7" w:rsidRDefault="007F37CF">
      <w:pPr>
        <w:ind w:firstLine="709"/>
        <w:jc w:val="both"/>
        <w:rPr>
          <w:szCs w:val="28"/>
        </w:rPr>
      </w:pPr>
      <w:r>
        <w:rPr>
          <w:szCs w:val="28"/>
        </w:rPr>
        <w:t>Чем выше данный показатель (</w:t>
      </w:r>
      <w:proofErr w:type="spellStart"/>
      <w:r>
        <w:rPr>
          <w:szCs w:val="28"/>
        </w:rPr>
        <w:t>Zi</w:t>
      </w:r>
      <w:proofErr w:type="spellEnd"/>
      <w:r>
        <w:rPr>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BA2EC7" w:rsidRDefault="007F37CF">
      <w:pPr>
        <w:ind w:firstLine="709"/>
        <w:jc w:val="both"/>
        <w:rPr>
          <w:szCs w:val="28"/>
        </w:rPr>
      </w:pPr>
      <w:r>
        <w:rPr>
          <w:szCs w:val="28"/>
        </w:rPr>
        <w:t xml:space="preserve">Значение порогового значения показателя </w:t>
      </w:r>
      <w:proofErr w:type="spellStart"/>
      <w:r>
        <w:rPr>
          <w:szCs w:val="28"/>
        </w:rPr>
        <w:t>Zi</w:t>
      </w:r>
      <w:proofErr w:type="spellEnd"/>
      <w:r>
        <w:rPr>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proofErr w:type="spellStart"/>
      <w:r>
        <w:rPr>
          <w:szCs w:val="28"/>
        </w:rPr>
        <w:t>Zi</w:t>
      </w:r>
      <w:proofErr w:type="spellEnd"/>
      <w:r>
        <w:rPr>
          <w:szCs w:val="28"/>
        </w:rPr>
        <w:t xml:space="preserve"> – 5…30 единиц.</w:t>
      </w:r>
    </w:p>
    <w:p w:rsidR="00BA2EC7" w:rsidRDefault="00BA2EC7">
      <w:pPr>
        <w:tabs>
          <w:tab w:val="left" w:pos="1134"/>
        </w:tabs>
        <w:ind w:left="709"/>
        <w:jc w:val="both"/>
        <w:rPr>
          <w:szCs w:val="28"/>
        </w:rPr>
      </w:pPr>
    </w:p>
    <w:p w:rsidR="00BA2EC7" w:rsidRDefault="007F37CF">
      <w:pPr>
        <w:tabs>
          <w:tab w:val="left" w:pos="1134"/>
        </w:tabs>
        <w:ind w:left="709"/>
        <w:jc w:val="right"/>
        <w:rPr>
          <w:szCs w:val="28"/>
        </w:rPr>
      </w:pPr>
      <w:r>
        <w:rPr>
          <w:szCs w:val="28"/>
        </w:rPr>
        <w:br w:type="page"/>
      </w:r>
    </w:p>
    <w:p w:rsidR="00BA2EC7" w:rsidRDefault="00BA2EC7">
      <w:pPr>
        <w:tabs>
          <w:tab w:val="left" w:pos="1134"/>
        </w:tabs>
        <w:ind w:left="709"/>
        <w:jc w:val="both"/>
        <w:rPr>
          <w:szCs w:val="28"/>
        </w:rPr>
      </w:pPr>
    </w:p>
    <w:p w:rsidR="00BA2EC7" w:rsidRDefault="007F37CF" w:rsidP="007F37CF">
      <w:pPr>
        <w:numPr>
          <w:ilvl w:val="0"/>
          <w:numId w:val="31"/>
        </w:numPr>
        <w:tabs>
          <w:tab w:val="clear" w:pos="708"/>
          <w:tab w:val="left" w:pos="1134"/>
        </w:tabs>
        <w:spacing w:before="120" w:line="360" w:lineRule="auto"/>
        <w:jc w:val="both"/>
        <w:rPr>
          <w:b/>
          <w:bCs/>
          <w:szCs w:val="28"/>
        </w:rPr>
      </w:pPr>
      <w:bookmarkStart w:id="435" w:name="_Toc366225606"/>
      <w:r>
        <w:rPr>
          <w:b/>
          <w:bCs/>
          <w:szCs w:val="28"/>
        </w:rPr>
        <w:t>Коды строк в формах бухгалтерской отчетности</w:t>
      </w:r>
      <w:bookmarkEnd w:id="435"/>
    </w:p>
    <w:p w:rsidR="00BA2EC7" w:rsidRDefault="00BA2EC7">
      <w:pPr>
        <w:tabs>
          <w:tab w:val="left" w:pos="1134"/>
        </w:tabs>
        <w:ind w:left="709"/>
        <w:jc w:val="both"/>
        <w:rPr>
          <w:szCs w:val="28"/>
        </w:rPr>
      </w:pPr>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7936"/>
        <w:gridCol w:w="1814"/>
      </w:tblGrid>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Наименование строки</w:t>
            </w:r>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Код</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36" w:name="sub_4100"/>
            <w:r>
              <w:rPr>
                <w:szCs w:val="28"/>
                <w:lang w:eastAsia="en-US"/>
              </w:rPr>
              <w:t>БУХГАЛТЕРСКИЙ БАЛАНС</w:t>
            </w:r>
            <w:bookmarkEnd w:id="436"/>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1000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37" w:name="sub_1100"/>
            <w:r>
              <w:rPr>
                <w:szCs w:val="28"/>
                <w:lang w:eastAsia="en-US"/>
              </w:rPr>
              <w:t xml:space="preserve">Итого </w:t>
            </w:r>
            <w:proofErr w:type="spellStart"/>
            <w:r>
              <w:rPr>
                <w:szCs w:val="28"/>
                <w:lang w:eastAsia="en-US"/>
              </w:rPr>
              <w:t>внеоборотных</w:t>
            </w:r>
            <w:proofErr w:type="spellEnd"/>
            <w:r>
              <w:rPr>
                <w:szCs w:val="28"/>
                <w:lang w:eastAsia="en-US"/>
              </w:rPr>
              <w:t xml:space="preserve"> активов</w:t>
            </w:r>
            <w:bookmarkEnd w:id="437"/>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1100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38" w:name="sub_1110"/>
            <w:r>
              <w:rPr>
                <w:szCs w:val="28"/>
                <w:lang w:eastAsia="en-US"/>
              </w:rPr>
              <w:t>Нематериальные активы</w:t>
            </w:r>
            <w:bookmarkEnd w:id="438"/>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1110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39" w:name="sub_1120"/>
            <w:r>
              <w:rPr>
                <w:szCs w:val="28"/>
                <w:lang w:eastAsia="en-US"/>
              </w:rPr>
              <w:t>Результаты исследований и разработок</w:t>
            </w:r>
            <w:bookmarkEnd w:id="439"/>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1120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Нематериальные поисковые активы</w:t>
            </w:r>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40" w:name="sub_11300"/>
            <w:r>
              <w:rPr>
                <w:szCs w:val="28"/>
                <w:lang w:eastAsia="en-US"/>
              </w:rPr>
              <w:t>1130</w:t>
            </w:r>
            <w:bookmarkEnd w:id="440"/>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41" w:name="sub_11400"/>
            <w:r>
              <w:rPr>
                <w:szCs w:val="28"/>
                <w:lang w:eastAsia="en-US"/>
              </w:rPr>
              <w:t>Материальные поисковые активы</w:t>
            </w:r>
            <w:bookmarkEnd w:id="441"/>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1140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Основные средства</w:t>
            </w:r>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42" w:name="sub_1130"/>
            <w:r>
              <w:rPr>
                <w:szCs w:val="28"/>
                <w:lang w:eastAsia="en-US"/>
              </w:rPr>
              <w:t>1150</w:t>
            </w:r>
            <w:bookmarkEnd w:id="442"/>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43" w:name="sub_1140"/>
            <w:r>
              <w:rPr>
                <w:szCs w:val="28"/>
                <w:lang w:eastAsia="en-US"/>
              </w:rPr>
              <w:t>Доходные вложения в материальные ценности</w:t>
            </w:r>
            <w:bookmarkEnd w:id="443"/>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1160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44" w:name="sub_1150"/>
            <w:r>
              <w:rPr>
                <w:szCs w:val="28"/>
                <w:lang w:eastAsia="en-US"/>
              </w:rPr>
              <w:t>Финансовые вложения</w:t>
            </w:r>
            <w:bookmarkEnd w:id="444"/>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1170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45" w:name="sub_1180"/>
            <w:r>
              <w:rPr>
                <w:szCs w:val="28"/>
                <w:lang w:eastAsia="en-US"/>
              </w:rPr>
              <w:t>Отложенные налоговые активы</w:t>
            </w:r>
            <w:bookmarkEnd w:id="445"/>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1180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46" w:name="sub_1170"/>
            <w:r>
              <w:rPr>
                <w:szCs w:val="28"/>
                <w:lang w:eastAsia="en-US"/>
              </w:rPr>
              <w:t xml:space="preserve">Прочие </w:t>
            </w:r>
            <w:proofErr w:type="spellStart"/>
            <w:r>
              <w:rPr>
                <w:szCs w:val="28"/>
                <w:lang w:eastAsia="en-US"/>
              </w:rPr>
              <w:t>внеоборотные</w:t>
            </w:r>
            <w:proofErr w:type="spellEnd"/>
            <w:r>
              <w:rPr>
                <w:szCs w:val="28"/>
                <w:lang w:eastAsia="en-US"/>
              </w:rPr>
              <w:t xml:space="preserve"> активы</w:t>
            </w:r>
            <w:bookmarkEnd w:id="446"/>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1190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47" w:name="sub_1200"/>
            <w:r>
              <w:rPr>
                <w:szCs w:val="28"/>
                <w:lang w:eastAsia="en-US"/>
              </w:rPr>
              <w:t>Итого оборотных активов</w:t>
            </w:r>
            <w:bookmarkEnd w:id="447"/>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1200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Запасы</w:t>
            </w:r>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48" w:name="sub_1210"/>
            <w:r>
              <w:rPr>
                <w:szCs w:val="28"/>
                <w:lang w:eastAsia="en-US"/>
              </w:rPr>
              <w:t>1210</w:t>
            </w:r>
            <w:bookmarkEnd w:id="448"/>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1220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49" w:name="sub_1230"/>
            <w:r>
              <w:rPr>
                <w:szCs w:val="28"/>
                <w:lang w:eastAsia="en-US"/>
              </w:rPr>
              <w:t>Дебиторская задолженность</w:t>
            </w:r>
            <w:bookmarkEnd w:id="449"/>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1230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50" w:name="sub_1240"/>
            <w:r>
              <w:rPr>
                <w:szCs w:val="28"/>
                <w:lang w:eastAsia="en-US"/>
              </w:rPr>
              <w:t>Финансовые вложения (за исключением денежных эквивалентов)</w:t>
            </w:r>
            <w:bookmarkEnd w:id="450"/>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1240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51" w:name="sub_1250"/>
            <w:r>
              <w:rPr>
                <w:szCs w:val="28"/>
                <w:lang w:eastAsia="en-US"/>
              </w:rPr>
              <w:t>Денежные средства и денежные эквиваленты</w:t>
            </w:r>
            <w:bookmarkEnd w:id="451"/>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1250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52" w:name="sub_1260"/>
            <w:r>
              <w:rPr>
                <w:szCs w:val="28"/>
                <w:lang w:eastAsia="en-US"/>
              </w:rPr>
              <w:t>Прочие оборотные активы</w:t>
            </w:r>
            <w:bookmarkEnd w:id="452"/>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1260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53" w:name="sub_7771600"/>
            <w:r>
              <w:rPr>
                <w:szCs w:val="28"/>
                <w:lang w:eastAsia="en-US"/>
              </w:rPr>
              <w:t>БАЛАНС (актив)</w:t>
            </w:r>
            <w:bookmarkEnd w:id="453"/>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1600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54" w:name="sub_1300"/>
            <w:r>
              <w:rPr>
                <w:szCs w:val="28"/>
                <w:lang w:eastAsia="en-US"/>
              </w:rPr>
              <w:t>ИТОГО капитал</w:t>
            </w:r>
            <w:bookmarkEnd w:id="454"/>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1300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55" w:name="sub_1310"/>
            <w:r>
              <w:rPr>
                <w:szCs w:val="28"/>
                <w:lang w:eastAsia="en-US"/>
              </w:rPr>
              <w:t>Уставный капитал (складочный капитал, уставный фонд, вклады товарищей)</w:t>
            </w:r>
            <w:bookmarkEnd w:id="455"/>
            <w:r>
              <w:rPr>
                <w:szCs w:val="28"/>
                <w:lang w:eastAsia="en-US"/>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1310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56" w:name="sub_1320"/>
            <w:r>
              <w:rPr>
                <w:szCs w:val="28"/>
                <w:lang w:eastAsia="en-US"/>
              </w:rPr>
              <w:t>Собственные акции, выкупленные у акционеров</w:t>
            </w:r>
            <w:bookmarkEnd w:id="456"/>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1320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57" w:name="sub_1340"/>
            <w:r>
              <w:rPr>
                <w:szCs w:val="28"/>
                <w:lang w:eastAsia="en-US"/>
              </w:rPr>
              <w:t xml:space="preserve">Переоценка </w:t>
            </w:r>
            <w:proofErr w:type="spellStart"/>
            <w:r>
              <w:rPr>
                <w:szCs w:val="28"/>
                <w:lang w:eastAsia="en-US"/>
              </w:rPr>
              <w:t>внеоборотных</w:t>
            </w:r>
            <w:proofErr w:type="spellEnd"/>
            <w:r>
              <w:rPr>
                <w:szCs w:val="28"/>
                <w:lang w:eastAsia="en-US"/>
              </w:rPr>
              <w:t xml:space="preserve"> активов</w:t>
            </w:r>
            <w:bookmarkEnd w:id="457"/>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1340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58" w:name="sub_1350"/>
            <w:r>
              <w:rPr>
                <w:szCs w:val="28"/>
                <w:lang w:eastAsia="en-US"/>
              </w:rPr>
              <w:t>Добавочный капитал (без переоценки)</w:t>
            </w:r>
            <w:bookmarkEnd w:id="458"/>
            <w:r>
              <w:rPr>
                <w:szCs w:val="28"/>
                <w:lang w:eastAsia="en-US"/>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1350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59" w:name="sub_1360"/>
            <w:r>
              <w:rPr>
                <w:szCs w:val="28"/>
                <w:lang w:eastAsia="en-US"/>
              </w:rPr>
              <w:t>Резервный капитал</w:t>
            </w:r>
            <w:bookmarkEnd w:id="459"/>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1360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60" w:name="sub_1370"/>
            <w:r>
              <w:rPr>
                <w:szCs w:val="28"/>
                <w:lang w:eastAsia="en-US"/>
              </w:rPr>
              <w:t>Нераспределенная прибыль (непокрытый убыток)</w:t>
            </w:r>
            <w:bookmarkEnd w:id="460"/>
            <w:r>
              <w:rPr>
                <w:szCs w:val="28"/>
                <w:lang w:eastAsia="en-US"/>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1370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61" w:name="sub_1410"/>
            <w:r>
              <w:rPr>
                <w:szCs w:val="28"/>
                <w:lang w:eastAsia="en-US"/>
              </w:rPr>
              <w:t>Долгосрочные заемные средства</w:t>
            </w:r>
            <w:bookmarkEnd w:id="461"/>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1410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Отложенные налоговые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1420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Оценочные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62" w:name="sub_1430"/>
            <w:r>
              <w:rPr>
                <w:szCs w:val="28"/>
                <w:lang w:eastAsia="en-US"/>
              </w:rPr>
              <w:t>1430</w:t>
            </w:r>
            <w:bookmarkEnd w:id="462"/>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63" w:name="sub_1450"/>
            <w:r>
              <w:rPr>
                <w:szCs w:val="28"/>
                <w:lang w:eastAsia="en-US"/>
              </w:rPr>
              <w:t>Прочие долгосрочные обязательства</w:t>
            </w:r>
            <w:bookmarkEnd w:id="463"/>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1450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64" w:name="sub_1400"/>
            <w:r>
              <w:rPr>
                <w:szCs w:val="28"/>
                <w:lang w:eastAsia="en-US"/>
              </w:rPr>
              <w:t>ИТОГО долгосрочных обязательств</w:t>
            </w:r>
            <w:bookmarkEnd w:id="464"/>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1400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65" w:name="sub_1510"/>
            <w:r>
              <w:rPr>
                <w:szCs w:val="28"/>
                <w:lang w:eastAsia="en-US"/>
              </w:rPr>
              <w:t>Краткосрочные заемные обязательства</w:t>
            </w:r>
            <w:bookmarkEnd w:id="465"/>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1510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66" w:name="sub_1520"/>
            <w:r>
              <w:rPr>
                <w:szCs w:val="28"/>
                <w:lang w:eastAsia="en-US"/>
              </w:rPr>
              <w:t>Краткосрочная кредиторская задолженность</w:t>
            </w:r>
            <w:bookmarkEnd w:id="466"/>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1520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67" w:name="sub_1530"/>
            <w:r>
              <w:rPr>
                <w:szCs w:val="28"/>
                <w:lang w:eastAsia="en-US"/>
              </w:rPr>
              <w:t>Доходы будущих периодов</w:t>
            </w:r>
            <w:bookmarkEnd w:id="467"/>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1530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68" w:name="sub_1540"/>
            <w:r>
              <w:rPr>
                <w:szCs w:val="28"/>
                <w:lang w:eastAsia="en-US"/>
              </w:rPr>
              <w:lastRenderedPageBreak/>
              <w:t>Оценочные обязательства</w:t>
            </w:r>
            <w:bookmarkEnd w:id="468"/>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1540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69" w:name="sub_1550"/>
            <w:r>
              <w:rPr>
                <w:szCs w:val="28"/>
                <w:lang w:eastAsia="en-US"/>
              </w:rPr>
              <w:t>Прочие краткосрочные обязательства</w:t>
            </w:r>
            <w:bookmarkEnd w:id="469"/>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1550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70" w:name="sub_1500"/>
            <w:r>
              <w:rPr>
                <w:szCs w:val="28"/>
                <w:lang w:eastAsia="en-US"/>
              </w:rPr>
              <w:t>ИТОГО краткосрочных обязательств</w:t>
            </w:r>
            <w:bookmarkEnd w:id="470"/>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1500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71" w:name="sub_1700"/>
            <w:r>
              <w:rPr>
                <w:szCs w:val="28"/>
                <w:lang w:eastAsia="en-US"/>
              </w:rPr>
              <w:t>БАЛАНС (пассив)</w:t>
            </w:r>
            <w:bookmarkEnd w:id="471"/>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1700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72" w:name="sub_4200"/>
            <w:r>
              <w:rPr>
                <w:szCs w:val="28"/>
                <w:lang w:eastAsia="en-US"/>
              </w:rPr>
              <w:t>ОТЧЕТ О ПРИБЫЛЯХ И УБЫТКАХ</w:t>
            </w:r>
            <w:bookmarkEnd w:id="472"/>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2000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73" w:name="sub_42110"/>
            <w:r>
              <w:rPr>
                <w:szCs w:val="28"/>
                <w:lang w:eastAsia="en-US"/>
              </w:rPr>
              <w:t>Выручка</w:t>
            </w:r>
            <w:bookmarkEnd w:id="473"/>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2110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74" w:name="sub_42120"/>
            <w:r>
              <w:rPr>
                <w:szCs w:val="28"/>
                <w:lang w:eastAsia="en-US"/>
              </w:rPr>
              <w:t>Себестоимость продаж</w:t>
            </w:r>
            <w:bookmarkEnd w:id="474"/>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2120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75" w:name="sub_42100"/>
            <w:r>
              <w:rPr>
                <w:szCs w:val="28"/>
                <w:lang w:eastAsia="en-US"/>
              </w:rPr>
              <w:t>Валовая прибыль (убыток)</w:t>
            </w:r>
            <w:bookmarkEnd w:id="475"/>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2100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76" w:name="sub_42210"/>
            <w:r>
              <w:rPr>
                <w:szCs w:val="28"/>
                <w:lang w:eastAsia="en-US"/>
              </w:rPr>
              <w:t>Коммерческие расходы</w:t>
            </w:r>
            <w:bookmarkEnd w:id="476"/>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2210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77" w:name="sub_42220"/>
            <w:r>
              <w:rPr>
                <w:szCs w:val="28"/>
                <w:lang w:eastAsia="en-US"/>
              </w:rPr>
              <w:t>Управленческие расходы</w:t>
            </w:r>
            <w:bookmarkEnd w:id="477"/>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2220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78" w:name="sub_42200"/>
            <w:r>
              <w:rPr>
                <w:szCs w:val="28"/>
                <w:lang w:eastAsia="en-US"/>
              </w:rPr>
              <w:t>Прибыль (убыток) от продаж</w:t>
            </w:r>
            <w:bookmarkEnd w:id="478"/>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2200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79" w:name="sub_42310"/>
            <w:r>
              <w:rPr>
                <w:szCs w:val="28"/>
                <w:lang w:eastAsia="en-US"/>
              </w:rPr>
              <w:t>Доходы от участия в других организациях</w:t>
            </w:r>
            <w:bookmarkEnd w:id="479"/>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2310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80" w:name="sub_42320"/>
            <w:r>
              <w:rPr>
                <w:szCs w:val="28"/>
                <w:lang w:eastAsia="en-US"/>
              </w:rPr>
              <w:t>Проценты к получению</w:t>
            </w:r>
            <w:bookmarkEnd w:id="480"/>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2320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81" w:name="sub_42330"/>
            <w:r>
              <w:rPr>
                <w:szCs w:val="28"/>
                <w:lang w:eastAsia="en-US"/>
              </w:rPr>
              <w:t>Проценты к уплате</w:t>
            </w:r>
            <w:bookmarkEnd w:id="481"/>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2330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82" w:name="sub_42340"/>
            <w:r>
              <w:rPr>
                <w:szCs w:val="28"/>
                <w:lang w:eastAsia="en-US"/>
              </w:rPr>
              <w:t>Прочие доходы</w:t>
            </w:r>
            <w:bookmarkEnd w:id="482"/>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2340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83" w:name="sub_42350"/>
            <w:r>
              <w:rPr>
                <w:szCs w:val="28"/>
                <w:lang w:eastAsia="en-US"/>
              </w:rPr>
              <w:t>Прочие расходы</w:t>
            </w:r>
            <w:bookmarkEnd w:id="483"/>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2350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Прибыль (убыток) до налогообложения</w:t>
            </w:r>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84" w:name="sub_42300"/>
            <w:r>
              <w:rPr>
                <w:szCs w:val="28"/>
                <w:lang w:eastAsia="en-US"/>
              </w:rPr>
              <w:t>2300</w:t>
            </w:r>
            <w:bookmarkEnd w:id="484"/>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85" w:name="sub_7772410"/>
            <w:r>
              <w:rPr>
                <w:szCs w:val="28"/>
                <w:lang w:eastAsia="en-US"/>
              </w:rPr>
              <w:t>Текущий налог на прибыль</w:t>
            </w:r>
            <w:bookmarkEnd w:id="485"/>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2410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Постоянные налоговые обязательства (активы)</w:t>
            </w:r>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86" w:name="sub_7772411"/>
            <w:r>
              <w:rPr>
                <w:szCs w:val="28"/>
                <w:lang w:eastAsia="en-US"/>
              </w:rPr>
              <w:t>2421</w:t>
            </w:r>
            <w:bookmarkEnd w:id="486"/>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Изменение отложенных налоговых обязательств</w:t>
            </w:r>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2430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Изменение отложенных налоговых активов</w:t>
            </w:r>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2450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87" w:name="sub_42460"/>
            <w:r>
              <w:rPr>
                <w:szCs w:val="28"/>
                <w:lang w:eastAsia="en-US"/>
              </w:rPr>
              <w:t>Прочее</w:t>
            </w:r>
            <w:bookmarkEnd w:id="487"/>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2460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88" w:name="sub_2400"/>
            <w:r>
              <w:rPr>
                <w:szCs w:val="28"/>
                <w:lang w:eastAsia="en-US"/>
              </w:rPr>
              <w:t>Чистая прибыль (убыток)</w:t>
            </w:r>
            <w:bookmarkEnd w:id="488"/>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2400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89" w:name="sub_42510"/>
            <w:r>
              <w:rPr>
                <w:szCs w:val="28"/>
                <w:lang w:eastAsia="en-US"/>
              </w:rPr>
              <w:t xml:space="preserve">Результат от переоценки </w:t>
            </w:r>
            <w:proofErr w:type="spellStart"/>
            <w:r>
              <w:rPr>
                <w:szCs w:val="28"/>
                <w:lang w:eastAsia="en-US"/>
              </w:rPr>
              <w:t>внеоборотных</w:t>
            </w:r>
            <w:proofErr w:type="spellEnd"/>
            <w:r>
              <w:rPr>
                <w:szCs w:val="28"/>
                <w:lang w:eastAsia="en-US"/>
              </w:rPr>
              <w:t xml:space="preserve"> активов, не включаемый в чистую прибыль (убыток)</w:t>
            </w:r>
            <w:bookmarkEnd w:id="489"/>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2510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90" w:name="sub_2520"/>
            <w:r>
              <w:rPr>
                <w:szCs w:val="28"/>
                <w:lang w:eastAsia="en-US"/>
              </w:rPr>
              <w:t>2520</w:t>
            </w:r>
            <w:bookmarkEnd w:id="490"/>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bookmarkStart w:id="491" w:name="sub_42500"/>
            <w:r>
              <w:rPr>
                <w:szCs w:val="28"/>
                <w:lang w:eastAsia="en-US"/>
              </w:rPr>
              <w:t>Совокупный финансовый результат периода</w:t>
            </w:r>
            <w:bookmarkEnd w:id="491"/>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2500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Базовая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2900</w:t>
            </w:r>
          </w:p>
        </w:tc>
      </w:tr>
      <w:tr w:rsidR="00BA2EC7">
        <w:tc>
          <w:tcPr>
            <w:tcW w:w="7938"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Разводненная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BA2EC7" w:rsidRDefault="007F37CF">
            <w:pPr>
              <w:tabs>
                <w:tab w:val="left" w:pos="1134"/>
              </w:tabs>
              <w:ind w:left="709"/>
              <w:jc w:val="both"/>
              <w:rPr>
                <w:szCs w:val="28"/>
                <w:lang w:eastAsia="en-US"/>
              </w:rPr>
            </w:pPr>
            <w:r>
              <w:rPr>
                <w:szCs w:val="28"/>
                <w:lang w:eastAsia="en-US"/>
              </w:rPr>
              <w:t>2910</w:t>
            </w:r>
          </w:p>
        </w:tc>
      </w:tr>
    </w:tbl>
    <w:p w:rsidR="00BA2EC7" w:rsidRDefault="00BA2EC7">
      <w:pPr>
        <w:spacing w:before="120" w:line="360" w:lineRule="auto"/>
        <w:jc w:val="both"/>
        <w:rPr>
          <w:sz w:val="24"/>
          <w:lang w:val="en-US"/>
        </w:rPr>
      </w:pPr>
    </w:p>
    <w:p w:rsidR="00BA2EC7" w:rsidRDefault="00BA2EC7">
      <w:pPr>
        <w:ind w:firstLine="709"/>
        <w:jc w:val="both"/>
        <w:rPr>
          <w:szCs w:val="28"/>
        </w:rPr>
      </w:pPr>
    </w:p>
    <w:p w:rsidR="00BA2EC7" w:rsidRDefault="00BA2EC7">
      <w:pPr>
        <w:ind w:firstLine="709"/>
        <w:rPr>
          <w:szCs w:val="28"/>
        </w:rPr>
      </w:pPr>
    </w:p>
    <w:p w:rsidR="00BA2EC7" w:rsidRDefault="00BA2EC7">
      <w:pPr>
        <w:keepNext w:val="0"/>
        <w:tabs>
          <w:tab w:val="clear" w:pos="708"/>
        </w:tabs>
        <w:sectPr w:rsidR="00BA2EC7">
          <w:pgSz w:w="11907" w:h="16840"/>
          <w:pgMar w:top="1134" w:right="737" w:bottom="1701" w:left="1134" w:header="567" w:footer="567" w:gutter="0"/>
          <w:cols w:space="720"/>
        </w:sectPr>
      </w:pPr>
    </w:p>
    <w:p w:rsidR="00BA2EC7" w:rsidRDefault="004F35A9" w:rsidP="004F35A9">
      <w:pPr>
        <w:spacing w:line="276" w:lineRule="auto"/>
        <w:contextualSpacing/>
        <w:outlineLvl w:val="0"/>
        <w:rPr>
          <w:szCs w:val="28"/>
        </w:rPr>
      </w:pPr>
      <w:bookmarkStart w:id="492" w:name="_Toc397012786"/>
      <w:bookmarkStart w:id="493" w:name="_Toc397093350"/>
      <w:bookmarkStart w:id="494" w:name="_Toc403566540"/>
      <w:bookmarkStart w:id="495" w:name="_Toc405208496"/>
      <w:bookmarkStart w:id="496" w:name="_Toc390100162"/>
      <w:bookmarkStart w:id="497" w:name="_Toc384030510"/>
      <w:bookmarkStart w:id="498" w:name="_Toc383792463"/>
      <w:bookmarkStart w:id="499" w:name="_Ref383786516"/>
      <w:r>
        <w:rPr>
          <w:szCs w:val="28"/>
        </w:rPr>
        <w:lastRenderedPageBreak/>
        <w:t xml:space="preserve">8. </w:t>
      </w:r>
      <w:r w:rsidR="007F37CF">
        <w:rPr>
          <w:szCs w:val="28"/>
        </w:rPr>
        <w:t xml:space="preserve">МЕТОДИКА ОЦЕНКИ ЗАЯВОК НА УЧАСТИЕ В </w:t>
      </w:r>
      <w:bookmarkEnd w:id="492"/>
      <w:bookmarkEnd w:id="493"/>
      <w:bookmarkEnd w:id="494"/>
      <w:proofErr w:type="gramStart"/>
      <w:r w:rsidR="007F37CF">
        <w:rPr>
          <w:szCs w:val="28"/>
        </w:rPr>
        <w:t>ЗАПРОСЕ</w:t>
      </w:r>
      <w:proofErr w:type="gramEnd"/>
      <w:r w:rsidR="007F37CF">
        <w:rPr>
          <w:szCs w:val="28"/>
        </w:rPr>
        <w:t xml:space="preserve"> ПРЕДЛОЖЕНИЙ</w:t>
      </w:r>
      <w:bookmarkEnd w:id="495"/>
    </w:p>
    <w:bookmarkEnd w:id="496"/>
    <w:bookmarkEnd w:id="497"/>
    <w:bookmarkEnd w:id="498"/>
    <w:bookmarkEnd w:id="499"/>
    <w:p w:rsidR="00BA2EC7" w:rsidRDefault="007F37CF">
      <w:pPr>
        <w:widowControl w:val="0"/>
        <w:shd w:val="clear" w:color="auto" w:fill="FFFFFF"/>
        <w:tabs>
          <w:tab w:val="num" w:pos="0"/>
          <w:tab w:val="left" w:pos="1134"/>
          <w:tab w:val="left" w:pos="1418"/>
        </w:tabs>
        <w:jc w:val="both"/>
        <w:rPr>
          <w:szCs w:val="28"/>
        </w:rPr>
      </w:pPr>
      <w:r w:rsidRPr="008D47D1">
        <w:rPr>
          <w:szCs w:val="28"/>
        </w:rPr>
        <w:tab/>
      </w:r>
      <w:r>
        <w:rPr>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A2EC7" w:rsidRDefault="007F37CF">
      <w:pPr>
        <w:ind w:right="153"/>
        <w:jc w:val="both"/>
        <w:rPr>
          <w:bCs/>
          <w:szCs w:val="28"/>
        </w:rPr>
      </w:pPr>
      <w:r>
        <w:rPr>
          <w:szCs w:val="28"/>
        </w:rPr>
        <w:t>Если какой-либо критерий имеет подкритерии, то выставляются оценки по каждому подкритерию, общая о</w:t>
      </w:r>
      <w:r>
        <w:rPr>
          <w:bCs/>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BA2EC7" w:rsidRDefault="007F37CF">
      <w:pPr>
        <w:ind w:right="153"/>
        <w:jc w:val="both"/>
        <w:rPr>
          <w:szCs w:val="28"/>
        </w:rPr>
      </w:pPr>
      <w:r>
        <w:rPr>
          <w:szCs w:val="28"/>
        </w:rPr>
        <w:t xml:space="preserve">Рейтинг заявки </w:t>
      </w:r>
      <w:proofErr w:type="spellStart"/>
      <w:r>
        <w:rPr>
          <w:szCs w:val="28"/>
          <w:lang w:val="en-US"/>
        </w:rPr>
        <w:t>i</w:t>
      </w:r>
      <w:proofErr w:type="spellEnd"/>
      <w:r>
        <w:rPr>
          <w:szCs w:val="28"/>
        </w:rPr>
        <w:t>-го участника закупки определяется по формуле:</w:t>
      </w:r>
    </w:p>
    <w:p w:rsidR="00BA2EC7" w:rsidRDefault="00BA2EC7">
      <w:pPr>
        <w:ind w:right="153"/>
        <w:jc w:val="both"/>
        <w:rPr>
          <w:szCs w:val="28"/>
        </w:rPr>
      </w:pPr>
    </w:p>
    <w:p w:rsidR="00BA2EC7" w:rsidRPr="008D47D1" w:rsidRDefault="007F37CF">
      <w:pPr>
        <w:jc w:val="both"/>
        <w:rPr>
          <w:szCs w:val="28"/>
          <w:lang w:val="en-US"/>
        </w:rPr>
      </w:pPr>
      <w:r>
        <w:rPr>
          <w:szCs w:val="28"/>
          <w:lang w:val="en-US"/>
        </w:rPr>
        <w:t>R</w:t>
      </w:r>
      <w:r>
        <w:rPr>
          <w:bCs/>
          <w:szCs w:val="28"/>
          <w:lang w:val="en-US"/>
        </w:rPr>
        <w:t xml:space="preserve"> </w:t>
      </w:r>
      <w:proofErr w:type="spellStart"/>
      <w:r>
        <w:rPr>
          <w:bCs/>
          <w:szCs w:val="28"/>
          <w:vertAlign w:val="subscript"/>
          <w:lang w:val="en-US"/>
        </w:rPr>
        <w:t>i</w:t>
      </w:r>
      <w:proofErr w:type="spellEnd"/>
      <w:r>
        <w:rPr>
          <w:bCs/>
          <w:szCs w:val="28"/>
          <w:vertAlign w:val="subscript"/>
          <w:lang w:val="en-US"/>
        </w:rPr>
        <w:t xml:space="preserve"> </w:t>
      </w:r>
      <w:r w:rsidRPr="008D47D1">
        <w:rPr>
          <w:bCs/>
          <w:szCs w:val="28"/>
          <w:lang w:val="en-US"/>
        </w:rPr>
        <w:t xml:space="preserve">= </w:t>
      </w:r>
      <w:r>
        <w:rPr>
          <w:bCs/>
          <w:szCs w:val="28"/>
        </w:rPr>
        <w:t>БЦ</w:t>
      </w:r>
      <w:proofErr w:type="spellStart"/>
      <w:r w:rsidRPr="008D47D1">
        <w:rPr>
          <w:bCs/>
          <w:szCs w:val="28"/>
          <w:vertAlign w:val="subscript"/>
          <w:lang w:val="en-US"/>
        </w:rPr>
        <w:t>i</w:t>
      </w:r>
      <w:proofErr w:type="spellEnd"/>
      <w:r w:rsidRPr="008D47D1">
        <w:rPr>
          <w:bCs/>
          <w:szCs w:val="28"/>
          <w:lang w:val="en-US"/>
        </w:rPr>
        <w:t>*V</w:t>
      </w:r>
      <w:r>
        <w:rPr>
          <w:bCs/>
          <w:szCs w:val="28"/>
          <w:vertAlign w:val="subscript"/>
        </w:rPr>
        <w:t>Ц</w:t>
      </w:r>
      <w:r w:rsidRPr="008D47D1">
        <w:rPr>
          <w:bCs/>
          <w:szCs w:val="28"/>
          <w:lang w:val="en-US"/>
        </w:rPr>
        <w:t xml:space="preserve"> + </w:t>
      </w:r>
      <w:r>
        <w:rPr>
          <w:bCs/>
          <w:szCs w:val="28"/>
        </w:rPr>
        <w:t>Б</w:t>
      </w:r>
      <w:proofErr w:type="spellStart"/>
      <w:r w:rsidRPr="008D47D1">
        <w:rPr>
          <w:bCs/>
          <w:szCs w:val="28"/>
          <w:lang w:val="en-US"/>
        </w:rPr>
        <w:t>C</w:t>
      </w:r>
      <w:r w:rsidRPr="008D47D1">
        <w:rPr>
          <w:bCs/>
          <w:szCs w:val="28"/>
          <w:vertAlign w:val="subscript"/>
          <w:lang w:val="en-US"/>
        </w:rPr>
        <w:t>i</w:t>
      </w:r>
      <w:proofErr w:type="spellEnd"/>
      <w:r w:rsidRPr="008D47D1">
        <w:rPr>
          <w:bCs/>
          <w:szCs w:val="28"/>
          <w:lang w:val="en-US"/>
        </w:rPr>
        <w:t>*V</w:t>
      </w:r>
      <w:r w:rsidRPr="008D47D1">
        <w:rPr>
          <w:bCs/>
          <w:szCs w:val="28"/>
          <w:vertAlign w:val="subscript"/>
          <w:lang w:val="en-US"/>
        </w:rPr>
        <w:t>C</w:t>
      </w:r>
      <w:r w:rsidRPr="008D47D1">
        <w:rPr>
          <w:bCs/>
          <w:szCs w:val="28"/>
          <w:lang w:val="en-US"/>
        </w:rPr>
        <w:t>;</w:t>
      </w:r>
    </w:p>
    <w:p w:rsidR="00BA2EC7" w:rsidRPr="008D47D1" w:rsidRDefault="00BA2EC7">
      <w:pPr>
        <w:ind w:right="153"/>
        <w:jc w:val="both"/>
        <w:rPr>
          <w:bCs/>
          <w:szCs w:val="28"/>
          <w:lang w:val="en-US"/>
        </w:rPr>
      </w:pPr>
    </w:p>
    <w:p w:rsidR="00BA2EC7" w:rsidRDefault="007F37CF">
      <w:pPr>
        <w:ind w:right="153"/>
        <w:jc w:val="both"/>
        <w:rPr>
          <w:bCs/>
          <w:szCs w:val="28"/>
        </w:rPr>
      </w:pPr>
      <w:r>
        <w:rPr>
          <w:bCs/>
          <w:szCs w:val="28"/>
        </w:rPr>
        <w:t xml:space="preserve">где </w:t>
      </w:r>
      <w:r>
        <w:rPr>
          <w:bCs/>
          <w:szCs w:val="28"/>
          <w:lang w:val="en-US"/>
        </w:rPr>
        <w:t>V</w:t>
      </w:r>
      <w:r>
        <w:rPr>
          <w:bCs/>
          <w:szCs w:val="28"/>
        </w:rPr>
        <w:t xml:space="preserve"> – значимость (вес) соответствующего критерия,</w:t>
      </w:r>
    </w:p>
    <w:p w:rsidR="00BA2EC7" w:rsidRDefault="007F37CF">
      <w:pPr>
        <w:ind w:right="153"/>
        <w:jc w:val="both"/>
        <w:rPr>
          <w:szCs w:val="28"/>
        </w:rPr>
      </w:pPr>
      <w:r>
        <w:rPr>
          <w:bCs/>
          <w:szCs w:val="28"/>
        </w:rPr>
        <w:t>БЦ, Б</w:t>
      </w:r>
      <w:proofErr w:type="gramStart"/>
      <w:r>
        <w:rPr>
          <w:bCs/>
          <w:szCs w:val="28"/>
        </w:rPr>
        <w:t>C</w:t>
      </w:r>
      <w:proofErr w:type="gramEnd"/>
      <w:r>
        <w:rPr>
          <w:bCs/>
          <w:szCs w:val="28"/>
        </w:rPr>
        <w:t>* – оценка (балл) соответствующего критерия.</w:t>
      </w:r>
    </w:p>
    <w:p w:rsidR="00BA2EC7" w:rsidRDefault="007F37CF">
      <w:pPr>
        <w:ind w:right="153"/>
        <w:jc w:val="both"/>
        <w:rPr>
          <w:b/>
          <w:i/>
          <w:sz w:val="24"/>
        </w:rPr>
      </w:pPr>
      <w:r>
        <w:rPr>
          <w:szCs w:val="28"/>
        </w:rPr>
        <w:t xml:space="preserve">Совокупная значимость всех критериев равна 100 процентам. Максимальная оценка в баллах по каждому из критериев </w:t>
      </w:r>
      <w:proofErr w:type="spellStart"/>
      <w:r>
        <w:rPr>
          <w:bCs/>
          <w:szCs w:val="28"/>
        </w:rPr>
        <w:t>Ц</w:t>
      </w:r>
      <w:proofErr w:type="gramStart"/>
      <w:r>
        <w:rPr>
          <w:bCs/>
          <w:szCs w:val="28"/>
          <w:vertAlign w:val="subscript"/>
        </w:rPr>
        <w:t>i</w:t>
      </w:r>
      <w:proofErr w:type="spellEnd"/>
      <w:proofErr w:type="gramEnd"/>
      <w:r>
        <w:rPr>
          <w:bCs/>
          <w:szCs w:val="28"/>
        </w:rPr>
        <w:t xml:space="preserve">, </w:t>
      </w:r>
      <w:proofErr w:type="spellStart"/>
      <w:r>
        <w:rPr>
          <w:bCs/>
          <w:szCs w:val="28"/>
        </w:rPr>
        <w:t>C</w:t>
      </w:r>
      <w:r>
        <w:rPr>
          <w:bCs/>
          <w:szCs w:val="28"/>
          <w:vertAlign w:val="subscript"/>
        </w:rPr>
        <w:t>i</w:t>
      </w:r>
      <w:proofErr w:type="spellEnd"/>
      <w:r>
        <w:rPr>
          <w:bCs/>
          <w:szCs w:val="28"/>
        </w:rPr>
        <w:t>*</w:t>
      </w:r>
      <w:r>
        <w:rPr>
          <w:bCs/>
          <w:szCs w:val="28"/>
          <w:vertAlign w:val="subscript"/>
        </w:rPr>
        <w:t xml:space="preserve"> </w:t>
      </w:r>
      <w:r>
        <w:rPr>
          <w:bCs/>
          <w:szCs w:val="28"/>
        </w:rPr>
        <w:t xml:space="preserve">– 100 баллов. </w:t>
      </w:r>
    </w:p>
    <w:p w:rsidR="00BA2EC7" w:rsidRDefault="007F37CF">
      <w:pPr>
        <w:ind w:right="153"/>
        <w:jc w:val="both"/>
        <w:rPr>
          <w:bCs/>
          <w:szCs w:val="28"/>
        </w:rPr>
      </w:pPr>
      <w:r>
        <w:rPr>
          <w:bCs/>
          <w:szCs w:val="28"/>
        </w:rPr>
        <w:t>* –</w:t>
      </w:r>
      <w:r>
        <w:rPr>
          <w:bCs/>
          <w:szCs w:val="28"/>
        </w:rPr>
        <w:tab/>
      </w:r>
      <w:proofErr w:type="gramStart"/>
      <w:r>
        <w:rPr>
          <w:bCs/>
          <w:szCs w:val="28"/>
        </w:rPr>
        <w:t>у</w:t>
      </w:r>
      <w:proofErr w:type="gramEnd"/>
      <w:r>
        <w:rPr>
          <w:bCs/>
          <w:szCs w:val="28"/>
        </w:rPr>
        <w:t xml:space="preserve">читывается, если оценка по критерию «срок поставки товара, выполнения работ, оказания услуг» проводится в баллах в соответствии с пунктом 3 данной методики. </w:t>
      </w:r>
    </w:p>
    <w:p w:rsidR="004F35A9" w:rsidRDefault="004F35A9">
      <w:pPr>
        <w:ind w:right="153"/>
        <w:jc w:val="both"/>
        <w:rPr>
          <w:bCs/>
          <w:szCs w:val="28"/>
        </w:rPr>
      </w:pPr>
    </w:p>
    <w:p w:rsidR="00BA2EC7" w:rsidRDefault="004F35A9" w:rsidP="004F35A9">
      <w:pPr>
        <w:spacing w:line="276" w:lineRule="auto"/>
        <w:contextualSpacing/>
        <w:outlineLvl w:val="1"/>
        <w:rPr>
          <w:szCs w:val="28"/>
        </w:rPr>
      </w:pPr>
      <w:bookmarkStart w:id="500" w:name="_Toc403566541"/>
      <w:bookmarkStart w:id="501" w:name="_Toc405208497"/>
      <w:bookmarkStart w:id="502" w:name="_Toc390100163"/>
      <w:bookmarkStart w:id="503" w:name="_Toc384030511"/>
      <w:bookmarkStart w:id="504" w:name="_Toc383792464"/>
      <w:r>
        <w:rPr>
          <w:szCs w:val="28"/>
        </w:rPr>
        <w:t xml:space="preserve">8.1. </w:t>
      </w:r>
      <w:r w:rsidR="007F37CF">
        <w:rPr>
          <w:szCs w:val="28"/>
        </w:rPr>
        <w:t>ОЦЕНКА ПО КРИТЕРИЮ «ЦЕНА ДОГОВОРА, ЦЕНА ЕДИНИЦЫ ПРОДУКЦИИ»</w:t>
      </w:r>
      <w:bookmarkEnd w:id="500"/>
      <w:bookmarkEnd w:id="501"/>
    </w:p>
    <w:bookmarkEnd w:id="502"/>
    <w:bookmarkEnd w:id="503"/>
    <w:bookmarkEnd w:id="504"/>
    <w:p w:rsidR="00BA2EC7" w:rsidRDefault="007F37CF">
      <w:pPr>
        <w:autoSpaceDE w:val="0"/>
        <w:autoSpaceDN w:val="0"/>
        <w:adjustRightInd w:val="0"/>
        <w:ind w:right="68"/>
        <w:jc w:val="both"/>
        <w:rPr>
          <w:b/>
          <w:i/>
          <w:sz w:val="24"/>
        </w:rPr>
      </w:pPr>
      <w:r>
        <w:rPr>
          <w:b/>
          <w:i/>
          <w:sz w:val="24"/>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BA2EC7" w:rsidRDefault="007F37CF">
      <w:pPr>
        <w:autoSpaceDE w:val="0"/>
        <w:autoSpaceDN w:val="0"/>
        <w:adjustRightInd w:val="0"/>
        <w:ind w:right="68"/>
        <w:jc w:val="both"/>
        <w:rPr>
          <w:b/>
          <w:i/>
          <w:sz w:val="24"/>
        </w:rPr>
      </w:pPr>
      <w:r>
        <w:rPr>
          <w:b/>
          <w:i/>
          <w:sz w:val="24"/>
        </w:rPr>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BA2EC7" w:rsidRDefault="007F37CF">
      <w:pPr>
        <w:autoSpaceDE w:val="0"/>
        <w:autoSpaceDN w:val="0"/>
        <w:adjustRightInd w:val="0"/>
        <w:ind w:right="68"/>
        <w:jc w:val="both"/>
        <w:rPr>
          <w:b/>
          <w:i/>
          <w:sz w:val="24"/>
        </w:rPr>
      </w:pPr>
      <w:r>
        <w:rPr>
          <w:b/>
          <w:i/>
          <w:sz w:val="24"/>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BA2EC7" w:rsidRDefault="007F37CF">
      <w:pPr>
        <w:autoSpaceDE w:val="0"/>
        <w:autoSpaceDN w:val="0"/>
        <w:adjustRightInd w:val="0"/>
        <w:ind w:right="68"/>
        <w:jc w:val="both"/>
        <w:rPr>
          <w:b/>
          <w:i/>
          <w:sz w:val="24"/>
        </w:rPr>
      </w:pPr>
      <w:r>
        <w:rPr>
          <w:b/>
          <w:i/>
          <w:sz w:val="24"/>
        </w:rPr>
        <w:t xml:space="preserve">Если оценка по критерию «цена договора» проводится без учета стоимостных критериев, используется следующая формула: </w:t>
      </w:r>
    </w:p>
    <w:p w:rsidR="00BA2EC7" w:rsidRDefault="00BA2EC7">
      <w:pPr>
        <w:autoSpaceDE w:val="0"/>
        <w:autoSpaceDN w:val="0"/>
        <w:adjustRightInd w:val="0"/>
        <w:ind w:right="68"/>
        <w:jc w:val="both"/>
        <w:rPr>
          <w:b/>
          <w:i/>
          <w:sz w:val="24"/>
        </w:rPr>
      </w:pPr>
    </w:p>
    <w:tbl>
      <w:tblPr>
        <w:tblW w:w="0" w:type="auto"/>
        <w:jc w:val="center"/>
        <w:tblInd w:w="1137" w:type="dxa"/>
        <w:tblLayout w:type="fixed"/>
        <w:tblLook w:val="04A0"/>
      </w:tblPr>
      <w:tblGrid>
        <w:gridCol w:w="1312"/>
        <w:gridCol w:w="1079"/>
        <w:gridCol w:w="1044"/>
      </w:tblGrid>
      <w:tr w:rsidR="00BA2EC7">
        <w:trPr>
          <w:cantSplit/>
          <w:trHeight w:val="272"/>
          <w:jc w:val="center"/>
        </w:trPr>
        <w:tc>
          <w:tcPr>
            <w:tcW w:w="1312" w:type="dxa"/>
            <w:vAlign w:val="center"/>
            <w:hideMark/>
          </w:tcPr>
          <w:p w:rsidR="00BA2EC7" w:rsidRDefault="007F37CF">
            <w:pPr>
              <w:jc w:val="right"/>
              <w:rPr>
                <w:szCs w:val="28"/>
                <w:lang w:eastAsia="en-US"/>
              </w:rPr>
            </w:pPr>
            <w:r>
              <w:rPr>
                <w:bCs/>
                <w:szCs w:val="28"/>
                <w:lang w:eastAsia="en-US"/>
              </w:rPr>
              <w:t xml:space="preserve">БЦ </w:t>
            </w:r>
            <w:proofErr w:type="spellStart"/>
            <w:r>
              <w:rPr>
                <w:bCs/>
                <w:szCs w:val="28"/>
                <w:vertAlign w:val="subscript"/>
                <w:lang w:val="en-US" w:eastAsia="en-US"/>
              </w:rPr>
              <w:t>i</w:t>
            </w:r>
            <w:proofErr w:type="spellEnd"/>
            <w:r>
              <w:rPr>
                <w:szCs w:val="28"/>
                <w:lang w:eastAsia="en-US"/>
              </w:rPr>
              <w:t xml:space="preserve"> =</w:t>
            </w:r>
          </w:p>
        </w:tc>
        <w:tc>
          <w:tcPr>
            <w:tcW w:w="1079" w:type="dxa"/>
            <w:tcBorders>
              <w:top w:val="nil"/>
              <w:left w:val="nil"/>
              <w:bottom w:val="single" w:sz="4" w:space="0" w:color="auto"/>
              <w:right w:val="nil"/>
            </w:tcBorders>
            <w:hideMark/>
          </w:tcPr>
          <w:p w:rsidR="00BA2EC7" w:rsidRDefault="007F37CF">
            <w:pPr>
              <w:ind w:hanging="33"/>
              <w:jc w:val="center"/>
              <w:rPr>
                <w:szCs w:val="28"/>
                <w:lang w:eastAsia="en-US"/>
              </w:rPr>
            </w:pPr>
            <w:proofErr w:type="gramStart"/>
            <w:r>
              <w:rPr>
                <w:szCs w:val="28"/>
                <w:lang w:eastAsia="en-US"/>
              </w:rPr>
              <w:t>Ц</w:t>
            </w:r>
            <w:proofErr w:type="gramEnd"/>
            <w:r>
              <w:rPr>
                <w:szCs w:val="28"/>
                <w:vertAlign w:val="subscript"/>
                <w:lang w:eastAsia="en-US"/>
              </w:rPr>
              <w:t xml:space="preserve"> </w:t>
            </w:r>
            <w:r>
              <w:rPr>
                <w:szCs w:val="28"/>
                <w:vertAlign w:val="subscript"/>
                <w:lang w:val="en-US" w:eastAsia="en-US"/>
              </w:rPr>
              <w:t xml:space="preserve">min </w:t>
            </w:r>
            <w:r>
              <w:rPr>
                <w:szCs w:val="28"/>
                <w:lang w:val="en-US" w:eastAsia="en-US"/>
              </w:rPr>
              <w:t xml:space="preserve"> </w:t>
            </w:r>
          </w:p>
        </w:tc>
        <w:tc>
          <w:tcPr>
            <w:tcW w:w="1044" w:type="dxa"/>
            <w:vMerge w:val="restart"/>
            <w:vAlign w:val="center"/>
            <w:hideMark/>
          </w:tcPr>
          <w:p w:rsidR="00BA2EC7" w:rsidRDefault="007F37CF">
            <w:pPr>
              <w:rPr>
                <w:szCs w:val="28"/>
                <w:lang w:eastAsia="en-US"/>
              </w:rPr>
            </w:pPr>
            <w:r>
              <w:rPr>
                <w:bCs/>
                <w:szCs w:val="28"/>
                <w:lang w:eastAsia="en-US"/>
              </w:rPr>
              <w:t>* 100</w:t>
            </w:r>
          </w:p>
        </w:tc>
      </w:tr>
      <w:tr w:rsidR="00BA2EC7">
        <w:trPr>
          <w:cantSplit/>
          <w:trHeight w:val="161"/>
          <w:jc w:val="center"/>
        </w:trPr>
        <w:tc>
          <w:tcPr>
            <w:tcW w:w="1312" w:type="dxa"/>
          </w:tcPr>
          <w:p w:rsidR="00BA2EC7" w:rsidRDefault="00BA2EC7">
            <w:pPr>
              <w:ind w:firstLine="709"/>
              <w:rPr>
                <w:szCs w:val="28"/>
                <w:lang w:eastAsia="en-US"/>
              </w:rPr>
            </w:pPr>
          </w:p>
        </w:tc>
        <w:tc>
          <w:tcPr>
            <w:tcW w:w="1079" w:type="dxa"/>
            <w:tcBorders>
              <w:top w:val="single" w:sz="4" w:space="0" w:color="auto"/>
              <w:left w:val="nil"/>
              <w:bottom w:val="nil"/>
              <w:right w:val="nil"/>
            </w:tcBorders>
            <w:hideMark/>
          </w:tcPr>
          <w:p w:rsidR="00BA2EC7" w:rsidRDefault="007F37CF">
            <w:pPr>
              <w:ind w:firstLine="108"/>
              <w:jc w:val="center"/>
              <w:rPr>
                <w:szCs w:val="28"/>
                <w:lang w:eastAsia="en-US"/>
              </w:rPr>
            </w:pPr>
            <w:proofErr w:type="gramStart"/>
            <w:r>
              <w:rPr>
                <w:szCs w:val="28"/>
                <w:lang w:eastAsia="en-US"/>
              </w:rPr>
              <w:t>Ц</w:t>
            </w:r>
            <w:proofErr w:type="gramEnd"/>
            <w:r>
              <w:rPr>
                <w:szCs w:val="28"/>
                <w:vertAlign w:val="subscript"/>
                <w:lang w:eastAsia="en-US"/>
              </w:rPr>
              <w:t xml:space="preserve"> </w:t>
            </w:r>
            <w:proofErr w:type="spellStart"/>
            <w:r>
              <w:rPr>
                <w:szCs w:val="28"/>
                <w:vertAlign w:val="subscript"/>
                <w:lang w:val="en-US" w:eastAsia="en-US"/>
              </w:rPr>
              <w:t>i</w:t>
            </w:r>
            <w:proofErr w:type="spellEnd"/>
          </w:p>
        </w:tc>
        <w:tc>
          <w:tcPr>
            <w:tcW w:w="1044" w:type="dxa"/>
            <w:vMerge/>
            <w:vAlign w:val="center"/>
            <w:hideMark/>
          </w:tcPr>
          <w:p w:rsidR="00BA2EC7" w:rsidRDefault="00BA2EC7">
            <w:pPr>
              <w:keepNext w:val="0"/>
              <w:tabs>
                <w:tab w:val="clear" w:pos="708"/>
              </w:tabs>
              <w:rPr>
                <w:szCs w:val="28"/>
                <w:lang w:eastAsia="en-US"/>
              </w:rPr>
            </w:pPr>
          </w:p>
        </w:tc>
      </w:tr>
    </w:tbl>
    <w:p w:rsidR="00BA2EC7" w:rsidRDefault="00BA2EC7">
      <w:pPr>
        <w:tabs>
          <w:tab w:val="left" w:pos="0"/>
          <w:tab w:val="left" w:pos="1062"/>
          <w:tab w:val="left" w:pos="1985"/>
          <w:tab w:val="left" w:pos="2268"/>
        </w:tabs>
        <w:jc w:val="both"/>
        <w:rPr>
          <w:szCs w:val="28"/>
        </w:rPr>
      </w:pPr>
    </w:p>
    <w:p w:rsidR="00BA2EC7" w:rsidRDefault="007F37CF">
      <w:pPr>
        <w:tabs>
          <w:tab w:val="left" w:pos="0"/>
          <w:tab w:val="left" w:pos="1062"/>
          <w:tab w:val="left" w:pos="1985"/>
          <w:tab w:val="left" w:pos="2268"/>
        </w:tabs>
        <w:jc w:val="both"/>
        <w:rPr>
          <w:szCs w:val="28"/>
        </w:rPr>
      </w:pPr>
      <w:r>
        <w:rPr>
          <w:szCs w:val="28"/>
        </w:rPr>
        <w:t>где:  </w:t>
      </w:r>
      <w:r>
        <w:rPr>
          <w:bCs/>
          <w:szCs w:val="28"/>
        </w:rPr>
        <w:t>БЦ</w:t>
      </w:r>
      <w:r>
        <w:rPr>
          <w:bCs/>
          <w:szCs w:val="28"/>
          <w:vertAlign w:val="subscript"/>
        </w:rPr>
        <w:t xml:space="preserve"> </w:t>
      </w:r>
      <w:proofErr w:type="spellStart"/>
      <w:r>
        <w:rPr>
          <w:bCs/>
          <w:szCs w:val="28"/>
          <w:vertAlign w:val="subscript"/>
          <w:lang w:val="en-US"/>
        </w:rPr>
        <w:t>i</w:t>
      </w:r>
      <w:proofErr w:type="spellEnd"/>
      <w:r w:rsidRPr="008D47D1">
        <w:rPr>
          <w:bCs/>
          <w:szCs w:val="28"/>
          <w:vertAlign w:val="subscript"/>
        </w:rPr>
        <w:t xml:space="preserve"> </w:t>
      </w:r>
      <w:r>
        <w:rPr>
          <w:bCs/>
          <w:szCs w:val="28"/>
        </w:rPr>
        <w:tab/>
        <w:t xml:space="preserve">– </w:t>
      </w:r>
      <w:r>
        <w:rPr>
          <w:bCs/>
          <w:szCs w:val="28"/>
        </w:rPr>
        <w:tab/>
      </w:r>
      <w:r>
        <w:rPr>
          <w:szCs w:val="28"/>
        </w:rPr>
        <w:t xml:space="preserve">оценка по критерию «цена </w:t>
      </w:r>
      <w:r>
        <w:rPr>
          <w:bCs/>
          <w:szCs w:val="28"/>
        </w:rPr>
        <w:t>договора, цена единицы продукции</w:t>
      </w:r>
      <w:r>
        <w:rPr>
          <w:szCs w:val="28"/>
        </w:rPr>
        <w:t xml:space="preserve">» </w:t>
      </w:r>
      <w:proofErr w:type="spellStart"/>
      <w:r>
        <w:rPr>
          <w:szCs w:val="28"/>
          <w:lang w:val="en-US"/>
        </w:rPr>
        <w:t>i</w:t>
      </w:r>
      <w:proofErr w:type="spellEnd"/>
      <w:r>
        <w:rPr>
          <w:szCs w:val="28"/>
        </w:rPr>
        <w:t>-го участника закупки, баллы,</w:t>
      </w:r>
    </w:p>
    <w:p w:rsidR="00BA2EC7" w:rsidRDefault="007F37CF">
      <w:pPr>
        <w:tabs>
          <w:tab w:val="left" w:pos="0"/>
          <w:tab w:val="left" w:pos="1062"/>
          <w:tab w:val="left" w:pos="1134"/>
          <w:tab w:val="left" w:pos="1276"/>
          <w:tab w:val="left" w:pos="1843"/>
          <w:tab w:val="left" w:pos="2268"/>
        </w:tabs>
        <w:jc w:val="both"/>
        <w:rPr>
          <w:szCs w:val="28"/>
        </w:rPr>
      </w:pPr>
      <w:proofErr w:type="gramStart"/>
      <w:r>
        <w:rPr>
          <w:bCs/>
          <w:szCs w:val="28"/>
        </w:rPr>
        <w:t>Ц</w:t>
      </w:r>
      <w:proofErr w:type="gramEnd"/>
      <w:r>
        <w:rPr>
          <w:bCs/>
          <w:szCs w:val="28"/>
          <w:vertAlign w:val="subscript"/>
        </w:rPr>
        <w:t xml:space="preserve"> </w:t>
      </w:r>
      <w:proofErr w:type="spellStart"/>
      <w:r>
        <w:rPr>
          <w:bCs/>
          <w:szCs w:val="28"/>
          <w:vertAlign w:val="subscript"/>
          <w:lang w:val="en-US"/>
        </w:rPr>
        <w:t>i</w:t>
      </w:r>
      <w:proofErr w:type="spellEnd"/>
      <w:r w:rsidRPr="008D47D1">
        <w:rPr>
          <w:szCs w:val="28"/>
        </w:rPr>
        <w:t xml:space="preserve"> </w:t>
      </w:r>
      <w:r>
        <w:rPr>
          <w:bCs/>
          <w:szCs w:val="28"/>
        </w:rPr>
        <w:tab/>
        <w:t xml:space="preserve">– </w:t>
      </w:r>
      <w:r>
        <w:rPr>
          <w:bCs/>
          <w:szCs w:val="28"/>
        </w:rPr>
        <w:tab/>
        <w:t xml:space="preserve">предложение участника закупки о цене договора, цене единицы продукции, указанной в заявке </w:t>
      </w:r>
      <w:proofErr w:type="spellStart"/>
      <w:r>
        <w:rPr>
          <w:szCs w:val="28"/>
          <w:lang w:val="en-US"/>
        </w:rPr>
        <w:t>i</w:t>
      </w:r>
      <w:proofErr w:type="spellEnd"/>
      <w:r>
        <w:rPr>
          <w:szCs w:val="28"/>
        </w:rPr>
        <w:t>-го участника закупки, приведенное к единому базису сравнения ценовых предложений, руб.,</w:t>
      </w:r>
    </w:p>
    <w:p w:rsidR="00BA2EC7" w:rsidRDefault="007F37CF">
      <w:pPr>
        <w:tabs>
          <w:tab w:val="left" w:pos="0"/>
          <w:tab w:val="left" w:pos="1062"/>
          <w:tab w:val="left" w:pos="1276"/>
          <w:tab w:val="left" w:pos="1418"/>
          <w:tab w:val="left" w:pos="1843"/>
          <w:tab w:val="left" w:pos="2268"/>
        </w:tabs>
        <w:jc w:val="both"/>
        <w:rPr>
          <w:szCs w:val="28"/>
        </w:rPr>
      </w:pPr>
      <w:proofErr w:type="gramStart"/>
      <w:r>
        <w:rPr>
          <w:bCs/>
          <w:szCs w:val="28"/>
        </w:rPr>
        <w:lastRenderedPageBreak/>
        <w:t>Ц</w:t>
      </w:r>
      <w:proofErr w:type="gramEnd"/>
      <w:r>
        <w:rPr>
          <w:bCs/>
          <w:szCs w:val="28"/>
        </w:rPr>
        <w:t xml:space="preserve"> </w:t>
      </w:r>
      <w:r>
        <w:rPr>
          <w:bCs/>
          <w:szCs w:val="28"/>
          <w:vertAlign w:val="subscript"/>
          <w:lang w:val="en-US"/>
        </w:rPr>
        <w:t>min</w:t>
      </w:r>
      <w:r w:rsidRPr="008D47D1">
        <w:rPr>
          <w:szCs w:val="28"/>
        </w:rPr>
        <w:t xml:space="preserve"> </w:t>
      </w:r>
      <w:r>
        <w:rPr>
          <w:bCs/>
          <w:szCs w:val="28"/>
        </w:rPr>
        <w:tab/>
        <w:t>–</w:t>
      </w:r>
      <w:r>
        <w:rPr>
          <w:szCs w:val="28"/>
        </w:rPr>
        <w:tab/>
        <w:t xml:space="preserve">минимальное </w:t>
      </w:r>
      <w:r>
        <w:rPr>
          <w:bCs/>
          <w:szCs w:val="28"/>
        </w:rPr>
        <w:t xml:space="preserve">предложение участника закупки о цене договора, цене единицы продукции, указанной в заявке </w:t>
      </w:r>
      <w:r>
        <w:rPr>
          <w:szCs w:val="28"/>
        </w:rPr>
        <w:t xml:space="preserve">из представленных допущенными участниками закупки предложений, </w:t>
      </w:r>
      <w:r>
        <w:rPr>
          <w:b/>
          <w:i/>
          <w:sz w:val="24"/>
        </w:rPr>
        <w:t>приведенное к единому базису сравнения ценовых предложений</w:t>
      </w:r>
      <w:r>
        <w:rPr>
          <w:szCs w:val="28"/>
        </w:rPr>
        <w:t>, руб.</w:t>
      </w:r>
    </w:p>
    <w:p w:rsidR="00BA2EC7" w:rsidRPr="008D47D1" w:rsidRDefault="00BA2EC7">
      <w:pPr>
        <w:tabs>
          <w:tab w:val="left" w:pos="-142"/>
          <w:tab w:val="left" w:pos="1276"/>
          <w:tab w:val="left" w:pos="1701"/>
        </w:tabs>
        <w:jc w:val="both"/>
        <w:rPr>
          <w:b/>
          <w:i/>
          <w:sz w:val="24"/>
        </w:rPr>
      </w:pPr>
      <w:bookmarkStart w:id="505" w:name="_Toc390100164"/>
      <w:bookmarkStart w:id="506" w:name="_Toc384030512"/>
      <w:bookmarkStart w:id="507" w:name="_Toc383792465"/>
    </w:p>
    <w:bookmarkEnd w:id="505"/>
    <w:bookmarkEnd w:id="506"/>
    <w:bookmarkEnd w:id="507"/>
    <w:p w:rsidR="004F35A9" w:rsidRDefault="004F35A9" w:rsidP="004F35A9">
      <w:pPr>
        <w:shd w:val="clear" w:color="auto" w:fill="FFFFFF"/>
        <w:tabs>
          <w:tab w:val="left" w:pos="1418"/>
        </w:tabs>
        <w:jc w:val="both"/>
        <w:rPr>
          <w:rStyle w:val="a5"/>
          <w:sz w:val="28"/>
          <w:u w:val="none"/>
        </w:rPr>
      </w:pPr>
      <w:r>
        <w:t xml:space="preserve">8.2. </w:t>
      </w:r>
      <w:hyperlink r:id="rId52" w:history="1">
        <w:hyperlink r:id="rId53" w:history="1">
          <w:hyperlink r:id="rId54" w:history="1">
            <w:hyperlink r:id="rId55" w:history="1">
              <w:hyperlink r:id="rId56" w:history="1">
                <w:r>
                  <w:rPr>
                    <w:rStyle w:val="a5"/>
                    <w:rFonts w:eastAsiaTheme="minorEastAsia"/>
                    <w:sz w:val="28"/>
                    <w:szCs w:val="28"/>
                    <w:u w:val="none"/>
                  </w:rPr>
                  <w:t>ОЦЕНКА ПО КРИТЕРИЮ «СРОК ПОСТАВКИ ТОВАРА, ВЫПОЛНЕНИЯ РАБОТ, ОКАЗАНИЯ УСЛУГ»:</w:t>
                </w:r>
              </w:hyperlink>
            </w:hyperlink>
          </w:hyperlink>
        </w:hyperlink>
      </w:hyperlink>
    </w:p>
    <w:p w:rsidR="004F35A9" w:rsidRDefault="00CC73CF" w:rsidP="004F35A9">
      <w:pPr>
        <w:adjustRightInd w:val="0"/>
        <w:spacing w:after="120"/>
        <w:ind w:right="68" w:firstLine="709"/>
        <w:jc w:val="both"/>
        <w:rPr>
          <w:rStyle w:val="a5"/>
          <w:rFonts w:eastAsiaTheme="minorEastAsia"/>
          <w:u w:val="none"/>
        </w:rPr>
      </w:pPr>
      <w:hyperlink r:id="rId57" w:history="1">
        <w:hyperlink r:id="rId58" w:history="1">
          <w:hyperlink r:id="rId59" w:history="1">
            <w:hyperlink r:id="rId60" w:history="1">
              <w:hyperlink r:id="rId61" w:history="1">
                <w:r w:rsidR="004F35A9">
                  <w:rPr>
                    <w:rStyle w:val="a5"/>
                    <w:rFonts w:eastAsiaTheme="minorEastAsia"/>
                    <w:i/>
                    <w:u w:val="none"/>
                  </w:rPr>
                  <w:t>Если заказчик выбирает критерий «срок поставки товара, выполнения работ, оказания услуг» и данный критерий не рассчитывается в стоимостном выражении:</w:t>
                </w:r>
              </w:hyperlink>
            </w:hyperlink>
          </w:hyperlink>
        </w:hyperlink>
      </w:hyperlink>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26"/>
        <w:gridCol w:w="5126"/>
      </w:tblGrid>
      <w:tr w:rsidR="004F35A9" w:rsidTr="004F35A9">
        <w:tc>
          <w:tcPr>
            <w:tcW w:w="5126" w:type="dxa"/>
            <w:tcBorders>
              <w:top w:val="single" w:sz="4" w:space="0" w:color="auto"/>
              <w:left w:val="single" w:sz="4" w:space="0" w:color="auto"/>
              <w:bottom w:val="single" w:sz="4" w:space="0" w:color="auto"/>
              <w:right w:val="single" w:sz="4" w:space="0" w:color="auto"/>
            </w:tcBorders>
            <w:hideMark/>
          </w:tcPr>
          <w:p w:rsidR="004F35A9" w:rsidRDefault="00CC73CF" w:rsidP="002D453E">
            <w:pPr>
              <w:adjustRightInd w:val="0"/>
              <w:spacing w:after="120"/>
              <w:ind w:right="68"/>
              <w:jc w:val="center"/>
              <w:rPr>
                <w:sz w:val="24"/>
                <w:lang w:eastAsia="en-US"/>
              </w:rPr>
            </w:pPr>
            <w:hyperlink r:id="rId62" w:history="1">
              <w:hyperlink r:id="rId63" w:history="1">
                <w:hyperlink r:id="rId64" w:history="1">
                  <w:hyperlink r:id="rId65" w:history="1">
                    <w:hyperlink r:id="rId66" w:history="1">
                      <w:r w:rsidR="004F35A9">
                        <w:rPr>
                          <w:rStyle w:val="a5"/>
                          <w:rFonts w:eastAsiaTheme="minorEastAsia"/>
                          <w:u w:val="none"/>
                          <w:lang w:eastAsia="en-US"/>
                        </w:rPr>
                        <w:t>Срок поставки товара</w:t>
                      </w:r>
                    </w:hyperlink>
                  </w:hyperlink>
                </w:hyperlink>
              </w:hyperlink>
            </w:hyperlink>
          </w:p>
        </w:tc>
        <w:tc>
          <w:tcPr>
            <w:tcW w:w="5126" w:type="dxa"/>
            <w:tcBorders>
              <w:top w:val="single" w:sz="4" w:space="0" w:color="auto"/>
              <w:left w:val="single" w:sz="4" w:space="0" w:color="auto"/>
              <w:bottom w:val="single" w:sz="4" w:space="0" w:color="auto"/>
              <w:right w:val="single" w:sz="4" w:space="0" w:color="auto"/>
            </w:tcBorders>
            <w:hideMark/>
          </w:tcPr>
          <w:p w:rsidR="004F35A9" w:rsidRDefault="00CC73CF" w:rsidP="002D453E">
            <w:pPr>
              <w:adjustRightInd w:val="0"/>
              <w:spacing w:after="120"/>
              <w:ind w:right="68"/>
              <w:jc w:val="center"/>
              <w:rPr>
                <w:sz w:val="24"/>
                <w:lang w:eastAsia="en-US"/>
              </w:rPr>
            </w:pPr>
            <w:hyperlink r:id="rId67" w:history="1">
              <w:hyperlink r:id="rId68" w:history="1">
                <w:hyperlink r:id="rId69" w:history="1">
                  <w:hyperlink r:id="rId70" w:history="1">
                    <w:hyperlink r:id="rId71" w:history="1">
                      <w:r w:rsidR="004F35A9">
                        <w:rPr>
                          <w:rStyle w:val="a5"/>
                          <w:rFonts w:eastAsiaTheme="minorEastAsia"/>
                          <w:u w:val="none"/>
                          <w:lang w:eastAsia="en-US"/>
                        </w:rPr>
                        <w:t>Баллы</w:t>
                      </w:r>
                    </w:hyperlink>
                  </w:hyperlink>
                </w:hyperlink>
              </w:hyperlink>
            </w:hyperlink>
          </w:p>
        </w:tc>
      </w:tr>
      <w:tr w:rsidR="004F35A9" w:rsidTr="004F35A9">
        <w:tc>
          <w:tcPr>
            <w:tcW w:w="5126" w:type="dxa"/>
            <w:tcBorders>
              <w:top w:val="single" w:sz="4" w:space="0" w:color="auto"/>
              <w:left w:val="single" w:sz="4" w:space="0" w:color="auto"/>
              <w:bottom w:val="single" w:sz="4" w:space="0" w:color="auto"/>
              <w:right w:val="single" w:sz="4" w:space="0" w:color="auto"/>
            </w:tcBorders>
            <w:hideMark/>
          </w:tcPr>
          <w:p w:rsidR="004F35A9" w:rsidRDefault="00CC73CF" w:rsidP="002D453E">
            <w:pPr>
              <w:adjustRightInd w:val="0"/>
              <w:spacing w:after="120"/>
              <w:ind w:right="68"/>
              <w:jc w:val="center"/>
              <w:rPr>
                <w:rStyle w:val="a5"/>
                <w:rFonts w:eastAsiaTheme="minorEastAsia"/>
                <w:u w:val="none"/>
                <w:vertAlign w:val="subscript"/>
                <w:lang w:val="en-US"/>
              </w:rPr>
            </w:pPr>
            <w:hyperlink r:id="rId72" w:history="1">
              <w:hyperlink r:id="rId73" w:history="1">
                <w:hyperlink r:id="rId74" w:history="1">
                  <w:hyperlink r:id="rId75" w:history="1">
                    <w:hyperlink r:id="rId76" w:history="1">
                      <w:r w:rsidR="004F35A9">
                        <w:rPr>
                          <w:rStyle w:val="a5"/>
                          <w:rFonts w:eastAsiaTheme="minorEastAsia"/>
                          <w:u w:val="none"/>
                          <w:lang w:eastAsia="en-US"/>
                        </w:rPr>
                        <w:t>С</w:t>
                      </w:r>
                      <w:r w:rsidR="004F35A9">
                        <w:rPr>
                          <w:rStyle w:val="a5"/>
                          <w:rFonts w:eastAsiaTheme="minorEastAsia"/>
                          <w:u w:val="none"/>
                          <w:vertAlign w:val="subscript"/>
                          <w:lang w:val="en-US" w:eastAsia="en-US"/>
                        </w:rPr>
                        <w:t>max</w:t>
                      </w:r>
                    </w:hyperlink>
                  </w:hyperlink>
                </w:hyperlink>
              </w:hyperlink>
            </w:hyperlink>
          </w:p>
        </w:tc>
        <w:tc>
          <w:tcPr>
            <w:tcW w:w="5126" w:type="dxa"/>
            <w:tcBorders>
              <w:top w:val="single" w:sz="4" w:space="0" w:color="auto"/>
              <w:left w:val="single" w:sz="4" w:space="0" w:color="auto"/>
              <w:bottom w:val="single" w:sz="4" w:space="0" w:color="auto"/>
              <w:right w:val="single" w:sz="4" w:space="0" w:color="auto"/>
            </w:tcBorders>
            <w:hideMark/>
          </w:tcPr>
          <w:p w:rsidR="004F35A9" w:rsidRDefault="00CC73CF" w:rsidP="002D453E">
            <w:pPr>
              <w:adjustRightInd w:val="0"/>
              <w:spacing w:after="120"/>
              <w:ind w:right="68"/>
              <w:jc w:val="center"/>
              <w:rPr>
                <w:sz w:val="24"/>
                <w:lang w:eastAsia="en-US"/>
              </w:rPr>
            </w:pPr>
            <w:hyperlink r:id="rId77" w:history="1">
              <w:hyperlink r:id="rId78" w:history="1">
                <w:hyperlink r:id="rId79" w:history="1">
                  <w:hyperlink r:id="rId80" w:history="1">
                    <w:hyperlink r:id="rId81" w:history="1">
                      <w:r w:rsidR="004F35A9">
                        <w:rPr>
                          <w:rStyle w:val="a5"/>
                          <w:rFonts w:eastAsiaTheme="minorEastAsia"/>
                          <w:u w:val="none"/>
                          <w:lang w:val="en-US" w:eastAsia="en-US"/>
                        </w:rPr>
                        <w:t>0</w:t>
                      </w:r>
                      <w:r w:rsidR="004F35A9">
                        <w:rPr>
                          <w:rStyle w:val="a5"/>
                          <w:rFonts w:eastAsiaTheme="minorEastAsia"/>
                          <w:u w:val="none"/>
                          <w:lang w:eastAsia="en-US"/>
                        </w:rPr>
                        <w:t xml:space="preserve"> баллов</w:t>
                      </w:r>
                    </w:hyperlink>
                  </w:hyperlink>
                </w:hyperlink>
              </w:hyperlink>
            </w:hyperlink>
          </w:p>
        </w:tc>
      </w:tr>
    </w:tbl>
    <w:p w:rsidR="004F35A9" w:rsidRDefault="00CC73CF" w:rsidP="004F35A9">
      <w:pPr>
        <w:adjustRightInd w:val="0"/>
        <w:spacing w:after="120"/>
        <w:ind w:right="68" w:firstLine="709"/>
        <w:jc w:val="both"/>
        <w:rPr>
          <w:rStyle w:val="a5"/>
          <w:rFonts w:eastAsiaTheme="minorEastAsia"/>
          <w:i/>
          <w:u w:val="none"/>
        </w:rPr>
      </w:pPr>
      <w:r w:rsidRPr="00CC73CF">
        <w:pict>
          <v:shapetype id="_x0000_t32" coordsize="21600,21600" o:spt="32" o:oned="t" path="m,l21600,21600e" filled="f">
            <v:path arrowok="t" fillok="f" o:connecttype="none"/>
            <o:lock v:ext="edit" shapetype="t"/>
          </v:shapetype>
          <v:shape id="_x0000_s1030" type="#_x0000_t32" style="position:absolute;left:0;text-align:left;margin-left:-4.6pt;margin-top:.35pt;width:0;height:46.3pt;z-index:251660288;mso-position-horizontal-relative:text;mso-position-vertical-relative:text" o:connectortype="straight"/>
        </w:pict>
      </w:r>
      <w:r w:rsidRPr="00CC73CF">
        <w:pict>
          <v:shape id="_x0000_s1031" type="#_x0000_t32" style="position:absolute;left:0;text-align:left;margin-left:506.8pt;margin-top:.35pt;width:1.25pt;height:46.3pt;z-index:251661312;mso-position-horizontal-relative:text;mso-position-vertical-relative:text" o:connectortype="straight"/>
        </w:pict>
      </w:r>
    </w:p>
    <w:tbl>
      <w:tblPr>
        <w:tblW w:w="10200" w:type="dxa"/>
        <w:jc w:val="center"/>
        <w:tblInd w:w="108" w:type="dxa"/>
        <w:tblLayout w:type="fixed"/>
        <w:tblLook w:val="04A0"/>
      </w:tblPr>
      <w:tblGrid>
        <w:gridCol w:w="1702"/>
        <w:gridCol w:w="620"/>
        <w:gridCol w:w="474"/>
        <w:gridCol w:w="1219"/>
        <w:gridCol w:w="236"/>
        <w:gridCol w:w="1060"/>
        <w:gridCol w:w="4889"/>
      </w:tblGrid>
      <w:tr w:rsidR="004F35A9" w:rsidTr="004F35A9">
        <w:trPr>
          <w:gridBefore w:val="1"/>
          <w:gridAfter w:val="1"/>
          <w:wBefore w:w="1736" w:type="dxa"/>
          <w:wAfter w:w="5007" w:type="dxa"/>
          <w:cantSplit/>
          <w:trHeight w:val="243"/>
          <w:jc w:val="center"/>
        </w:trPr>
        <w:tc>
          <w:tcPr>
            <w:tcW w:w="629" w:type="dxa"/>
            <w:vMerge w:val="restart"/>
            <w:vAlign w:val="center"/>
            <w:hideMark/>
          </w:tcPr>
          <w:p w:rsidR="004F35A9" w:rsidRDefault="00CC73CF" w:rsidP="002D453E">
            <w:pPr>
              <w:spacing w:line="243" w:lineRule="atLeast"/>
              <w:jc w:val="center"/>
              <w:rPr>
                <w:rStyle w:val="a5"/>
                <w:rFonts w:eastAsiaTheme="minorEastAsia"/>
                <w:u w:val="none"/>
                <w:lang w:val="en-US"/>
              </w:rPr>
            </w:pPr>
            <w:r w:rsidRPr="00CC73CF">
              <w:rPr>
                <w:lang w:eastAsia="en-US"/>
              </w:rPr>
              <w:pict>
                <v:shape id="_x0000_s1032" type="#_x0000_t32" style="position:absolute;left:0;text-align:left;margin-left:-92.35pt;margin-top:29.55pt;width:513.05pt;height:.3pt;z-index:251662336" o:connectortype="straight"/>
              </w:pict>
            </w:r>
            <w:hyperlink r:id="rId82" w:history="1">
              <w:hyperlink r:id="rId83" w:history="1">
                <w:hyperlink r:id="rId84" w:history="1">
                  <w:hyperlink r:id="rId85" w:history="1">
                    <w:hyperlink r:id="rId86" w:history="1">
                      <w:r w:rsidR="004F35A9">
                        <w:rPr>
                          <w:rStyle w:val="a5"/>
                          <w:rFonts w:eastAsiaTheme="minorEastAsia"/>
                          <w:u w:val="none"/>
                          <w:lang w:eastAsia="en-US"/>
                        </w:rPr>
                        <w:t>БС</w:t>
                      </w:r>
                      <w:r w:rsidR="004F35A9">
                        <w:rPr>
                          <w:rStyle w:val="a5"/>
                          <w:rFonts w:eastAsiaTheme="minorEastAsia"/>
                          <w:u w:val="none"/>
                          <w:vertAlign w:val="subscript"/>
                          <w:lang w:val="en-US" w:eastAsia="en-US"/>
                        </w:rPr>
                        <w:t>i</w:t>
                      </w:r>
                    </w:hyperlink>
                  </w:hyperlink>
                </w:hyperlink>
              </w:hyperlink>
            </w:hyperlink>
          </w:p>
        </w:tc>
        <w:tc>
          <w:tcPr>
            <w:tcW w:w="480" w:type="dxa"/>
            <w:vMerge w:val="restart"/>
            <w:vAlign w:val="center"/>
            <w:hideMark/>
          </w:tcPr>
          <w:p w:rsidR="004F35A9" w:rsidRDefault="00CC73CF" w:rsidP="002D453E">
            <w:pPr>
              <w:spacing w:line="243" w:lineRule="atLeast"/>
              <w:ind w:left="-347" w:right="-57" w:firstLine="141"/>
              <w:jc w:val="center"/>
              <w:rPr>
                <w:rStyle w:val="a5"/>
                <w:rFonts w:eastAsiaTheme="minorEastAsia"/>
                <w:u w:val="none"/>
              </w:rPr>
            </w:pPr>
            <w:hyperlink r:id="rId87" w:history="1">
              <w:hyperlink r:id="rId88" w:history="1">
                <w:hyperlink r:id="rId89" w:history="1">
                  <w:hyperlink r:id="rId90" w:history="1">
                    <w:hyperlink r:id="rId91" w:history="1">
                      <w:r w:rsidR="004F35A9">
                        <w:rPr>
                          <w:rStyle w:val="a5"/>
                          <w:rFonts w:eastAsiaTheme="minorEastAsia"/>
                          <w:u w:val="none"/>
                          <w:lang w:eastAsia="en-US"/>
                        </w:rPr>
                        <w:t>=</w:t>
                      </w:r>
                    </w:hyperlink>
                  </w:hyperlink>
                </w:hyperlink>
              </w:hyperlink>
            </w:hyperlink>
          </w:p>
        </w:tc>
        <w:tc>
          <w:tcPr>
            <w:tcW w:w="1243" w:type="dxa"/>
            <w:tcBorders>
              <w:top w:val="nil"/>
              <w:left w:val="nil"/>
              <w:bottom w:val="single" w:sz="4" w:space="0" w:color="auto"/>
              <w:right w:val="nil"/>
            </w:tcBorders>
            <w:vAlign w:val="center"/>
            <w:hideMark/>
          </w:tcPr>
          <w:p w:rsidR="004F35A9" w:rsidRDefault="00CC73CF" w:rsidP="002D453E">
            <w:pPr>
              <w:spacing w:line="243" w:lineRule="atLeast"/>
              <w:jc w:val="center"/>
              <w:rPr>
                <w:rStyle w:val="a5"/>
                <w:rFonts w:eastAsiaTheme="minorEastAsia"/>
                <w:u w:val="none"/>
              </w:rPr>
            </w:pPr>
            <w:hyperlink r:id="rId92" w:history="1">
              <w:hyperlink r:id="rId93" w:history="1">
                <w:hyperlink r:id="rId94" w:history="1">
                  <w:hyperlink r:id="rId95" w:history="1">
                    <w:hyperlink r:id="rId96" w:history="1">
                      <w:r w:rsidR="004F35A9">
                        <w:rPr>
                          <w:rStyle w:val="a5"/>
                          <w:rFonts w:eastAsiaTheme="minorEastAsia"/>
                          <w:u w:val="none"/>
                          <w:lang w:eastAsia="en-US"/>
                        </w:rPr>
                        <w:t xml:space="preserve"> </w:t>
                      </w:r>
                      <w:r w:rsidR="004F35A9">
                        <w:rPr>
                          <w:rStyle w:val="a5"/>
                          <w:rFonts w:eastAsiaTheme="minorEastAsia"/>
                          <w:u w:val="none"/>
                          <w:lang w:val="en-US" w:eastAsia="en-US"/>
                        </w:rPr>
                        <w:t>C</w:t>
                      </w:r>
                      <w:r w:rsidR="004F35A9">
                        <w:rPr>
                          <w:rStyle w:val="a5"/>
                          <w:rFonts w:eastAsiaTheme="minorEastAsia"/>
                          <w:u w:val="none"/>
                          <w:vertAlign w:val="subscript"/>
                          <w:lang w:val="en-US" w:eastAsia="en-US"/>
                        </w:rPr>
                        <w:t>max</w:t>
                      </w:r>
                      <w:r w:rsidR="004F35A9">
                        <w:rPr>
                          <w:rStyle w:val="a5"/>
                          <w:rFonts w:eastAsiaTheme="minorEastAsia"/>
                          <w:u w:val="none"/>
                          <w:vertAlign w:val="subscript"/>
                          <w:lang w:eastAsia="en-US"/>
                        </w:rPr>
                        <w:t xml:space="preserve"> – </w:t>
                      </w:r>
                      <w:r w:rsidR="004F35A9">
                        <w:rPr>
                          <w:rStyle w:val="a5"/>
                          <w:rFonts w:eastAsiaTheme="minorEastAsia"/>
                          <w:u w:val="none"/>
                          <w:lang w:val="en-US" w:eastAsia="en-US"/>
                        </w:rPr>
                        <w:t>C</w:t>
                      </w:r>
                      <w:r w:rsidR="004F35A9">
                        <w:rPr>
                          <w:rStyle w:val="a5"/>
                          <w:rFonts w:eastAsiaTheme="minorEastAsia"/>
                          <w:u w:val="none"/>
                          <w:vertAlign w:val="subscript"/>
                          <w:lang w:val="en-US" w:eastAsia="en-US"/>
                        </w:rPr>
                        <w:t>i</w:t>
                      </w:r>
                      <w:r w:rsidR="004F35A9">
                        <w:rPr>
                          <w:rStyle w:val="a5"/>
                          <w:rFonts w:eastAsiaTheme="minorEastAsia"/>
                          <w:u w:val="none"/>
                          <w:lang w:val="en-US" w:eastAsia="en-US"/>
                        </w:rPr>
                        <w:t xml:space="preserve"> </w:t>
                      </w:r>
                    </w:hyperlink>
                  </w:hyperlink>
                </w:hyperlink>
              </w:hyperlink>
            </w:hyperlink>
          </w:p>
        </w:tc>
        <w:tc>
          <w:tcPr>
            <w:tcW w:w="1111" w:type="dxa"/>
            <w:gridSpan w:val="2"/>
            <w:vMerge w:val="restart"/>
            <w:vAlign w:val="center"/>
            <w:hideMark/>
          </w:tcPr>
          <w:p w:rsidR="004F35A9" w:rsidRDefault="00CC73CF" w:rsidP="002D453E">
            <w:pPr>
              <w:spacing w:line="243" w:lineRule="atLeast"/>
              <w:ind w:firstLine="56"/>
              <w:rPr>
                <w:rStyle w:val="a5"/>
                <w:rFonts w:eastAsiaTheme="minorEastAsia"/>
                <w:u w:val="none"/>
              </w:rPr>
            </w:pPr>
            <w:hyperlink r:id="rId97" w:history="1">
              <w:hyperlink r:id="rId98" w:history="1">
                <w:hyperlink r:id="rId99" w:history="1">
                  <w:hyperlink r:id="rId100" w:history="1">
                    <w:hyperlink r:id="rId101" w:history="1">
                      <w:r w:rsidR="004F35A9">
                        <w:rPr>
                          <w:rStyle w:val="a5"/>
                          <w:rFonts w:eastAsiaTheme="minorEastAsia"/>
                          <w:bCs/>
                          <w:u w:val="none"/>
                          <w:lang w:eastAsia="en-US"/>
                        </w:rPr>
                        <w:t>* 100</w:t>
                      </w:r>
                    </w:hyperlink>
                  </w:hyperlink>
                </w:hyperlink>
              </w:hyperlink>
            </w:hyperlink>
          </w:p>
        </w:tc>
      </w:tr>
      <w:tr w:rsidR="004F35A9" w:rsidTr="004F35A9">
        <w:trPr>
          <w:gridBefore w:val="1"/>
          <w:gridAfter w:val="1"/>
          <w:wBefore w:w="1736" w:type="dxa"/>
          <w:wAfter w:w="5007" w:type="dxa"/>
          <w:cantSplit/>
          <w:trHeight w:val="337"/>
          <w:jc w:val="center"/>
        </w:trPr>
        <w:tc>
          <w:tcPr>
            <w:tcW w:w="630" w:type="dxa"/>
            <w:vMerge/>
            <w:vAlign w:val="center"/>
            <w:hideMark/>
          </w:tcPr>
          <w:p w:rsidR="004F35A9" w:rsidRDefault="004F35A9" w:rsidP="002D453E">
            <w:pPr>
              <w:keepNext w:val="0"/>
              <w:tabs>
                <w:tab w:val="clear" w:pos="708"/>
              </w:tabs>
              <w:rPr>
                <w:rStyle w:val="a5"/>
                <w:rFonts w:eastAsiaTheme="minorEastAsia"/>
                <w:u w:val="none"/>
                <w:lang w:val="en-US"/>
              </w:rPr>
            </w:pPr>
          </w:p>
        </w:tc>
        <w:tc>
          <w:tcPr>
            <w:tcW w:w="480" w:type="dxa"/>
            <w:vMerge/>
            <w:vAlign w:val="center"/>
            <w:hideMark/>
          </w:tcPr>
          <w:p w:rsidR="004F35A9" w:rsidRDefault="004F35A9" w:rsidP="002D453E">
            <w:pPr>
              <w:keepNext w:val="0"/>
              <w:tabs>
                <w:tab w:val="clear" w:pos="708"/>
              </w:tabs>
              <w:rPr>
                <w:rStyle w:val="a5"/>
                <w:rFonts w:eastAsiaTheme="minorEastAsia"/>
                <w:u w:val="none"/>
              </w:rPr>
            </w:pPr>
          </w:p>
        </w:tc>
        <w:tc>
          <w:tcPr>
            <w:tcW w:w="1243" w:type="dxa"/>
            <w:tcBorders>
              <w:top w:val="single" w:sz="4" w:space="0" w:color="auto"/>
              <w:left w:val="nil"/>
              <w:bottom w:val="nil"/>
              <w:right w:val="nil"/>
            </w:tcBorders>
            <w:hideMark/>
          </w:tcPr>
          <w:p w:rsidR="004F35A9" w:rsidRDefault="00CC73CF" w:rsidP="002D453E">
            <w:pPr>
              <w:ind w:right="-103"/>
              <w:jc w:val="center"/>
              <w:rPr>
                <w:rStyle w:val="a5"/>
                <w:rFonts w:eastAsiaTheme="minorEastAsia"/>
                <w:u w:val="none"/>
              </w:rPr>
            </w:pPr>
            <w:hyperlink r:id="rId102" w:history="1">
              <w:hyperlink r:id="rId103" w:history="1">
                <w:hyperlink r:id="rId104" w:history="1">
                  <w:hyperlink r:id="rId105" w:history="1">
                    <w:hyperlink r:id="rId106" w:history="1">
                      <w:r w:rsidR="004F35A9">
                        <w:rPr>
                          <w:rStyle w:val="a5"/>
                          <w:rFonts w:eastAsiaTheme="minorEastAsia"/>
                          <w:u w:val="none"/>
                          <w:lang w:eastAsia="en-US"/>
                        </w:rPr>
                        <w:t xml:space="preserve"> </w:t>
                      </w:r>
                      <w:r w:rsidR="004F35A9">
                        <w:rPr>
                          <w:rStyle w:val="a5"/>
                          <w:rFonts w:eastAsiaTheme="minorEastAsia"/>
                          <w:u w:val="none"/>
                          <w:lang w:val="en-US" w:eastAsia="en-US"/>
                        </w:rPr>
                        <w:t>C</w:t>
                      </w:r>
                      <w:r w:rsidR="004F35A9">
                        <w:rPr>
                          <w:rStyle w:val="a5"/>
                          <w:rFonts w:eastAsiaTheme="minorEastAsia"/>
                          <w:u w:val="none"/>
                          <w:vertAlign w:val="subscript"/>
                          <w:lang w:val="en-US" w:eastAsia="en-US"/>
                        </w:rPr>
                        <w:t>max</w:t>
                      </w:r>
                      <w:r w:rsidR="004F35A9">
                        <w:rPr>
                          <w:rStyle w:val="a5"/>
                          <w:rFonts w:eastAsiaTheme="minorEastAsia"/>
                          <w:u w:val="none"/>
                          <w:vertAlign w:val="subscript"/>
                          <w:lang w:eastAsia="en-US"/>
                        </w:rPr>
                        <w:t xml:space="preserve"> – </w:t>
                      </w:r>
                      <w:r w:rsidR="004F35A9">
                        <w:rPr>
                          <w:rStyle w:val="a5"/>
                          <w:rFonts w:eastAsiaTheme="minorEastAsia"/>
                          <w:u w:val="none"/>
                          <w:lang w:val="en-US" w:eastAsia="en-US"/>
                        </w:rPr>
                        <w:t>C</w:t>
                      </w:r>
                      <w:r w:rsidR="004F35A9">
                        <w:rPr>
                          <w:rStyle w:val="a5"/>
                          <w:rFonts w:eastAsiaTheme="minorEastAsia"/>
                          <w:u w:val="none"/>
                          <w:vertAlign w:val="subscript"/>
                          <w:lang w:val="en-US" w:eastAsia="en-US"/>
                        </w:rPr>
                        <w:t>min</w:t>
                      </w:r>
                      <w:r w:rsidR="004F35A9">
                        <w:rPr>
                          <w:rStyle w:val="a5"/>
                          <w:rFonts w:eastAsiaTheme="minorEastAsia"/>
                          <w:u w:val="none"/>
                          <w:lang w:val="en-US" w:eastAsia="en-US"/>
                        </w:rPr>
                        <w:t xml:space="preserve"> </w:t>
                      </w:r>
                    </w:hyperlink>
                  </w:hyperlink>
                </w:hyperlink>
              </w:hyperlink>
            </w:hyperlink>
          </w:p>
        </w:tc>
        <w:tc>
          <w:tcPr>
            <w:tcW w:w="7202" w:type="dxa"/>
            <w:gridSpan w:val="2"/>
            <w:vMerge/>
            <w:tcBorders>
              <w:top w:val="single" w:sz="4" w:space="0" w:color="auto"/>
              <w:left w:val="nil"/>
              <w:bottom w:val="nil"/>
              <w:right w:val="nil"/>
            </w:tcBorders>
            <w:vAlign w:val="center"/>
            <w:hideMark/>
          </w:tcPr>
          <w:p w:rsidR="004F35A9" w:rsidRDefault="004F35A9" w:rsidP="002D453E">
            <w:pPr>
              <w:keepNext w:val="0"/>
              <w:tabs>
                <w:tab w:val="clear" w:pos="708"/>
              </w:tabs>
              <w:rPr>
                <w:rStyle w:val="a5"/>
                <w:rFonts w:eastAsiaTheme="minorEastAsia"/>
                <w:u w:val="none"/>
              </w:rPr>
            </w:pPr>
          </w:p>
        </w:tc>
      </w:tr>
      <w:tr w:rsidR="004F35A9" w:rsidTr="004F35A9">
        <w:trPr>
          <w:jc w:val="center"/>
        </w:trPr>
        <w:tc>
          <w:tcPr>
            <w:tcW w:w="4115" w:type="dxa"/>
            <w:gridSpan w:val="5"/>
            <w:tcBorders>
              <w:top w:val="single" w:sz="4" w:space="0" w:color="auto"/>
              <w:left w:val="single" w:sz="4" w:space="0" w:color="auto"/>
              <w:bottom w:val="single" w:sz="4" w:space="0" w:color="auto"/>
              <w:right w:val="single" w:sz="4" w:space="0" w:color="auto"/>
            </w:tcBorders>
            <w:hideMark/>
          </w:tcPr>
          <w:p w:rsidR="004F35A9" w:rsidRDefault="00CC73CF" w:rsidP="002D453E">
            <w:pPr>
              <w:adjustRightInd w:val="0"/>
              <w:spacing w:after="120"/>
              <w:ind w:right="68"/>
              <w:jc w:val="center"/>
              <w:rPr>
                <w:sz w:val="24"/>
                <w:lang w:eastAsia="en-US"/>
              </w:rPr>
            </w:pPr>
            <w:hyperlink r:id="rId107" w:history="1">
              <w:hyperlink r:id="rId108" w:history="1">
                <w:hyperlink r:id="rId109" w:history="1">
                  <w:hyperlink r:id="rId110" w:history="1">
                    <w:hyperlink r:id="rId111" w:history="1">
                      <w:r w:rsidR="004F35A9">
                        <w:rPr>
                          <w:rStyle w:val="a5"/>
                          <w:rFonts w:eastAsiaTheme="minorEastAsia"/>
                          <w:u w:val="none"/>
                          <w:lang w:val="en-US" w:eastAsia="en-US"/>
                        </w:rPr>
                        <w:t>C</w:t>
                      </w:r>
                      <w:r w:rsidR="004F35A9">
                        <w:rPr>
                          <w:rStyle w:val="a5"/>
                          <w:rFonts w:eastAsiaTheme="minorEastAsia"/>
                          <w:u w:val="none"/>
                          <w:vertAlign w:val="subscript"/>
                          <w:lang w:val="en-US" w:eastAsia="en-US"/>
                        </w:rPr>
                        <w:t>min</w:t>
                      </w:r>
                      <w:r w:rsidR="004F35A9">
                        <w:rPr>
                          <w:rStyle w:val="a5"/>
                          <w:rFonts w:eastAsiaTheme="minorEastAsia"/>
                          <w:u w:val="none"/>
                          <w:vertAlign w:val="subscript"/>
                          <w:lang w:eastAsia="en-US"/>
                        </w:rPr>
                        <w:t xml:space="preserve">, </w:t>
                      </w:r>
                      <w:r w:rsidR="004F35A9">
                        <w:rPr>
                          <w:rStyle w:val="a5"/>
                          <w:rFonts w:eastAsiaTheme="minorEastAsia"/>
                          <w:u w:val="none"/>
                          <w:lang w:eastAsia="en-US"/>
                        </w:rPr>
                        <w:t>либо ранее</w:t>
                      </w:r>
                    </w:hyperlink>
                  </w:hyperlink>
                </w:hyperlink>
              </w:hyperlink>
            </w:hyperlink>
          </w:p>
        </w:tc>
        <w:tc>
          <w:tcPr>
            <w:tcW w:w="6091" w:type="dxa"/>
            <w:gridSpan w:val="2"/>
            <w:tcBorders>
              <w:top w:val="single" w:sz="4" w:space="0" w:color="auto"/>
              <w:left w:val="single" w:sz="4" w:space="0" w:color="auto"/>
              <w:bottom w:val="single" w:sz="4" w:space="0" w:color="auto"/>
              <w:right w:val="single" w:sz="4" w:space="0" w:color="auto"/>
            </w:tcBorders>
            <w:hideMark/>
          </w:tcPr>
          <w:p w:rsidR="004F35A9" w:rsidRDefault="00CC73CF" w:rsidP="002D453E">
            <w:pPr>
              <w:adjustRightInd w:val="0"/>
              <w:spacing w:after="120"/>
              <w:ind w:right="68"/>
              <w:jc w:val="center"/>
              <w:rPr>
                <w:sz w:val="24"/>
                <w:lang w:eastAsia="en-US"/>
              </w:rPr>
            </w:pPr>
            <w:hyperlink r:id="rId112" w:history="1">
              <w:hyperlink r:id="rId113" w:history="1">
                <w:hyperlink r:id="rId114" w:history="1">
                  <w:hyperlink r:id="rId115" w:history="1">
                    <w:hyperlink r:id="rId116" w:history="1">
                      <w:r w:rsidR="004F35A9">
                        <w:rPr>
                          <w:rStyle w:val="a5"/>
                          <w:rFonts w:eastAsiaTheme="minorEastAsia"/>
                          <w:u w:val="none"/>
                          <w:lang w:eastAsia="en-US"/>
                        </w:rPr>
                        <w:t>100 баллов</w:t>
                      </w:r>
                    </w:hyperlink>
                  </w:hyperlink>
                </w:hyperlink>
              </w:hyperlink>
            </w:hyperlink>
          </w:p>
        </w:tc>
      </w:tr>
      <w:tr w:rsidR="004F35A9" w:rsidTr="004F35A9">
        <w:trPr>
          <w:jc w:val="center"/>
        </w:trPr>
        <w:tc>
          <w:tcPr>
            <w:tcW w:w="1740" w:type="dxa"/>
            <w:vAlign w:val="center"/>
            <w:hideMark/>
          </w:tcPr>
          <w:p w:rsidR="004F35A9" w:rsidRDefault="004F35A9" w:rsidP="002D453E">
            <w:pPr>
              <w:keepNext w:val="0"/>
              <w:tabs>
                <w:tab w:val="clear" w:pos="708"/>
              </w:tabs>
              <w:rPr>
                <w:sz w:val="20"/>
                <w:szCs w:val="20"/>
                <w:lang w:eastAsia="en-US"/>
              </w:rPr>
            </w:pPr>
          </w:p>
        </w:tc>
        <w:tc>
          <w:tcPr>
            <w:tcW w:w="630" w:type="dxa"/>
            <w:vAlign w:val="center"/>
            <w:hideMark/>
          </w:tcPr>
          <w:p w:rsidR="004F35A9" w:rsidRDefault="004F35A9" w:rsidP="002D453E">
            <w:pPr>
              <w:keepNext w:val="0"/>
              <w:tabs>
                <w:tab w:val="clear" w:pos="708"/>
              </w:tabs>
              <w:rPr>
                <w:sz w:val="20"/>
                <w:szCs w:val="20"/>
                <w:lang w:eastAsia="en-US"/>
              </w:rPr>
            </w:pPr>
          </w:p>
        </w:tc>
        <w:tc>
          <w:tcPr>
            <w:tcW w:w="480" w:type="dxa"/>
            <w:vAlign w:val="center"/>
            <w:hideMark/>
          </w:tcPr>
          <w:p w:rsidR="004F35A9" w:rsidRDefault="004F35A9" w:rsidP="002D453E">
            <w:pPr>
              <w:keepNext w:val="0"/>
              <w:tabs>
                <w:tab w:val="clear" w:pos="708"/>
              </w:tabs>
              <w:rPr>
                <w:sz w:val="20"/>
                <w:szCs w:val="20"/>
                <w:lang w:eastAsia="en-US"/>
              </w:rPr>
            </w:pPr>
          </w:p>
        </w:tc>
        <w:tc>
          <w:tcPr>
            <w:tcW w:w="1245" w:type="dxa"/>
            <w:vAlign w:val="center"/>
            <w:hideMark/>
          </w:tcPr>
          <w:p w:rsidR="004F35A9" w:rsidRDefault="004F35A9" w:rsidP="002D453E">
            <w:pPr>
              <w:keepNext w:val="0"/>
              <w:tabs>
                <w:tab w:val="clear" w:pos="708"/>
              </w:tabs>
              <w:rPr>
                <w:sz w:val="20"/>
                <w:szCs w:val="20"/>
                <w:lang w:eastAsia="en-US"/>
              </w:rPr>
            </w:pPr>
          </w:p>
        </w:tc>
        <w:tc>
          <w:tcPr>
            <w:tcW w:w="30" w:type="dxa"/>
            <w:vAlign w:val="center"/>
            <w:hideMark/>
          </w:tcPr>
          <w:p w:rsidR="004F35A9" w:rsidRDefault="004F35A9" w:rsidP="002D453E">
            <w:pPr>
              <w:keepNext w:val="0"/>
              <w:tabs>
                <w:tab w:val="clear" w:pos="708"/>
              </w:tabs>
              <w:rPr>
                <w:sz w:val="20"/>
                <w:szCs w:val="20"/>
                <w:lang w:eastAsia="en-US"/>
              </w:rPr>
            </w:pPr>
          </w:p>
        </w:tc>
        <w:tc>
          <w:tcPr>
            <w:tcW w:w="1080" w:type="dxa"/>
            <w:vAlign w:val="center"/>
            <w:hideMark/>
          </w:tcPr>
          <w:p w:rsidR="004F35A9" w:rsidRDefault="004F35A9" w:rsidP="002D453E">
            <w:pPr>
              <w:keepNext w:val="0"/>
              <w:tabs>
                <w:tab w:val="clear" w:pos="708"/>
              </w:tabs>
              <w:rPr>
                <w:sz w:val="20"/>
                <w:szCs w:val="20"/>
                <w:lang w:eastAsia="en-US"/>
              </w:rPr>
            </w:pPr>
          </w:p>
        </w:tc>
        <w:tc>
          <w:tcPr>
            <w:tcW w:w="5010" w:type="dxa"/>
            <w:vAlign w:val="center"/>
            <w:hideMark/>
          </w:tcPr>
          <w:p w:rsidR="004F35A9" w:rsidRDefault="004F35A9" w:rsidP="002D453E">
            <w:pPr>
              <w:keepNext w:val="0"/>
              <w:tabs>
                <w:tab w:val="clear" w:pos="708"/>
              </w:tabs>
              <w:rPr>
                <w:sz w:val="20"/>
                <w:szCs w:val="20"/>
                <w:lang w:eastAsia="en-US"/>
              </w:rPr>
            </w:pPr>
          </w:p>
        </w:tc>
      </w:tr>
    </w:tbl>
    <w:p w:rsidR="004F35A9" w:rsidRDefault="00CC73CF" w:rsidP="004F35A9">
      <w:pPr>
        <w:tabs>
          <w:tab w:val="left" w:pos="0"/>
        </w:tabs>
        <w:jc w:val="both"/>
        <w:rPr>
          <w:rStyle w:val="a5"/>
          <w:rFonts w:eastAsiaTheme="minorEastAsia"/>
          <w:u w:val="none"/>
        </w:rPr>
      </w:pPr>
      <w:hyperlink r:id="rId117" w:history="1">
        <w:hyperlink r:id="rId118" w:history="1">
          <w:hyperlink r:id="rId119" w:history="1">
            <w:hyperlink r:id="rId120" w:history="1">
              <w:hyperlink r:id="rId121" w:history="1">
                <w:r w:rsidR="004F35A9">
                  <w:rPr>
                    <w:rStyle w:val="a5"/>
                    <w:rFonts w:eastAsiaTheme="minorEastAsia"/>
                    <w:u w:val="none"/>
                  </w:rPr>
                  <w:t>где:  </w:t>
                </w:r>
                <w:r w:rsidR="004F35A9">
                  <w:rPr>
                    <w:rStyle w:val="a5"/>
                    <w:rFonts w:eastAsiaTheme="minorEastAsia"/>
                    <w:bCs/>
                    <w:u w:val="none"/>
                  </w:rPr>
                  <w:t>БС</w:t>
                </w:r>
                <w:r w:rsidR="004F35A9">
                  <w:rPr>
                    <w:rStyle w:val="a5"/>
                    <w:rFonts w:eastAsiaTheme="minorEastAsia"/>
                    <w:bCs/>
                    <w:u w:val="none"/>
                    <w:vertAlign w:val="subscript"/>
                  </w:rPr>
                  <w:t xml:space="preserve"> </w:t>
                </w:r>
                <w:r w:rsidR="004F35A9">
                  <w:rPr>
                    <w:rStyle w:val="a5"/>
                    <w:rFonts w:eastAsiaTheme="minorEastAsia"/>
                    <w:bCs/>
                    <w:u w:val="none"/>
                    <w:vertAlign w:val="subscript"/>
                    <w:lang w:val="en-US"/>
                  </w:rPr>
                  <w:t xml:space="preserve">i </w:t>
                </w:r>
                <w:r w:rsidR="004F35A9">
                  <w:rPr>
                    <w:rStyle w:val="a5"/>
                    <w:rFonts w:eastAsiaTheme="minorEastAsia"/>
                    <w:bCs/>
                    <w:u w:val="none"/>
                  </w:rPr>
                  <w:tab/>
                  <w:t xml:space="preserve">– </w:t>
                </w:r>
                <w:r w:rsidR="004F35A9">
                  <w:rPr>
                    <w:rStyle w:val="a5"/>
                    <w:rFonts w:eastAsiaTheme="minorEastAsia"/>
                    <w:bCs/>
                    <w:u w:val="none"/>
                  </w:rPr>
                  <w:tab/>
                </w:r>
                <w:r w:rsidR="004F35A9">
                  <w:rPr>
                    <w:rStyle w:val="a5"/>
                    <w:rFonts w:eastAsiaTheme="minorEastAsia"/>
                    <w:u w:val="none"/>
                  </w:rPr>
                  <w:t xml:space="preserve">оценка по критерию «срок поставки товара, выполнения работ, оказания услуг» </w:t>
                </w:r>
                <w:r w:rsidR="004F35A9">
                  <w:rPr>
                    <w:rStyle w:val="a5"/>
                    <w:rFonts w:eastAsiaTheme="minorEastAsia"/>
                    <w:u w:val="none"/>
                    <w:lang w:val="en-US"/>
                  </w:rPr>
                  <w:t>i</w:t>
                </w:r>
                <w:r w:rsidR="004F35A9">
                  <w:rPr>
                    <w:rStyle w:val="a5"/>
                    <w:rFonts w:eastAsiaTheme="minorEastAsia"/>
                    <w:u w:val="none"/>
                  </w:rPr>
                  <w:t>-го участника процедуры закупки, баллы</w:t>
                </w:r>
              </w:hyperlink>
            </w:hyperlink>
          </w:hyperlink>
        </w:hyperlink>
      </w:hyperlink>
    </w:p>
    <w:p w:rsidR="004F35A9" w:rsidRDefault="00CC73CF" w:rsidP="004F35A9">
      <w:pPr>
        <w:tabs>
          <w:tab w:val="left" w:pos="0"/>
        </w:tabs>
        <w:jc w:val="both"/>
        <w:rPr>
          <w:rStyle w:val="a5"/>
          <w:rFonts w:eastAsiaTheme="minorEastAsia"/>
          <w:i/>
          <w:u w:val="none"/>
        </w:rPr>
      </w:pPr>
      <w:hyperlink r:id="rId122" w:history="1">
        <w:hyperlink r:id="rId123" w:history="1">
          <w:hyperlink r:id="rId124" w:history="1">
            <w:hyperlink r:id="rId125" w:history="1">
              <w:hyperlink r:id="rId126" w:history="1">
                <w:r w:rsidR="004F35A9">
                  <w:rPr>
                    <w:rStyle w:val="a5"/>
                    <w:rFonts w:eastAsiaTheme="minorEastAsia"/>
                    <w:bCs/>
                    <w:u w:val="none"/>
                    <w:lang w:val="en-US"/>
                  </w:rPr>
                  <w:t>C</w:t>
                </w:r>
                <w:r w:rsidR="004F35A9">
                  <w:rPr>
                    <w:rStyle w:val="a5"/>
                    <w:rFonts w:eastAsiaTheme="minorEastAsia"/>
                    <w:bCs/>
                    <w:u w:val="none"/>
                    <w:vertAlign w:val="subscript"/>
                    <w:lang w:val="en-US"/>
                  </w:rPr>
                  <w:t xml:space="preserve"> i</w:t>
                </w:r>
                <w:r w:rsidR="004F35A9">
                  <w:rPr>
                    <w:rStyle w:val="a5"/>
                    <w:rFonts w:eastAsiaTheme="minorEastAsia"/>
                    <w:u w:val="none"/>
                  </w:rPr>
                  <w:t xml:space="preserve">  </w:t>
                </w:r>
                <w:r w:rsidR="004F35A9">
                  <w:rPr>
                    <w:rStyle w:val="a5"/>
                    <w:rFonts w:eastAsiaTheme="minorEastAsia"/>
                    <w:bCs/>
                    <w:u w:val="none"/>
                  </w:rPr>
                  <w:tab/>
                  <w:t xml:space="preserve">– </w:t>
                </w:r>
                <w:r w:rsidR="004F35A9">
                  <w:rPr>
                    <w:rStyle w:val="a5"/>
                    <w:rFonts w:eastAsiaTheme="minorEastAsia"/>
                    <w:bCs/>
                    <w:u w:val="none"/>
                  </w:rPr>
                  <w:tab/>
                  <w:t xml:space="preserve">предложение о сроке поставки товара, выполнения работ, оказания услуг, указанном в заявке </w:t>
                </w:r>
                <w:r w:rsidR="004F35A9">
                  <w:rPr>
                    <w:rStyle w:val="a5"/>
                    <w:rFonts w:eastAsiaTheme="minorEastAsia"/>
                    <w:u w:val="none"/>
                  </w:rPr>
                  <w:t xml:space="preserve">на участие в процедуре закупки </w:t>
                </w:r>
                <w:r w:rsidR="004F35A9">
                  <w:rPr>
                    <w:rStyle w:val="a5"/>
                    <w:rFonts w:eastAsiaTheme="minorEastAsia"/>
                    <w:u w:val="none"/>
                    <w:lang w:val="en-US"/>
                  </w:rPr>
                  <w:t>i</w:t>
                </w:r>
                <w:r w:rsidR="004F35A9">
                  <w:rPr>
                    <w:rStyle w:val="a5"/>
                    <w:rFonts w:eastAsiaTheme="minorEastAsia"/>
                    <w:u w:val="none"/>
                  </w:rPr>
                  <w:t xml:space="preserve">-го участника процедуры закупки, </w:t>
                </w:r>
                <w:r w:rsidR="004F35A9">
                  <w:rPr>
                    <w:rStyle w:val="a5"/>
                    <w:rFonts w:eastAsiaTheme="minorEastAsia"/>
                    <w:i/>
                    <w:u w:val="none"/>
                  </w:rPr>
                  <w:t>в единицах измерения срока (год, месяц, день, час),</w:t>
                </w:r>
              </w:hyperlink>
            </w:hyperlink>
          </w:hyperlink>
        </w:hyperlink>
      </w:hyperlink>
    </w:p>
    <w:p w:rsidR="004F35A9" w:rsidRDefault="00CC73CF" w:rsidP="004F35A9">
      <w:pPr>
        <w:tabs>
          <w:tab w:val="left" w:pos="0"/>
        </w:tabs>
        <w:jc w:val="both"/>
        <w:rPr>
          <w:rStyle w:val="a5"/>
          <w:rFonts w:eastAsiaTheme="minorEastAsia"/>
          <w:i/>
          <w:u w:val="none"/>
        </w:rPr>
      </w:pPr>
      <w:hyperlink r:id="rId127" w:history="1">
        <w:hyperlink r:id="rId128" w:history="1">
          <w:hyperlink r:id="rId129" w:history="1">
            <w:hyperlink r:id="rId130" w:history="1">
              <w:hyperlink r:id="rId131" w:history="1">
                <w:r w:rsidR="004F35A9">
                  <w:rPr>
                    <w:rStyle w:val="a5"/>
                    <w:rFonts w:eastAsiaTheme="minorEastAsia"/>
                    <w:bCs/>
                    <w:u w:val="none"/>
                  </w:rPr>
                  <w:t xml:space="preserve">С </w:t>
                </w:r>
                <w:r w:rsidR="004F35A9">
                  <w:rPr>
                    <w:rStyle w:val="a5"/>
                    <w:rFonts w:eastAsiaTheme="minorEastAsia"/>
                    <w:bCs/>
                    <w:u w:val="none"/>
                    <w:vertAlign w:val="subscript"/>
                    <w:lang w:val="en-US"/>
                  </w:rPr>
                  <w:t>max</w:t>
                </w:r>
                <w:r w:rsidR="004F35A9">
                  <w:rPr>
                    <w:rStyle w:val="a5"/>
                    <w:rFonts w:eastAsiaTheme="minorEastAsia"/>
                    <w:u w:val="none"/>
                    <w:lang w:val="en-US"/>
                  </w:rPr>
                  <w:t xml:space="preserve"> </w:t>
                </w:r>
                <w:r w:rsidR="004F35A9">
                  <w:rPr>
                    <w:rStyle w:val="a5"/>
                    <w:rFonts w:eastAsiaTheme="minorEastAsia"/>
                    <w:bCs/>
                    <w:u w:val="none"/>
                  </w:rPr>
                  <w:tab/>
                  <w:t>–</w:t>
                </w:r>
                <w:r w:rsidR="004F35A9">
                  <w:rPr>
                    <w:rStyle w:val="a5"/>
                    <w:rFonts w:eastAsiaTheme="minorEastAsia"/>
                    <w:u w:val="none"/>
                  </w:rPr>
                  <w:tab/>
                  <w:t xml:space="preserve">предельный (максимально допустимый) срок поставки товара,  выполнения работ, оказания услуг, установленный в документации о закупке, </w:t>
                </w:r>
                <w:r w:rsidR="004F35A9">
                  <w:rPr>
                    <w:rStyle w:val="a5"/>
                    <w:rFonts w:eastAsiaTheme="minorEastAsia"/>
                    <w:i/>
                    <w:u w:val="none"/>
                  </w:rPr>
                  <w:t>в единицах измерения срока (год, месяц, день, час),</w:t>
                </w:r>
              </w:hyperlink>
            </w:hyperlink>
          </w:hyperlink>
        </w:hyperlink>
      </w:hyperlink>
    </w:p>
    <w:p w:rsidR="004F35A9" w:rsidRDefault="00CC73CF" w:rsidP="004F35A9">
      <w:pPr>
        <w:tabs>
          <w:tab w:val="left" w:pos="0"/>
        </w:tabs>
        <w:jc w:val="both"/>
        <w:rPr>
          <w:rStyle w:val="a5"/>
          <w:rFonts w:eastAsiaTheme="minorEastAsia"/>
          <w:u w:val="none"/>
        </w:rPr>
      </w:pPr>
      <w:hyperlink r:id="rId132" w:history="1">
        <w:hyperlink r:id="rId133" w:history="1">
          <w:hyperlink r:id="rId134" w:history="1">
            <w:hyperlink r:id="rId135" w:history="1">
              <w:hyperlink r:id="rId136" w:history="1">
                <w:r w:rsidR="004F35A9">
                  <w:rPr>
                    <w:rStyle w:val="a5"/>
                    <w:rFonts w:eastAsiaTheme="minorEastAsia"/>
                    <w:bCs/>
                    <w:u w:val="none"/>
                  </w:rPr>
                  <w:t xml:space="preserve">С </w:t>
                </w:r>
                <w:r w:rsidR="004F35A9">
                  <w:rPr>
                    <w:rStyle w:val="a5"/>
                    <w:rFonts w:eastAsiaTheme="minorEastAsia"/>
                    <w:bCs/>
                    <w:u w:val="none"/>
                    <w:vertAlign w:val="subscript"/>
                    <w:lang w:val="en-US"/>
                  </w:rPr>
                  <w:t>min</w:t>
                </w:r>
                <w:r w:rsidR="004F35A9">
                  <w:rPr>
                    <w:rStyle w:val="a5"/>
                    <w:rFonts w:eastAsiaTheme="minorEastAsia"/>
                    <w:u w:val="none"/>
                    <w:lang w:val="en-US"/>
                  </w:rPr>
                  <w:t xml:space="preserve"> </w:t>
                </w:r>
                <w:r w:rsidR="004F35A9">
                  <w:rPr>
                    <w:rStyle w:val="a5"/>
                    <w:rFonts w:eastAsiaTheme="minorEastAsia"/>
                    <w:bCs/>
                    <w:u w:val="none"/>
                  </w:rPr>
                  <w:tab/>
                  <w:t>–</w:t>
                </w:r>
                <w:r w:rsidR="004F35A9">
                  <w:rPr>
                    <w:rStyle w:val="a5"/>
                    <w:rFonts w:eastAsiaTheme="minorEastAsia"/>
                    <w:u w:val="none"/>
                  </w:rPr>
                  <w:tab/>
                  <w:t xml:space="preserve">минимальный срок поставки товара, выполнения работ, оказания услуг, установленный в документации о закупке, ранее которого поставить товар, выполнить работы, оказать услуги не представляется возможным, либо нет необходимости для заказчика, </w:t>
                </w:r>
                <w:r w:rsidR="004F35A9">
                  <w:rPr>
                    <w:rStyle w:val="a5"/>
                    <w:rFonts w:eastAsiaTheme="minorEastAsia"/>
                    <w:i/>
                    <w:u w:val="none"/>
                  </w:rPr>
                  <w:t>в единицах измерения срока (год, месяц, день, час),</w:t>
                </w:r>
              </w:hyperlink>
            </w:hyperlink>
          </w:hyperlink>
        </w:hyperlink>
      </w:hyperlink>
    </w:p>
    <w:p w:rsidR="004F35A9" w:rsidRDefault="00CC73CF" w:rsidP="004F35A9">
      <w:pPr>
        <w:tabs>
          <w:tab w:val="left" w:pos="0"/>
        </w:tabs>
        <w:ind w:firstLine="709"/>
        <w:jc w:val="both"/>
        <w:rPr>
          <w:rStyle w:val="a5"/>
          <w:rFonts w:eastAsiaTheme="minorEastAsia"/>
          <w:i/>
          <w:u w:val="none"/>
        </w:rPr>
      </w:pPr>
      <w:hyperlink r:id="rId137" w:history="1">
        <w:hyperlink r:id="rId138" w:history="1">
          <w:hyperlink r:id="rId139" w:history="1">
            <w:hyperlink r:id="rId140" w:history="1">
              <w:hyperlink r:id="rId141" w:history="1">
                <w:r w:rsidR="004F35A9">
                  <w:rPr>
                    <w:rStyle w:val="a5"/>
                    <w:rFonts w:eastAsiaTheme="minorEastAsia"/>
                    <w:i/>
                    <w:u w:val="none"/>
                  </w:rPr>
                  <w:t>Приведенная формула применяется только при установлении в документации о закупке значений С</w:t>
                </w:r>
                <w:r w:rsidR="004F35A9">
                  <w:rPr>
                    <w:rStyle w:val="a5"/>
                    <w:rFonts w:eastAsiaTheme="minorEastAsia"/>
                    <w:i/>
                    <w:u w:val="none"/>
                    <w:vertAlign w:val="subscript"/>
                    <w:lang w:val="en-US"/>
                  </w:rPr>
                  <w:t xml:space="preserve">max </w:t>
                </w:r>
                <w:r w:rsidR="004F35A9">
                  <w:rPr>
                    <w:rStyle w:val="a5"/>
                    <w:rFonts w:eastAsiaTheme="minorEastAsia"/>
                    <w:i/>
                    <w:u w:val="none"/>
                  </w:rPr>
                  <w:t>и</w:t>
                </w:r>
                <w:r w:rsidR="004F35A9">
                  <w:rPr>
                    <w:rStyle w:val="a5"/>
                    <w:rFonts w:eastAsiaTheme="minorEastAsia"/>
                    <w:i/>
                    <w:u w:val="none"/>
                    <w:vertAlign w:val="subscript"/>
                  </w:rPr>
                  <w:t xml:space="preserve"> </w:t>
                </w:r>
                <w:r w:rsidR="004F35A9">
                  <w:rPr>
                    <w:rStyle w:val="a5"/>
                    <w:rFonts w:eastAsiaTheme="minorEastAsia"/>
                    <w:i/>
                    <w:u w:val="none"/>
                    <w:lang w:val="en-US"/>
                  </w:rPr>
                  <w:t>C</w:t>
                </w:r>
                <w:r w:rsidR="004F35A9">
                  <w:rPr>
                    <w:rStyle w:val="a5"/>
                    <w:rFonts w:eastAsiaTheme="minorEastAsia"/>
                    <w:i/>
                    <w:u w:val="none"/>
                    <w:vertAlign w:val="subscript"/>
                    <w:lang w:val="en-US"/>
                  </w:rPr>
                  <w:t>min</w:t>
                </w:r>
                <w:r w:rsidR="004F35A9">
                  <w:rPr>
                    <w:rStyle w:val="a5"/>
                    <w:rFonts w:eastAsiaTheme="minorEastAsia"/>
                    <w:i/>
                    <w:u w:val="none"/>
                  </w:rPr>
                  <w:t>.</w:t>
                </w:r>
              </w:hyperlink>
            </w:hyperlink>
          </w:hyperlink>
        </w:hyperlink>
      </w:hyperlink>
    </w:p>
    <w:p w:rsidR="004F35A9" w:rsidRDefault="00CC73CF" w:rsidP="004F35A9">
      <w:pPr>
        <w:keepNext w:val="0"/>
        <w:rPr>
          <w:szCs w:val="20"/>
          <w:u w:val="single"/>
        </w:rPr>
      </w:pPr>
      <w:hyperlink r:id="rId142" w:history="1">
        <w:hyperlink r:id="rId143" w:history="1">
          <w:hyperlink r:id="rId144" w:history="1">
            <w:hyperlink r:id="rId145" w:history="1">
              <w:hyperlink r:id="rId146" w:history="1">
                <w:r w:rsidR="004F35A9">
                  <w:rPr>
                    <w:rStyle w:val="a5"/>
                    <w:rFonts w:eastAsiaTheme="minorEastAsia"/>
                    <w:i/>
                    <w:u w:val="none"/>
                  </w:rPr>
                  <w:t>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w:t>
                </w:r>
              </w:hyperlink>
            </w:hyperlink>
            <w:r w:rsidR="004F35A9">
              <w:rPr>
                <w:rStyle w:val="a5"/>
                <w:i/>
                <w:u w:val="none"/>
              </w:rPr>
              <w:t xml:space="preserve"> </w:t>
            </w:r>
          </w:hyperlink>
        </w:hyperlink>
      </w:hyperlink>
    </w:p>
    <w:p w:rsidR="00BA2EC7" w:rsidRDefault="00BA2EC7">
      <w:pPr>
        <w:keepNext w:val="0"/>
        <w:tabs>
          <w:tab w:val="clear" w:pos="708"/>
        </w:tabs>
        <w:rPr>
          <w:szCs w:val="20"/>
          <w:u w:val="single"/>
        </w:rPr>
        <w:sectPr w:rsidR="00BA2EC7">
          <w:pgSz w:w="11907" w:h="16840"/>
          <w:pgMar w:top="1134" w:right="737" w:bottom="1701" w:left="1134" w:header="567" w:footer="567" w:gutter="0"/>
          <w:cols w:space="720"/>
        </w:sectPr>
      </w:pPr>
    </w:p>
    <w:p w:rsidR="00BA2EC7" w:rsidRDefault="00BA2EC7">
      <w:pPr>
        <w:ind w:firstLine="709"/>
        <w:rPr>
          <w:sz w:val="24"/>
        </w:rPr>
      </w:pPr>
    </w:p>
    <w:bookmarkEnd w:id="7"/>
    <w:bookmarkEnd w:id="8"/>
    <w:bookmarkEnd w:id="9"/>
    <w:bookmarkEnd w:id="430"/>
    <w:p w:rsidR="004F35A9" w:rsidRDefault="004F35A9" w:rsidP="004F35A9">
      <w:pPr>
        <w:pStyle w:val="1"/>
        <w:numPr>
          <w:ilvl w:val="0"/>
          <w:numId w:val="0"/>
        </w:numPr>
        <w:tabs>
          <w:tab w:val="left" w:pos="709"/>
        </w:tabs>
        <w:ind w:firstLine="709"/>
        <w:jc w:val="center"/>
      </w:pPr>
    </w:p>
    <w:p w:rsidR="004F35A9" w:rsidRDefault="00CC73CF" w:rsidP="004F35A9">
      <w:pPr>
        <w:pStyle w:val="1"/>
        <w:numPr>
          <w:ilvl w:val="0"/>
          <w:numId w:val="0"/>
        </w:numPr>
        <w:tabs>
          <w:tab w:val="left" w:pos="709"/>
        </w:tabs>
        <w:ind w:firstLine="709"/>
        <w:jc w:val="center"/>
        <w:rPr>
          <w:rStyle w:val="a5"/>
          <w:iCs w:val="0"/>
          <w:u w:val="none"/>
        </w:rPr>
      </w:pPr>
      <w:hyperlink r:id="rId147" w:history="1">
        <w:hyperlink r:id="rId148" w:history="1">
          <w:hyperlink r:id="rId149" w:history="1">
            <w:hyperlink r:id="rId150" w:history="1">
              <w:hyperlink r:id="rId151" w:history="1">
                <w:hyperlink r:id="rId152" w:history="1">
                  <w:hyperlink r:id="rId153" w:history="1">
                    <w:hyperlink r:id="rId154" w:history="1">
                      <w:hyperlink r:id="rId155" w:history="1">
                        <w:bookmarkStart w:id="508" w:name="_Toc389058391"/>
                        <w:bookmarkStart w:id="509" w:name="_Toc389205165"/>
                        <w:bookmarkStart w:id="510" w:name="_Toc390940720"/>
                        <w:bookmarkStart w:id="511" w:name="_Toc392847602"/>
                        <w:bookmarkStart w:id="512" w:name="_Toc393268272"/>
                        <w:bookmarkStart w:id="513" w:name="_Toc395167068"/>
                        <w:bookmarkStart w:id="514" w:name="_Toc395773911"/>
                        <w:bookmarkStart w:id="515" w:name="_Toc396476755"/>
                        <w:bookmarkStart w:id="516" w:name="_Toc397678337"/>
                        <w:bookmarkStart w:id="517" w:name="_Toc397952629"/>
                        <w:bookmarkStart w:id="518" w:name="_Toc398212851"/>
                        <w:bookmarkStart w:id="519" w:name="_Toc398816585"/>
                        <w:bookmarkStart w:id="520" w:name="_Toc399247542"/>
                        <w:bookmarkStart w:id="521" w:name="_Toc402271959"/>
                        <w:bookmarkStart w:id="522" w:name="_Toc404170221"/>
                        <w:bookmarkStart w:id="523" w:name="_Toc405208498"/>
                        <w:r w:rsidR="004F35A9">
                          <w:rPr>
                            <w:rStyle w:val="a5"/>
                            <w:rFonts w:eastAsia="Times New Roman"/>
                            <w:b/>
                            <w:u w:val="none"/>
                          </w:rPr>
                          <w:t>ЧАСТЬ 2  ТОМА 1 «ПРОЕКТ ДОГОВОРА»</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hyperlink>
                    </w:hyperlink>
                  </w:hyperlink>
                </w:hyperlink>
              </w:hyperlink>
            </w:hyperlink>
          </w:hyperlink>
        </w:hyperlink>
      </w:hyperlink>
    </w:p>
    <w:p w:rsidR="004F35A9" w:rsidRDefault="00CC73CF" w:rsidP="004F35A9">
      <w:pPr>
        <w:pStyle w:val="Times12"/>
        <w:overflowPunct/>
        <w:autoSpaceDE/>
        <w:adjustRightInd/>
        <w:spacing w:before="100" w:beforeAutospacing="1" w:after="100" w:afterAutospacing="1"/>
        <w:ind w:firstLine="709"/>
        <w:rPr>
          <w:szCs w:val="24"/>
          <w:lang w:val="en-US"/>
        </w:rPr>
      </w:pPr>
      <w:hyperlink r:id="rId156" w:history="1">
        <w:hyperlink r:id="rId157" w:history="1">
          <w:hyperlink r:id="rId158" w:history="1">
            <w:hyperlink r:id="rId159" w:history="1">
              <w:hyperlink r:id="rId160" w:history="1">
                <w:hyperlink r:id="rId161" w:history="1">
                  <w:hyperlink r:id="rId162" w:history="1">
                    <w:hyperlink r:id="rId163" w:history="1">
                      <w:hyperlink r:id="rId164" w:history="1">
                        <w:r w:rsidR="004F35A9">
                          <w:rPr>
                            <w:rStyle w:val="a5"/>
                            <w:sz w:val="28"/>
                            <w:szCs w:val="28"/>
                            <w:u w:val="none"/>
                          </w:rPr>
                          <w:t>Проект договора, который будет заключен по результатам запроса предложений, приведен в</w:t>
                        </w:r>
                        <w:r w:rsidR="004F35A9">
                          <w:rPr>
                            <w:rStyle w:val="a5"/>
                            <w:iCs/>
                            <w:sz w:val="28"/>
                            <w:szCs w:val="28"/>
                            <w:u w:val="none"/>
                          </w:rPr>
                          <w:t xml:space="preserve"> Части 2 Тома 1 </w:t>
                        </w:r>
                        <w:r w:rsidR="004F35A9">
                          <w:rPr>
                            <w:rStyle w:val="a5"/>
                            <w:sz w:val="28"/>
                            <w:szCs w:val="28"/>
                            <w:u w:val="none"/>
                          </w:rPr>
                          <w:t xml:space="preserve">в виде отдельного файла в формате </w:t>
                        </w:r>
                        <w:r w:rsidR="004F35A9">
                          <w:rPr>
                            <w:rStyle w:val="a5"/>
                            <w:b/>
                            <w:i/>
                            <w:sz w:val="28"/>
                            <w:szCs w:val="28"/>
                            <w:u w:val="none"/>
                          </w:rPr>
                          <w:t>Word</w:t>
                        </w:r>
                        <w:r w:rsidR="004F35A9">
                          <w:rPr>
                            <w:rStyle w:val="a5"/>
                            <w:sz w:val="28"/>
                            <w:szCs w:val="28"/>
                            <w:u w:val="none"/>
                          </w:rPr>
                          <w:t>.</w:t>
                        </w:r>
                      </w:hyperlink>
                    </w:hyperlink>
                  </w:hyperlink>
                </w:hyperlink>
              </w:hyperlink>
            </w:hyperlink>
          </w:hyperlink>
        </w:hyperlink>
      </w:hyperlink>
    </w:p>
    <w:p w:rsidR="004F35A9" w:rsidRDefault="004F35A9" w:rsidP="004F35A9">
      <w:pPr>
        <w:pStyle w:val="1"/>
        <w:numPr>
          <w:ilvl w:val="0"/>
          <w:numId w:val="0"/>
        </w:numPr>
        <w:tabs>
          <w:tab w:val="left" w:pos="709"/>
        </w:tabs>
        <w:ind w:firstLine="709"/>
        <w:jc w:val="center"/>
        <w:rPr>
          <w:rFonts w:eastAsia="Times New Roman"/>
          <w:sz w:val="20"/>
          <w:szCs w:val="20"/>
        </w:rPr>
        <w:sectPr w:rsidR="004F35A9">
          <w:pgSz w:w="11906" w:h="16838"/>
          <w:pgMar w:top="1134" w:right="850" w:bottom="1134" w:left="1276" w:header="708" w:footer="708" w:gutter="0"/>
          <w:cols w:space="720"/>
        </w:sectPr>
      </w:pPr>
    </w:p>
    <w:p w:rsidR="004F35A9" w:rsidRDefault="00CC73CF" w:rsidP="004F35A9">
      <w:pPr>
        <w:pStyle w:val="1"/>
        <w:numPr>
          <w:ilvl w:val="0"/>
          <w:numId w:val="0"/>
        </w:numPr>
        <w:tabs>
          <w:tab w:val="left" w:pos="709"/>
        </w:tabs>
        <w:ind w:firstLine="709"/>
        <w:jc w:val="center"/>
        <w:rPr>
          <w:rStyle w:val="a5"/>
          <w:iCs w:val="0"/>
          <w:u w:val="none"/>
        </w:rPr>
      </w:pPr>
      <w:hyperlink r:id="rId165" w:history="1">
        <w:hyperlink r:id="rId166" w:history="1">
          <w:hyperlink r:id="rId167" w:history="1">
            <w:hyperlink r:id="rId168" w:history="1">
              <w:hyperlink r:id="rId169" w:history="1">
                <w:hyperlink r:id="rId170" w:history="1">
                  <w:hyperlink r:id="rId171" w:history="1">
                    <w:hyperlink r:id="rId172" w:history="1">
                      <w:hyperlink r:id="rId173" w:history="1">
                        <w:bookmarkStart w:id="524" w:name="_Toc398212852"/>
                        <w:bookmarkStart w:id="525" w:name="_Toc398816586"/>
                        <w:bookmarkStart w:id="526" w:name="_Toc399247543"/>
                        <w:bookmarkStart w:id="527" w:name="_Toc402271960"/>
                        <w:bookmarkStart w:id="528" w:name="_Toc404170222"/>
                        <w:bookmarkStart w:id="529" w:name="_Toc405208499"/>
                        <w:r w:rsidR="004F35A9">
                          <w:rPr>
                            <w:rStyle w:val="a5"/>
                            <w:rFonts w:eastAsia="Times New Roman"/>
                            <w:b/>
                            <w:u w:val="none"/>
                          </w:rPr>
                          <w:t>ЧАСТЬ 1  ТОМА 2 «ТЕХНИЧЕСКАЯ ЧАСТЬ»</w:t>
                        </w:r>
                        <w:bookmarkEnd w:id="524"/>
                        <w:bookmarkEnd w:id="525"/>
                        <w:bookmarkEnd w:id="526"/>
                        <w:bookmarkEnd w:id="527"/>
                        <w:bookmarkEnd w:id="528"/>
                        <w:bookmarkEnd w:id="529"/>
                      </w:hyperlink>
                    </w:hyperlink>
                  </w:hyperlink>
                </w:hyperlink>
              </w:hyperlink>
            </w:hyperlink>
          </w:hyperlink>
        </w:hyperlink>
      </w:hyperlink>
    </w:p>
    <w:p w:rsidR="007F37CF" w:rsidRDefault="007F37CF" w:rsidP="004F35A9">
      <w:pPr>
        <w:pStyle w:val="1"/>
        <w:numPr>
          <w:ilvl w:val="0"/>
          <w:numId w:val="0"/>
        </w:numPr>
        <w:tabs>
          <w:tab w:val="left" w:pos="709"/>
        </w:tabs>
        <w:ind w:firstLine="709"/>
        <w:jc w:val="center"/>
        <w:rPr>
          <w:rFonts w:eastAsia="Times New Roman"/>
          <w:sz w:val="20"/>
          <w:szCs w:val="20"/>
        </w:rPr>
      </w:pPr>
    </w:p>
    <w:sectPr w:rsidR="007F37CF" w:rsidSect="00BA2EC7">
      <w:pgSz w:w="11906" w:h="16838"/>
      <w:pgMar w:top="1134" w:right="850" w:bottom="1134" w:left="1276" w:header="708" w:footer="708"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03EA4C94"/>
    <w:multiLevelType w:val="hybridMultilevel"/>
    <w:tmpl w:val="879AC756"/>
    <w:lvl w:ilvl="0" w:tplc="BD2E12C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nsid w:val="0452719B"/>
    <w:multiLevelType w:val="hybridMultilevel"/>
    <w:tmpl w:val="12EC3456"/>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5024CD7"/>
    <w:multiLevelType w:val="hybridMultilevel"/>
    <w:tmpl w:val="4358139E"/>
    <w:lvl w:ilvl="0" w:tplc="E8D4CAF6">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6">
    <w:nsid w:val="092324EB"/>
    <w:multiLevelType w:val="hybridMultilevel"/>
    <w:tmpl w:val="C12413D6"/>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0B3C3F49"/>
    <w:multiLevelType w:val="hybridMultilevel"/>
    <w:tmpl w:val="35624B7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0C89180D"/>
    <w:multiLevelType w:val="hybridMultilevel"/>
    <w:tmpl w:val="C6727980"/>
    <w:lvl w:ilvl="0" w:tplc="A542744A">
      <w:start w:val="1"/>
      <w:numFmt w:val="decimal"/>
      <w:lvlText w:val="%1."/>
      <w:lvlJc w:val="left"/>
      <w:pPr>
        <w:ind w:left="1429" w:hanging="360"/>
      </w:pPr>
      <w:rPr>
        <w:b/>
        <w:i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0C04C74"/>
    <w:multiLevelType w:val="hybridMultilevel"/>
    <w:tmpl w:val="2D3A885E"/>
    <w:lvl w:ilvl="0" w:tplc="F8C66EE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1691C72"/>
    <w:multiLevelType w:val="hybridMultilevel"/>
    <w:tmpl w:val="34B0D332"/>
    <w:lvl w:ilvl="0" w:tplc="DDEC3BF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nsid w:val="13596F11"/>
    <w:multiLevelType w:val="hybridMultilevel"/>
    <w:tmpl w:val="62B2D53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2">
    <w:nsid w:val="16487700"/>
    <w:multiLevelType w:val="hybridMultilevel"/>
    <w:tmpl w:val="1108E7A0"/>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16753D0E"/>
    <w:multiLevelType w:val="hybridMultilevel"/>
    <w:tmpl w:val="18F4A340"/>
    <w:lvl w:ilvl="0" w:tplc="26946DF4">
      <w:start w:val="1"/>
      <w:numFmt w:val="decimal"/>
      <w:lvlText w:val="%1."/>
      <w:lvlJc w:val="left"/>
      <w:pPr>
        <w:ind w:left="106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CD3082A"/>
    <w:multiLevelType w:val="hybridMultilevel"/>
    <w:tmpl w:val="A89CF41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215E557B"/>
    <w:multiLevelType w:val="hybridMultilevel"/>
    <w:tmpl w:val="3146D6E4"/>
    <w:lvl w:ilvl="0" w:tplc="A78AC9B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24201F2E"/>
    <w:multiLevelType w:val="hybridMultilevel"/>
    <w:tmpl w:val="B30EB72C"/>
    <w:lvl w:ilvl="0" w:tplc="8C00537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2593236E"/>
    <w:multiLevelType w:val="hybridMultilevel"/>
    <w:tmpl w:val="00BC9F5C"/>
    <w:lvl w:ilvl="0" w:tplc="193A3D12">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263E51E9"/>
    <w:multiLevelType w:val="multilevel"/>
    <w:tmpl w:val="AE544AC6"/>
    <w:lvl w:ilvl="0">
      <w:start w:val="1"/>
      <w:numFmt w:val="decimal"/>
      <w:lvlText w:val="%1."/>
      <w:lvlJc w:val="left"/>
      <w:pPr>
        <w:ind w:left="360" w:hanging="360"/>
      </w:pPr>
    </w:lvl>
    <w:lvl w:ilvl="1">
      <w:start w:val="1"/>
      <w:numFmt w:val="decimal"/>
      <w:lvlText w:val="%1.%2."/>
      <w:lvlJc w:val="left"/>
      <w:pPr>
        <w:ind w:left="792" w:hanging="432"/>
      </w:pPr>
      <w:rPr>
        <w:sz w:val="28"/>
        <w:szCs w:val="28"/>
      </w:rPr>
    </w:lvl>
    <w:lvl w:ilvl="2">
      <w:start w:val="1"/>
      <w:numFmt w:val="decimal"/>
      <w:lvlText w:val="%1.%2.%3."/>
      <w:lvlJc w:val="left"/>
      <w:pPr>
        <w:ind w:left="121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C2B2368"/>
    <w:multiLevelType w:val="hybridMultilevel"/>
    <w:tmpl w:val="6ACA35CE"/>
    <w:lvl w:ilvl="0" w:tplc="A350A74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0">
    <w:nsid w:val="2C625D5A"/>
    <w:multiLevelType w:val="hybridMultilevel"/>
    <w:tmpl w:val="44D64A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2C7077B6"/>
    <w:multiLevelType w:val="multilevel"/>
    <w:tmpl w:val="B41E7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EF4708F"/>
    <w:multiLevelType w:val="hybridMultilevel"/>
    <w:tmpl w:val="DB66840E"/>
    <w:lvl w:ilvl="0" w:tplc="B2EC88F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3">
    <w:nsid w:val="2F672E03"/>
    <w:multiLevelType w:val="multilevel"/>
    <w:tmpl w:val="DCC29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0847A41"/>
    <w:multiLevelType w:val="hybridMultilevel"/>
    <w:tmpl w:val="C43E100E"/>
    <w:lvl w:ilvl="0" w:tplc="E8D4CAF6">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5">
    <w:nsid w:val="308A5156"/>
    <w:multiLevelType w:val="hybridMultilevel"/>
    <w:tmpl w:val="64325932"/>
    <w:lvl w:ilvl="0" w:tplc="620CD84E">
      <w:start w:val="1"/>
      <w:numFmt w:val="russianLower"/>
      <w:lvlText w:val="%1)"/>
      <w:lvlJc w:val="left"/>
      <w:pPr>
        <w:ind w:left="928"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6">
    <w:nsid w:val="35A52BE8"/>
    <w:multiLevelType w:val="hybridMultilevel"/>
    <w:tmpl w:val="7A7A4006"/>
    <w:lvl w:ilvl="0" w:tplc="B7D875FA">
      <w:start w:val="1"/>
      <w:numFmt w:val="russianLower"/>
      <w:lvlText w:val="%1)"/>
      <w:lvlJc w:val="left"/>
      <w:pPr>
        <w:ind w:left="720" w:hanging="360"/>
      </w:pPr>
      <w:rPr>
        <w:b w:val="0"/>
        <w:i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35E66A69"/>
    <w:multiLevelType w:val="hybridMultilevel"/>
    <w:tmpl w:val="0CB8421C"/>
    <w:lvl w:ilvl="0" w:tplc="9878A37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8">
    <w:nsid w:val="36120A6A"/>
    <w:multiLevelType w:val="hybridMultilevel"/>
    <w:tmpl w:val="50B0F15C"/>
    <w:lvl w:ilvl="0" w:tplc="D71CE25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9">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8235CC3"/>
    <w:multiLevelType w:val="hybridMultilevel"/>
    <w:tmpl w:val="C886581E"/>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2">
    <w:nsid w:val="38B42187"/>
    <w:multiLevelType w:val="hybridMultilevel"/>
    <w:tmpl w:val="DAEE6132"/>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2F31BB5"/>
    <w:multiLevelType w:val="hybridMultilevel"/>
    <w:tmpl w:val="6570FFA6"/>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6">
    <w:nsid w:val="487916A7"/>
    <w:multiLevelType w:val="hybridMultilevel"/>
    <w:tmpl w:val="D81E823C"/>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48AC294B"/>
    <w:multiLevelType w:val="hybridMultilevel"/>
    <w:tmpl w:val="05887FAC"/>
    <w:lvl w:ilvl="0" w:tplc="6262A8AC">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8">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39">
    <w:nsid w:val="4F5C4E0A"/>
    <w:multiLevelType w:val="hybridMultilevel"/>
    <w:tmpl w:val="130C14F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4F6B794F"/>
    <w:multiLevelType w:val="hybridMultilevel"/>
    <w:tmpl w:val="589CD57A"/>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F6D4E9A"/>
    <w:multiLevelType w:val="hybridMultilevel"/>
    <w:tmpl w:val="77DE12A0"/>
    <w:lvl w:ilvl="0" w:tplc="DDB2734E">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0A928A8"/>
    <w:multiLevelType w:val="hybridMultilevel"/>
    <w:tmpl w:val="DB025610"/>
    <w:lvl w:ilvl="0" w:tplc="247E6C7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51BA2024"/>
    <w:multiLevelType w:val="multilevel"/>
    <w:tmpl w:val="67BC22C4"/>
    <w:lvl w:ilvl="0">
      <w:start w:val="1"/>
      <w:numFmt w:val="decimal"/>
      <w:pStyle w:val="a0"/>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nsid w:val="52652B64"/>
    <w:multiLevelType w:val="hybridMultilevel"/>
    <w:tmpl w:val="9DD0D9F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5">
    <w:nsid w:val="552B1891"/>
    <w:multiLevelType w:val="hybridMultilevel"/>
    <w:tmpl w:val="44D87730"/>
    <w:lvl w:ilvl="0" w:tplc="035C1A0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6">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7">
    <w:nsid w:val="57995D3B"/>
    <w:multiLevelType w:val="hybridMultilevel"/>
    <w:tmpl w:val="00E8FCC8"/>
    <w:lvl w:ilvl="0" w:tplc="250CBD9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58644247"/>
    <w:multiLevelType w:val="hybridMultilevel"/>
    <w:tmpl w:val="C44293FE"/>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pStyle w:val="4"/>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5BA46E11"/>
    <w:multiLevelType w:val="hybridMultilevel"/>
    <w:tmpl w:val="EE8404B8"/>
    <w:lvl w:ilvl="0" w:tplc="7B4EC1F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5CA57128"/>
    <w:multiLevelType w:val="hybridMultilevel"/>
    <w:tmpl w:val="DD1E82E0"/>
    <w:lvl w:ilvl="0" w:tplc="4C524810">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E8E417E"/>
    <w:multiLevelType w:val="hybridMultilevel"/>
    <w:tmpl w:val="ADA65A62"/>
    <w:lvl w:ilvl="0" w:tplc="D40A0C5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2">
    <w:nsid w:val="5F796D6F"/>
    <w:multiLevelType w:val="hybridMultilevel"/>
    <w:tmpl w:val="55286D0E"/>
    <w:lvl w:ilvl="0" w:tplc="1A0EEF7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3">
    <w:nsid w:val="62A94A66"/>
    <w:multiLevelType w:val="multilevel"/>
    <w:tmpl w:val="E00A7300"/>
    <w:lvl w:ilvl="0">
      <w:start w:val="1"/>
      <w:numFmt w:val="decimal"/>
      <w:lvlText w:val="%1."/>
      <w:lvlJc w:val="left"/>
      <w:pPr>
        <w:ind w:left="360" w:hanging="360"/>
      </w:pPr>
      <w:rPr>
        <w:b w:val="0"/>
        <w:i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nsid w:val="63155E8E"/>
    <w:multiLevelType w:val="hybridMultilevel"/>
    <w:tmpl w:val="15244986"/>
    <w:lvl w:ilvl="0" w:tplc="156C303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5">
    <w:nsid w:val="647F326C"/>
    <w:multiLevelType w:val="hybridMultilevel"/>
    <w:tmpl w:val="3FB8F1B4"/>
    <w:lvl w:ilvl="0" w:tplc="8042CA0A">
      <w:start w:val="1"/>
      <w:numFmt w:val="bullet"/>
      <w:lvlText w:val=""/>
      <w:lvlJc w:val="left"/>
      <w:pPr>
        <w:ind w:left="1428" w:hanging="360"/>
      </w:pPr>
      <w:rPr>
        <w:rFonts w:ascii="Symbol" w:hAnsi="Symbol" w:hint="default"/>
        <w:b/>
        <w:i w:val="0"/>
        <w:sz w:val="28"/>
        <w:szCs w:val="24"/>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6">
    <w:nsid w:val="648D4766"/>
    <w:multiLevelType w:val="hybridMultilevel"/>
    <w:tmpl w:val="967EEA52"/>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7">
    <w:nsid w:val="6DFE6E31"/>
    <w:multiLevelType w:val="hybridMultilevel"/>
    <w:tmpl w:val="52669F8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EFC0A82"/>
    <w:multiLevelType w:val="hybridMultilevel"/>
    <w:tmpl w:val="30603694"/>
    <w:lvl w:ilvl="0" w:tplc="16A0424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70943F09"/>
    <w:multiLevelType w:val="hybridMultilevel"/>
    <w:tmpl w:val="0876F170"/>
    <w:lvl w:ilvl="0" w:tplc="42426C2E">
      <w:start w:val="1"/>
      <w:numFmt w:val="bullet"/>
      <w:lvlText w:val=""/>
      <w:lvlJc w:val="left"/>
      <w:pPr>
        <w:ind w:left="862" w:hanging="360"/>
      </w:pPr>
      <w:rPr>
        <w:rFonts w:ascii="Symbol" w:hAnsi="Symbol" w:hint="default"/>
      </w:rPr>
    </w:lvl>
    <w:lvl w:ilvl="1" w:tplc="A4F831FC">
      <w:start w:val="1"/>
      <w:numFmt w:val="bullet"/>
      <w:lvlText w:val="o"/>
      <w:lvlJc w:val="left"/>
      <w:pPr>
        <w:ind w:left="1582" w:hanging="360"/>
      </w:pPr>
      <w:rPr>
        <w:rFonts w:ascii="Courier New" w:hAnsi="Courier New" w:cs="Courier New" w:hint="default"/>
      </w:rPr>
    </w:lvl>
    <w:lvl w:ilvl="2" w:tplc="12A6DA6A">
      <w:start w:val="1"/>
      <w:numFmt w:val="bullet"/>
      <w:pStyle w:val="32"/>
      <w:lvlText w:val=""/>
      <w:lvlJc w:val="left"/>
      <w:pPr>
        <w:ind w:left="2302" w:hanging="360"/>
      </w:pPr>
      <w:rPr>
        <w:rFonts w:ascii="Wingdings" w:hAnsi="Wingdings" w:hint="default"/>
      </w:rPr>
    </w:lvl>
    <w:lvl w:ilvl="3" w:tplc="A6B2A5D6">
      <w:start w:val="1"/>
      <w:numFmt w:val="bullet"/>
      <w:lvlText w:val=""/>
      <w:lvlJc w:val="left"/>
      <w:pPr>
        <w:ind w:left="3022" w:hanging="360"/>
      </w:pPr>
      <w:rPr>
        <w:rFonts w:ascii="Symbol" w:hAnsi="Symbol" w:hint="default"/>
      </w:rPr>
    </w:lvl>
    <w:lvl w:ilvl="4" w:tplc="76041C8E">
      <w:start w:val="1"/>
      <w:numFmt w:val="bullet"/>
      <w:lvlText w:val="o"/>
      <w:lvlJc w:val="left"/>
      <w:pPr>
        <w:ind w:left="3742" w:hanging="360"/>
      </w:pPr>
      <w:rPr>
        <w:rFonts w:ascii="Courier New" w:hAnsi="Courier New" w:cs="Courier New" w:hint="default"/>
      </w:rPr>
    </w:lvl>
    <w:lvl w:ilvl="5" w:tplc="CC043088">
      <w:start w:val="1"/>
      <w:numFmt w:val="bullet"/>
      <w:lvlText w:val=""/>
      <w:lvlJc w:val="left"/>
      <w:pPr>
        <w:ind w:left="4462" w:hanging="360"/>
      </w:pPr>
      <w:rPr>
        <w:rFonts w:ascii="Wingdings" w:hAnsi="Wingdings" w:hint="default"/>
      </w:rPr>
    </w:lvl>
    <w:lvl w:ilvl="6" w:tplc="3A5AE3F8">
      <w:start w:val="1"/>
      <w:numFmt w:val="bullet"/>
      <w:lvlText w:val=""/>
      <w:lvlJc w:val="left"/>
      <w:pPr>
        <w:ind w:left="5182" w:hanging="360"/>
      </w:pPr>
      <w:rPr>
        <w:rFonts w:ascii="Symbol" w:hAnsi="Symbol" w:hint="default"/>
      </w:rPr>
    </w:lvl>
    <w:lvl w:ilvl="7" w:tplc="4AF631DE">
      <w:start w:val="1"/>
      <w:numFmt w:val="bullet"/>
      <w:lvlText w:val="o"/>
      <w:lvlJc w:val="left"/>
      <w:pPr>
        <w:ind w:left="5902" w:hanging="360"/>
      </w:pPr>
      <w:rPr>
        <w:rFonts w:ascii="Courier New" w:hAnsi="Courier New" w:cs="Courier New" w:hint="default"/>
      </w:rPr>
    </w:lvl>
    <w:lvl w:ilvl="8" w:tplc="74487FA4">
      <w:start w:val="1"/>
      <w:numFmt w:val="bullet"/>
      <w:lvlText w:val=""/>
      <w:lvlJc w:val="left"/>
      <w:pPr>
        <w:ind w:left="6622" w:hanging="360"/>
      </w:pPr>
      <w:rPr>
        <w:rFonts w:ascii="Wingdings" w:hAnsi="Wingdings" w:hint="default"/>
      </w:rPr>
    </w:lvl>
  </w:abstractNum>
  <w:abstractNum w:abstractNumId="60">
    <w:nsid w:val="75F80F1C"/>
    <w:multiLevelType w:val="hybridMultilevel"/>
    <w:tmpl w:val="D1B6B258"/>
    <w:lvl w:ilvl="0" w:tplc="741E294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766A059F"/>
    <w:multiLevelType w:val="hybridMultilevel"/>
    <w:tmpl w:val="B4BAEEC0"/>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2">
    <w:nsid w:val="77425E40"/>
    <w:multiLevelType w:val="hybridMultilevel"/>
    <w:tmpl w:val="15D8519E"/>
    <w:lvl w:ilvl="0" w:tplc="6F96274A">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3">
    <w:nsid w:val="77914806"/>
    <w:multiLevelType w:val="hybridMultilevel"/>
    <w:tmpl w:val="978EB81A"/>
    <w:lvl w:ilvl="0" w:tplc="EFA298CA">
      <w:start w:val="4"/>
      <w:numFmt w:val="decimal"/>
      <w:lvlText w:val="%1."/>
      <w:lvlJc w:val="left"/>
      <w:pPr>
        <w:ind w:left="1429"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7AF97967"/>
    <w:multiLevelType w:val="hybridMultilevel"/>
    <w:tmpl w:val="6456B212"/>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7D840E9A"/>
    <w:multiLevelType w:val="hybridMultilevel"/>
    <w:tmpl w:val="2990C280"/>
    <w:lvl w:ilvl="0" w:tplc="22E89662">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6">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9"/>
  </w:num>
  <w:num w:numId="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23"/>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55"/>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24"/>
  </w:num>
  <w:num w:numId="2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num>
  <w:num w:numId="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1"/>
  </w:num>
  <w:num w:numId="4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6"/>
  </w:num>
  <w:num w:numId="4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1"/>
  </w:num>
  <w:num w:numId="67">
    <w:abstractNumId w:val="44"/>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characterSpacingControl w:val="doNotCompress"/>
  <w:compat/>
  <w:rsids>
    <w:rsidRoot w:val="002F2943"/>
    <w:rsid w:val="00100D4D"/>
    <w:rsid w:val="00144A7A"/>
    <w:rsid w:val="001E2F35"/>
    <w:rsid w:val="002D453E"/>
    <w:rsid w:val="002F2943"/>
    <w:rsid w:val="00373DE2"/>
    <w:rsid w:val="00481F66"/>
    <w:rsid w:val="004F35A9"/>
    <w:rsid w:val="005C3E75"/>
    <w:rsid w:val="00632AAA"/>
    <w:rsid w:val="007F37CF"/>
    <w:rsid w:val="008D47D1"/>
    <w:rsid w:val="009C51DA"/>
    <w:rsid w:val="00A6525C"/>
    <w:rsid w:val="00AA27A8"/>
    <w:rsid w:val="00BA2EC7"/>
    <w:rsid w:val="00C364F2"/>
    <w:rsid w:val="00C74DFC"/>
    <w:rsid w:val="00CC73CF"/>
    <w:rsid w:val="00FD53E0"/>
    <w:rsid w:val="00FD5E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rules v:ext="edit">
        <o:r id="V:Rule4" type="connector" idref="#_x0000_s1031"/>
        <o:r id="V:Rule5" type="connector" idref="#_x0000_s1030"/>
        <o:r id="V:Rule6"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0"/>
    <w:lsdException w:name="toc 7" w:uiPriority="39"/>
    <w:lsdException w:name="toc 8" w:uiPriority="39"/>
    <w:lsdException w:name="toc 9" w:uiPriority="39"/>
    <w:lsdException w:name="header" w:qFormat="1"/>
    <w:lsdException w:name="caption" w:semiHidden="0" w:uiPriority="0" w:unhideWhenUsed="0" w:qFormat="1"/>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BA2EC7"/>
    <w:pPr>
      <w:keepNext/>
      <w:tabs>
        <w:tab w:val="left" w:pos="708"/>
      </w:tabs>
    </w:pPr>
    <w:rPr>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BA2EC7"/>
    <w:pPr>
      <w:numPr>
        <w:numId w:val="1"/>
      </w:numPr>
      <w:tabs>
        <w:tab w:val="clear" w:pos="708"/>
      </w:tabs>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1"/>
    <w:semiHidden/>
    <w:unhideWhenUsed/>
    <w:qFormat/>
    <w:rsid w:val="00BA2EC7"/>
    <w:pPr>
      <w:numPr>
        <w:ilvl w:val="1"/>
        <w:numId w:val="1"/>
      </w:numPr>
      <w:tabs>
        <w:tab w:val="clear" w:pos="708"/>
      </w:tabs>
      <w:spacing w:before="240" w:after="60"/>
      <w:outlineLvl w:val="1"/>
    </w:pPr>
    <w:rPr>
      <w:rFonts w:ascii="Arial" w:eastAsiaTheme="minorEastAsia" w:hAnsi="Arial" w:cs="Arial"/>
      <w:i/>
      <w:iCs/>
      <w:szCs w:val="28"/>
    </w:rPr>
  </w:style>
  <w:style w:type="paragraph" w:styleId="31">
    <w:name w:val="heading 3"/>
    <w:aliases w:val="H3"/>
    <w:basedOn w:val="a1"/>
    <w:next w:val="a1"/>
    <w:link w:val="33"/>
    <w:semiHidden/>
    <w:unhideWhenUsed/>
    <w:qFormat/>
    <w:rsid w:val="00BA2EC7"/>
    <w:pPr>
      <w:numPr>
        <w:ilvl w:val="2"/>
        <w:numId w:val="2"/>
      </w:numPr>
      <w:tabs>
        <w:tab w:val="clear" w:pos="708"/>
      </w:tabs>
      <w:spacing w:before="240" w:after="60"/>
      <w:outlineLvl w:val="2"/>
    </w:pPr>
    <w:rPr>
      <w:rFonts w:ascii="Cambria" w:eastAsiaTheme="minorEastAsia" w:hAnsi="Cambria" w:cstheme="majorBidi"/>
      <w:sz w:val="26"/>
      <w:szCs w:val="26"/>
    </w:rPr>
  </w:style>
  <w:style w:type="paragraph" w:styleId="4">
    <w:name w:val="heading 4"/>
    <w:basedOn w:val="a1"/>
    <w:next w:val="a1"/>
    <w:link w:val="40"/>
    <w:semiHidden/>
    <w:unhideWhenUsed/>
    <w:qFormat/>
    <w:rsid w:val="00BA2EC7"/>
    <w:pPr>
      <w:numPr>
        <w:ilvl w:val="3"/>
        <w:numId w:val="3"/>
      </w:num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1"/>
    <w:next w:val="a1"/>
    <w:link w:val="50"/>
    <w:semiHidden/>
    <w:unhideWhenUsed/>
    <w:qFormat/>
    <w:rsid w:val="00BA2EC7"/>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1"/>
    <w:next w:val="a1"/>
    <w:link w:val="60"/>
    <w:semiHidden/>
    <w:unhideWhenUsed/>
    <w:qFormat/>
    <w:rsid w:val="00BA2EC7"/>
    <w:pPr>
      <w:spacing w:before="240" w:after="60"/>
      <w:outlineLvl w:val="5"/>
    </w:pPr>
    <w:rPr>
      <w:rFonts w:asciiTheme="majorHAnsi" w:eastAsiaTheme="majorEastAsia" w:hAnsiTheme="majorHAnsi" w:cstheme="majorBidi"/>
      <w:i/>
      <w:iCs/>
      <w:color w:val="243F60"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unhideWhenUsed/>
    <w:rsid w:val="00BA2EC7"/>
    <w:rPr>
      <w:rFonts w:ascii="Times New Roman" w:hAnsi="Times New Roman" w:cs="Times New Roman" w:hint="default"/>
      <w:color w:val="auto"/>
      <w:sz w:val="24"/>
      <w:u w:val="single"/>
    </w:rPr>
  </w:style>
  <w:style w:type="character" w:styleId="a6">
    <w:name w:val="FollowedHyperlink"/>
    <w:basedOn w:val="a2"/>
    <w:uiPriority w:val="99"/>
    <w:semiHidden/>
    <w:unhideWhenUsed/>
    <w:rsid w:val="00BA2EC7"/>
    <w:rPr>
      <w:color w:val="800080" w:themeColor="followedHyperlink"/>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BA2EC7"/>
    <w:rPr>
      <w:rFonts w:eastAsiaTheme="minorEastAsia"/>
      <w:iCs/>
      <w:sz w:val="28"/>
      <w:szCs w:val="24"/>
      <w:lang w:eastAsia="ru-RU"/>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2"/>
    <w:link w:val="1"/>
    <w:rsid w:val="00BA2EC7"/>
    <w:rPr>
      <w:rFonts w:asciiTheme="majorHAnsi" w:eastAsiaTheme="majorEastAsia" w:hAnsiTheme="majorHAnsi" w:cstheme="majorBidi" w:hint="default"/>
      <w:b/>
      <w:bCs/>
      <w:color w:val="365F91" w:themeColor="accent1" w:themeShade="BF"/>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semiHidden/>
    <w:locked/>
    <w:rsid w:val="00BA2EC7"/>
    <w:rPr>
      <w:rFonts w:ascii="Arial" w:eastAsiaTheme="minorEastAsia"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2"/>
    <w:link w:val="20"/>
    <w:semiHidden/>
    <w:rsid w:val="00BA2EC7"/>
    <w:rPr>
      <w:rFonts w:asciiTheme="majorHAnsi" w:eastAsiaTheme="majorEastAsia" w:hAnsiTheme="majorHAnsi" w:cstheme="majorBidi" w:hint="default"/>
      <w:b/>
      <w:bCs/>
      <w:color w:val="4F81BD" w:themeColor="accent1"/>
      <w:sz w:val="26"/>
      <w:szCs w:val="26"/>
      <w:lang w:eastAsia="ru-RU"/>
    </w:rPr>
  </w:style>
  <w:style w:type="character" w:customStyle="1" w:styleId="33">
    <w:name w:val="Заголовок 3 Знак"/>
    <w:aliases w:val="H3 Знак"/>
    <w:link w:val="31"/>
    <w:semiHidden/>
    <w:locked/>
    <w:rsid w:val="00BA2EC7"/>
    <w:rPr>
      <w:rFonts w:ascii="Cambria" w:eastAsiaTheme="minorEastAsia" w:hAnsi="Cambria" w:cstheme="majorBidi"/>
      <w:sz w:val="26"/>
      <w:szCs w:val="26"/>
      <w:lang w:eastAsia="ru-RU"/>
    </w:rPr>
  </w:style>
  <w:style w:type="character" w:customStyle="1" w:styleId="310">
    <w:name w:val="Заголовок 3 Знак1"/>
    <w:aliases w:val="H3 Знак1"/>
    <w:basedOn w:val="a2"/>
    <w:link w:val="31"/>
    <w:semiHidden/>
    <w:rsid w:val="00BA2EC7"/>
    <w:rPr>
      <w:rFonts w:asciiTheme="majorHAnsi" w:eastAsiaTheme="majorEastAsia" w:hAnsiTheme="majorHAnsi" w:cstheme="majorBidi" w:hint="default"/>
      <w:b/>
      <w:bCs/>
      <w:color w:val="4F81BD" w:themeColor="accent1"/>
      <w:sz w:val="28"/>
      <w:szCs w:val="24"/>
      <w:lang w:eastAsia="ru-RU"/>
    </w:rPr>
  </w:style>
  <w:style w:type="character" w:customStyle="1" w:styleId="40">
    <w:name w:val="Заголовок 4 Знак"/>
    <w:link w:val="4"/>
    <w:semiHidden/>
    <w:locked/>
    <w:rsid w:val="00BA2EC7"/>
    <w:rPr>
      <w:rFonts w:ascii="Arial Unicode MS" w:eastAsia="Arial Unicode MS" w:hAnsi="Arial Unicode MS" w:cs="Arial Unicode MS"/>
      <w:b/>
      <w:bCs/>
      <w:sz w:val="28"/>
      <w:szCs w:val="28"/>
      <w:lang w:eastAsia="ru-RU"/>
    </w:rPr>
  </w:style>
  <w:style w:type="character" w:customStyle="1" w:styleId="50">
    <w:name w:val="Заголовок 5 Знак"/>
    <w:link w:val="5"/>
    <w:semiHidden/>
    <w:locked/>
    <w:rsid w:val="00BA2EC7"/>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2"/>
    <w:link w:val="6"/>
    <w:semiHidden/>
    <w:locked/>
    <w:rsid w:val="00BA2EC7"/>
    <w:rPr>
      <w:rFonts w:asciiTheme="majorHAnsi" w:eastAsiaTheme="majorEastAsia" w:hAnsiTheme="majorHAnsi" w:cstheme="majorBidi" w:hint="default"/>
      <w:i/>
      <w:iCs/>
      <w:color w:val="243F60" w:themeColor="accent1" w:themeShade="7F"/>
      <w:sz w:val="28"/>
      <w:szCs w:val="24"/>
      <w:lang w:eastAsia="ru-RU"/>
    </w:rPr>
  </w:style>
  <w:style w:type="paragraph" w:styleId="HTML">
    <w:name w:val="HTML Preformatted"/>
    <w:basedOn w:val="a1"/>
    <w:link w:val="HTML0"/>
    <w:unhideWhenUsed/>
    <w:rsid w:val="00BA2EC7"/>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locked/>
    <w:rsid w:val="00BA2EC7"/>
    <w:rPr>
      <w:rFonts w:ascii="Courier New" w:hAnsi="Courier New" w:cs="Courier New" w:hint="default"/>
      <w:lang w:eastAsia="ru-RU"/>
    </w:rPr>
  </w:style>
  <w:style w:type="character" w:customStyle="1" w:styleId="a7">
    <w:name w:val="Обычный (веб) Знак"/>
    <w:aliases w:val="Обычный (Web) Знак,Обычный (веб) Знак Знак Знак,Обычный (Web) Знак Знак Знак Знак,Знак2 Знак,Знак3 Знак"/>
    <w:link w:val="a8"/>
    <w:uiPriority w:val="99"/>
    <w:semiHidden/>
    <w:locked/>
    <w:rsid w:val="00BA2EC7"/>
    <w:rPr>
      <w:sz w:val="28"/>
      <w:szCs w:val="28"/>
      <w:lang w:eastAsia="ru-RU"/>
    </w:rPr>
  </w:style>
  <w:style w:type="paragraph" w:styleId="a8">
    <w:name w:val="Normal (Web)"/>
    <w:aliases w:val="Обычный (Web),Обычный (веб) Знак Знак,Обычный (Web) Знак Знак Знак,Знак2,Знак3"/>
    <w:basedOn w:val="1"/>
    <w:next w:val="a1"/>
    <w:link w:val="a7"/>
    <w:autoRedefine/>
    <w:uiPriority w:val="34"/>
    <w:unhideWhenUsed/>
    <w:qFormat/>
    <w:rsid w:val="005C3E75"/>
    <w:pPr>
      <w:numPr>
        <w:numId w:val="0"/>
      </w:numPr>
      <w:tabs>
        <w:tab w:val="left" w:pos="708"/>
      </w:tabs>
      <w:spacing w:line="23" w:lineRule="atLeast"/>
      <w:contextualSpacing/>
      <w:jc w:val="both"/>
      <w:outlineLvl w:val="9"/>
    </w:pPr>
    <w:rPr>
      <w:rFonts w:eastAsia="Times New Roman"/>
      <w:iCs w:val="0"/>
      <w:color w:val="000000" w:themeColor="text1"/>
      <w:sz w:val="24"/>
      <w:lang w:eastAsia="en-US"/>
    </w:rPr>
  </w:style>
  <w:style w:type="character" w:customStyle="1" w:styleId="a9">
    <w:name w:val="Текст примечания Знак"/>
    <w:basedOn w:val="a2"/>
    <w:link w:val="aa"/>
    <w:uiPriority w:val="99"/>
    <w:semiHidden/>
    <w:locked/>
    <w:rsid w:val="00BA2EC7"/>
    <w:rPr>
      <w:sz w:val="28"/>
      <w:lang w:eastAsia="ru-RU"/>
    </w:rPr>
  </w:style>
  <w:style w:type="character" w:customStyle="1" w:styleId="ab">
    <w:name w:val="Верхний колонтитул Знак"/>
    <w:aliases w:val="Heder Знак,Titul Знак"/>
    <w:link w:val="ac"/>
    <w:uiPriority w:val="99"/>
    <w:locked/>
    <w:rsid w:val="00BA2EC7"/>
    <w:rPr>
      <w:rFonts w:ascii="Courier New" w:hAnsi="Courier New" w:cs="Courier New" w:hint="default"/>
      <w:lang w:eastAsia="ru-RU"/>
    </w:rPr>
  </w:style>
  <w:style w:type="paragraph" w:styleId="ac">
    <w:name w:val="header"/>
    <w:aliases w:val="Heder,Titul"/>
    <w:next w:val="a1"/>
    <w:link w:val="ab"/>
    <w:autoRedefine/>
    <w:uiPriority w:val="99"/>
    <w:semiHidden/>
    <w:unhideWhenUsed/>
    <w:qFormat/>
    <w:rsid w:val="00BA2EC7"/>
    <w:pPr>
      <w:keepNext/>
      <w:tabs>
        <w:tab w:val="center" w:pos="4153"/>
        <w:tab w:val="right" w:pos="8306"/>
      </w:tabs>
      <w:ind w:firstLine="709"/>
      <w:contextualSpacing/>
    </w:pPr>
    <w:rPr>
      <w:rFonts w:ascii="Courier New" w:hAnsi="Courier New" w:cs="Courier New"/>
      <w:lang w:eastAsia="ru-RU"/>
    </w:rPr>
  </w:style>
  <w:style w:type="character" w:customStyle="1" w:styleId="12">
    <w:name w:val="Верхний колонтитул Знак1"/>
    <w:aliases w:val="Heder Знак1,Titul Знак1"/>
    <w:basedOn w:val="a2"/>
    <w:link w:val="ac"/>
    <w:uiPriority w:val="99"/>
    <w:semiHidden/>
    <w:rsid w:val="00BA2EC7"/>
    <w:rPr>
      <w:sz w:val="28"/>
      <w:szCs w:val="24"/>
      <w:lang w:eastAsia="ru-RU"/>
    </w:rPr>
  </w:style>
  <w:style w:type="character" w:customStyle="1" w:styleId="22">
    <w:name w:val="Основной текст с отступом 2 Знак"/>
    <w:basedOn w:val="a2"/>
    <w:link w:val="23"/>
    <w:uiPriority w:val="99"/>
    <w:semiHidden/>
    <w:locked/>
    <w:rsid w:val="00BA2EC7"/>
  </w:style>
  <w:style w:type="paragraph" w:styleId="aa">
    <w:name w:val="annotation text"/>
    <w:basedOn w:val="a1"/>
    <w:link w:val="a9"/>
    <w:uiPriority w:val="99"/>
    <w:semiHidden/>
    <w:unhideWhenUsed/>
    <w:rsid w:val="00BA2EC7"/>
    <w:rPr>
      <w:sz w:val="20"/>
      <w:szCs w:val="20"/>
    </w:rPr>
  </w:style>
  <w:style w:type="character" w:customStyle="1" w:styleId="13">
    <w:name w:val="Текст примечания Знак1"/>
    <w:basedOn w:val="a2"/>
    <w:link w:val="aa"/>
    <w:uiPriority w:val="99"/>
    <w:semiHidden/>
    <w:rsid w:val="00BA2EC7"/>
    <w:rPr>
      <w:lang w:eastAsia="ru-RU"/>
    </w:rPr>
  </w:style>
  <w:style w:type="character" w:customStyle="1" w:styleId="ad">
    <w:name w:val="Тема примечания Знак"/>
    <w:basedOn w:val="a9"/>
    <w:link w:val="ae"/>
    <w:uiPriority w:val="99"/>
    <w:semiHidden/>
    <w:locked/>
    <w:rsid w:val="00BA2EC7"/>
    <w:rPr>
      <w:b/>
      <w:bCs/>
    </w:rPr>
  </w:style>
  <w:style w:type="character" w:customStyle="1" w:styleId="af">
    <w:name w:val="Текст выноски Знак"/>
    <w:basedOn w:val="a2"/>
    <w:link w:val="af0"/>
    <w:uiPriority w:val="99"/>
    <w:semiHidden/>
    <w:locked/>
    <w:rsid w:val="00BA2EC7"/>
    <w:rPr>
      <w:rFonts w:ascii="Tahoma" w:hAnsi="Tahoma" w:cs="Tahoma" w:hint="default"/>
      <w:sz w:val="24"/>
      <w:szCs w:val="16"/>
      <w:lang w:eastAsia="ru-RU"/>
    </w:rPr>
  </w:style>
  <w:style w:type="character" w:customStyle="1" w:styleId="af1">
    <w:name w:val="Абзац списка Знак"/>
    <w:link w:val="af2"/>
    <w:uiPriority w:val="34"/>
    <w:locked/>
    <w:rsid w:val="005C3E75"/>
    <w:rPr>
      <w:sz w:val="28"/>
      <w:szCs w:val="24"/>
      <w:lang w:eastAsia="ru-RU"/>
    </w:rPr>
  </w:style>
  <w:style w:type="paragraph" w:customStyle="1" w:styleId="ConsNormal">
    <w:name w:val="ConsNormal"/>
    <w:next w:val="a1"/>
    <w:autoRedefine/>
    <w:uiPriority w:val="99"/>
    <w:semiHidden/>
    <w:qFormat/>
    <w:rsid w:val="00BA2EC7"/>
    <w:pPr>
      <w:tabs>
        <w:tab w:val="left" w:pos="708"/>
      </w:tabs>
      <w:autoSpaceDE w:val="0"/>
      <w:autoSpaceDN w:val="0"/>
      <w:adjustRightInd w:val="0"/>
      <w:ind w:right="19772" w:firstLine="720"/>
      <w:contextualSpacing/>
    </w:pPr>
    <w:rPr>
      <w:rFonts w:ascii="Arial" w:hAnsi="Arial" w:cs="Arial"/>
    </w:rPr>
  </w:style>
  <w:style w:type="paragraph" w:customStyle="1" w:styleId="ConsTitle">
    <w:name w:val="ConsTitle"/>
    <w:next w:val="a1"/>
    <w:autoRedefine/>
    <w:uiPriority w:val="99"/>
    <w:semiHidden/>
    <w:qFormat/>
    <w:rsid w:val="00BA2EC7"/>
    <w:pPr>
      <w:tabs>
        <w:tab w:val="left" w:pos="708"/>
      </w:tabs>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sid w:val="00BA2EC7"/>
    <w:rPr>
      <w:szCs w:val="24"/>
      <w:lang w:eastAsia="ru-RU"/>
    </w:rPr>
  </w:style>
  <w:style w:type="paragraph" w:customStyle="1" w:styleId="15">
    <w:name w:val="Обычный1"/>
    <w:next w:val="a1"/>
    <w:link w:val="14"/>
    <w:autoRedefine/>
    <w:uiPriority w:val="34"/>
    <w:semiHidden/>
    <w:qFormat/>
    <w:rsid w:val="00BA2EC7"/>
    <w:pPr>
      <w:widowControl w:val="0"/>
      <w:tabs>
        <w:tab w:val="left" w:pos="708"/>
      </w:tabs>
      <w:autoSpaceDE w:val="0"/>
      <w:autoSpaceDN w:val="0"/>
      <w:spacing w:before="120" w:after="120"/>
      <w:ind w:firstLine="567"/>
      <w:contextualSpacing/>
      <w:jc w:val="both"/>
    </w:pPr>
    <w:rPr>
      <w:szCs w:val="24"/>
      <w:lang w:eastAsia="ru-RU"/>
    </w:rPr>
  </w:style>
  <w:style w:type="paragraph" w:customStyle="1" w:styleId="af3">
    <w:name w:val="Знак"/>
    <w:next w:val="a1"/>
    <w:autoRedefine/>
    <w:uiPriority w:val="34"/>
    <w:semiHidden/>
    <w:qFormat/>
    <w:rsid w:val="00BA2EC7"/>
    <w:pPr>
      <w:keepNext/>
      <w:tabs>
        <w:tab w:val="num" w:pos="360"/>
      </w:tabs>
      <w:spacing w:after="160" w:line="240" w:lineRule="exact"/>
      <w:ind w:firstLine="709"/>
      <w:contextualSpacing/>
    </w:pPr>
    <w:rPr>
      <w:rFonts w:ascii="Verdana" w:hAnsi="Verdana" w:cs="Verdana"/>
      <w:lang w:val="en-US" w:eastAsia="ru-RU"/>
    </w:rPr>
  </w:style>
  <w:style w:type="paragraph" w:customStyle="1" w:styleId="af4">
    <w:name w:val="Знак Знак Знак Знак"/>
    <w:next w:val="a1"/>
    <w:autoRedefine/>
    <w:uiPriority w:val="99"/>
    <w:semiHidden/>
    <w:qFormat/>
    <w:rsid w:val="00BA2EC7"/>
    <w:pPr>
      <w:keepNext/>
      <w:tabs>
        <w:tab w:val="left" w:pos="708"/>
      </w:tabs>
      <w:spacing w:after="160" w:line="240" w:lineRule="exact"/>
      <w:ind w:firstLine="709"/>
      <w:contextualSpacing/>
    </w:pPr>
    <w:rPr>
      <w:rFonts w:ascii="Verdana" w:hAnsi="Verdana" w:cs="Verdana"/>
      <w:lang w:val="en-US" w:eastAsia="ru-RU"/>
    </w:rPr>
  </w:style>
  <w:style w:type="paragraph" w:customStyle="1" w:styleId="110">
    <w:name w:val="заголовок 11"/>
    <w:next w:val="a1"/>
    <w:autoRedefine/>
    <w:uiPriority w:val="99"/>
    <w:semiHidden/>
    <w:qFormat/>
    <w:rsid w:val="00BA2EC7"/>
    <w:pPr>
      <w:keepNext/>
      <w:tabs>
        <w:tab w:val="left" w:pos="708"/>
      </w:tabs>
      <w:snapToGrid w:val="0"/>
      <w:ind w:firstLine="709"/>
      <w:contextualSpacing/>
      <w:jc w:val="center"/>
    </w:pPr>
    <w:rPr>
      <w:sz w:val="28"/>
      <w:lang w:eastAsia="ru-RU"/>
    </w:rPr>
  </w:style>
  <w:style w:type="paragraph" w:customStyle="1" w:styleId="16">
    <w:name w:val="заголовок 1"/>
    <w:next w:val="a1"/>
    <w:autoRedefine/>
    <w:uiPriority w:val="99"/>
    <w:semiHidden/>
    <w:qFormat/>
    <w:rsid w:val="00BA2EC7"/>
    <w:pPr>
      <w:keepNext/>
      <w:widowControl w:val="0"/>
      <w:tabs>
        <w:tab w:val="left" w:pos="708"/>
      </w:tabs>
      <w:snapToGrid w:val="0"/>
      <w:ind w:firstLine="709"/>
      <w:contextualSpacing/>
      <w:jc w:val="center"/>
    </w:pPr>
    <w:rPr>
      <w:b/>
      <w:sz w:val="22"/>
      <w:lang w:eastAsia="ru-RU"/>
    </w:rPr>
  </w:style>
  <w:style w:type="paragraph" w:customStyle="1" w:styleId="24">
    <w:name w:val="çàãîëîâîê 2"/>
    <w:next w:val="a1"/>
    <w:autoRedefine/>
    <w:uiPriority w:val="99"/>
    <w:semiHidden/>
    <w:qFormat/>
    <w:rsid w:val="00BA2EC7"/>
    <w:pPr>
      <w:keepNext/>
      <w:tabs>
        <w:tab w:val="left" w:pos="708"/>
      </w:tabs>
      <w:ind w:firstLine="709"/>
      <w:contextualSpacing/>
      <w:jc w:val="both"/>
    </w:pPr>
    <w:rPr>
      <w:sz w:val="28"/>
      <w:lang w:val="en-GB" w:eastAsia="ru-RU"/>
    </w:rPr>
  </w:style>
  <w:style w:type="paragraph" w:customStyle="1" w:styleId="af5">
    <w:name w:val="Таблица шапка"/>
    <w:next w:val="a1"/>
    <w:autoRedefine/>
    <w:uiPriority w:val="34"/>
    <w:semiHidden/>
    <w:qFormat/>
    <w:rsid w:val="00BA2EC7"/>
    <w:pPr>
      <w:keepNext/>
      <w:tabs>
        <w:tab w:val="left" w:pos="708"/>
      </w:tabs>
      <w:snapToGrid w:val="0"/>
      <w:spacing w:before="40" w:after="40"/>
      <w:ind w:left="57" w:right="57" w:firstLine="709"/>
      <w:contextualSpacing/>
    </w:pPr>
    <w:rPr>
      <w:sz w:val="22"/>
      <w:lang w:eastAsia="ru-RU"/>
    </w:rPr>
  </w:style>
  <w:style w:type="paragraph" w:customStyle="1" w:styleId="af6">
    <w:name w:val="Таблица текст"/>
    <w:next w:val="a1"/>
    <w:autoRedefine/>
    <w:uiPriority w:val="34"/>
    <w:semiHidden/>
    <w:qFormat/>
    <w:rsid w:val="00BA2EC7"/>
    <w:pPr>
      <w:tabs>
        <w:tab w:val="left" w:pos="708"/>
      </w:tabs>
      <w:snapToGrid w:val="0"/>
      <w:contextualSpacing/>
    </w:pPr>
    <w:rPr>
      <w:sz w:val="28"/>
      <w:lang w:eastAsia="ru-RU"/>
    </w:rPr>
  </w:style>
  <w:style w:type="paragraph" w:customStyle="1" w:styleId="a">
    <w:name w:val="Пункт"/>
    <w:next w:val="a1"/>
    <w:autoRedefine/>
    <w:uiPriority w:val="34"/>
    <w:qFormat/>
    <w:rsid w:val="00BA2EC7"/>
    <w:pPr>
      <w:keepNext/>
      <w:numPr>
        <w:ilvl w:val="2"/>
        <w:numId w:val="1"/>
      </w:numPr>
      <w:snapToGrid w:val="0"/>
      <w:spacing w:line="360" w:lineRule="auto"/>
      <w:contextualSpacing/>
      <w:jc w:val="both"/>
    </w:pPr>
    <w:rPr>
      <w:sz w:val="28"/>
      <w:szCs w:val="28"/>
      <w:lang w:eastAsia="ru-RU"/>
    </w:rPr>
  </w:style>
  <w:style w:type="paragraph" w:customStyle="1" w:styleId="25">
    <w:name w:val="Уровень2"/>
    <w:next w:val="a1"/>
    <w:autoRedefine/>
    <w:uiPriority w:val="99"/>
    <w:semiHidden/>
    <w:qFormat/>
    <w:rsid w:val="00BA2EC7"/>
    <w:pPr>
      <w:keepNext/>
      <w:tabs>
        <w:tab w:val="num" w:pos="927"/>
        <w:tab w:val="left" w:pos="993"/>
      </w:tabs>
      <w:spacing w:before="120" w:after="120"/>
      <w:ind w:firstLine="567"/>
      <w:contextualSpacing/>
      <w:jc w:val="both"/>
      <w:outlineLvl w:val="0"/>
    </w:pPr>
    <w:rPr>
      <w:rFonts w:ascii="Arial" w:hAnsi="Arial"/>
      <w:bCs/>
      <w:iCs/>
      <w:color w:val="000000"/>
      <w:sz w:val="28"/>
      <w:lang w:eastAsia="ru-RU"/>
    </w:rPr>
  </w:style>
  <w:style w:type="paragraph" w:customStyle="1" w:styleId="34">
    <w:name w:val="Уровень3"/>
    <w:basedOn w:val="25"/>
    <w:next w:val="a1"/>
    <w:autoRedefine/>
    <w:uiPriority w:val="99"/>
    <w:semiHidden/>
    <w:qFormat/>
    <w:rsid w:val="00BA2EC7"/>
    <w:pPr>
      <w:tabs>
        <w:tab w:val="clear" w:pos="927"/>
        <w:tab w:val="num" w:pos="360"/>
        <w:tab w:val="num" w:pos="2160"/>
      </w:tabs>
      <w:ind w:left="2160" w:hanging="180"/>
    </w:pPr>
  </w:style>
  <w:style w:type="paragraph" w:customStyle="1" w:styleId="af7">
    <w:name w:val="Заголовок статьи"/>
    <w:next w:val="a1"/>
    <w:autoRedefine/>
    <w:uiPriority w:val="99"/>
    <w:semiHidden/>
    <w:qFormat/>
    <w:rsid w:val="00BA2EC7"/>
    <w:pPr>
      <w:keepNext/>
      <w:tabs>
        <w:tab w:val="left" w:pos="708"/>
      </w:tabs>
      <w:autoSpaceDE w:val="0"/>
      <w:autoSpaceDN w:val="0"/>
      <w:adjustRightInd w:val="0"/>
      <w:ind w:left="1612" w:hanging="892"/>
      <w:contextualSpacing/>
      <w:jc w:val="both"/>
    </w:pPr>
    <w:rPr>
      <w:rFonts w:ascii="Arial" w:hAnsi="Arial" w:cs="Arial"/>
      <w:lang w:eastAsia="ru-RU"/>
    </w:rPr>
  </w:style>
  <w:style w:type="paragraph" w:customStyle="1" w:styleId="211">
    <w:name w:val="Основной текст с отступом 21"/>
    <w:next w:val="a1"/>
    <w:autoRedefine/>
    <w:uiPriority w:val="99"/>
    <w:semiHidden/>
    <w:qFormat/>
    <w:rsid w:val="00BA2EC7"/>
    <w:pPr>
      <w:keepNext/>
      <w:widowControl w:val="0"/>
      <w:tabs>
        <w:tab w:val="left" w:pos="708"/>
      </w:tabs>
      <w:overflowPunct w:val="0"/>
      <w:autoSpaceDE w:val="0"/>
      <w:autoSpaceDN w:val="0"/>
      <w:adjustRightInd w:val="0"/>
      <w:spacing w:after="360" w:line="240" w:lineRule="exact"/>
      <w:ind w:firstLine="851"/>
      <w:contextualSpacing/>
      <w:jc w:val="both"/>
    </w:pPr>
    <w:rPr>
      <w:sz w:val="28"/>
      <w:lang w:eastAsia="ru-RU"/>
    </w:rPr>
  </w:style>
  <w:style w:type="paragraph" w:customStyle="1" w:styleId="a0">
    <w:name w:val="А_обычный"/>
    <w:next w:val="a1"/>
    <w:autoRedefine/>
    <w:uiPriority w:val="99"/>
    <w:semiHidden/>
    <w:qFormat/>
    <w:rsid w:val="00BA2EC7"/>
    <w:pPr>
      <w:keepNext/>
      <w:numPr>
        <w:numId w:val="7"/>
      </w:numPr>
      <w:tabs>
        <w:tab w:val="left" w:pos="708"/>
      </w:tabs>
      <w:contextualSpacing/>
      <w:jc w:val="both"/>
    </w:pPr>
    <w:rPr>
      <w:sz w:val="28"/>
      <w:szCs w:val="24"/>
      <w:lang w:eastAsia="ru-RU"/>
    </w:rPr>
  </w:style>
  <w:style w:type="paragraph" w:styleId="23">
    <w:name w:val="Body Text Indent 2"/>
    <w:basedOn w:val="a1"/>
    <w:link w:val="22"/>
    <w:uiPriority w:val="99"/>
    <w:semiHidden/>
    <w:unhideWhenUsed/>
    <w:rsid w:val="00BA2EC7"/>
    <w:pPr>
      <w:spacing w:after="120" w:line="480" w:lineRule="auto"/>
      <w:ind w:left="283"/>
    </w:pPr>
  </w:style>
  <w:style w:type="character" w:customStyle="1" w:styleId="212">
    <w:name w:val="Основной текст с отступом 2 Знак1"/>
    <w:basedOn w:val="a2"/>
    <w:link w:val="23"/>
    <w:uiPriority w:val="99"/>
    <w:semiHidden/>
    <w:rsid w:val="00BA2EC7"/>
    <w:rPr>
      <w:sz w:val="28"/>
      <w:szCs w:val="24"/>
      <w:lang w:eastAsia="ru-RU"/>
    </w:rPr>
  </w:style>
  <w:style w:type="paragraph" w:customStyle="1" w:styleId="35">
    <w:name w:val="Стиль3"/>
    <w:basedOn w:val="23"/>
    <w:next w:val="a1"/>
    <w:autoRedefine/>
    <w:uiPriority w:val="99"/>
    <w:semiHidden/>
    <w:qFormat/>
    <w:rsid w:val="00BA2EC7"/>
    <w:pPr>
      <w:adjustRightInd w:val="0"/>
      <w:spacing w:after="0" w:line="240" w:lineRule="auto"/>
      <w:ind w:left="0"/>
      <w:contextualSpacing/>
      <w:jc w:val="both"/>
    </w:pPr>
    <w:rPr>
      <w:sz w:val="24"/>
      <w:szCs w:val="20"/>
    </w:rPr>
  </w:style>
  <w:style w:type="character" w:customStyle="1" w:styleId="af8">
    <w:name w:val="Таблица Знак"/>
    <w:basedOn w:val="a2"/>
    <w:link w:val="af9"/>
    <w:uiPriority w:val="99"/>
    <w:semiHidden/>
    <w:locked/>
    <w:rsid w:val="00BA2EC7"/>
    <w:rPr>
      <w:sz w:val="24"/>
      <w:lang w:eastAsia="ru-RU"/>
    </w:rPr>
  </w:style>
  <w:style w:type="paragraph" w:customStyle="1" w:styleId="af9">
    <w:name w:val="Таблица"/>
    <w:next w:val="a1"/>
    <w:link w:val="af8"/>
    <w:autoRedefine/>
    <w:uiPriority w:val="99"/>
    <w:semiHidden/>
    <w:qFormat/>
    <w:rsid w:val="00BA2EC7"/>
    <w:pPr>
      <w:keepNext/>
      <w:tabs>
        <w:tab w:val="left" w:pos="708"/>
      </w:tabs>
      <w:contextualSpacing/>
    </w:pPr>
    <w:rPr>
      <w:sz w:val="24"/>
      <w:lang w:eastAsia="ru-RU"/>
    </w:rPr>
  </w:style>
  <w:style w:type="paragraph" w:customStyle="1" w:styleId="aHeader">
    <w:name w:val="a_Header"/>
    <w:next w:val="a1"/>
    <w:autoRedefine/>
    <w:uiPriority w:val="99"/>
    <w:semiHidden/>
    <w:qFormat/>
    <w:rsid w:val="00BA2EC7"/>
    <w:pPr>
      <w:keepNext/>
      <w:tabs>
        <w:tab w:val="left" w:pos="1985"/>
      </w:tabs>
      <w:spacing w:after="60"/>
      <w:ind w:firstLine="709"/>
      <w:contextualSpacing/>
      <w:jc w:val="center"/>
    </w:pPr>
    <w:rPr>
      <w:rFonts w:ascii="Courier New" w:hAnsi="Courier New"/>
      <w:sz w:val="28"/>
      <w:szCs w:val="24"/>
      <w:lang w:eastAsia="ru-RU"/>
    </w:rPr>
  </w:style>
  <w:style w:type="paragraph" w:customStyle="1" w:styleId="afa">
    <w:name w:val="Подраздел"/>
    <w:next w:val="a1"/>
    <w:autoRedefine/>
    <w:uiPriority w:val="99"/>
    <w:semiHidden/>
    <w:qFormat/>
    <w:rsid w:val="00BA2EC7"/>
    <w:pPr>
      <w:keepNext/>
      <w:tabs>
        <w:tab w:val="left" w:pos="708"/>
      </w:tabs>
      <w:spacing w:before="240"/>
      <w:ind w:left="1701" w:hanging="283"/>
      <w:contextualSpacing/>
      <w:jc w:val="both"/>
    </w:pPr>
    <w:rPr>
      <w:rFonts w:ascii="PragmaticaTT" w:hAnsi="PragmaticaTT"/>
      <w:sz w:val="28"/>
      <w:lang w:eastAsia="ru-RU"/>
    </w:rPr>
  </w:style>
  <w:style w:type="paragraph" w:customStyle="1" w:styleId="afb">
    <w:name w:val="регламент список"/>
    <w:basedOn w:val="31"/>
    <w:next w:val="a1"/>
    <w:autoRedefine/>
    <w:uiPriority w:val="99"/>
    <w:semiHidden/>
    <w:qFormat/>
    <w:rsid w:val="00BA2EC7"/>
    <w:pPr>
      <w:keepLines/>
      <w:numPr>
        <w:ilvl w:val="0"/>
        <w:numId w:val="0"/>
      </w:numPr>
      <w:tabs>
        <w:tab w:val="left" w:pos="708"/>
      </w:tabs>
      <w:spacing w:before="120" w:after="120" w:line="180" w:lineRule="atLeast"/>
      <w:contextualSpacing/>
      <w:outlineLvl w:val="9"/>
    </w:pPr>
    <w:rPr>
      <w:rFonts w:ascii="Times New Roman" w:eastAsia="Times New Roman" w:hAnsi="Times New Roman" w:cs="Times New Roman"/>
      <w:b/>
      <w:bCs/>
      <w:spacing w:val="-5"/>
      <w:kern w:val="28"/>
      <w:sz w:val="24"/>
      <w:szCs w:val="20"/>
    </w:rPr>
  </w:style>
  <w:style w:type="paragraph" w:customStyle="1" w:styleId="Times12">
    <w:name w:val="Times 12"/>
    <w:next w:val="a1"/>
    <w:autoRedefine/>
    <w:uiPriority w:val="34"/>
    <w:qFormat/>
    <w:rsid w:val="00BA2EC7"/>
    <w:pPr>
      <w:keepNext/>
      <w:tabs>
        <w:tab w:val="num" w:pos="1571"/>
      </w:tabs>
      <w:overflowPunct w:val="0"/>
      <w:autoSpaceDE w:val="0"/>
      <w:autoSpaceDN w:val="0"/>
      <w:adjustRightInd w:val="0"/>
      <w:contextualSpacing/>
      <w:jc w:val="both"/>
    </w:pPr>
    <w:rPr>
      <w:bCs/>
      <w:sz w:val="28"/>
      <w:szCs w:val="22"/>
      <w:lang w:eastAsia="ru-RU"/>
    </w:rPr>
  </w:style>
  <w:style w:type="paragraph" w:customStyle="1" w:styleId="26">
    <w:name w:val="Пункт_2"/>
    <w:next w:val="a1"/>
    <w:autoRedefine/>
    <w:uiPriority w:val="99"/>
    <w:semiHidden/>
    <w:qFormat/>
    <w:rsid w:val="00BA2EC7"/>
    <w:pPr>
      <w:keepNext/>
      <w:tabs>
        <w:tab w:val="num" w:pos="643"/>
        <w:tab w:val="num" w:pos="1701"/>
      </w:tabs>
      <w:ind w:left="643" w:hanging="360"/>
      <w:contextualSpacing/>
      <w:jc w:val="both"/>
    </w:pPr>
    <w:rPr>
      <w:sz w:val="28"/>
      <w:lang w:eastAsia="ru-RU"/>
    </w:rPr>
  </w:style>
  <w:style w:type="paragraph" w:customStyle="1" w:styleId="32">
    <w:name w:val="Пункт_3"/>
    <w:next w:val="a1"/>
    <w:autoRedefine/>
    <w:uiPriority w:val="99"/>
    <w:semiHidden/>
    <w:qFormat/>
    <w:rsid w:val="00BA2EC7"/>
    <w:pPr>
      <w:keepNext/>
      <w:numPr>
        <w:ilvl w:val="2"/>
        <w:numId w:val="8"/>
      </w:numPr>
      <w:tabs>
        <w:tab w:val="left" w:pos="708"/>
      </w:tabs>
      <w:contextualSpacing/>
      <w:jc w:val="both"/>
    </w:pPr>
    <w:rPr>
      <w:sz w:val="28"/>
      <w:szCs w:val="28"/>
      <w:lang w:eastAsia="ru-RU"/>
    </w:rPr>
  </w:style>
  <w:style w:type="paragraph" w:customStyle="1" w:styleId="ConsNonformat">
    <w:name w:val="ConsNonformat"/>
    <w:next w:val="a1"/>
    <w:autoRedefine/>
    <w:uiPriority w:val="99"/>
    <w:semiHidden/>
    <w:qFormat/>
    <w:rsid w:val="00BA2EC7"/>
    <w:pPr>
      <w:widowControl w:val="0"/>
      <w:tabs>
        <w:tab w:val="left" w:pos="708"/>
      </w:tabs>
      <w:contextualSpacing/>
    </w:pPr>
    <w:rPr>
      <w:rFonts w:ascii="Courier New" w:hAnsi="Courier New"/>
    </w:rPr>
  </w:style>
  <w:style w:type="paragraph" w:customStyle="1" w:styleId="02statia2">
    <w:name w:val="02statia2"/>
    <w:next w:val="a1"/>
    <w:autoRedefine/>
    <w:uiPriority w:val="34"/>
    <w:semiHidden/>
    <w:qFormat/>
    <w:rsid w:val="00BA2EC7"/>
    <w:pPr>
      <w:keepNext/>
      <w:tabs>
        <w:tab w:val="left" w:pos="708"/>
      </w:tabs>
      <w:spacing w:before="120" w:line="320" w:lineRule="atLeast"/>
      <w:ind w:left="2020" w:hanging="880"/>
      <w:contextualSpacing/>
      <w:jc w:val="both"/>
    </w:pPr>
    <w:rPr>
      <w:rFonts w:ascii="GaramondNarrowC" w:hAnsi="GaramondNarrowC"/>
      <w:color w:val="000000"/>
      <w:sz w:val="21"/>
      <w:szCs w:val="21"/>
      <w:lang w:eastAsia="ru-RU"/>
    </w:rPr>
  </w:style>
  <w:style w:type="paragraph" w:customStyle="1" w:styleId="afc">
    <w:name w:val="Подпункт"/>
    <w:basedOn w:val="a"/>
    <w:next w:val="a1"/>
    <w:autoRedefine/>
    <w:uiPriority w:val="99"/>
    <w:semiHidden/>
    <w:qFormat/>
    <w:rsid w:val="00BA2EC7"/>
    <w:pPr>
      <w:numPr>
        <w:ilvl w:val="0"/>
        <w:numId w:val="0"/>
      </w:numPr>
      <w:tabs>
        <w:tab w:val="num" w:pos="1134"/>
      </w:tabs>
      <w:ind w:left="1134" w:hanging="1134"/>
    </w:pPr>
    <w:rPr>
      <w:bCs/>
      <w:sz w:val="22"/>
      <w:szCs w:val="22"/>
    </w:rPr>
  </w:style>
  <w:style w:type="paragraph" w:customStyle="1" w:styleId="afd">
    <w:name w:val="Подподпункт"/>
    <w:basedOn w:val="afc"/>
    <w:next w:val="a1"/>
    <w:autoRedefine/>
    <w:uiPriority w:val="34"/>
    <w:semiHidden/>
    <w:qFormat/>
    <w:rsid w:val="00BA2EC7"/>
    <w:pPr>
      <w:tabs>
        <w:tab w:val="clear" w:pos="1134"/>
        <w:tab w:val="left" w:pos="708"/>
      </w:tabs>
      <w:snapToGrid/>
      <w:spacing w:line="240" w:lineRule="auto"/>
      <w:ind w:left="0" w:firstLine="0"/>
    </w:pPr>
  </w:style>
  <w:style w:type="paragraph" w:customStyle="1" w:styleId="afe">
    <w:name w:val="маркированный"/>
    <w:next w:val="a1"/>
    <w:autoRedefine/>
    <w:uiPriority w:val="99"/>
    <w:semiHidden/>
    <w:qFormat/>
    <w:rsid w:val="00BA2EC7"/>
    <w:pPr>
      <w:keepNext/>
      <w:tabs>
        <w:tab w:val="num" w:pos="1701"/>
      </w:tabs>
      <w:snapToGrid w:val="0"/>
      <w:spacing w:line="360" w:lineRule="auto"/>
      <w:ind w:left="1701" w:hanging="567"/>
      <w:contextualSpacing/>
      <w:jc w:val="both"/>
    </w:pPr>
    <w:rPr>
      <w:bCs/>
      <w:sz w:val="22"/>
      <w:szCs w:val="22"/>
      <w:lang w:eastAsia="ru-RU"/>
    </w:rPr>
  </w:style>
  <w:style w:type="character" w:customStyle="1" w:styleId="17">
    <w:name w:val="Ариал Знак1"/>
    <w:link w:val="aff"/>
    <w:uiPriority w:val="34"/>
    <w:locked/>
    <w:rsid w:val="00BA2EC7"/>
    <w:rPr>
      <w:sz w:val="28"/>
      <w:szCs w:val="28"/>
      <w:lang w:eastAsia="ru-RU"/>
    </w:rPr>
  </w:style>
  <w:style w:type="paragraph" w:customStyle="1" w:styleId="aff">
    <w:name w:val="Ариал"/>
    <w:next w:val="a1"/>
    <w:link w:val="17"/>
    <w:autoRedefine/>
    <w:uiPriority w:val="34"/>
    <w:semiHidden/>
    <w:qFormat/>
    <w:rsid w:val="00BA2EC7"/>
    <w:pPr>
      <w:keepNext/>
      <w:tabs>
        <w:tab w:val="left" w:pos="708"/>
      </w:tabs>
      <w:ind w:firstLine="709"/>
      <w:contextualSpacing/>
    </w:pPr>
    <w:rPr>
      <w:sz w:val="28"/>
      <w:szCs w:val="28"/>
      <w:lang w:eastAsia="ru-RU"/>
    </w:rPr>
  </w:style>
  <w:style w:type="paragraph" w:customStyle="1" w:styleId="ConsPlusNonformat">
    <w:name w:val="ConsPlusNonformat"/>
    <w:next w:val="a1"/>
    <w:autoRedefine/>
    <w:uiPriority w:val="99"/>
    <w:semiHidden/>
    <w:qFormat/>
    <w:rsid w:val="00BA2EC7"/>
    <w:pPr>
      <w:tabs>
        <w:tab w:val="left" w:pos="708"/>
      </w:tabs>
      <w:autoSpaceDE w:val="0"/>
      <w:autoSpaceDN w:val="0"/>
      <w:adjustRightInd w:val="0"/>
      <w:contextualSpacing/>
    </w:pPr>
    <w:rPr>
      <w:rFonts w:ascii="Courier New" w:hAnsi="Courier New" w:cs="Courier New"/>
    </w:rPr>
  </w:style>
  <w:style w:type="paragraph" w:customStyle="1" w:styleId="aff0">
    <w:name w:val="Пункт б/н"/>
    <w:next w:val="a1"/>
    <w:autoRedefine/>
    <w:uiPriority w:val="34"/>
    <w:semiHidden/>
    <w:qFormat/>
    <w:rsid w:val="00BA2EC7"/>
    <w:pPr>
      <w:keepNext/>
      <w:tabs>
        <w:tab w:val="left" w:pos="1134"/>
      </w:tabs>
      <w:snapToGrid w:val="0"/>
      <w:spacing w:line="360" w:lineRule="auto"/>
      <w:ind w:firstLine="567"/>
      <w:contextualSpacing/>
      <w:jc w:val="both"/>
    </w:pPr>
    <w:rPr>
      <w:bCs/>
      <w:sz w:val="22"/>
      <w:szCs w:val="22"/>
      <w:lang w:eastAsia="ru-RU"/>
    </w:rPr>
  </w:style>
  <w:style w:type="character" w:customStyle="1" w:styleId="aff1">
    <w:name w:val="Ариал Таблица Знак"/>
    <w:link w:val="aff2"/>
    <w:uiPriority w:val="34"/>
    <w:locked/>
    <w:rsid w:val="00BA2EC7"/>
    <w:rPr>
      <w:rFonts w:ascii="Arial" w:hAnsi="Arial" w:cs="Arial" w:hint="default"/>
      <w:sz w:val="24"/>
      <w:lang w:eastAsia="ru-RU"/>
    </w:rPr>
  </w:style>
  <w:style w:type="paragraph" w:customStyle="1" w:styleId="aff2">
    <w:name w:val="Ариал Таблица"/>
    <w:basedOn w:val="aff"/>
    <w:next w:val="a1"/>
    <w:link w:val="aff1"/>
    <w:autoRedefine/>
    <w:uiPriority w:val="34"/>
    <w:semiHidden/>
    <w:qFormat/>
    <w:rsid w:val="00BA2EC7"/>
    <w:pPr>
      <w:widowControl w:val="0"/>
      <w:adjustRightInd w:val="0"/>
    </w:pPr>
    <w:rPr>
      <w:rFonts w:ascii="Arial" w:hAnsi="Arial" w:cs="Arial"/>
      <w:sz w:val="24"/>
      <w:szCs w:val="20"/>
    </w:rPr>
  </w:style>
  <w:style w:type="paragraph" w:customStyle="1" w:styleId="aff3">
    <w:name w:val="АриалТабл"/>
    <w:basedOn w:val="aff"/>
    <w:next w:val="a1"/>
    <w:autoRedefine/>
    <w:uiPriority w:val="99"/>
    <w:semiHidden/>
    <w:qFormat/>
    <w:rsid w:val="00BA2EC7"/>
    <w:pPr>
      <w:widowControl w:val="0"/>
      <w:adjustRightInd w:val="0"/>
    </w:pPr>
  </w:style>
  <w:style w:type="paragraph" w:customStyle="1" w:styleId="aff4">
    <w:name w:val="Стиль начало"/>
    <w:next w:val="a1"/>
    <w:autoRedefine/>
    <w:uiPriority w:val="34"/>
    <w:semiHidden/>
    <w:qFormat/>
    <w:rsid w:val="00BA2EC7"/>
    <w:pPr>
      <w:keepNext/>
      <w:tabs>
        <w:tab w:val="left" w:pos="708"/>
      </w:tabs>
      <w:spacing w:line="264" w:lineRule="auto"/>
      <w:ind w:firstLine="709"/>
      <w:contextualSpacing/>
    </w:pPr>
    <w:rPr>
      <w:sz w:val="28"/>
      <w:lang w:eastAsia="ru-RU"/>
    </w:rPr>
  </w:style>
  <w:style w:type="paragraph" w:customStyle="1" w:styleId="Noeeu14">
    <w:name w:val="Noeeu14"/>
    <w:next w:val="a1"/>
    <w:autoRedefine/>
    <w:uiPriority w:val="34"/>
    <w:semiHidden/>
    <w:qFormat/>
    <w:rsid w:val="00BA2EC7"/>
    <w:pPr>
      <w:keepNext/>
      <w:tabs>
        <w:tab w:val="left" w:pos="708"/>
      </w:tabs>
      <w:overflowPunct w:val="0"/>
      <w:autoSpaceDE w:val="0"/>
      <w:autoSpaceDN w:val="0"/>
      <w:adjustRightInd w:val="0"/>
      <w:spacing w:line="264" w:lineRule="auto"/>
      <w:ind w:firstLine="720"/>
      <w:contextualSpacing/>
      <w:jc w:val="both"/>
    </w:pPr>
    <w:rPr>
      <w:sz w:val="28"/>
      <w:lang w:eastAsia="ru-RU"/>
    </w:rPr>
  </w:style>
  <w:style w:type="paragraph" w:customStyle="1" w:styleId="Style20">
    <w:name w:val="Style20"/>
    <w:next w:val="a1"/>
    <w:autoRedefine/>
    <w:uiPriority w:val="99"/>
    <w:semiHidden/>
    <w:qFormat/>
    <w:rsid w:val="00BA2EC7"/>
    <w:pPr>
      <w:keepNext/>
      <w:widowControl w:val="0"/>
      <w:tabs>
        <w:tab w:val="left" w:pos="708"/>
      </w:tabs>
      <w:autoSpaceDE w:val="0"/>
      <w:autoSpaceDN w:val="0"/>
      <w:adjustRightInd w:val="0"/>
      <w:ind w:firstLine="709"/>
      <w:contextualSpacing/>
    </w:pPr>
    <w:rPr>
      <w:rFonts w:ascii="Arial" w:eastAsia="Calibri" w:hAnsi="Arial"/>
      <w:sz w:val="28"/>
      <w:szCs w:val="24"/>
      <w:lang w:eastAsia="ru-RU"/>
    </w:rPr>
  </w:style>
  <w:style w:type="character" w:customStyle="1" w:styleId="41">
    <w:name w:val="Пункт_4 Знак"/>
    <w:link w:val="42"/>
    <w:uiPriority w:val="99"/>
    <w:locked/>
    <w:rsid w:val="00BA2EC7"/>
    <w:rPr>
      <w:sz w:val="28"/>
      <w:szCs w:val="28"/>
    </w:rPr>
  </w:style>
  <w:style w:type="paragraph" w:customStyle="1" w:styleId="42">
    <w:name w:val="Пункт_4"/>
    <w:next w:val="a1"/>
    <w:link w:val="41"/>
    <w:autoRedefine/>
    <w:uiPriority w:val="99"/>
    <w:semiHidden/>
    <w:qFormat/>
    <w:rsid w:val="00BA2EC7"/>
    <w:pPr>
      <w:keepNext/>
      <w:tabs>
        <w:tab w:val="num" w:pos="2880"/>
      </w:tabs>
      <w:ind w:left="2880" w:hanging="360"/>
      <w:contextualSpacing/>
      <w:jc w:val="both"/>
    </w:pPr>
    <w:rPr>
      <w:sz w:val="28"/>
      <w:szCs w:val="28"/>
    </w:rPr>
  </w:style>
  <w:style w:type="character" w:customStyle="1" w:styleId="aff5">
    <w:name w:val="Примечание Знак"/>
    <w:link w:val="aff6"/>
    <w:uiPriority w:val="34"/>
    <w:locked/>
    <w:rsid w:val="00BA2EC7"/>
    <w:rPr>
      <w:spacing w:val="20"/>
      <w:sz w:val="28"/>
      <w:szCs w:val="28"/>
      <w:lang w:eastAsia="ru-RU"/>
    </w:rPr>
  </w:style>
  <w:style w:type="paragraph" w:customStyle="1" w:styleId="aff6">
    <w:name w:val="Примечание"/>
    <w:next w:val="a1"/>
    <w:link w:val="aff5"/>
    <w:autoRedefine/>
    <w:uiPriority w:val="34"/>
    <w:semiHidden/>
    <w:qFormat/>
    <w:rsid w:val="00BA2EC7"/>
    <w:pPr>
      <w:keepNext/>
      <w:tabs>
        <w:tab w:val="left" w:pos="708"/>
      </w:tabs>
      <w:spacing w:before="240" w:after="240" w:line="288" w:lineRule="auto"/>
      <w:ind w:left="1134" w:right="1134" w:firstLine="709"/>
      <w:contextualSpacing/>
      <w:jc w:val="both"/>
    </w:pPr>
    <w:rPr>
      <w:spacing w:val="20"/>
      <w:sz w:val="28"/>
      <w:szCs w:val="28"/>
      <w:lang w:eastAsia="ru-RU"/>
    </w:rPr>
  </w:style>
  <w:style w:type="paragraph" w:customStyle="1" w:styleId="-3">
    <w:name w:val="Пункт-3"/>
    <w:next w:val="a1"/>
    <w:autoRedefine/>
    <w:uiPriority w:val="99"/>
    <w:semiHidden/>
    <w:qFormat/>
    <w:rsid w:val="00BA2EC7"/>
    <w:pPr>
      <w:keepNext/>
      <w:tabs>
        <w:tab w:val="left" w:pos="1701"/>
      </w:tabs>
      <w:spacing w:line="288" w:lineRule="auto"/>
      <w:ind w:firstLine="567"/>
      <w:contextualSpacing/>
      <w:jc w:val="both"/>
    </w:pPr>
    <w:rPr>
      <w:sz w:val="28"/>
      <w:szCs w:val="24"/>
      <w:lang w:eastAsia="ru-RU"/>
    </w:rPr>
  </w:style>
  <w:style w:type="paragraph" w:customStyle="1" w:styleId="-4">
    <w:name w:val="Пункт-4"/>
    <w:next w:val="a1"/>
    <w:autoRedefine/>
    <w:uiPriority w:val="99"/>
    <w:semiHidden/>
    <w:qFormat/>
    <w:rsid w:val="00BA2EC7"/>
    <w:pPr>
      <w:keepNext/>
      <w:tabs>
        <w:tab w:val="num" w:pos="1701"/>
      </w:tabs>
      <w:spacing w:line="288" w:lineRule="auto"/>
      <w:ind w:firstLine="567"/>
      <w:contextualSpacing/>
      <w:jc w:val="both"/>
    </w:pPr>
    <w:rPr>
      <w:sz w:val="28"/>
      <w:szCs w:val="24"/>
      <w:lang w:eastAsia="ru-RU"/>
    </w:rPr>
  </w:style>
  <w:style w:type="paragraph" w:customStyle="1" w:styleId="-5">
    <w:name w:val="Пункт-5"/>
    <w:next w:val="a1"/>
    <w:autoRedefine/>
    <w:uiPriority w:val="99"/>
    <w:semiHidden/>
    <w:qFormat/>
    <w:rsid w:val="00BA2EC7"/>
    <w:pPr>
      <w:keepNext/>
      <w:tabs>
        <w:tab w:val="num" w:pos="1701"/>
      </w:tabs>
      <w:spacing w:line="288" w:lineRule="auto"/>
      <w:ind w:firstLine="567"/>
      <w:contextualSpacing/>
      <w:jc w:val="both"/>
    </w:pPr>
    <w:rPr>
      <w:sz w:val="28"/>
      <w:szCs w:val="24"/>
      <w:lang w:eastAsia="ru-RU"/>
    </w:rPr>
  </w:style>
  <w:style w:type="paragraph" w:customStyle="1" w:styleId="-6">
    <w:name w:val="Пункт-6"/>
    <w:next w:val="a1"/>
    <w:autoRedefine/>
    <w:uiPriority w:val="99"/>
    <w:semiHidden/>
    <w:qFormat/>
    <w:rsid w:val="00BA2EC7"/>
    <w:pPr>
      <w:keepNext/>
      <w:tabs>
        <w:tab w:val="num" w:pos="1701"/>
      </w:tabs>
      <w:spacing w:line="288" w:lineRule="auto"/>
      <w:ind w:firstLine="567"/>
      <w:contextualSpacing/>
      <w:jc w:val="both"/>
    </w:pPr>
    <w:rPr>
      <w:sz w:val="28"/>
      <w:szCs w:val="24"/>
      <w:lang w:eastAsia="ru-RU"/>
    </w:rPr>
  </w:style>
  <w:style w:type="paragraph" w:customStyle="1" w:styleId="-7">
    <w:name w:val="Пункт-7"/>
    <w:next w:val="a1"/>
    <w:autoRedefine/>
    <w:uiPriority w:val="99"/>
    <w:semiHidden/>
    <w:qFormat/>
    <w:rsid w:val="00BA2EC7"/>
    <w:pPr>
      <w:keepNext/>
      <w:tabs>
        <w:tab w:val="num" w:pos="1701"/>
      </w:tabs>
      <w:spacing w:line="288" w:lineRule="auto"/>
      <w:ind w:firstLine="567"/>
      <w:contextualSpacing/>
      <w:jc w:val="both"/>
    </w:pPr>
    <w:rPr>
      <w:sz w:val="28"/>
      <w:szCs w:val="24"/>
      <w:lang w:eastAsia="ru-RU"/>
    </w:rPr>
  </w:style>
  <w:style w:type="paragraph" w:customStyle="1" w:styleId="rvps46">
    <w:name w:val="rvps46"/>
    <w:next w:val="a1"/>
    <w:autoRedefine/>
    <w:uiPriority w:val="34"/>
    <w:semiHidden/>
    <w:qFormat/>
    <w:rsid w:val="00BA2EC7"/>
    <w:pPr>
      <w:keepNext/>
      <w:tabs>
        <w:tab w:val="left" w:pos="708"/>
      </w:tabs>
      <w:spacing w:before="120" w:after="120"/>
      <w:ind w:firstLine="709"/>
      <w:contextualSpacing/>
    </w:pPr>
    <w:rPr>
      <w:sz w:val="28"/>
      <w:szCs w:val="24"/>
      <w:lang w:val="en-US" w:eastAsia="ru-RU"/>
    </w:rPr>
  </w:style>
  <w:style w:type="paragraph" w:customStyle="1" w:styleId="rvps9">
    <w:name w:val="rvps9"/>
    <w:next w:val="a1"/>
    <w:autoRedefine/>
    <w:uiPriority w:val="34"/>
    <w:semiHidden/>
    <w:qFormat/>
    <w:rsid w:val="00BA2EC7"/>
    <w:pPr>
      <w:keepNext/>
      <w:tabs>
        <w:tab w:val="left" w:pos="708"/>
      </w:tabs>
      <w:ind w:firstLine="709"/>
      <w:contextualSpacing/>
      <w:jc w:val="both"/>
    </w:pPr>
    <w:rPr>
      <w:sz w:val="28"/>
      <w:szCs w:val="24"/>
      <w:lang w:val="en-US" w:eastAsia="ru-RU"/>
    </w:rPr>
  </w:style>
  <w:style w:type="paragraph" w:customStyle="1" w:styleId="rvps52">
    <w:name w:val="rvps52"/>
    <w:next w:val="a1"/>
    <w:autoRedefine/>
    <w:uiPriority w:val="34"/>
    <w:semiHidden/>
    <w:qFormat/>
    <w:rsid w:val="00BA2EC7"/>
    <w:pPr>
      <w:keepNext/>
      <w:tabs>
        <w:tab w:val="left" w:pos="708"/>
      </w:tabs>
      <w:ind w:left="210" w:right="150" w:firstLine="709"/>
      <w:contextualSpacing/>
      <w:jc w:val="both"/>
    </w:pPr>
    <w:rPr>
      <w:sz w:val="28"/>
      <w:szCs w:val="24"/>
      <w:lang w:val="en-US" w:eastAsia="ru-RU"/>
    </w:rPr>
  </w:style>
  <w:style w:type="paragraph" w:styleId="af2">
    <w:name w:val="List Paragraph"/>
    <w:basedOn w:val="a1"/>
    <w:link w:val="af1"/>
    <w:uiPriority w:val="34"/>
    <w:qFormat/>
    <w:rsid w:val="00BA2EC7"/>
    <w:pPr>
      <w:ind w:left="720"/>
      <w:contextualSpacing/>
    </w:pPr>
  </w:style>
  <w:style w:type="character" w:customStyle="1" w:styleId="18">
    <w:name w:val="инструкции Знак1"/>
    <w:basedOn w:val="a2"/>
    <w:link w:val="aff7"/>
    <w:uiPriority w:val="34"/>
    <w:semiHidden/>
    <w:locked/>
    <w:rsid w:val="00BA2EC7"/>
    <w:rPr>
      <w:sz w:val="24"/>
      <w:szCs w:val="24"/>
      <w:lang w:eastAsia="ru-RU"/>
    </w:rPr>
  </w:style>
  <w:style w:type="paragraph" w:customStyle="1" w:styleId="aff7">
    <w:name w:val="инструкции"/>
    <w:next w:val="af2"/>
    <w:link w:val="18"/>
    <w:autoRedefine/>
    <w:uiPriority w:val="34"/>
    <w:semiHidden/>
    <w:qFormat/>
    <w:rsid w:val="00BA2EC7"/>
    <w:pPr>
      <w:tabs>
        <w:tab w:val="left" w:pos="708"/>
      </w:tabs>
      <w:contextualSpacing/>
    </w:pPr>
    <w:rPr>
      <w:sz w:val="24"/>
      <w:szCs w:val="24"/>
      <w:lang w:eastAsia="ru-RU"/>
    </w:rPr>
  </w:style>
  <w:style w:type="paragraph" w:customStyle="1" w:styleId="aff8">
    <w:name w:val="основной текст"/>
    <w:basedOn w:val="a8"/>
    <w:next w:val="a1"/>
    <w:autoRedefine/>
    <w:uiPriority w:val="34"/>
    <w:semiHidden/>
    <w:qFormat/>
    <w:rsid w:val="00BA2EC7"/>
    <w:rPr>
      <w:bCs/>
      <w:iCs/>
    </w:rPr>
  </w:style>
  <w:style w:type="character" w:customStyle="1" w:styleId="19">
    <w:name w:val="Стиль1 Знак"/>
    <w:basedOn w:val="a7"/>
    <w:link w:val="1a"/>
    <w:uiPriority w:val="34"/>
    <w:semiHidden/>
    <w:locked/>
    <w:rsid w:val="00BA2EC7"/>
  </w:style>
  <w:style w:type="paragraph" w:customStyle="1" w:styleId="1a">
    <w:name w:val="Стиль1"/>
    <w:next w:val="a1"/>
    <w:link w:val="19"/>
    <w:autoRedefine/>
    <w:uiPriority w:val="34"/>
    <w:semiHidden/>
    <w:qFormat/>
    <w:rsid w:val="00BA2EC7"/>
    <w:pPr>
      <w:tabs>
        <w:tab w:val="left" w:pos="709"/>
      </w:tabs>
      <w:contextualSpacing/>
      <w:jc w:val="center"/>
    </w:pPr>
    <w:rPr>
      <w:sz w:val="24"/>
      <w:szCs w:val="24"/>
      <w:lang w:eastAsia="ru-RU"/>
    </w:rPr>
  </w:style>
  <w:style w:type="character" w:styleId="aff9">
    <w:name w:val="annotation reference"/>
    <w:basedOn w:val="a2"/>
    <w:uiPriority w:val="99"/>
    <w:semiHidden/>
    <w:unhideWhenUsed/>
    <w:rsid w:val="00BA2EC7"/>
    <w:rPr>
      <w:sz w:val="16"/>
      <w:szCs w:val="16"/>
    </w:rPr>
  </w:style>
  <w:style w:type="paragraph" w:styleId="ae">
    <w:name w:val="annotation subject"/>
    <w:basedOn w:val="aa"/>
    <w:next w:val="aa"/>
    <w:link w:val="ad"/>
    <w:uiPriority w:val="99"/>
    <w:semiHidden/>
    <w:unhideWhenUsed/>
    <w:rsid w:val="00BA2EC7"/>
    <w:rPr>
      <w:b/>
      <w:bCs/>
    </w:rPr>
  </w:style>
  <w:style w:type="character" w:customStyle="1" w:styleId="1b">
    <w:name w:val="Тема примечания Знак1"/>
    <w:basedOn w:val="a9"/>
    <w:link w:val="ae"/>
    <w:uiPriority w:val="99"/>
    <w:semiHidden/>
    <w:rsid w:val="00BA2EC7"/>
    <w:rPr>
      <w:b/>
      <w:bCs/>
    </w:rPr>
  </w:style>
  <w:style w:type="paragraph" w:styleId="af0">
    <w:name w:val="Balloon Text"/>
    <w:basedOn w:val="a1"/>
    <w:link w:val="af"/>
    <w:uiPriority w:val="99"/>
    <w:semiHidden/>
    <w:unhideWhenUsed/>
    <w:rsid w:val="00BA2EC7"/>
    <w:rPr>
      <w:rFonts w:ascii="Tahoma" w:hAnsi="Tahoma" w:cs="Tahoma"/>
      <w:sz w:val="16"/>
      <w:szCs w:val="16"/>
    </w:rPr>
  </w:style>
  <w:style w:type="character" w:customStyle="1" w:styleId="1c">
    <w:name w:val="Текст выноски Знак1"/>
    <w:basedOn w:val="a2"/>
    <w:link w:val="af0"/>
    <w:uiPriority w:val="99"/>
    <w:semiHidden/>
    <w:rsid w:val="00BA2EC7"/>
    <w:rPr>
      <w:rFonts w:ascii="Tahoma" w:hAnsi="Tahoma" w:cs="Tahoma" w:hint="default"/>
      <w:sz w:val="16"/>
      <w:szCs w:val="16"/>
      <w:lang w:eastAsia="ru-RU"/>
    </w:rPr>
  </w:style>
  <w:style w:type="character" w:customStyle="1" w:styleId="FontStyle57">
    <w:name w:val="Font Style57"/>
    <w:rsid w:val="00BA2EC7"/>
    <w:rPr>
      <w:rFonts w:ascii="Times New Roman" w:hAnsi="Times New Roman" w:cs="Times New Roman" w:hint="default"/>
      <w:b/>
      <w:bCs/>
      <w:sz w:val="20"/>
      <w:szCs w:val="20"/>
    </w:rPr>
  </w:style>
  <w:style w:type="character" w:customStyle="1" w:styleId="affa">
    <w:name w:val="комментарий"/>
    <w:rsid w:val="00BA2EC7"/>
    <w:rPr>
      <w:b/>
      <w:bCs w:val="0"/>
      <w:i/>
      <w:iCs w:val="0"/>
      <w:sz w:val="24"/>
      <w:shd w:val="clear" w:color="auto" w:fill="FFFF99"/>
    </w:rPr>
  </w:style>
  <w:style w:type="table" w:styleId="affb">
    <w:name w:val="Table Grid"/>
    <w:basedOn w:val="a3"/>
    <w:uiPriority w:val="59"/>
    <w:rsid w:val="00BA2E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List Bullet 2"/>
    <w:basedOn w:val="a1"/>
    <w:semiHidden/>
    <w:unhideWhenUsed/>
    <w:rsid w:val="00BA2EC7"/>
    <w:pPr>
      <w:numPr>
        <w:numId w:val="4"/>
      </w:numPr>
      <w:contextualSpacing/>
    </w:pPr>
  </w:style>
  <w:style w:type="paragraph" w:styleId="30">
    <w:name w:val="List Bullet 3"/>
    <w:basedOn w:val="a1"/>
    <w:semiHidden/>
    <w:unhideWhenUsed/>
    <w:rsid w:val="00BA2EC7"/>
    <w:pPr>
      <w:numPr>
        <w:numId w:val="5"/>
      </w:numPr>
      <w:contextualSpacing/>
    </w:pPr>
  </w:style>
  <w:style w:type="paragraph" w:styleId="3">
    <w:name w:val="List Number 3"/>
    <w:basedOn w:val="a1"/>
    <w:semiHidden/>
    <w:unhideWhenUsed/>
    <w:rsid w:val="00BA2EC7"/>
    <w:pPr>
      <w:numPr>
        <w:numId w:val="6"/>
      </w:numPr>
      <w:contextualSpacing/>
    </w:pPr>
  </w:style>
  <w:style w:type="character" w:customStyle="1" w:styleId="1d">
    <w:name w:val="Обычный (веб) Знак1"/>
    <w:aliases w:val="Обычный (Web) Знак1,Обычный (веб) Знак Знак Знак1,Обычный (Web) Знак Знак Знак Знак1"/>
    <w:uiPriority w:val="34"/>
    <w:locked/>
    <w:rsid w:val="00FD5EB9"/>
    <w:rPr>
      <w:sz w:val="28"/>
      <w:szCs w:val="24"/>
      <w:lang w:eastAsia="ru-RU"/>
    </w:rPr>
  </w:style>
  <w:style w:type="paragraph" w:styleId="1e">
    <w:name w:val="toc 1"/>
    <w:basedOn w:val="a1"/>
    <w:next w:val="a1"/>
    <w:autoRedefine/>
    <w:uiPriority w:val="39"/>
    <w:unhideWhenUsed/>
    <w:qFormat/>
    <w:rsid w:val="00FD5EB9"/>
    <w:pPr>
      <w:tabs>
        <w:tab w:val="clear" w:pos="708"/>
      </w:tabs>
      <w:spacing w:after="100"/>
    </w:pPr>
  </w:style>
  <w:style w:type="paragraph" w:styleId="27">
    <w:name w:val="toc 2"/>
    <w:basedOn w:val="a1"/>
    <w:next w:val="a1"/>
    <w:autoRedefine/>
    <w:uiPriority w:val="39"/>
    <w:unhideWhenUsed/>
    <w:qFormat/>
    <w:rsid w:val="00FD5EB9"/>
    <w:pPr>
      <w:tabs>
        <w:tab w:val="clear" w:pos="708"/>
      </w:tabs>
      <w:spacing w:after="100"/>
      <w:ind w:left="280"/>
    </w:pPr>
  </w:style>
  <w:style w:type="paragraph" w:styleId="36">
    <w:name w:val="toc 3"/>
    <w:basedOn w:val="a1"/>
    <w:next w:val="a1"/>
    <w:autoRedefine/>
    <w:uiPriority w:val="39"/>
    <w:unhideWhenUsed/>
    <w:qFormat/>
    <w:rsid w:val="00FD5EB9"/>
    <w:pPr>
      <w:tabs>
        <w:tab w:val="clear" w:pos="708"/>
      </w:tabs>
      <w:spacing w:after="100"/>
      <w:ind w:left="560"/>
    </w:pPr>
  </w:style>
</w:styles>
</file>

<file path=word/webSettings.xml><?xml version="1.0" encoding="utf-8"?>
<w:webSettings xmlns:r="http://schemas.openxmlformats.org/officeDocument/2006/relationships" xmlns:w="http://schemas.openxmlformats.org/wordprocessingml/2006/main">
  <w:encoding w:val="us-ascii"/>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zakupki.rosatom.ru/" TargetMode="External"/><Relationship Id="rId117"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21" Type="http://schemas.openxmlformats.org/officeDocument/2006/relationships/hyperlink" Target="http://zakupki.rosatom.ru/" TargetMode="External"/><Relationship Id="rId42" Type="http://schemas.openxmlformats.org/officeDocument/2006/relationships/hyperlink" Target="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 TargetMode="External"/><Relationship Id="rId47" Type="http://schemas.openxmlformats.org/officeDocument/2006/relationships/oleObject" Target="embeddings/oleObject2.bin"/><Relationship Id="rId63" Type="http://schemas.openxmlformats.org/officeDocument/2006/relationships/hyperlink" Target="file:///C:\Users\user.HP8300\Desktop\1\&#1054;&#1047;&#1055;&#1069;\95.%20&#1055;&#1086;&#1089;&#1090;&#1072;&#1074;&#1082;&#1072;%20&#1079;&#1072;&#1075;&#1086;&#1090;&#1086;&#1074;&#1086;&#1082;%20(&#1087;&#1083;&#1080;&#1090;)\Equation.3" TargetMode="External"/><Relationship Id="rId68"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user.HP8300\Desktop\1\&#1054;&#1047;&#1055;&#1069;\76.%20&#1055;&#1086;&#1089;&#1090;&#1072;&#1074;&#1082;&#1072;%20&#1082;&#1086;&#1084;&#1087;&#1083;&#1077;&#1082;&#1090;&#1091;&#1102;&#1097;&#1080;&#1093;%20&#1076;&#1083;&#1103;%20&#1088;&#1072;&#1073;&#1086;&#1095;&#1080;&#1093;%20&#1089;&#1090;&#1072;&#1085;&#1094;&#1080;&#1081;,%20&#1050;&#1048;,%20&#1065;&#1054;%20&#1080;%20&#1087;&#1091;&#1083;&#1100;&#1090;&#1086;&#1074;\Equation.3" TargetMode="External"/><Relationship Id="rId84"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89"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12"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33"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38"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54" Type="http://schemas.openxmlformats.org/officeDocument/2006/relationships/hyperlink" Target="file:///C:\Users\user.HP8300\Desktop\1\&#1054;&#1047;&#1055;&#1069;\54.%20&#1055;&#1088;&#1086;&#1074;&#1077;&#1076;&#1077;&#1085;&#1080;&#1077;%20&#1088;&#1072;&#1073;&#1086;&#1090;%20&#1087;&#1086;%20&#1072;&#1090;&#1090;&#1077;&#1089;&#1090;&#1072;&#1094;&#1080;&#1080;%20&#1086;&#1073;&#1098;&#1077;&#1082;&#1090;&#1086;&#1074;%20&#1080;&#1085;&#1092;&#1086;&#1088;&#1084;&#1072;&#1090;&#1080;&#1079;&#1072;&#1094;&#1080;&#1080;%20&#1087;&#1086;%20&#1090;&#1088;&#1077;&#1073;&#1086;&#1074;&#1072;&#1085;&#1080;&#1103;&#1084;%20&#1073;&#1077;&#1079;&#1086;&#1087;&#1072;&#1089;&#1085;&#1086;&#1089;&#1090;&#1080;%20&#1080;&#1085;&#1092;&#1086;&#1088;&#1084;&#1072;&#1094;&#1080;&#1080;%20&#1057;&#1057;&#1054;&#1048;%20&#1062;&#1080;&#1088;&#1082;&#1086;&#1085;&#1080;&#1081;%20&#1057;&#1060;&#1047;%20&#1080;%20&#1089;&#1080;&#1089;&#1090;&#1077;&#1084;&#1099;%20&#1086;&#1087;&#1090;&#1080;&#1082;&#1086;&#1101;&#1083;&#1077;&#1082;&#1090;&#1088;&#1086;&#1085;&#1085;&#1086;&#1075;&#1086;%20&#1085;&#1072;&#1073;&#1083;&#1102;&#1076;&#1077;&#1085;&#1080;&#1103;%20(&#1057;&#1054;&#1069;&#1053;)%20&#1054;&#1051;&#1040;&#1056;\Equation.3" TargetMode="External"/><Relationship Id="rId159"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75" Type="http://schemas.openxmlformats.org/officeDocument/2006/relationships/theme" Target="theme/theme1.xml"/><Relationship Id="rId170"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6" Type="http://schemas.openxmlformats.org/officeDocument/2006/relationships/hyperlink" Target="http://zakupki.rosatom.ru/" TargetMode="External"/><Relationship Id="rId107"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1" Type="http://schemas.openxmlformats.org/officeDocument/2006/relationships/hyperlink" Target="http://www.zakupki.gov.ru/" TargetMode="External"/><Relationship Id="rId32" Type="http://schemas.openxmlformats.org/officeDocument/2006/relationships/hyperlink" Target="http://zakupki.rosatom.ru/" TargetMode="External"/><Relationship Id="rId37" Type="http://schemas.openxmlformats.org/officeDocument/2006/relationships/hyperlink" Target="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 TargetMode="External"/><Relationship Id="rId53" Type="http://schemas.openxmlformats.org/officeDocument/2006/relationships/hyperlink" Target="file:///C:\Users\user.HP8300\Desktop\1\&#1054;&#1047;&#1055;&#1069;\125.%20&#1053;&#1048;&#1054;&#1050;&#1056;.%20&#1056;&#1072;&#1079;&#1088;&#1072;&#1073;&#1086;&#1090;&#1082;&#1072;%20&#1091;&#1089;&#1090;&#1088;&#1086;&#1081;&#1089;&#1090;&#1074;&#1072;%20&#1094;&#1080;&#1088;&#1082;&#1091;&#1083;&#1103;&#1094;&#1080;&#1086;&#1085;&#1085;&#1086;%20-%20&#1073;&#1072;&#1088;&#1073;&#1086;&#1090;&#1072;&#1078;&#1085;&#1086;&#1075;&#1086;%20&#1089;&#1080;&#1089;&#1090;&#1077;&#1084;&#1099;%20&#1083;&#1086;&#1082;&#1072;&#1083;&#1080;&#1079;&#1072;&#1094;&#1080;&#1080;%20&#1090;&#1077;&#1095;&#1080;%20&#1087;&#1072;&#1088;&#1086;&#1075;&#1077;&#1085;&#1077;&#1088;&#1072;&#1090;&#1086;&#1088;&#1072;%20&#1056;&#1059;%20&#1041;&#1056;&#1045;&#1057;&#1058;\Equation.3" TargetMode="External"/><Relationship Id="rId58" Type="http://schemas.openxmlformats.org/officeDocument/2006/relationships/hyperlink" Target="file:///C:\Users\user.HP8300\Desktop\1\&#1054;&#1047;&#1055;&#1069;\119.%20&#1056;&#1072;&#1079;&#1088;&#1072;&#1073;&#1086;&#1090;&#1082;&#1072;%20&#1082;&#1086;&#1085;&#1089;&#1090;&#1088;&#1091;&#1082;&#1090;&#1086;&#1088;&#1089;&#1082;&#1086;&#1081;%20&#1076;&#1086;&#1082;&#1091;&#1084;&#1077;&#1085;&#1090;&#1072;&#1094;&#1080;&#1080;,%20&#1080;&#1079;&#1075;&#1086;&#1090;&#1086;&#1074;&#1083;&#1077;&#1085;&#1080;&#1077;%20&#1080;%20&#1087;&#1077;&#1088;&#1077;&#1076;&#1072;&#1095;&#1072;%20&#1084;&#1072;&#1075;&#1085;&#1080;&#1090;&#1086;&#1075;&#1080;&#1076;&#1088;&#1086;&#1076;&#1080;&#1085;&#1072;&#1084;&#1080;&#1095;&#1077;&#1089;&#1082;&#1086;&#1075;&#1086;%20&#1085;&#1072;&#1089;&#1086;&#1089;&#1072;\Equation.3" TargetMode="External"/><Relationship Id="rId74"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user.HP8300\Desktop\1\&#1054;&#1047;&#1055;&#1069;\64.%20&#1053;&#1048;&#1056;%20&#1087;&#1086;%20&#1088;&#1072;&#1079;&#1088;&#1072;&#1073;&#1086;&#1090;&#1082;&#1077;%20&#1089;&#1080;&#1083;&#1100;&#1092;&#1086;&#1085;&#1086;&#1074;%20&#1076;&#1083;&#1103;%20&#1072;&#1088;&#1084;&#1072;&#1090;&#1091;&#1088;&#1099;%20DN%20300%20&#1056;&#1059;%20&#1052;&#1041;&#1048;&#1056;%20&#1080;%20&#1082;&#1086;&#1088;&#1088;&#1077;&#1082;&#1090;&#1080;&#1088;&#1086;&#1074;&#1082;&#1072;%20&#1058;&#1059;%20&#1085;&#1072;%20&#1085;&#1072;&#1090;&#1088;&#1080;&#1077;&#1074;&#1091;&#1102;%20&#1072;&#1088;&#1084;&#1072;&#1090;&#1091;&#1088;&#1091;%20&#1076;&#1083;&#1103;%20&#1041;&#1053;-800%20&#1089;%20&#1094;&#1077;&#1083;&#1100;&#1102;%20&#1080;&#1089;&#1087;&#1086;&#1083;&#1100;&#1079;&#1086;&#1074;&#1072;&#1085;&#1080;&#1103;%20&#1077;&#1105;%20&#1074;%20&#1052;&#1041;&#1048;&#1056;\Equation.3" TargetMode="External"/><Relationship Id="rId79"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02"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23"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28"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44"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49"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5" Type="http://schemas.openxmlformats.org/officeDocument/2006/relationships/webSettings" Target="webSettings.xml"/><Relationship Id="rId90"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95"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60"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65" Type="http://schemas.openxmlformats.org/officeDocument/2006/relationships/hyperlink" Target="file:///C:\Users\Muravchenkov_da\Desktop\&#1044;&#1072;&#1085;&#1080;&#1080;&#1083;\&#1047;&#1072;&#1082;&#1091;&#1087;&#1086;&#1095;&#1085;&#1072;&#1103;%20&#1076;&#1077;&#1103;&#1090;&#1077;&#1083;&#1100;&#1085;&#1086;&#1089;&#1090;&#1100;%202014\&#1054;&#1047;&#1055;&#1069;\120%20&#1088;&#1077;&#1078;&#1091;&#1097;&#1080;&#1081;%20&#1080;&#1085;&#1089;&#1090;&#1088;&#1091;&#1084;&#1077;&#1085;&#1090;%20&#1080;%20&#1080;&#1085;&#1078;&#1077;&#1085;&#1077;&#1088;&#1085;&#1099;&#1077;%20&#1091;&#1089;&#1083;&#1091;&#1075;&#1080;\Equation.3"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43" Type="http://schemas.openxmlformats.org/officeDocument/2006/relationships/hyperlink" Target="mailto:arbitration@rosatom.ru" TargetMode="External"/><Relationship Id="rId48" Type="http://schemas.openxmlformats.org/officeDocument/2006/relationships/image" Target="media/image3.wmf"/><Relationship Id="rId64"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user.HP8300\Desktop\1\&#1054;&#1047;&#1055;&#1069;\76.%20&#1055;&#1086;&#1089;&#1090;&#1072;&#1074;&#1082;&#1072;%20&#1082;&#1086;&#1084;&#1087;&#1083;&#1077;&#1082;&#1090;&#1091;&#1102;&#1097;&#1080;&#1093;%20&#1076;&#1083;&#1103;%20&#1088;&#1072;&#1073;&#1086;&#1095;&#1080;&#1093;%20&#1089;&#1090;&#1072;&#1085;&#1094;&#1080;&#1081;,%20&#1050;&#1048;,%20&#1065;&#1054;%20&#1080;%20&#1087;&#1091;&#1083;&#1100;&#1090;&#1086;&#1074;\Equation.3" TargetMode="External"/><Relationship Id="rId69"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user.HP8300\Desktop\1\&#1054;&#1047;&#1055;&#1069;\76.%20&#1055;&#1086;&#1089;&#1090;&#1072;&#1074;&#1082;&#1072;%20&#1082;&#1086;&#1084;&#1087;&#1083;&#1077;&#1082;&#1090;&#1091;&#1102;&#1097;&#1080;&#1093;%20&#1076;&#1083;&#1103;%20&#1088;&#1072;&#1073;&#1086;&#1095;&#1080;&#1093;%20&#1089;&#1090;&#1072;&#1085;&#1094;&#1080;&#1081;,%20&#1050;&#1048;,%20&#1065;&#1054;%20&#1080;%20&#1087;&#1091;&#1083;&#1100;&#1090;&#1086;&#1074;\Equation.3" TargetMode="External"/><Relationship Id="rId113"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18"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34"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39"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80"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85"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50"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55" Type="http://schemas.openxmlformats.org/officeDocument/2006/relationships/hyperlink" Target="file:///C:\Users\user.HP8300\Desktop\1\&#1054;&#1047;&#1055;&#1069;\53.%20&#1058;&#1077;&#1093;&#1085;&#1080;&#1095;&#1077;&#1089;&#1082;&#1086;&#1077;%20&#1086;&#1073;&#1089;&#1083;&#1091;&#1078;&#1080;&#1074;&#1072;&#1085;&#1080;&#1077;%20&#1080;%20&#1087;&#1083;&#1072;&#1085;&#1086;&#1074;&#1086;%20-%20&#1087;&#1088;&#1077;&#1076;&#1091;&#1087;&#1088;&#1077;&#1076;&#1080;&#1090;&#1077;&#1083;&#1100;&#1085;&#1099;&#1081;%20&#1088;&#1077;&#1084;&#1086;&#1085;&#1090;%20&#1089;&#1080;&#1089;&#1090;&#1077;&#1084;%20&#1040;&#1055;&#1057;%20&#1054;&#1073;&#1097;&#1077;&#1089;&#1090;&#1074;&#1072;\Equation.3" TargetMode="External"/><Relationship Id="rId171"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 TargetMode="External"/><Relationship Id="rId59" Type="http://schemas.openxmlformats.org/officeDocument/2006/relationships/hyperlink" Target="file:///C:\Users\user.HP8300\Desktop\1\&#1054;&#1047;&#1055;&#1069;\95.%20&#1055;&#1086;&#1089;&#1090;&#1072;&#1074;&#1082;&#1072;%20&#1079;&#1072;&#1075;&#1086;&#1090;&#1086;&#1074;&#1086;&#1082;%20(&#1087;&#1083;&#1080;&#1090;)\Equation.3" TargetMode="External"/><Relationship Id="rId103"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08"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24"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29"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54" Type="http://schemas.openxmlformats.org/officeDocument/2006/relationships/hyperlink" Target="file:///C:\Users\user.HP8300\Desktop\1\&#1054;&#1047;&#1055;&#1069;\119.%20&#1056;&#1072;&#1079;&#1088;&#1072;&#1073;&#1086;&#1090;&#1082;&#1072;%20&#1082;&#1086;&#1085;&#1089;&#1090;&#1088;&#1091;&#1082;&#1090;&#1086;&#1088;&#1089;&#1082;&#1086;&#1081;%20&#1076;&#1086;&#1082;&#1091;&#1084;&#1077;&#1085;&#1090;&#1072;&#1094;&#1080;&#1080;,%20&#1080;&#1079;&#1075;&#1086;&#1090;&#1086;&#1074;&#1083;&#1077;&#1085;&#1080;&#1077;%20&#1080;%20&#1087;&#1077;&#1088;&#1077;&#1076;&#1072;&#1095;&#1072;%20&#1084;&#1072;&#1075;&#1085;&#1080;&#1090;&#1086;&#1075;&#1080;&#1076;&#1088;&#1086;&#1076;&#1080;&#1085;&#1072;&#1084;&#1080;&#1095;&#1077;&#1089;&#1082;&#1086;&#1075;&#1086;%20&#1085;&#1072;&#1089;&#1086;&#1089;&#1072;\Equation.3" TargetMode="External"/><Relationship Id="rId70"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user.HP8300\Desktop\1\&#1054;&#1047;&#1055;&#1069;\64.%20&#1053;&#1048;&#1056;%20&#1087;&#1086;%20&#1088;&#1072;&#1079;&#1088;&#1072;&#1073;&#1086;&#1090;&#1082;&#1077;%20&#1089;&#1080;&#1083;&#1100;&#1092;&#1086;&#1085;&#1086;&#1074;%20&#1076;&#1083;&#1103;%20&#1072;&#1088;&#1084;&#1072;&#1090;&#1091;&#1088;&#1099;%20DN%20300%20&#1056;&#1059;%20&#1052;&#1041;&#1048;&#1056;%20&#1080;%20&#1082;&#1086;&#1088;&#1088;&#1077;&#1082;&#1090;&#1080;&#1088;&#1086;&#1074;&#1082;&#1072;%20&#1058;&#1059;%20&#1085;&#1072;%20&#1085;&#1072;&#1090;&#1088;&#1080;&#1077;&#1074;&#1091;&#1102;%20&#1072;&#1088;&#1084;&#1072;&#1090;&#1091;&#1088;&#1091;%20&#1076;&#1083;&#1103;%20&#1041;&#1053;-800%20&#1089;%20&#1094;&#1077;&#1083;&#1100;&#1102;%20&#1080;&#1089;&#1087;&#1086;&#1083;&#1100;&#1079;&#1086;&#1074;&#1072;&#1085;&#1080;&#1103;%20&#1077;&#1105;%20&#1074;%20&#1052;&#1041;&#1048;&#1056;\Equation.3" TargetMode="External"/><Relationship Id="rId75"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91"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96"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40"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45"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61"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166"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1" Type="http://schemas.openxmlformats.org/officeDocument/2006/relationships/customXml" Target="../customXml/item1.xml"/><Relationship Id="rId6" Type="http://schemas.openxmlformats.org/officeDocument/2006/relationships/hyperlink" Target="file:///C:\Users\user.HP8300\Desktop\1\&#1054;&#1047;&#1055;&#1069;\139.%20%20&#1057;&#1080;&#1089;&#1090;&#1077;&#1084;&#1072;%20&#1074;&#1080;&#1076;&#1077;&#1086;&#1082;&#1086;&#1085;&#1092;&#1077;&#1088;&#1077;&#1085;&#1094;&#1089;&#1074;&#1103;&#1079;&#1080;\Equation.3"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49" Type="http://schemas.openxmlformats.org/officeDocument/2006/relationships/oleObject" Target="embeddings/oleObject3.bin"/><Relationship Id="rId114"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19"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0"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user.HP8300\Desktop\1\&#1054;&#1047;&#1055;&#1069;\76.%20&#1055;&#1086;&#1089;&#1090;&#1072;&#1074;&#1082;&#1072;%20&#1082;&#1086;&#1084;&#1087;&#1083;&#1077;&#1082;&#1090;&#1091;&#1102;&#1097;&#1080;&#1093;%20&#1076;&#1083;&#1103;%20&#1088;&#1072;&#1073;&#1086;&#1095;&#1080;&#1093;%20&#1089;&#1090;&#1072;&#1085;&#1094;&#1080;&#1081;,%20&#1050;&#1048;,%20&#1065;&#1054;%20&#1080;%20&#1087;&#1091;&#1083;&#1100;&#1090;&#1086;&#1074;\Equation.3" TargetMode="External"/><Relationship Id="rId31" Type="http://schemas.openxmlformats.org/officeDocument/2006/relationships/hyperlink" Target="http://zakupki.rosatom.ru/" TargetMode="External"/><Relationship Id="rId44" Type="http://schemas.openxmlformats.org/officeDocument/2006/relationships/image" Target="media/image1.wmf"/><Relationship Id="rId52" Type="http://schemas.openxmlformats.org/officeDocument/2006/relationships/hyperlink" Target="file:///C:\Users\user.HP8300\Desktop\1\&#1054;&#1047;&#1055;&#1069;\139.%20%20&#1057;&#1080;&#1089;&#1090;&#1077;&#1084;&#1072;%20&#1074;&#1080;&#1076;&#1077;&#1086;&#1082;&#1086;&#1085;&#1092;&#1077;&#1088;&#1077;&#1085;&#1094;&#1089;&#1074;&#1103;&#1079;&#1080;\Equation.3" TargetMode="External"/><Relationship Id="rId60"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user.HP8300\Desktop\1\&#1054;&#1047;&#1055;&#1069;\76.%20&#1055;&#1086;&#1089;&#1090;&#1072;&#1074;&#1082;&#1072;%20&#1082;&#1086;&#1084;&#1087;&#1083;&#1077;&#1082;&#1090;&#1091;&#1102;&#1097;&#1080;&#1093;%20&#1076;&#1083;&#1103;%20&#1088;&#1072;&#1073;&#1086;&#1095;&#1080;&#1093;%20&#1089;&#1090;&#1072;&#1085;&#1094;&#1080;&#1081;,%20&#1050;&#1048;,%20&#1065;&#1054;%20&#1080;%20&#1087;&#1091;&#1083;&#1100;&#1090;&#1086;&#1074;\Equation.3" TargetMode="External"/><Relationship Id="rId65"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user.HP8300\Desktop\1\&#1054;&#1047;&#1055;&#1069;\76.%20&#1055;&#1086;&#1089;&#1090;&#1072;&#1074;&#1082;&#1072;%20&#1082;&#1086;&#1084;&#1087;&#1083;&#1077;&#1082;&#1090;&#1091;&#1102;&#1097;&#1080;&#1093;%20&#1076;&#1083;&#1103;%20&#1088;&#1072;&#1073;&#1086;&#1095;&#1080;&#1093;%20&#1089;&#1090;&#1072;&#1085;&#1094;&#1080;&#1081;,%20&#1050;&#1048;,%20&#1065;&#1054;%20&#1080;%20&#1087;&#1091;&#1083;&#1100;&#1090;&#1086;&#1074;\Equation.3" TargetMode="External"/><Relationship Id="rId73"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user.HP8300\Desktop\1\&#1054;&#1047;&#1055;&#1069;\76.%20&#1055;&#1086;&#1089;&#1090;&#1072;&#1074;&#1082;&#1072;%20&#1082;&#1086;&#1084;&#1087;&#1083;&#1077;&#1082;&#1090;&#1091;&#1102;&#1097;&#1080;&#1093;%20&#1076;&#1083;&#1103;%20&#1088;&#1072;&#1073;&#1086;&#1095;&#1080;&#1093;%20&#1089;&#1090;&#1072;&#1085;&#1094;&#1080;&#1081;,%20&#1050;&#1048;,%20&#1065;&#1054;%20&#1080;%20&#1087;&#1091;&#1083;&#1100;&#1090;&#1086;&#1074;\Equation.3" TargetMode="External"/><Relationship Id="rId78"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user.HP8300\Desktop\1\&#1054;&#1047;&#1055;&#1069;\64.%20&#1053;&#1048;&#1056;%20&#1087;&#1086;%20&#1088;&#1072;&#1079;&#1088;&#1072;&#1073;&#1086;&#1090;&#1082;&#1077;%20&#1089;&#1080;&#1083;&#1100;&#1092;&#1086;&#1085;&#1086;&#1074;%20&#1076;&#1083;&#1103;%20&#1072;&#1088;&#1084;&#1072;&#1090;&#1091;&#1088;&#1099;%20DN%20300%20&#1056;&#1059;%20&#1052;&#1041;&#1048;&#1056;%20&#1080;%20&#1082;&#1086;&#1088;&#1088;&#1077;&#1082;&#1090;&#1080;&#1088;&#1086;&#1074;&#1082;&#1072;%20&#1058;&#1059;%20&#1085;&#1072;%20&#1085;&#1072;&#1090;&#1088;&#1080;&#1077;&#1074;&#1091;&#1102;%20&#1072;&#1088;&#1084;&#1072;&#1090;&#1091;&#1088;&#1091;%20&#1076;&#1083;&#1103;%20&#1041;&#1053;-800%20&#1089;%20&#1094;&#1077;&#1083;&#1100;&#1102;%20&#1080;&#1089;&#1087;&#1086;&#1083;&#1100;&#1079;&#1086;&#1074;&#1072;&#1085;&#1080;&#1103;%20&#1077;&#1105;%20&#1074;%20&#1052;&#1041;&#1048;&#1056;\Equation.3" TargetMode="External"/><Relationship Id="rId81"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86"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94"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99"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01"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22"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30"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35"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43"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48"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151"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56"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164" Type="http://schemas.openxmlformats.org/officeDocument/2006/relationships/hyperlink" Target="file:///C:\Users\user.HP8300\Desktop\1\&#1054;&#1047;&#1055;&#1069;\53.%20&#1058;&#1077;&#1093;&#1085;&#1080;&#1095;&#1077;&#1089;&#1082;&#1086;&#1077;%20&#1086;&#1073;&#1089;&#1083;&#1091;&#1078;&#1080;&#1074;&#1072;&#1085;&#1080;&#1077;%20&#1080;%20&#1087;&#1083;&#1072;&#1085;&#1086;&#1074;&#1086;%20-%20&#1087;&#1088;&#1077;&#1076;&#1091;&#1087;&#1088;&#1077;&#1076;&#1080;&#1090;&#1077;&#1083;&#1100;&#1085;&#1099;&#1081;%20&#1088;&#1077;&#1084;&#1086;&#1085;&#1090;%20&#1089;&#1080;&#1089;&#1090;&#1077;&#1084;%20&#1040;&#1055;&#1057;%20&#1054;&#1073;&#1097;&#1077;&#1089;&#1090;&#1074;&#1072;\Equation.3" TargetMode="External"/><Relationship Id="rId169"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4" Type="http://schemas.openxmlformats.org/officeDocument/2006/relationships/settings" Target="settings.xml"/><Relationship Id="rId9" Type="http://schemas.openxmlformats.org/officeDocument/2006/relationships/hyperlink" Target="file:///C:\Users\user.HP8300\Desktop\1\&#1054;&#1047;&#1055;&#1069;\95.%20&#1055;&#1086;&#1089;&#1090;&#1072;&#1074;&#1082;&#1072;%20&#1079;&#1072;&#1075;&#1086;&#1090;&#1086;&#1074;&#1086;&#1082;%20(&#1087;&#1083;&#1080;&#1090;)\Equation.3" TargetMode="External"/><Relationship Id="rId172" Type="http://schemas.openxmlformats.org/officeDocument/2006/relationships/hyperlink" Target="file:///C:\Users\user.HP8300\Desktop\1\&#1054;&#1047;&#1055;&#1069;\54.%20&#1055;&#1088;&#1086;&#1074;&#1077;&#1076;&#1077;&#1085;&#1080;&#1077;%20&#1088;&#1072;&#1073;&#1086;&#1090;%20&#1087;&#1086;%20&#1072;&#1090;&#1090;&#1077;&#1089;&#1090;&#1072;&#1094;&#1080;&#1080;%20&#1086;&#1073;&#1098;&#1077;&#1082;&#1090;&#1086;&#1074;%20&#1080;&#1085;&#1092;&#1086;&#1088;&#1084;&#1072;&#1090;&#1080;&#1079;&#1072;&#1094;&#1080;&#1080;%20&#1087;&#1086;%20&#1090;&#1088;&#1077;&#1073;&#1086;&#1074;&#1072;&#1085;&#1080;&#1103;&#1084;%20&#1073;&#1077;&#1079;&#1086;&#1087;&#1072;&#1089;&#1085;&#1086;&#1089;&#1090;&#1080;%20&#1080;&#1085;&#1092;&#1086;&#1088;&#1084;&#1072;&#1094;&#1080;&#1080;%20&#1057;&#1057;&#1054;&#1048;%20&#1062;&#1080;&#1088;&#1082;&#1086;&#1085;&#1080;&#1081;%20&#1057;&#1060;&#1047;%20&#1080;%20&#1089;&#1080;&#1089;&#1090;&#1077;&#1084;&#1099;%20&#1086;&#1087;&#1090;&#1080;&#1082;&#1086;&#1101;&#1083;&#1077;&#1082;&#1090;&#1088;&#1086;&#1085;&#1085;&#1086;&#1075;&#1086;%20&#1085;&#1072;&#1073;&#1083;&#1102;&#1076;&#1077;&#1085;&#1080;&#1103;%20(&#1057;&#1054;&#1069;&#1053;)%20&#1054;&#1051;&#1040;&#1056;\Equation.3"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9" Type="http://schemas.openxmlformats.org/officeDocument/2006/relationships/hyperlink" Target="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 TargetMode="External"/><Relationship Id="rId109"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34" Type="http://schemas.openxmlformats.org/officeDocument/2006/relationships/hyperlink" Target="http://zakupki.rosatom.ru/" TargetMode="External"/><Relationship Id="rId50" Type="http://schemas.openxmlformats.org/officeDocument/2006/relationships/image" Target="media/image4.wmf"/><Relationship Id="rId55" Type="http://schemas.openxmlformats.org/officeDocument/2006/relationships/hyperlink" Target="file:///C:\Users\user.HP8300\Desktop\1\&#1054;&#1047;&#1055;&#1069;\95.%20&#1055;&#1086;&#1089;&#1090;&#1072;&#1074;&#1082;&#1072;%20&#1079;&#1072;&#1075;&#1086;&#1090;&#1086;&#1074;&#1086;&#1082;%20(&#1087;&#1083;&#1080;&#1090;)\Equation.3" TargetMode="External"/><Relationship Id="rId76"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97"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04"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20"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25"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41"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46"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67"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7" Type="http://schemas.openxmlformats.org/officeDocument/2006/relationships/hyperlink" Target="file:///C:\Users\user.HP8300\Desktop\1\&#1054;&#1047;&#1055;&#1069;\125.%20&#1053;&#1048;&#1054;&#1050;&#1056;.%20&#1056;&#1072;&#1079;&#1088;&#1072;&#1073;&#1086;&#1090;&#1082;&#1072;%20&#1091;&#1089;&#1090;&#1088;&#1086;&#1081;&#1089;&#1090;&#1074;&#1072;%20&#1094;&#1080;&#1088;&#1082;&#1091;&#1083;&#1103;&#1094;&#1080;&#1086;&#1085;&#1085;&#1086;%20-%20&#1073;&#1072;&#1088;&#1073;&#1086;&#1090;&#1072;&#1078;&#1085;&#1086;&#1075;&#1086;%20&#1089;&#1080;&#1089;&#1090;&#1077;&#1084;&#1099;%20&#1083;&#1086;&#1082;&#1072;&#1083;&#1080;&#1079;&#1072;&#1094;&#1080;&#1080;%20&#1090;&#1077;&#1095;&#1080;%20&#1087;&#1072;&#1088;&#1086;&#1075;&#1077;&#1085;&#1077;&#1088;&#1072;&#1090;&#1086;&#1088;&#1072;%20&#1056;&#1059;%20&#1041;&#1056;&#1045;&#1057;&#1058;\Equation.3" TargetMode="External"/><Relationship Id="rId71"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92"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62" Type="http://schemas.openxmlformats.org/officeDocument/2006/relationships/hyperlink" Target="file:///C:\Users\user.HP8300\Desktop\1\&#1054;&#1047;&#1055;&#1069;\54.%20&#1055;&#1088;&#1086;&#1074;&#1077;&#1076;&#1077;&#1085;&#1080;&#1077;%20&#1088;&#1072;&#1073;&#1086;&#1090;%20&#1087;&#1086;%20&#1072;&#1090;&#1090;&#1077;&#1089;&#1090;&#1072;&#1094;&#1080;&#1080;%20&#1086;&#1073;&#1098;&#1077;&#1082;&#1090;&#1086;&#1074;%20&#1080;&#1085;&#1092;&#1086;&#1088;&#1084;&#1072;&#1090;&#1080;&#1079;&#1072;&#1094;&#1080;&#1080;%20&#1087;&#1086;%20&#1090;&#1088;&#1077;&#1073;&#1086;&#1074;&#1072;&#1085;&#1080;&#1103;&#1084;%20&#1073;&#1077;&#1079;&#1086;&#1087;&#1072;&#1089;&#1085;&#1086;&#1089;&#1090;&#1080;%20&#1080;&#1085;&#1092;&#1086;&#1088;&#1084;&#1072;&#1094;&#1080;&#1080;%20&#1057;&#1057;&#1054;&#1048;%20&#1062;&#1080;&#1088;&#1082;&#1086;&#1085;&#1080;&#1081;%20&#1057;&#1060;&#1047;%20&#1080;%20&#1089;&#1080;&#1089;&#1090;&#1077;&#1084;&#1099;%20&#1086;&#1087;&#1090;&#1080;&#1082;&#1086;&#1101;&#1083;&#1077;&#1082;&#1090;&#1088;&#1086;&#1085;&#1085;&#1086;&#1075;&#1086;%20&#1085;&#1072;&#1073;&#1083;&#1102;&#1076;&#1077;&#1085;&#1080;&#1103;%20(&#1057;&#1054;&#1069;&#1053;)%20&#1054;&#1051;&#1040;&#1056;\Equation.3" TargetMode="External"/><Relationship Id="rId2" Type="http://schemas.openxmlformats.org/officeDocument/2006/relationships/numbering" Target="numbering.xml"/><Relationship Id="rId29" Type="http://schemas.openxmlformats.org/officeDocument/2006/relationships/hyperlink" Target="http://zakupki.rosatom.ru/" TargetMode="External"/><Relationship Id="rId24" Type="http://schemas.openxmlformats.org/officeDocument/2006/relationships/hyperlink" Target="http://zakupki.rosatom.ru/" TargetMode="External"/><Relationship Id="rId40" Type="http://schemas.openxmlformats.org/officeDocument/2006/relationships/hyperlink" Target="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 TargetMode="External"/><Relationship Id="rId45" Type="http://schemas.openxmlformats.org/officeDocument/2006/relationships/oleObject" Target="embeddings/oleObject1.bin"/><Relationship Id="rId66"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user.HP8300\Desktop\1\&#1054;&#1047;&#1055;&#1069;\64.%20&#1053;&#1048;&#1056;%20&#1087;&#1086;%20&#1088;&#1072;&#1079;&#1088;&#1072;&#1073;&#1086;&#1090;&#1082;&#1077;%20&#1089;&#1080;&#1083;&#1100;&#1092;&#1086;&#1085;&#1086;&#1074;%20&#1076;&#1083;&#1103;%20&#1072;&#1088;&#1084;&#1072;&#1090;&#1091;&#1088;&#1099;%20DN%20300%20&#1056;&#1059;%20&#1052;&#1041;&#1048;&#1056;%20&#1080;%20&#1082;&#1086;&#1088;&#1088;&#1077;&#1082;&#1090;&#1080;&#1088;&#1086;&#1074;&#1082;&#1072;%20&#1058;&#1059;%20&#1085;&#1072;%20&#1085;&#1072;&#1090;&#1088;&#1080;&#1077;&#1074;&#1091;&#1102;%20&#1072;&#1088;&#1084;&#1072;&#1090;&#1091;&#1088;&#1091;%20&#1076;&#1083;&#1103;%20&#1041;&#1053;-800%20&#1089;%20&#1094;&#1077;&#1083;&#1100;&#1102;%20&#1080;&#1089;&#1087;&#1086;&#1083;&#1100;&#1079;&#1086;&#1074;&#1072;&#1085;&#1080;&#1103;%20&#1077;&#1105;%20&#1074;%20&#1052;&#1041;&#1048;&#1056;\Equation.3" TargetMode="External"/><Relationship Id="rId87"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10"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15"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31"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36"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57"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61"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user.HP8300\Desktop\1\&#1054;&#1047;&#1055;&#1069;\76.%20&#1055;&#1086;&#1089;&#1090;&#1072;&#1074;&#1082;&#1072;%20&#1082;&#1086;&#1084;&#1087;&#1083;&#1077;&#1082;&#1090;&#1091;&#1102;&#1097;&#1080;&#1093;%20&#1076;&#1083;&#1103;%20&#1088;&#1072;&#1073;&#1086;&#1095;&#1080;&#1093;%20&#1089;&#1090;&#1072;&#1085;&#1094;&#1080;&#1081;,%20&#1050;&#1048;,%20&#1065;&#1054;%20&#1080;%20&#1087;&#1091;&#1083;&#1100;&#1090;&#1086;&#1074;\Equation.3" TargetMode="External"/><Relationship Id="rId82"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user.HP8300\Desktop\1\&#1054;&#1047;&#1055;&#1069;\64.%20&#1053;&#1048;&#1056;%20&#1087;&#1086;%20&#1088;&#1072;&#1079;&#1088;&#1072;&#1073;&#1086;&#1090;&#1082;&#1077;%20&#1089;&#1080;&#1083;&#1100;&#1092;&#1086;&#1085;&#1086;&#1074;%20&#1076;&#1083;&#1103;%20&#1072;&#1088;&#1084;&#1072;&#1090;&#1091;&#1088;&#1099;%20DN%20300%20&#1056;&#1059;%20&#1052;&#1041;&#1048;&#1056;%20&#1080;%20&#1082;&#1086;&#1088;&#1088;&#1077;&#1082;&#1090;&#1080;&#1088;&#1086;&#1074;&#1082;&#1072;%20&#1058;&#1059;%20&#1085;&#1072;%20&#1085;&#1072;&#1090;&#1088;&#1080;&#1077;&#1074;&#1091;&#1102;%20&#1072;&#1088;&#1084;&#1072;&#1090;&#1091;&#1088;&#1091;%20&#1076;&#1083;&#1103;%20&#1041;&#1053;-800%20&#1089;%20&#1094;&#1077;&#1083;&#1100;&#1102;%20&#1080;&#1089;&#1087;&#1086;&#1083;&#1100;&#1079;&#1086;&#1074;&#1072;&#1085;&#1080;&#1103;%20&#1077;&#1105;%20&#1074;%20&#1052;&#1041;&#1048;&#1056;\Equation.3" TargetMode="External"/><Relationship Id="rId152"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73" Type="http://schemas.openxmlformats.org/officeDocument/2006/relationships/hyperlink" Target="file:///C:\Users\user.HP8300\Desktop\1\&#1054;&#1047;&#1055;&#1069;\53.%20&#1058;&#1077;&#1093;&#1085;&#1080;&#1095;&#1077;&#1089;&#1082;&#1086;&#1077;%20&#1086;&#1073;&#1089;&#1083;&#1091;&#1078;&#1080;&#1074;&#1072;&#1085;&#1080;&#1077;%20&#1080;%20&#1087;&#1083;&#1072;&#1085;&#1086;&#1074;&#1086;%20-%20&#1087;&#1088;&#1077;&#1076;&#1091;&#1087;&#1088;&#1077;&#1076;&#1080;&#1090;&#1077;&#1083;&#1100;&#1085;&#1099;&#1081;%20&#1088;&#1077;&#1084;&#1086;&#1085;&#1090;%20&#1089;&#1080;&#1089;&#1090;&#1077;&#1084;%20&#1040;&#1055;&#1057;%20&#1054;&#1073;&#1097;&#1077;&#1089;&#1090;&#1074;&#1072;\Equation.3" TargetMode="External"/><Relationship Id="rId19" Type="http://schemas.openxmlformats.org/officeDocument/2006/relationships/hyperlink" Target="http://zakupki.rosatom.ru/" TargetMode="External"/><Relationship Id="rId14"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zakupki.rosatom.ru/" TargetMode="External"/><Relationship Id="rId56"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user.HP8300\Desktop\1\&#1054;&#1047;&#1055;&#1069;\76.%20&#1055;&#1086;&#1089;&#1090;&#1072;&#1074;&#1082;&#1072;%20&#1082;&#1086;&#1084;&#1087;&#1083;&#1077;&#1082;&#1090;&#1091;&#1102;&#1097;&#1080;&#1093;%20&#1076;&#1083;&#1103;%20&#1088;&#1072;&#1073;&#1086;&#1095;&#1080;&#1093;%20&#1089;&#1090;&#1072;&#1085;&#1094;&#1080;&#1081;,%20&#1050;&#1048;,%20&#1065;&#1054;%20&#1080;%20&#1087;&#1091;&#1083;&#1100;&#1090;&#1086;&#1074;\Equation.3" TargetMode="External"/><Relationship Id="rId77"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user.HP8300\Desktop\1\&#1054;&#1047;&#1055;&#1069;\76.%20&#1055;&#1086;&#1089;&#1090;&#1072;&#1074;&#1082;&#1072;%20&#1082;&#1086;&#1084;&#1087;&#1083;&#1077;&#1082;&#1090;&#1091;&#1102;&#1097;&#1080;&#1093;%20&#1076;&#1083;&#1103;%20&#1088;&#1072;&#1073;&#1086;&#1095;&#1080;&#1093;%20&#1089;&#1090;&#1072;&#1085;&#1094;&#1080;&#1081;,%20&#1050;&#1048;,%20&#1065;&#1054;%20&#1080;%20&#1087;&#1091;&#1083;&#1100;&#1090;&#1086;&#1074;\Equation.3" TargetMode="External"/><Relationship Id="rId100"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05"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26"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47" Type="http://schemas.openxmlformats.org/officeDocument/2006/relationships/hyperlink" Target="file:///C:\Users\Muravchenkov_da\Desktop\&#1044;&#1072;&#1085;&#1080;&#1080;&#1083;\&#1047;&#1072;&#1082;&#1091;&#1087;&#1086;&#1095;&#1085;&#1072;&#1103;%20&#1076;&#1077;&#1103;&#1090;&#1077;&#1083;&#1100;&#1085;&#1086;&#1089;&#1090;&#1100;%202014\&#1054;&#1047;&#1055;&#1069;\120%20&#1088;&#1077;&#1078;&#1091;&#1097;&#1080;&#1081;%20&#1080;&#1085;&#1089;&#1090;&#1088;&#1091;&#1084;&#1077;&#1085;&#1090;%20&#1080;%20&#1080;&#1085;&#1078;&#1077;&#1085;&#1077;&#1088;&#1085;&#1099;&#1077;%20&#1091;&#1089;&#1083;&#1091;&#1075;&#1080;\Equation.3" TargetMode="External"/><Relationship Id="rId168"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8" Type="http://schemas.openxmlformats.org/officeDocument/2006/relationships/hyperlink" Target="file:///C:\Users\user.HP8300\Desktop\1\&#1054;&#1047;&#1055;&#1069;\119.%20&#1056;&#1072;&#1079;&#1088;&#1072;&#1073;&#1086;&#1090;&#1082;&#1072;%20&#1082;&#1086;&#1085;&#1089;&#1090;&#1088;&#1091;&#1082;&#1090;&#1086;&#1088;&#1089;&#1082;&#1086;&#1081;%20&#1076;&#1086;&#1082;&#1091;&#1084;&#1077;&#1085;&#1090;&#1072;&#1094;&#1080;&#1080;,%20&#1080;&#1079;&#1075;&#1086;&#1090;&#1086;&#1074;&#1083;&#1077;&#1085;&#1080;&#1077;%20&#1080;%20&#1087;&#1077;&#1088;&#1077;&#1076;&#1072;&#1095;&#1072;%20&#1084;&#1072;&#1075;&#1085;&#1080;&#1090;&#1086;&#1075;&#1080;&#1076;&#1088;&#1086;&#1076;&#1080;&#1085;&#1072;&#1084;&#1080;&#1095;&#1077;&#1089;&#1082;&#1086;&#1075;&#1086;%20&#1085;&#1072;&#1089;&#1086;&#1089;&#1072;\Equation.3" TargetMode="External"/><Relationship Id="rId51" Type="http://schemas.openxmlformats.org/officeDocument/2006/relationships/oleObject" Target="embeddings/oleObject4.bin"/><Relationship Id="rId72"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user.HP8300\Desktop\1\&#1054;&#1047;&#1055;&#1069;\76.%20&#1055;&#1086;&#1089;&#1090;&#1072;&#1074;&#1082;&#1072;%20&#1082;&#1086;&#1084;&#1087;&#1083;&#1077;&#1082;&#1090;&#1091;&#1102;&#1097;&#1080;&#1093;%20&#1076;&#1083;&#1103;%20&#1088;&#1072;&#1073;&#1086;&#1095;&#1080;&#1093;%20&#1089;&#1090;&#1072;&#1085;&#1094;&#1080;&#1081;,%20&#1050;&#1048;,%20&#1065;&#1054;%20&#1080;%20&#1087;&#1091;&#1083;&#1100;&#1090;&#1086;&#1074;\Equation.3" TargetMode="External"/><Relationship Id="rId93"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98"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21"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42"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63" Type="http://schemas.openxmlformats.org/officeDocument/2006/relationships/hyperlink" Target="file:///C:\Users\user.HP8300\Desktop\1\&#1054;&#1047;&#1055;&#1069;\53.%20&#1058;&#1077;&#1093;&#1085;&#1080;&#1095;&#1077;&#1089;&#1082;&#1086;&#1077;%20&#1086;&#1073;&#1089;&#1083;&#1091;&#1078;&#1080;&#1074;&#1072;&#1085;&#1080;&#1077;%20&#1080;%20&#1087;&#1083;&#1072;&#1085;&#1086;&#1074;&#1086;%20-%20&#1087;&#1088;&#1077;&#1076;&#1091;&#1087;&#1088;&#1077;&#1076;&#1080;&#1090;&#1077;&#1083;&#1100;&#1085;&#1099;&#1081;%20&#1088;&#1077;&#1084;&#1086;&#1085;&#1090;%20&#1089;&#1080;&#1089;&#1090;&#1077;&#1084;%20&#1040;&#1055;&#1057;%20&#1054;&#1073;&#1097;&#1077;&#1089;&#1090;&#1074;&#1072;\Equation.3" TargetMode="External"/><Relationship Id="rId3" Type="http://schemas.openxmlformats.org/officeDocument/2006/relationships/styles" Target="styles.xml"/><Relationship Id="rId25" Type="http://schemas.openxmlformats.org/officeDocument/2006/relationships/hyperlink" Target="http://zakupki.rosatom.ru/" TargetMode="External"/><Relationship Id="rId46" Type="http://schemas.openxmlformats.org/officeDocument/2006/relationships/image" Target="media/image2.wmf"/><Relationship Id="rId67" Type="http://schemas.openxmlformats.org/officeDocument/2006/relationships/hyperlink" Target="file:///C:\Users\user.HP8300\Desktop\1\&#1054;&#1047;&#1055;&#1069;\95.%20&#1055;&#1086;&#1089;&#1090;&#1072;&#1074;&#1082;&#1072;%20&#1079;&#1072;&#1075;&#1086;&#1090;&#1086;&#1074;&#1086;&#1082;%20(&#1087;&#1083;&#1080;&#1090;)\Equation.3" TargetMode="External"/><Relationship Id="rId116"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37"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58"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20" Type="http://schemas.openxmlformats.org/officeDocument/2006/relationships/hyperlink" Target="http://zakupki.rosatom.ru/" TargetMode="External"/><Relationship Id="rId41" Type="http://schemas.openxmlformats.org/officeDocument/2006/relationships/hyperlink" Target="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 TargetMode="External"/><Relationship Id="rId62" Type="http://schemas.openxmlformats.org/officeDocument/2006/relationships/hyperlink" Target="file:///C:\Users\user.HP8300\Desktop\1\&#1054;&#1047;&#1055;&#1069;\119.%20&#1056;&#1072;&#1079;&#1088;&#1072;&#1073;&#1086;&#1090;&#1082;&#1072;%20&#1082;&#1086;&#1085;&#1089;&#1090;&#1088;&#1091;&#1082;&#1090;&#1086;&#1088;&#1089;&#1082;&#1086;&#1081;%20&#1076;&#1086;&#1082;&#1091;&#1084;&#1077;&#1085;&#1090;&#1072;&#1094;&#1080;&#1080;,%20&#1080;&#1079;&#1075;&#1086;&#1090;&#1086;&#1074;&#1083;&#1077;&#1085;&#1080;&#1077;%20&#1080;%20&#1087;&#1077;&#1088;&#1077;&#1076;&#1072;&#1095;&#1072;%20&#1084;&#1072;&#1075;&#1085;&#1080;&#1090;&#1086;&#1075;&#1080;&#1076;&#1088;&#1086;&#1076;&#1080;&#1085;&#1072;&#1084;&#1080;&#1095;&#1077;&#1089;&#1082;&#1086;&#1075;&#1086;%20&#1085;&#1072;&#1089;&#1086;&#1089;&#1072;\Equation.3" TargetMode="External"/><Relationship Id="rId83"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88"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11"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32"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53"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174" Type="http://schemas.openxmlformats.org/officeDocument/2006/relationships/fontTable" Target="fontTable.xml"/><Relationship Id="rId15" Type="http://schemas.openxmlformats.org/officeDocument/2006/relationships/hyperlink" Target="http://zakupki.rosatom.ru/" TargetMode="External"/><Relationship Id="rId36" Type="http://schemas.openxmlformats.org/officeDocument/2006/relationships/hyperlink" Target="http://zakupki.rosatom.ru/" TargetMode="External"/><Relationship Id="rId57" Type="http://schemas.openxmlformats.org/officeDocument/2006/relationships/hyperlink" Target="file:///C:\Users\user.HP8300\Desktop\1\&#1054;&#1047;&#1055;&#1069;\125.%20&#1053;&#1048;&#1054;&#1050;&#1056;.%20&#1056;&#1072;&#1079;&#1088;&#1072;&#1073;&#1086;&#1090;&#1082;&#1072;%20&#1091;&#1089;&#1090;&#1088;&#1086;&#1081;&#1089;&#1090;&#1074;&#1072;%20&#1094;&#1080;&#1088;&#1082;&#1091;&#1083;&#1103;&#1094;&#1080;&#1086;&#1085;&#1085;&#1086;%20-%20&#1073;&#1072;&#1088;&#1073;&#1086;&#1090;&#1072;&#1078;&#1085;&#1086;&#1075;&#1086;%20&#1089;&#1080;&#1089;&#1090;&#1077;&#1084;&#1099;%20&#1083;&#1086;&#1082;&#1072;&#1083;&#1080;&#1079;&#1072;&#1094;&#1080;&#1080;%20&#1090;&#1077;&#1095;&#1080;%20&#1087;&#1072;&#1088;&#1086;&#1075;&#1077;&#1085;&#1077;&#1088;&#1072;&#1090;&#1086;&#1088;&#1072;%20&#1056;&#1059;%20&#1041;&#1056;&#1045;&#1057;&#1058;\Equation.3" TargetMode="External"/><Relationship Id="rId106"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127" Type="http://schemas.openxmlformats.org/officeDocument/2006/relationships/hyperlink" Target="mhtml:file://C:\Documents%20and%20Settings\elmenkina_le.ZVR\&#1056;&#1072;&#1073;&#1086;&#1095;&#1080;&#1081;%20&#1089;&#1090;&#1086;&#1083;\&#1044;&#1086;&#1082;&#1091;&#1084;&#1077;&#1085;&#1090;&#1072;&#1094;&#1080;&#1103;%20&#1085;&#1072;%20&#1087;&#1091;&#1073;&#1083;&#1080;&#1082;&#1072;&#1094;&#1080;&#1102;\2014%20&#1075;&#1086;&#1076;\76%20&#1082;&#1086;&#1084;&#1087;&#1083;&#1077;&#1082;&#1090;&#1091;&#1102;&#1097;&#1080;&#1077;%20&#1076;&#1083;&#1103;%20&#1088;&#1072;&#1073;&#1086;&#1095;&#1080;&#1093;%20&#1089;&#1090;&#1072;&#1085;&#1094;&#1080;&#1081;\&#1047;&#1072;&#1082;&#1091;&#1087;&#1086;&#1095;&#1085;&#1072;&#1103;%20&#1076;&#1086;&#1082;&#1091;&#1084;&#1077;&#1085;&#1090;&#1072;&#1094;&#1080;&#1103;.mh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BD8350-7C8E-4A15-BEDD-4513F389C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35778</Words>
  <Characters>203938</Characters>
  <Application>Microsoft Office Word</Application>
  <DocSecurity>0</DocSecurity>
  <Lines>1699</Lines>
  <Paragraphs>478</Paragraphs>
  <ScaleCrop>false</ScaleCrop>
  <HeadingPairs>
    <vt:vector size="2" baseType="variant">
      <vt:variant>
        <vt:lpstr>Название</vt:lpstr>
      </vt:variant>
      <vt:variant>
        <vt:i4>1</vt:i4>
      </vt:variant>
    </vt:vector>
  </HeadingPairs>
  <TitlesOfParts>
    <vt:vector size="1" baseType="lpstr">
      <vt:lpstr/>
    </vt:vector>
  </TitlesOfParts>
  <Company>NIKIET</Company>
  <LinksUpToDate>false</LinksUpToDate>
  <CharactersWithSpaces>239238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Koshkina</cp:lastModifiedBy>
  <cp:revision>8</cp:revision>
  <cp:lastPrinted>2014-12-01T12:25:00Z</cp:lastPrinted>
  <dcterms:created xsi:type="dcterms:W3CDTF">2014-12-01T11:39:00Z</dcterms:created>
  <dcterms:modified xsi:type="dcterms:W3CDTF">2014-12-02T13:44:00Z</dcterms:modified>
</cp:coreProperties>
</file>