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E631C" w:rsidRDefault="00DE631C" w:rsidP="00DE631C">
      <w:pPr>
        <w:pageBreakBefore/>
        <w:jc w:val="center"/>
        <w:rPr>
          <w:b/>
        </w:rPr>
      </w:pPr>
      <w:r w:rsidRPr="00F36FA9">
        <w:rPr>
          <w:b/>
        </w:rPr>
        <w:t xml:space="preserve">Открытый запрос цен в электронной форме № 03-67/15 на право заключения договора на </w:t>
      </w:r>
      <w:r w:rsidRPr="00F36FA9">
        <w:rPr>
          <w:b/>
          <w:bCs/>
          <w:color w:val="000000"/>
        </w:rPr>
        <w:t xml:space="preserve">поставку </w:t>
      </w:r>
      <w:r w:rsidRPr="00F36FA9">
        <w:rPr>
          <w:b/>
        </w:rPr>
        <w:t>ножниц листовых механических кривошипных</w:t>
      </w:r>
    </w:p>
    <w:p w:rsidR="00DE631C" w:rsidRDefault="00DE631C" w:rsidP="00DE631C">
      <w:pPr>
        <w:jc w:val="center"/>
        <w:rPr>
          <w:caps/>
        </w:rPr>
      </w:pPr>
    </w:p>
    <w:p w:rsidR="00DE631C" w:rsidRDefault="00DE631C" w:rsidP="00DE631C">
      <w:pPr>
        <w:jc w:val="center"/>
        <w:rPr>
          <w:caps/>
        </w:rPr>
      </w:pPr>
      <w:r w:rsidRPr="005C5E32">
        <w:rPr>
          <w:caps/>
        </w:rPr>
        <w:t>том 2 «ТЕХНИЧЕСКАЯ часть»</w:t>
      </w:r>
    </w:p>
    <w:p w:rsidR="00DE631C" w:rsidRDefault="00DE631C" w:rsidP="00DE631C">
      <w:pPr>
        <w:jc w:val="center"/>
        <w:rPr>
          <w:caps/>
        </w:rPr>
      </w:pPr>
    </w:p>
    <w:p w:rsidR="00DE631C" w:rsidRPr="00426B22" w:rsidRDefault="00DE631C" w:rsidP="00DE631C">
      <w:pPr>
        <w:jc w:val="center"/>
        <w:rPr>
          <w:b/>
          <w:sz w:val="24"/>
          <w:szCs w:val="24"/>
        </w:rPr>
      </w:pPr>
      <w:r w:rsidRPr="00426B22">
        <w:rPr>
          <w:b/>
          <w:sz w:val="24"/>
          <w:szCs w:val="24"/>
        </w:rPr>
        <w:t xml:space="preserve">Техническое задание </w:t>
      </w:r>
    </w:p>
    <w:p w:rsidR="00DE631C" w:rsidRPr="00426B22" w:rsidRDefault="00DE631C" w:rsidP="00DE631C">
      <w:pPr>
        <w:jc w:val="center"/>
        <w:rPr>
          <w:b/>
          <w:sz w:val="24"/>
          <w:szCs w:val="24"/>
        </w:rPr>
      </w:pPr>
      <w:r w:rsidRPr="00426B22">
        <w:rPr>
          <w:b/>
          <w:sz w:val="24"/>
          <w:szCs w:val="24"/>
        </w:rPr>
        <w:t>на поставку ножниц листовых механических кривошипных</w:t>
      </w:r>
    </w:p>
    <w:p w:rsidR="005A016C" w:rsidRPr="00D8166A" w:rsidRDefault="005A016C" w:rsidP="005A016C">
      <w:pPr>
        <w:jc w:val="center"/>
        <w:rPr>
          <w:sz w:val="24"/>
          <w:szCs w:val="24"/>
        </w:rPr>
      </w:pPr>
    </w:p>
    <w:p w:rsidR="005A016C" w:rsidRPr="00FC0A31" w:rsidRDefault="005A016C" w:rsidP="005A016C">
      <w:pPr>
        <w:rPr>
          <w:sz w:val="24"/>
          <w:szCs w:val="24"/>
        </w:rPr>
      </w:pPr>
    </w:p>
    <w:tbl>
      <w:tblPr>
        <w:tblW w:w="10490" w:type="dxa"/>
        <w:tblInd w:w="-1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490"/>
      </w:tblGrid>
      <w:tr w:rsidR="005A016C" w:rsidRPr="00FC0A31" w:rsidTr="00DE631C">
        <w:trPr>
          <w:trHeight w:val="191"/>
        </w:trPr>
        <w:tc>
          <w:tcPr>
            <w:tcW w:w="10490" w:type="dxa"/>
          </w:tcPr>
          <w:p w:rsidR="005A016C" w:rsidRDefault="005A016C" w:rsidP="00874592">
            <w:pPr>
              <w:jc w:val="center"/>
            </w:pPr>
            <w:r w:rsidRPr="00FC0A31">
              <w:t>Р</w:t>
            </w:r>
            <w:r>
              <w:t>АЗДЕЛ</w:t>
            </w:r>
            <w:r w:rsidRPr="00FC0A31">
              <w:t xml:space="preserve"> 1. </w:t>
            </w:r>
            <w:r>
              <w:t>ОБЩИЕ СВЕДЕНИЯ</w:t>
            </w:r>
          </w:p>
        </w:tc>
      </w:tr>
      <w:tr w:rsidR="005A016C" w:rsidRPr="00FC0A31" w:rsidTr="00DE631C">
        <w:trPr>
          <w:trHeight w:val="273"/>
        </w:trPr>
        <w:tc>
          <w:tcPr>
            <w:tcW w:w="10490" w:type="dxa"/>
          </w:tcPr>
          <w:p w:rsidR="005A016C" w:rsidRPr="00FC0A31" w:rsidRDefault="005A016C" w:rsidP="00214BB9">
            <w:pPr>
              <w:jc w:val="center"/>
            </w:pPr>
            <w:r>
              <w:t>Подраздел 1.1 Наименование</w:t>
            </w:r>
            <w:r w:rsidR="00214BB9">
              <w:t xml:space="preserve"> товара (оборудования)</w:t>
            </w:r>
          </w:p>
        </w:tc>
      </w:tr>
      <w:tr w:rsidR="005A016C" w:rsidRPr="00FC0A31" w:rsidTr="00DE631C">
        <w:trPr>
          <w:trHeight w:val="399"/>
        </w:trPr>
        <w:tc>
          <w:tcPr>
            <w:tcW w:w="10490" w:type="dxa"/>
          </w:tcPr>
          <w:p w:rsidR="00DB2B61" w:rsidRPr="003325C1" w:rsidRDefault="00B60604" w:rsidP="003325C1">
            <w:pPr>
              <w:jc w:val="both"/>
            </w:pPr>
            <w:r>
              <w:t>Ножницы</w:t>
            </w:r>
            <w:r w:rsidR="008D5212">
              <w:t xml:space="preserve"> листовые</w:t>
            </w:r>
            <w:r>
              <w:t xml:space="preserve"> механические кривошипные</w:t>
            </w:r>
            <w:r w:rsidR="001C5FB8">
              <w:t xml:space="preserve"> с наклонным ножом</w:t>
            </w:r>
            <w:r w:rsidR="00DE631C">
              <w:t xml:space="preserve"> – 1 комплект</w:t>
            </w:r>
          </w:p>
        </w:tc>
      </w:tr>
    </w:tbl>
    <w:p w:rsidR="005A016C" w:rsidRPr="00FC0A31" w:rsidRDefault="005A016C" w:rsidP="005A016C">
      <w:pPr>
        <w:rPr>
          <w:sz w:val="24"/>
          <w:szCs w:val="24"/>
        </w:rPr>
      </w:pPr>
    </w:p>
    <w:tbl>
      <w:tblPr>
        <w:tblW w:w="10490" w:type="dxa"/>
        <w:tblInd w:w="-1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490"/>
      </w:tblGrid>
      <w:tr w:rsidR="005A016C" w:rsidRPr="00FC0A31" w:rsidTr="00DE631C">
        <w:trPr>
          <w:trHeight w:val="269"/>
        </w:trPr>
        <w:tc>
          <w:tcPr>
            <w:tcW w:w="10490" w:type="dxa"/>
          </w:tcPr>
          <w:p w:rsidR="005A016C" w:rsidRPr="00802206" w:rsidRDefault="005A016C" w:rsidP="00874592">
            <w:pPr>
              <w:jc w:val="center"/>
            </w:pPr>
            <w:r w:rsidRPr="00FC0A31">
              <w:t>Р</w:t>
            </w:r>
            <w:r>
              <w:t>АЗДЕЛ</w:t>
            </w:r>
            <w:r w:rsidRPr="00FC0A31">
              <w:t xml:space="preserve"> 2. ОБЛАСТЬ ПРИМЕНЕНИЯ</w:t>
            </w:r>
          </w:p>
        </w:tc>
      </w:tr>
      <w:tr w:rsidR="005A016C" w:rsidRPr="00FC0A31" w:rsidTr="00DE631C">
        <w:trPr>
          <w:trHeight w:val="335"/>
        </w:trPr>
        <w:tc>
          <w:tcPr>
            <w:tcW w:w="10490" w:type="dxa"/>
          </w:tcPr>
          <w:p w:rsidR="005A016C" w:rsidRPr="003325C1" w:rsidRDefault="00954235" w:rsidP="00AB387D">
            <w:pPr>
              <w:jc w:val="both"/>
            </w:pPr>
            <w:r w:rsidRPr="003325C1">
              <w:t xml:space="preserve">Используется в качестве </w:t>
            </w:r>
            <w:r w:rsidR="00DB2B61">
              <w:t>металлорежущего</w:t>
            </w:r>
            <w:r w:rsidR="003325C1" w:rsidRPr="003325C1">
              <w:t xml:space="preserve"> оборудования корпуса 3</w:t>
            </w:r>
            <w:r w:rsidR="003F589D">
              <w:t xml:space="preserve"> по адресу: Санкт-Петербург, ул. Дибуновская, д.55</w:t>
            </w:r>
            <w:r w:rsidR="003325C1" w:rsidRPr="003325C1">
              <w:t xml:space="preserve">. </w:t>
            </w:r>
          </w:p>
        </w:tc>
      </w:tr>
    </w:tbl>
    <w:p w:rsidR="005A016C" w:rsidRDefault="005A016C" w:rsidP="005A016C">
      <w:pPr>
        <w:jc w:val="center"/>
        <w:rPr>
          <w:b/>
          <w:sz w:val="24"/>
          <w:szCs w:val="24"/>
        </w:rPr>
      </w:pPr>
    </w:p>
    <w:tbl>
      <w:tblPr>
        <w:tblW w:w="10490" w:type="dxa"/>
        <w:tblInd w:w="-1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490"/>
      </w:tblGrid>
      <w:tr w:rsidR="005A016C" w:rsidRPr="00FC0A31" w:rsidTr="00DE631C">
        <w:trPr>
          <w:trHeight w:val="269"/>
        </w:trPr>
        <w:tc>
          <w:tcPr>
            <w:tcW w:w="10490" w:type="dxa"/>
          </w:tcPr>
          <w:p w:rsidR="005A016C" w:rsidRPr="00802206" w:rsidRDefault="005A016C" w:rsidP="00DB2B61">
            <w:pPr>
              <w:jc w:val="center"/>
            </w:pPr>
            <w:r w:rsidRPr="00FC0A31">
              <w:t>Р</w:t>
            </w:r>
            <w:r>
              <w:t>АЗДЕЛ</w:t>
            </w:r>
            <w:r w:rsidRPr="00FC0A31">
              <w:t xml:space="preserve"> </w:t>
            </w:r>
            <w:r w:rsidR="007E4935">
              <w:t>3</w:t>
            </w:r>
            <w:r w:rsidRPr="00FC0A31">
              <w:t>. ТЕХНИЧЕСКИЕ ТРЕБОВАНИЯ</w:t>
            </w:r>
            <w:r w:rsidR="0037306D">
              <w:t xml:space="preserve"> НА ПОСТАВКУ ОБОРУДОВАНИЯ</w:t>
            </w:r>
          </w:p>
        </w:tc>
      </w:tr>
      <w:tr w:rsidR="005A016C" w:rsidRPr="00FC0A31" w:rsidTr="00DE631C">
        <w:trPr>
          <w:trHeight w:val="319"/>
        </w:trPr>
        <w:tc>
          <w:tcPr>
            <w:tcW w:w="10490" w:type="dxa"/>
          </w:tcPr>
          <w:p w:rsidR="005A016C" w:rsidRPr="0008711B" w:rsidRDefault="005A016C" w:rsidP="00DB2B61">
            <w:r>
              <w:t xml:space="preserve">Подраздел </w:t>
            </w:r>
            <w:r w:rsidR="007E4935">
              <w:t>3</w:t>
            </w:r>
            <w:r>
              <w:t xml:space="preserve">.1 </w:t>
            </w:r>
            <w:r w:rsidR="00DB2B61">
              <w:t>Технические характеристики</w:t>
            </w:r>
          </w:p>
        </w:tc>
      </w:tr>
      <w:tr w:rsidR="00125543" w:rsidRPr="00FC0A31" w:rsidTr="00DE631C">
        <w:trPr>
          <w:trHeight w:val="3012"/>
        </w:trPr>
        <w:tc>
          <w:tcPr>
            <w:tcW w:w="10490" w:type="dxa"/>
            <w:vAlign w:val="center"/>
          </w:tcPr>
          <w:p w:rsidR="001C5FB8" w:rsidRPr="001C5FB8" w:rsidRDefault="001C5FB8" w:rsidP="00DE631C">
            <w:pPr>
              <w:pStyle w:val="ad"/>
              <w:numPr>
                <w:ilvl w:val="2"/>
                <w:numId w:val="8"/>
              </w:numPr>
              <w:tabs>
                <w:tab w:val="left" w:pos="885"/>
              </w:tabs>
              <w:ind w:left="0" w:firstLine="0"/>
              <w:rPr>
                <w:rFonts w:ascii="Times New Roman" w:hAnsi="Times New Roman"/>
                <w:sz w:val="28"/>
                <w:szCs w:val="28"/>
              </w:rPr>
            </w:pPr>
            <w:r w:rsidRPr="001C5FB8">
              <w:rPr>
                <w:rFonts w:ascii="Times New Roman" w:hAnsi="Times New Roman"/>
                <w:sz w:val="28"/>
                <w:szCs w:val="28"/>
              </w:rPr>
              <w:t xml:space="preserve">Наибольшая толщина листа, не менее, </w:t>
            </w:r>
            <w:proofErr w:type="gramStart"/>
            <w:r w:rsidRPr="001C5FB8">
              <w:rPr>
                <w:rFonts w:ascii="Times New Roman" w:hAnsi="Times New Roman"/>
                <w:sz w:val="28"/>
                <w:szCs w:val="28"/>
              </w:rPr>
              <w:t>мм</w:t>
            </w:r>
            <w:proofErr w:type="gramEnd"/>
            <w:r w:rsidRPr="001C5FB8">
              <w:rPr>
                <w:rFonts w:ascii="Times New Roman" w:hAnsi="Times New Roman"/>
                <w:sz w:val="28"/>
                <w:szCs w:val="28"/>
              </w:rPr>
              <w:t xml:space="preserve"> – 6,3</w:t>
            </w:r>
          </w:p>
          <w:p w:rsidR="001C5FB8" w:rsidRPr="001C5FB8" w:rsidRDefault="001C5FB8" w:rsidP="00DE631C">
            <w:pPr>
              <w:pStyle w:val="ad"/>
              <w:numPr>
                <w:ilvl w:val="2"/>
                <w:numId w:val="8"/>
              </w:numPr>
              <w:tabs>
                <w:tab w:val="left" w:pos="885"/>
              </w:tabs>
              <w:ind w:left="0" w:firstLine="0"/>
              <w:rPr>
                <w:rFonts w:ascii="Times New Roman" w:hAnsi="Times New Roman"/>
                <w:sz w:val="28"/>
                <w:szCs w:val="28"/>
              </w:rPr>
            </w:pPr>
            <w:r w:rsidRPr="00DE631C">
              <w:rPr>
                <w:rFonts w:ascii="Times New Roman" w:hAnsi="Times New Roman"/>
                <w:sz w:val="28"/>
                <w:szCs w:val="28"/>
              </w:rPr>
              <w:t xml:space="preserve">Ширина листа, не менее, </w:t>
            </w:r>
            <w:proofErr w:type="gramStart"/>
            <w:r w:rsidRPr="00DE631C">
              <w:rPr>
                <w:rFonts w:ascii="Times New Roman" w:hAnsi="Times New Roman"/>
                <w:sz w:val="28"/>
                <w:szCs w:val="28"/>
              </w:rPr>
              <w:t>мм</w:t>
            </w:r>
            <w:proofErr w:type="gramEnd"/>
            <w:r w:rsidRPr="001C5FB8">
              <w:rPr>
                <w:rFonts w:ascii="Times New Roman" w:hAnsi="Times New Roman"/>
                <w:sz w:val="28"/>
                <w:szCs w:val="28"/>
              </w:rPr>
              <w:t xml:space="preserve"> – 2000</w:t>
            </w:r>
          </w:p>
          <w:p w:rsidR="001C5FB8" w:rsidRPr="001C5FB8" w:rsidRDefault="001C5FB8" w:rsidP="00DE631C">
            <w:pPr>
              <w:pStyle w:val="ad"/>
              <w:numPr>
                <w:ilvl w:val="2"/>
                <w:numId w:val="8"/>
              </w:numPr>
              <w:tabs>
                <w:tab w:val="left" w:pos="885"/>
              </w:tabs>
              <w:ind w:left="0" w:firstLine="0"/>
              <w:rPr>
                <w:rFonts w:ascii="Times New Roman" w:hAnsi="Times New Roman"/>
                <w:sz w:val="28"/>
                <w:szCs w:val="28"/>
              </w:rPr>
            </w:pPr>
            <w:r w:rsidRPr="001C5FB8">
              <w:rPr>
                <w:rFonts w:ascii="Times New Roman" w:hAnsi="Times New Roman"/>
                <w:sz w:val="28"/>
                <w:szCs w:val="28"/>
              </w:rPr>
              <w:t xml:space="preserve">Длина полосы отрезаемой по заднему упору, не менее, </w:t>
            </w:r>
            <w:proofErr w:type="gramStart"/>
            <w:r w:rsidRPr="001C5FB8">
              <w:rPr>
                <w:rFonts w:ascii="Times New Roman" w:hAnsi="Times New Roman"/>
                <w:sz w:val="28"/>
                <w:szCs w:val="28"/>
              </w:rPr>
              <w:t>мм</w:t>
            </w:r>
            <w:proofErr w:type="gramEnd"/>
            <w:r w:rsidRPr="001C5FB8">
              <w:rPr>
                <w:rFonts w:ascii="Times New Roman" w:hAnsi="Times New Roman"/>
                <w:sz w:val="28"/>
                <w:szCs w:val="28"/>
              </w:rPr>
              <w:t xml:space="preserve"> – 750</w:t>
            </w:r>
          </w:p>
          <w:p w:rsidR="001C5FB8" w:rsidRPr="001C5FB8" w:rsidRDefault="001C5FB8" w:rsidP="00DE631C">
            <w:pPr>
              <w:pStyle w:val="ad"/>
              <w:numPr>
                <w:ilvl w:val="2"/>
                <w:numId w:val="8"/>
              </w:numPr>
              <w:tabs>
                <w:tab w:val="left" w:pos="885"/>
              </w:tabs>
              <w:ind w:left="0" w:firstLine="0"/>
              <w:rPr>
                <w:rFonts w:ascii="Times New Roman" w:hAnsi="Times New Roman"/>
                <w:sz w:val="28"/>
                <w:szCs w:val="28"/>
              </w:rPr>
            </w:pPr>
            <w:r w:rsidRPr="001C5FB8">
              <w:rPr>
                <w:rFonts w:ascii="Times New Roman" w:hAnsi="Times New Roman"/>
                <w:sz w:val="28"/>
                <w:szCs w:val="28"/>
              </w:rPr>
              <w:t>Мощность привода, не менее, кВт – 10</w:t>
            </w:r>
          </w:p>
          <w:p w:rsidR="001C5FB8" w:rsidRPr="001C5FB8" w:rsidRDefault="001C5FB8" w:rsidP="00DE631C">
            <w:pPr>
              <w:pStyle w:val="ad"/>
              <w:numPr>
                <w:ilvl w:val="2"/>
                <w:numId w:val="8"/>
              </w:numPr>
              <w:tabs>
                <w:tab w:val="left" w:pos="885"/>
              </w:tabs>
              <w:ind w:left="0" w:firstLine="0"/>
              <w:rPr>
                <w:rFonts w:ascii="Times New Roman" w:hAnsi="Times New Roman"/>
                <w:sz w:val="28"/>
                <w:szCs w:val="28"/>
              </w:rPr>
            </w:pPr>
            <w:r w:rsidRPr="001C5FB8">
              <w:rPr>
                <w:rFonts w:ascii="Times New Roman" w:hAnsi="Times New Roman"/>
                <w:sz w:val="28"/>
                <w:szCs w:val="28"/>
              </w:rPr>
              <w:t xml:space="preserve">Габариты ножниц, не более, </w:t>
            </w:r>
            <w:proofErr w:type="gramStart"/>
            <w:r w:rsidRPr="001C5FB8">
              <w:rPr>
                <w:rFonts w:ascii="Times New Roman" w:hAnsi="Times New Roman"/>
                <w:sz w:val="28"/>
                <w:szCs w:val="28"/>
              </w:rPr>
              <w:t>мм</w:t>
            </w:r>
            <w:proofErr w:type="gramEnd"/>
            <w:r w:rsidRPr="001C5FB8">
              <w:rPr>
                <w:rFonts w:ascii="Times New Roman" w:hAnsi="Times New Roman"/>
                <w:sz w:val="28"/>
                <w:szCs w:val="28"/>
              </w:rPr>
              <w:t>:</w:t>
            </w:r>
          </w:p>
          <w:p w:rsidR="001C5FB8" w:rsidRPr="001C5FB8" w:rsidRDefault="001C5FB8" w:rsidP="00DE631C">
            <w:pPr>
              <w:pStyle w:val="ad"/>
              <w:numPr>
                <w:ilvl w:val="2"/>
                <w:numId w:val="8"/>
              </w:numPr>
              <w:tabs>
                <w:tab w:val="left" w:pos="885"/>
              </w:tabs>
              <w:ind w:left="0" w:firstLine="0"/>
              <w:rPr>
                <w:rFonts w:ascii="Times New Roman" w:hAnsi="Times New Roman"/>
                <w:sz w:val="28"/>
                <w:szCs w:val="28"/>
              </w:rPr>
            </w:pPr>
            <w:r w:rsidRPr="001C5FB8">
              <w:rPr>
                <w:rFonts w:ascii="Times New Roman" w:hAnsi="Times New Roman"/>
                <w:sz w:val="28"/>
                <w:szCs w:val="28"/>
              </w:rPr>
              <w:t xml:space="preserve">Длина – </w:t>
            </w:r>
            <w:r w:rsidRPr="008D5212">
              <w:rPr>
                <w:rFonts w:ascii="Times New Roman" w:hAnsi="Times New Roman"/>
                <w:sz w:val="28"/>
                <w:szCs w:val="28"/>
              </w:rPr>
              <w:t>3</w:t>
            </w:r>
            <w:r w:rsidR="00442276">
              <w:rPr>
                <w:rFonts w:ascii="Times New Roman" w:hAnsi="Times New Roman"/>
                <w:sz w:val="28"/>
                <w:szCs w:val="28"/>
              </w:rPr>
              <w:t>2</w:t>
            </w:r>
            <w:r w:rsidRPr="008D5212">
              <w:rPr>
                <w:rFonts w:ascii="Times New Roman" w:hAnsi="Times New Roman"/>
                <w:sz w:val="28"/>
                <w:szCs w:val="28"/>
              </w:rPr>
              <w:t>00</w:t>
            </w:r>
          </w:p>
          <w:p w:rsidR="001C5FB8" w:rsidRPr="008D5212" w:rsidRDefault="001C5FB8" w:rsidP="00DE631C">
            <w:pPr>
              <w:pStyle w:val="ad"/>
              <w:numPr>
                <w:ilvl w:val="2"/>
                <w:numId w:val="8"/>
              </w:numPr>
              <w:tabs>
                <w:tab w:val="left" w:pos="885"/>
              </w:tabs>
              <w:ind w:left="0" w:firstLine="0"/>
              <w:rPr>
                <w:rFonts w:ascii="Times New Roman" w:hAnsi="Times New Roman"/>
                <w:sz w:val="28"/>
                <w:szCs w:val="28"/>
              </w:rPr>
            </w:pPr>
            <w:r w:rsidRPr="001C5FB8">
              <w:rPr>
                <w:rFonts w:ascii="Times New Roman" w:hAnsi="Times New Roman"/>
                <w:sz w:val="28"/>
                <w:szCs w:val="28"/>
              </w:rPr>
              <w:t xml:space="preserve">Ширина – </w:t>
            </w:r>
            <w:r w:rsidRPr="008D5212">
              <w:rPr>
                <w:rFonts w:ascii="Times New Roman" w:hAnsi="Times New Roman"/>
                <w:sz w:val="28"/>
                <w:szCs w:val="28"/>
              </w:rPr>
              <w:t>2</w:t>
            </w:r>
            <w:r w:rsidR="00442276">
              <w:rPr>
                <w:rFonts w:ascii="Times New Roman" w:hAnsi="Times New Roman"/>
                <w:sz w:val="28"/>
                <w:szCs w:val="28"/>
              </w:rPr>
              <w:t>0</w:t>
            </w:r>
            <w:r w:rsidRPr="008D5212">
              <w:rPr>
                <w:rFonts w:ascii="Times New Roman" w:hAnsi="Times New Roman"/>
                <w:sz w:val="28"/>
                <w:szCs w:val="28"/>
              </w:rPr>
              <w:t>00</w:t>
            </w:r>
          </w:p>
          <w:p w:rsidR="001C5FB8" w:rsidRPr="001C5FB8" w:rsidRDefault="001C5FB8" w:rsidP="00DE631C">
            <w:pPr>
              <w:pStyle w:val="ad"/>
              <w:numPr>
                <w:ilvl w:val="2"/>
                <w:numId w:val="8"/>
              </w:numPr>
              <w:tabs>
                <w:tab w:val="left" w:pos="885"/>
              </w:tabs>
              <w:ind w:left="0" w:firstLine="0"/>
              <w:rPr>
                <w:rFonts w:ascii="Times New Roman" w:hAnsi="Times New Roman"/>
                <w:sz w:val="28"/>
                <w:szCs w:val="28"/>
              </w:rPr>
            </w:pPr>
            <w:r w:rsidRPr="001C5FB8">
              <w:rPr>
                <w:rFonts w:ascii="Times New Roman" w:hAnsi="Times New Roman"/>
                <w:sz w:val="28"/>
                <w:szCs w:val="28"/>
              </w:rPr>
              <w:t xml:space="preserve">Высота – </w:t>
            </w:r>
            <w:r w:rsidRPr="008D5212">
              <w:rPr>
                <w:rFonts w:ascii="Times New Roman" w:hAnsi="Times New Roman"/>
                <w:sz w:val="28"/>
                <w:szCs w:val="28"/>
              </w:rPr>
              <w:t>2000</w:t>
            </w:r>
          </w:p>
          <w:p w:rsidR="006F7E4F" w:rsidRPr="00A50F87" w:rsidRDefault="001C5FB8" w:rsidP="00DE631C">
            <w:pPr>
              <w:pStyle w:val="ad"/>
              <w:numPr>
                <w:ilvl w:val="2"/>
                <w:numId w:val="8"/>
              </w:numPr>
              <w:tabs>
                <w:tab w:val="left" w:pos="885"/>
              </w:tabs>
              <w:ind w:left="0" w:firstLine="0"/>
              <w:rPr>
                <w:rFonts w:ascii="Times New Roman" w:hAnsi="Times New Roman"/>
                <w:sz w:val="28"/>
                <w:szCs w:val="28"/>
              </w:rPr>
            </w:pPr>
            <w:r w:rsidRPr="001C5FB8">
              <w:rPr>
                <w:rFonts w:ascii="Times New Roman" w:hAnsi="Times New Roman"/>
                <w:sz w:val="28"/>
                <w:szCs w:val="28"/>
              </w:rPr>
              <w:t xml:space="preserve">Масса ножниц, не менее, </w:t>
            </w:r>
            <w:proofErr w:type="gramStart"/>
            <w:r w:rsidRPr="001C5FB8">
              <w:rPr>
                <w:rFonts w:ascii="Times New Roman" w:hAnsi="Times New Roman"/>
                <w:sz w:val="28"/>
                <w:szCs w:val="28"/>
              </w:rPr>
              <w:t>кг</w:t>
            </w:r>
            <w:proofErr w:type="gramEnd"/>
            <w:r w:rsidRPr="001C5FB8">
              <w:rPr>
                <w:rFonts w:ascii="Times New Roman" w:hAnsi="Times New Roman"/>
                <w:sz w:val="28"/>
                <w:szCs w:val="28"/>
              </w:rPr>
              <w:t xml:space="preserve"> – 5500</w:t>
            </w:r>
            <w:r w:rsidR="00DE631C">
              <w:rPr>
                <w:rFonts w:ascii="Times New Roman" w:hAnsi="Times New Roman"/>
                <w:sz w:val="28"/>
                <w:szCs w:val="28"/>
              </w:rPr>
              <w:t>,0</w:t>
            </w:r>
          </w:p>
        </w:tc>
      </w:tr>
      <w:tr w:rsidR="005A016C" w:rsidRPr="00FC0A31" w:rsidTr="00DE631C">
        <w:trPr>
          <w:trHeight w:val="367"/>
        </w:trPr>
        <w:tc>
          <w:tcPr>
            <w:tcW w:w="10490" w:type="dxa"/>
          </w:tcPr>
          <w:p w:rsidR="005A016C" w:rsidRPr="001B7308" w:rsidRDefault="00777075" w:rsidP="00C92D93">
            <w:pPr>
              <w:tabs>
                <w:tab w:val="left" w:pos="9140"/>
              </w:tabs>
              <w:ind w:right="1026"/>
            </w:pPr>
            <w:r>
              <w:t xml:space="preserve">Подраздел 3.2 </w:t>
            </w:r>
            <w:r w:rsidR="00843615">
              <w:t>Требования к конструкции</w:t>
            </w:r>
          </w:p>
        </w:tc>
      </w:tr>
      <w:tr w:rsidR="007E4935" w:rsidRPr="00FC0A31" w:rsidTr="00DE631C">
        <w:trPr>
          <w:trHeight w:val="335"/>
        </w:trPr>
        <w:tc>
          <w:tcPr>
            <w:tcW w:w="10490" w:type="dxa"/>
          </w:tcPr>
          <w:p w:rsidR="00294EF9" w:rsidRPr="00442276" w:rsidRDefault="00294EF9" w:rsidP="00DE631C">
            <w:pPr>
              <w:pStyle w:val="ad"/>
              <w:numPr>
                <w:ilvl w:val="2"/>
                <w:numId w:val="9"/>
              </w:numPr>
              <w:tabs>
                <w:tab w:val="left" w:pos="885"/>
              </w:tabs>
              <w:ind w:left="0" w:firstLine="0"/>
              <w:rPr>
                <w:rFonts w:ascii="Times New Roman" w:hAnsi="Times New Roman"/>
                <w:sz w:val="28"/>
                <w:szCs w:val="28"/>
              </w:rPr>
            </w:pPr>
            <w:r w:rsidRPr="00442276">
              <w:rPr>
                <w:rFonts w:ascii="Times New Roman" w:hAnsi="Times New Roman"/>
                <w:sz w:val="28"/>
                <w:szCs w:val="28"/>
              </w:rPr>
              <w:t>Ножницы листовые кривошипные должны обладать кнопочным и педальным управлением.</w:t>
            </w:r>
          </w:p>
          <w:p w:rsidR="007E4935" w:rsidRDefault="00294EF9" w:rsidP="00DE631C">
            <w:pPr>
              <w:pStyle w:val="ad"/>
              <w:numPr>
                <w:ilvl w:val="2"/>
                <w:numId w:val="9"/>
              </w:numPr>
              <w:tabs>
                <w:tab w:val="left" w:pos="885"/>
              </w:tabs>
              <w:ind w:left="0" w:firstLine="0"/>
              <w:rPr>
                <w:rFonts w:ascii="Times New Roman" w:hAnsi="Times New Roman"/>
                <w:sz w:val="28"/>
                <w:szCs w:val="28"/>
              </w:rPr>
            </w:pPr>
            <w:r w:rsidRPr="00442276">
              <w:rPr>
                <w:rFonts w:ascii="Times New Roman" w:hAnsi="Times New Roman"/>
                <w:sz w:val="28"/>
                <w:szCs w:val="28"/>
              </w:rPr>
              <w:t>Ножницы листовые кривошипные</w:t>
            </w:r>
            <w:r w:rsidRPr="00DE631C">
              <w:rPr>
                <w:rFonts w:ascii="Times New Roman" w:hAnsi="Times New Roman"/>
                <w:sz w:val="28"/>
                <w:szCs w:val="28"/>
              </w:rPr>
              <w:t xml:space="preserve"> должны обладать тремя режимами работы: наладочный, одиночный и непрерывные хода</w:t>
            </w:r>
            <w:r w:rsidR="00843615" w:rsidRPr="00294EF9">
              <w:rPr>
                <w:rFonts w:ascii="Times New Roman" w:hAnsi="Times New Roman"/>
                <w:sz w:val="28"/>
                <w:szCs w:val="28"/>
              </w:rPr>
              <w:t>.</w:t>
            </w:r>
          </w:p>
          <w:p w:rsidR="006F7E4F" w:rsidRPr="00C11AE6" w:rsidRDefault="00FB1610" w:rsidP="00DE631C">
            <w:pPr>
              <w:pStyle w:val="ad"/>
              <w:numPr>
                <w:ilvl w:val="2"/>
                <w:numId w:val="9"/>
              </w:numPr>
              <w:tabs>
                <w:tab w:val="left" w:pos="885"/>
              </w:tabs>
              <w:ind w:left="0" w:firstLine="0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Муфта включения рабочего хода – механическая.</w:t>
            </w:r>
          </w:p>
        </w:tc>
      </w:tr>
      <w:tr w:rsidR="007E4935" w:rsidRPr="00FC0A31" w:rsidTr="00DE631C">
        <w:trPr>
          <w:trHeight w:val="340"/>
        </w:trPr>
        <w:tc>
          <w:tcPr>
            <w:tcW w:w="10490" w:type="dxa"/>
          </w:tcPr>
          <w:p w:rsidR="007E4935" w:rsidRPr="00824506" w:rsidRDefault="00C9039B" w:rsidP="0099141C">
            <w:r>
              <w:t xml:space="preserve">Подраздел 3.3 </w:t>
            </w:r>
            <w:r w:rsidR="0099141C">
              <w:t>Комплектация</w:t>
            </w:r>
            <w:r>
              <w:t xml:space="preserve"> </w:t>
            </w:r>
          </w:p>
        </w:tc>
      </w:tr>
      <w:tr w:rsidR="00E11EB6" w:rsidRPr="00FC0A31" w:rsidTr="00DE631C">
        <w:trPr>
          <w:trHeight w:val="1974"/>
        </w:trPr>
        <w:tc>
          <w:tcPr>
            <w:tcW w:w="10490" w:type="dxa"/>
          </w:tcPr>
          <w:p w:rsidR="0099141C" w:rsidRPr="00294EF9" w:rsidRDefault="00294EF9" w:rsidP="00F0511D">
            <w:pPr>
              <w:pStyle w:val="ad"/>
              <w:numPr>
                <w:ilvl w:val="2"/>
                <w:numId w:val="10"/>
              </w:numPr>
              <w:tabs>
                <w:tab w:val="left" w:pos="885"/>
              </w:tabs>
              <w:ind w:left="0" w:firstLine="0"/>
              <w:rPr>
                <w:rFonts w:ascii="Times New Roman" w:hAnsi="Times New Roman"/>
                <w:sz w:val="28"/>
                <w:szCs w:val="28"/>
              </w:rPr>
            </w:pPr>
            <w:r w:rsidRPr="00294EF9">
              <w:rPr>
                <w:rFonts w:ascii="Times New Roman" w:hAnsi="Times New Roman"/>
                <w:sz w:val="28"/>
                <w:szCs w:val="28"/>
              </w:rPr>
              <w:t>Ножницы листовые кривошипные</w:t>
            </w:r>
            <w:r w:rsidR="0099141C" w:rsidRPr="00294EF9">
              <w:rPr>
                <w:rFonts w:ascii="Times New Roman" w:hAnsi="Times New Roman"/>
                <w:sz w:val="28"/>
                <w:szCs w:val="28"/>
              </w:rPr>
              <w:t>.</w:t>
            </w:r>
          </w:p>
          <w:p w:rsidR="0099141C" w:rsidRPr="00294EF9" w:rsidRDefault="00294EF9" w:rsidP="00F0511D">
            <w:pPr>
              <w:pStyle w:val="ad"/>
              <w:numPr>
                <w:ilvl w:val="2"/>
                <w:numId w:val="10"/>
              </w:numPr>
              <w:tabs>
                <w:tab w:val="left" w:pos="885"/>
              </w:tabs>
              <w:ind w:left="0" w:firstLine="0"/>
              <w:rPr>
                <w:rFonts w:ascii="Times New Roman" w:hAnsi="Times New Roman"/>
                <w:sz w:val="28"/>
                <w:szCs w:val="28"/>
              </w:rPr>
            </w:pPr>
            <w:r w:rsidRPr="00294EF9">
              <w:rPr>
                <w:rFonts w:ascii="Times New Roman" w:hAnsi="Times New Roman"/>
                <w:sz w:val="28"/>
                <w:szCs w:val="28"/>
              </w:rPr>
              <w:t>Комплект запасных (быстроизнашивающихся) частей</w:t>
            </w:r>
            <w:r w:rsidR="0099141C" w:rsidRPr="00294EF9">
              <w:rPr>
                <w:rFonts w:ascii="Times New Roman" w:hAnsi="Times New Roman"/>
                <w:sz w:val="28"/>
                <w:szCs w:val="28"/>
              </w:rPr>
              <w:t>.</w:t>
            </w:r>
          </w:p>
          <w:p w:rsidR="0099141C" w:rsidRDefault="00294EF9" w:rsidP="00F0511D">
            <w:pPr>
              <w:pStyle w:val="ad"/>
              <w:numPr>
                <w:ilvl w:val="2"/>
                <w:numId w:val="10"/>
              </w:numPr>
              <w:tabs>
                <w:tab w:val="left" w:pos="885"/>
              </w:tabs>
              <w:ind w:left="0" w:firstLine="0"/>
              <w:rPr>
                <w:rFonts w:ascii="Times New Roman" w:hAnsi="Times New Roman"/>
                <w:sz w:val="28"/>
                <w:szCs w:val="28"/>
              </w:rPr>
            </w:pPr>
            <w:r w:rsidRPr="00294EF9">
              <w:rPr>
                <w:rFonts w:ascii="Times New Roman" w:hAnsi="Times New Roman"/>
                <w:sz w:val="28"/>
                <w:szCs w:val="28"/>
              </w:rPr>
              <w:t>Комплект запасных ножей</w:t>
            </w:r>
            <w:r w:rsidR="0099141C" w:rsidRPr="00294EF9">
              <w:rPr>
                <w:rFonts w:ascii="Times New Roman" w:hAnsi="Times New Roman"/>
                <w:sz w:val="28"/>
                <w:szCs w:val="28"/>
              </w:rPr>
              <w:t>.</w:t>
            </w:r>
          </w:p>
          <w:p w:rsidR="00442276" w:rsidRPr="00294EF9" w:rsidRDefault="00442276" w:rsidP="00F0511D">
            <w:pPr>
              <w:pStyle w:val="ad"/>
              <w:numPr>
                <w:ilvl w:val="2"/>
                <w:numId w:val="10"/>
              </w:numPr>
              <w:tabs>
                <w:tab w:val="left" w:pos="885"/>
              </w:tabs>
              <w:ind w:left="0" w:firstLine="0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Лазерный указатель линии реза.</w:t>
            </w:r>
          </w:p>
          <w:p w:rsidR="0099141C" w:rsidRPr="00294EF9" w:rsidRDefault="00294EF9" w:rsidP="00F0511D">
            <w:pPr>
              <w:pStyle w:val="ad"/>
              <w:numPr>
                <w:ilvl w:val="2"/>
                <w:numId w:val="10"/>
              </w:numPr>
              <w:tabs>
                <w:tab w:val="left" w:pos="885"/>
              </w:tabs>
              <w:ind w:left="0" w:firstLine="0"/>
              <w:rPr>
                <w:rFonts w:ascii="Times New Roman" w:hAnsi="Times New Roman"/>
                <w:sz w:val="28"/>
                <w:szCs w:val="28"/>
              </w:rPr>
            </w:pPr>
            <w:r w:rsidRPr="00294EF9">
              <w:rPr>
                <w:rFonts w:ascii="Times New Roman" w:hAnsi="Times New Roman"/>
                <w:sz w:val="28"/>
                <w:szCs w:val="28"/>
              </w:rPr>
              <w:t>Паспорт и свидетельство о приёмке</w:t>
            </w:r>
            <w:r w:rsidR="0099141C" w:rsidRPr="00294EF9">
              <w:rPr>
                <w:rFonts w:ascii="Times New Roman" w:hAnsi="Times New Roman"/>
                <w:sz w:val="28"/>
                <w:szCs w:val="28"/>
              </w:rPr>
              <w:t>.</w:t>
            </w:r>
          </w:p>
          <w:p w:rsidR="006F7E4F" w:rsidRPr="00A50F87" w:rsidRDefault="00294EF9" w:rsidP="00F0511D">
            <w:pPr>
              <w:pStyle w:val="ad"/>
              <w:numPr>
                <w:ilvl w:val="2"/>
                <w:numId w:val="10"/>
              </w:numPr>
              <w:tabs>
                <w:tab w:val="left" w:pos="885"/>
              </w:tabs>
              <w:ind w:left="0" w:firstLine="0"/>
              <w:rPr>
                <w:rFonts w:ascii="Times New Roman" w:hAnsi="Times New Roman"/>
                <w:sz w:val="28"/>
                <w:szCs w:val="28"/>
              </w:rPr>
            </w:pPr>
            <w:r w:rsidRPr="00294EF9">
              <w:rPr>
                <w:rFonts w:ascii="Times New Roman" w:hAnsi="Times New Roman"/>
                <w:sz w:val="28"/>
                <w:szCs w:val="28"/>
              </w:rPr>
              <w:t>Руководство по эксплуатации на русском языке</w:t>
            </w:r>
            <w:r w:rsidR="0099141C" w:rsidRPr="00294EF9">
              <w:rPr>
                <w:rFonts w:ascii="Times New Roman" w:hAnsi="Times New Roman"/>
                <w:sz w:val="28"/>
                <w:szCs w:val="28"/>
              </w:rPr>
              <w:t>.</w:t>
            </w:r>
          </w:p>
        </w:tc>
      </w:tr>
    </w:tbl>
    <w:p w:rsidR="003325C1" w:rsidRDefault="003325C1" w:rsidP="00F0511D">
      <w:pPr>
        <w:ind w:right="283"/>
      </w:pPr>
      <w:bookmarkStart w:id="0" w:name="_GoBack"/>
      <w:bookmarkEnd w:id="0"/>
    </w:p>
    <w:sectPr w:rsidR="003325C1" w:rsidSect="00F0511D">
      <w:headerReference w:type="default" r:id="rId9"/>
      <w:footerReference w:type="default" r:id="rId10"/>
      <w:pgSz w:w="11906" w:h="16838"/>
      <w:pgMar w:top="709" w:right="850" w:bottom="993" w:left="1134" w:header="708" w:footer="708" w:gutter="0"/>
      <w:pgNumType w:start="1"/>
      <w:cols w:space="708"/>
      <w:titlePg/>
      <w:docGrid w:linePitch="38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37608" w:rsidRDefault="00137608" w:rsidP="00394B29">
      <w:r>
        <w:separator/>
      </w:r>
    </w:p>
  </w:endnote>
  <w:endnote w:type="continuationSeparator" w:id="0">
    <w:p w:rsidR="00137608" w:rsidRDefault="00137608" w:rsidP="00394B2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37608" w:rsidRDefault="00137608">
    <w:pPr>
      <w:pStyle w:val="a7"/>
      <w:jc w:val="center"/>
    </w:pPr>
  </w:p>
  <w:p w:rsidR="00137608" w:rsidRDefault="00137608">
    <w:pPr>
      <w:pStyle w:val="a7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37608" w:rsidRDefault="00137608" w:rsidP="00394B29">
      <w:r>
        <w:separator/>
      </w:r>
    </w:p>
  </w:footnote>
  <w:footnote w:type="continuationSeparator" w:id="0">
    <w:p w:rsidR="00137608" w:rsidRDefault="00137608" w:rsidP="00394B29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37608" w:rsidRDefault="00137608">
    <w:pPr>
      <w:pStyle w:val="a4"/>
      <w:jc w:val="center"/>
    </w:pPr>
  </w:p>
  <w:p w:rsidR="00137608" w:rsidRDefault="00137608">
    <w:pPr>
      <w:pStyle w:val="a4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766C3F"/>
    <w:multiLevelType w:val="multilevel"/>
    <w:tmpl w:val="041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">
    <w:nsid w:val="041C5E58"/>
    <w:multiLevelType w:val="hybridMultilevel"/>
    <w:tmpl w:val="7922AE8E"/>
    <w:lvl w:ilvl="0" w:tplc="C8B697C6">
      <w:start w:val="1"/>
      <w:numFmt w:val="bullet"/>
      <w:lvlText w:val=""/>
      <w:lvlJc w:val="left"/>
      <w:pPr>
        <w:ind w:left="1287" w:hanging="360"/>
      </w:pPr>
      <w:rPr>
        <w:rFonts w:ascii="Symbol" w:hAnsi="Symbol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6AF0F070">
      <w:start w:val="1"/>
      <w:numFmt w:val="decimal"/>
      <w:lvlText w:val="5.2.%3"/>
      <w:lvlJc w:val="left"/>
      <w:pPr>
        <w:ind w:left="2160" w:hanging="180"/>
      </w:pPr>
      <w:rPr>
        <w:rFonts w:hint="default"/>
        <w:sz w:val="28"/>
        <w:szCs w:val="28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07A572E"/>
    <w:multiLevelType w:val="multilevel"/>
    <w:tmpl w:val="CD0825F0"/>
    <w:lvl w:ilvl="0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sz w:val="28"/>
        <w:szCs w:val="28"/>
      </w:rPr>
    </w:lvl>
    <w:lvl w:ilvl="1">
      <w:start w:val="1"/>
      <w:numFmt w:val="decimal"/>
      <w:lvlText w:val="%1.%2."/>
      <w:lvlJc w:val="left"/>
      <w:pPr>
        <w:ind w:left="1152" w:hanging="432"/>
      </w:pPr>
    </w:lvl>
    <w:lvl w:ilvl="2">
      <w:start w:val="1"/>
      <w:numFmt w:val="decimal"/>
      <w:lvlText w:val="%1.%2.%3."/>
      <w:lvlJc w:val="left"/>
      <w:pPr>
        <w:ind w:left="1584" w:hanging="504"/>
      </w:pPr>
      <w:rPr>
        <w:sz w:val="28"/>
        <w:szCs w:val="28"/>
      </w:rPr>
    </w:lvl>
    <w:lvl w:ilvl="3">
      <w:start w:val="1"/>
      <w:numFmt w:val="decimal"/>
      <w:lvlText w:val="%1.%2.%3.%4."/>
      <w:lvlJc w:val="left"/>
      <w:pPr>
        <w:ind w:left="2088" w:hanging="648"/>
      </w:pPr>
    </w:lvl>
    <w:lvl w:ilvl="4">
      <w:start w:val="1"/>
      <w:numFmt w:val="decimal"/>
      <w:lvlText w:val="%1.%2.%3.%4.%5."/>
      <w:lvlJc w:val="left"/>
      <w:pPr>
        <w:ind w:left="2592" w:hanging="792"/>
      </w:pPr>
    </w:lvl>
    <w:lvl w:ilvl="5">
      <w:start w:val="1"/>
      <w:numFmt w:val="decimal"/>
      <w:lvlText w:val="%1.%2.%3.%4.%5.%6."/>
      <w:lvlJc w:val="left"/>
      <w:pPr>
        <w:ind w:left="3096" w:hanging="936"/>
      </w:pPr>
    </w:lvl>
    <w:lvl w:ilvl="6">
      <w:start w:val="1"/>
      <w:numFmt w:val="decimal"/>
      <w:lvlText w:val="%1.%2.%3.%4.%5.%6.%7."/>
      <w:lvlJc w:val="left"/>
      <w:pPr>
        <w:ind w:left="3600" w:hanging="1080"/>
      </w:pPr>
    </w:lvl>
    <w:lvl w:ilvl="7">
      <w:start w:val="1"/>
      <w:numFmt w:val="decimal"/>
      <w:lvlText w:val="%1.%2.%3.%4.%5.%6.%7.%8."/>
      <w:lvlJc w:val="left"/>
      <w:pPr>
        <w:ind w:left="4104" w:hanging="1224"/>
      </w:pPr>
    </w:lvl>
    <w:lvl w:ilvl="8">
      <w:start w:val="1"/>
      <w:numFmt w:val="decimal"/>
      <w:lvlText w:val="%1.%2.%3.%4.%5.%6.%7.%8.%9."/>
      <w:lvlJc w:val="left"/>
      <w:pPr>
        <w:ind w:left="4680" w:hanging="1440"/>
      </w:pPr>
    </w:lvl>
  </w:abstractNum>
  <w:abstractNum w:abstractNumId="3">
    <w:nsid w:val="303F293E"/>
    <w:multiLevelType w:val="multilevel"/>
    <w:tmpl w:val="DC52ECD6"/>
    <w:lvl w:ilvl="0">
      <w:start w:val="3"/>
      <w:numFmt w:val="decimal"/>
      <w:lvlText w:val="%1."/>
      <w:lvlJc w:val="left"/>
      <w:pPr>
        <w:ind w:left="720" w:hanging="720"/>
      </w:pPr>
      <w:rPr>
        <w:rFonts w:ascii="Verdana" w:hAnsi="Verdana" w:hint="default"/>
        <w:sz w:val="24"/>
      </w:rPr>
    </w:lvl>
    <w:lvl w:ilvl="1">
      <w:start w:val="2"/>
      <w:numFmt w:val="decimal"/>
      <w:lvlText w:val="%1.%2."/>
      <w:lvlJc w:val="left"/>
      <w:pPr>
        <w:ind w:left="900" w:hanging="720"/>
      </w:pPr>
      <w:rPr>
        <w:rFonts w:ascii="Verdana" w:hAnsi="Verdana" w:hint="default"/>
        <w:sz w:val="24"/>
      </w:rPr>
    </w:lvl>
    <w:lvl w:ilvl="2">
      <w:start w:val="1"/>
      <w:numFmt w:val="decimal"/>
      <w:lvlText w:val="%1.%2.%3."/>
      <w:lvlJc w:val="left"/>
      <w:pPr>
        <w:ind w:left="1080" w:hanging="720"/>
      </w:pPr>
      <w:rPr>
        <w:rFonts w:ascii="Times New Roman" w:hAnsi="Times New Roman" w:cs="Times New Roman" w:hint="default"/>
        <w:sz w:val="28"/>
        <w:szCs w:val="28"/>
      </w:rPr>
    </w:lvl>
    <w:lvl w:ilvl="3">
      <w:start w:val="1"/>
      <w:numFmt w:val="decimal"/>
      <w:lvlText w:val="%1.%2.%3.%4."/>
      <w:lvlJc w:val="left"/>
      <w:pPr>
        <w:ind w:left="1620" w:hanging="1080"/>
      </w:pPr>
      <w:rPr>
        <w:rFonts w:ascii="Verdana" w:hAnsi="Verdana" w:hint="default"/>
        <w:sz w:val="24"/>
      </w:rPr>
    </w:lvl>
    <w:lvl w:ilvl="4">
      <w:start w:val="1"/>
      <w:numFmt w:val="decimal"/>
      <w:lvlText w:val="%1.%2.%3.%4.%5."/>
      <w:lvlJc w:val="left"/>
      <w:pPr>
        <w:ind w:left="1800" w:hanging="1080"/>
      </w:pPr>
      <w:rPr>
        <w:rFonts w:ascii="Verdana" w:hAnsi="Verdana" w:hint="default"/>
        <w:sz w:val="24"/>
      </w:rPr>
    </w:lvl>
    <w:lvl w:ilvl="5">
      <w:start w:val="1"/>
      <w:numFmt w:val="decimal"/>
      <w:lvlText w:val="%1.%2.%3.%4.%5.%6."/>
      <w:lvlJc w:val="left"/>
      <w:pPr>
        <w:ind w:left="2340" w:hanging="1440"/>
      </w:pPr>
      <w:rPr>
        <w:rFonts w:ascii="Verdana" w:hAnsi="Verdana" w:hint="default"/>
        <w:sz w:val="24"/>
      </w:rPr>
    </w:lvl>
    <w:lvl w:ilvl="6">
      <w:start w:val="1"/>
      <w:numFmt w:val="decimal"/>
      <w:lvlText w:val="%1.%2.%3.%4.%5.%6.%7."/>
      <w:lvlJc w:val="left"/>
      <w:pPr>
        <w:ind w:left="2880" w:hanging="1800"/>
      </w:pPr>
      <w:rPr>
        <w:rFonts w:ascii="Verdana" w:hAnsi="Verdana" w:hint="default"/>
        <w:sz w:val="24"/>
      </w:rPr>
    </w:lvl>
    <w:lvl w:ilvl="7">
      <w:start w:val="1"/>
      <w:numFmt w:val="decimal"/>
      <w:lvlText w:val="%1.%2.%3.%4.%5.%6.%7.%8."/>
      <w:lvlJc w:val="left"/>
      <w:pPr>
        <w:ind w:left="3060" w:hanging="1800"/>
      </w:pPr>
      <w:rPr>
        <w:rFonts w:ascii="Verdana" w:hAnsi="Verdana" w:hint="default"/>
        <w:sz w:val="24"/>
      </w:rPr>
    </w:lvl>
    <w:lvl w:ilvl="8">
      <w:start w:val="1"/>
      <w:numFmt w:val="decimal"/>
      <w:lvlText w:val="%1.%2.%3.%4.%5.%6.%7.%8.%9."/>
      <w:lvlJc w:val="left"/>
      <w:pPr>
        <w:ind w:left="3600" w:hanging="2160"/>
      </w:pPr>
      <w:rPr>
        <w:rFonts w:ascii="Verdana" w:hAnsi="Verdana" w:hint="default"/>
        <w:sz w:val="24"/>
      </w:rPr>
    </w:lvl>
  </w:abstractNum>
  <w:abstractNum w:abstractNumId="4">
    <w:nsid w:val="342D5E1B"/>
    <w:multiLevelType w:val="multilevel"/>
    <w:tmpl w:val="D578D694"/>
    <w:lvl w:ilvl="0">
      <w:start w:val="3"/>
      <w:numFmt w:val="decimal"/>
      <w:lvlText w:val="%1."/>
      <w:lvlJc w:val="left"/>
      <w:pPr>
        <w:ind w:left="675" w:hanging="675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90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62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8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3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288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06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3600" w:hanging="2160"/>
      </w:pPr>
      <w:rPr>
        <w:rFonts w:hint="default"/>
      </w:rPr>
    </w:lvl>
  </w:abstractNum>
  <w:abstractNum w:abstractNumId="5">
    <w:nsid w:val="43E72F31"/>
    <w:multiLevelType w:val="multilevel"/>
    <w:tmpl w:val="041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6">
    <w:nsid w:val="54E75B63"/>
    <w:multiLevelType w:val="multilevel"/>
    <w:tmpl w:val="BFDAB13C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"/>
      <w:lvlJc w:val="left"/>
      <w:pPr>
        <w:ind w:left="1005" w:hanging="645"/>
      </w:pPr>
      <w:rPr>
        <w:rFonts w:hint="default"/>
      </w:rPr>
    </w:lvl>
    <w:lvl w:ilvl="2">
      <w:start w:val="4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520" w:hanging="2160"/>
      </w:pPr>
      <w:rPr>
        <w:rFonts w:hint="default"/>
      </w:rPr>
    </w:lvl>
  </w:abstractNum>
  <w:abstractNum w:abstractNumId="7">
    <w:nsid w:val="64596C55"/>
    <w:multiLevelType w:val="multilevel"/>
    <w:tmpl w:val="8EF61E04"/>
    <w:lvl w:ilvl="0">
      <w:start w:val="3"/>
      <w:numFmt w:val="decimal"/>
      <w:lvlText w:val="%1"/>
      <w:lvlJc w:val="left"/>
      <w:pPr>
        <w:ind w:left="576" w:hanging="576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756" w:hanging="576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62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80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3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252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06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3600" w:hanging="2160"/>
      </w:pPr>
      <w:rPr>
        <w:rFonts w:hint="default"/>
      </w:rPr>
    </w:lvl>
  </w:abstractNum>
  <w:abstractNum w:abstractNumId="8">
    <w:nsid w:val="65215E64"/>
    <w:multiLevelType w:val="multilevel"/>
    <w:tmpl w:val="DAACAC2A"/>
    <w:lvl w:ilvl="0">
      <w:start w:val="3"/>
      <w:numFmt w:val="decimal"/>
      <w:lvlText w:val="%1."/>
      <w:lvlJc w:val="left"/>
      <w:pPr>
        <w:ind w:left="675" w:hanging="675"/>
      </w:pPr>
      <w:rPr>
        <w:rFonts w:hint="default"/>
      </w:rPr>
    </w:lvl>
    <w:lvl w:ilvl="1">
      <w:start w:val="3"/>
      <w:numFmt w:val="decimal"/>
      <w:lvlText w:val="%1.%2."/>
      <w:lvlJc w:val="left"/>
      <w:pPr>
        <w:ind w:left="90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62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8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3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288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06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3600" w:hanging="2160"/>
      </w:pPr>
      <w:rPr>
        <w:rFonts w:hint="default"/>
      </w:rPr>
    </w:lvl>
  </w:abstractNum>
  <w:abstractNum w:abstractNumId="9">
    <w:nsid w:val="671013A2"/>
    <w:multiLevelType w:val="multilevel"/>
    <w:tmpl w:val="D898BB48"/>
    <w:lvl w:ilvl="0">
      <w:start w:val="3"/>
      <w:numFmt w:val="decimal"/>
      <w:lvlText w:val="%1."/>
      <w:lvlJc w:val="left"/>
      <w:pPr>
        <w:ind w:left="675" w:hanging="675"/>
      </w:pPr>
      <w:rPr>
        <w:rFonts w:hint="default"/>
      </w:rPr>
    </w:lvl>
    <w:lvl w:ilvl="1">
      <w:start w:val="4"/>
      <w:numFmt w:val="decimal"/>
      <w:lvlText w:val="%1.%2."/>
      <w:lvlJc w:val="left"/>
      <w:pPr>
        <w:ind w:left="90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62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8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3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288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06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3600" w:hanging="2160"/>
      </w:pPr>
      <w:rPr>
        <w:rFonts w:hint="default"/>
      </w:rPr>
    </w:lvl>
  </w:abstractNum>
  <w:abstractNum w:abstractNumId="10">
    <w:nsid w:val="6ACD027C"/>
    <w:multiLevelType w:val="multilevel"/>
    <w:tmpl w:val="21701266"/>
    <w:lvl w:ilvl="0">
      <w:start w:val="3"/>
      <w:numFmt w:val="decimal"/>
      <w:lvlText w:val="%1"/>
      <w:lvlJc w:val="left"/>
      <w:pPr>
        <w:ind w:left="600" w:hanging="600"/>
      </w:pPr>
      <w:rPr>
        <w:rFonts w:hint="default"/>
      </w:rPr>
    </w:lvl>
    <w:lvl w:ilvl="1">
      <w:start w:val="4"/>
      <w:numFmt w:val="decimal"/>
      <w:lvlText w:val="%1.%2"/>
      <w:lvlJc w:val="left"/>
      <w:pPr>
        <w:ind w:left="780" w:hanging="60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62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80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3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252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06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3600" w:hanging="2160"/>
      </w:pPr>
      <w:rPr>
        <w:rFonts w:hint="default"/>
      </w:rPr>
    </w:lvl>
  </w:abstractNum>
  <w:abstractNum w:abstractNumId="11">
    <w:nsid w:val="7CF21272"/>
    <w:multiLevelType w:val="multilevel"/>
    <w:tmpl w:val="0419001F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num w:numId="1">
    <w:abstractNumId w:val="1"/>
  </w:num>
  <w:num w:numId="2">
    <w:abstractNumId w:val="2"/>
  </w:num>
  <w:num w:numId="3">
    <w:abstractNumId w:val="0"/>
  </w:num>
  <w:num w:numId="4">
    <w:abstractNumId w:val="5"/>
  </w:num>
  <w:num w:numId="5">
    <w:abstractNumId w:val="11"/>
  </w:num>
  <w:num w:numId="6">
    <w:abstractNumId w:val="7"/>
  </w:num>
  <w:num w:numId="7">
    <w:abstractNumId w:val="6"/>
  </w:num>
  <w:num w:numId="8">
    <w:abstractNumId w:val="4"/>
  </w:num>
  <w:num w:numId="9">
    <w:abstractNumId w:val="3"/>
  </w:num>
  <w:num w:numId="10">
    <w:abstractNumId w:val="8"/>
  </w:num>
  <w:num w:numId="11">
    <w:abstractNumId w:val="10"/>
  </w:num>
  <w:num w:numId="12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9"/>
  <w:drawingGridHorizontalSpacing w:val="140"/>
  <w:displayHorizontalDrawingGridEvery w:val="2"/>
  <w:characterSpacingControl w:val="doNotCompress"/>
  <w:hdrShapeDefaults>
    <o:shapedefaults v:ext="edit" spidmax="5939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A016C"/>
    <w:rsid w:val="00003247"/>
    <w:rsid w:val="00003C8A"/>
    <w:rsid w:val="00004E32"/>
    <w:rsid w:val="000211E9"/>
    <w:rsid w:val="00034FCF"/>
    <w:rsid w:val="0004751B"/>
    <w:rsid w:val="00047D96"/>
    <w:rsid w:val="00053C3B"/>
    <w:rsid w:val="000625D9"/>
    <w:rsid w:val="00066BC6"/>
    <w:rsid w:val="000A1438"/>
    <w:rsid w:val="000A496E"/>
    <w:rsid w:val="000C495A"/>
    <w:rsid w:val="000C5187"/>
    <w:rsid w:val="000E3CA3"/>
    <w:rsid w:val="000F10D7"/>
    <w:rsid w:val="00125543"/>
    <w:rsid w:val="0013664C"/>
    <w:rsid w:val="00137608"/>
    <w:rsid w:val="00153768"/>
    <w:rsid w:val="00166B4D"/>
    <w:rsid w:val="00172CF7"/>
    <w:rsid w:val="00186920"/>
    <w:rsid w:val="00187989"/>
    <w:rsid w:val="0019041D"/>
    <w:rsid w:val="001A19F0"/>
    <w:rsid w:val="001A65D9"/>
    <w:rsid w:val="001B5CA8"/>
    <w:rsid w:val="001B7308"/>
    <w:rsid w:val="001B7FBE"/>
    <w:rsid w:val="001C5FB8"/>
    <w:rsid w:val="001D0978"/>
    <w:rsid w:val="001E0DA6"/>
    <w:rsid w:val="001E3938"/>
    <w:rsid w:val="001E6A02"/>
    <w:rsid w:val="0020060A"/>
    <w:rsid w:val="002078E5"/>
    <w:rsid w:val="00214BB9"/>
    <w:rsid w:val="00216C04"/>
    <w:rsid w:val="002310BC"/>
    <w:rsid w:val="00233543"/>
    <w:rsid w:val="00260397"/>
    <w:rsid w:val="002922C1"/>
    <w:rsid w:val="002940C5"/>
    <w:rsid w:val="00294EF9"/>
    <w:rsid w:val="002A5097"/>
    <w:rsid w:val="002B4A03"/>
    <w:rsid w:val="002B7F42"/>
    <w:rsid w:val="002E7AA1"/>
    <w:rsid w:val="00303B31"/>
    <w:rsid w:val="003175D6"/>
    <w:rsid w:val="00320955"/>
    <w:rsid w:val="00323C57"/>
    <w:rsid w:val="00326910"/>
    <w:rsid w:val="003302F4"/>
    <w:rsid w:val="003325C1"/>
    <w:rsid w:val="003340B2"/>
    <w:rsid w:val="00341314"/>
    <w:rsid w:val="00350B55"/>
    <w:rsid w:val="0037306D"/>
    <w:rsid w:val="003754FB"/>
    <w:rsid w:val="003825D0"/>
    <w:rsid w:val="00394B29"/>
    <w:rsid w:val="003A11D3"/>
    <w:rsid w:val="003A5E37"/>
    <w:rsid w:val="003B5D9B"/>
    <w:rsid w:val="003E5105"/>
    <w:rsid w:val="003F589D"/>
    <w:rsid w:val="00420750"/>
    <w:rsid w:val="004215C8"/>
    <w:rsid w:val="00426B22"/>
    <w:rsid w:val="00440537"/>
    <w:rsid w:val="00440CB8"/>
    <w:rsid w:val="00442276"/>
    <w:rsid w:val="004437A3"/>
    <w:rsid w:val="004805B2"/>
    <w:rsid w:val="0048366E"/>
    <w:rsid w:val="004B35D2"/>
    <w:rsid w:val="004B7A03"/>
    <w:rsid w:val="004C606B"/>
    <w:rsid w:val="004F33FC"/>
    <w:rsid w:val="005129E0"/>
    <w:rsid w:val="00513937"/>
    <w:rsid w:val="0051751C"/>
    <w:rsid w:val="00532254"/>
    <w:rsid w:val="005355D5"/>
    <w:rsid w:val="00553342"/>
    <w:rsid w:val="00561707"/>
    <w:rsid w:val="00573909"/>
    <w:rsid w:val="005776D8"/>
    <w:rsid w:val="00586259"/>
    <w:rsid w:val="005A016C"/>
    <w:rsid w:val="005A2DF8"/>
    <w:rsid w:val="005A7BF5"/>
    <w:rsid w:val="005B1FC8"/>
    <w:rsid w:val="005B2B14"/>
    <w:rsid w:val="005B338E"/>
    <w:rsid w:val="005B4971"/>
    <w:rsid w:val="005C0DC6"/>
    <w:rsid w:val="005C55C6"/>
    <w:rsid w:val="005D5B9A"/>
    <w:rsid w:val="005E12D7"/>
    <w:rsid w:val="00620E61"/>
    <w:rsid w:val="0065461D"/>
    <w:rsid w:val="00673777"/>
    <w:rsid w:val="006852E5"/>
    <w:rsid w:val="0068692F"/>
    <w:rsid w:val="006907FC"/>
    <w:rsid w:val="006A1388"/>
    <w:rsid w:val="006B3001"/>
    <w:rsid w:val="006E7215"/>
    <w:rsid w:val="006F7E4F"/>
    <w:rsid w:val="007168C2"/>
    <w:rsid w:val="00721869"/>
    <w:rsid w:val="00734AC0"/>
    <w:rsid w:val="007419E0"/>
    <w:rsid w:val="00746834"/>
    <w:rsid w:val="007712D5"/>
    <w:rsid w:val="0077508B"/>
    <w:rsid w:val="00777075"/>
    <w:rsid w:val="00783660"/>
    <w:rsid w:val="00785F85"/>
    <w:rsid w:val="00787BF9"/>
    <w:rsid w:val="007E25C8"/>
    <w:rsid w:val="007E2DE9"/>
    <w:rsid w:val="007E4935"/>
    <w:rsid w:val="007F0B50"/>
    <w:rsid w:val="007F4739"/>
    <w:rsid w:val="00810099"/>
    <w:rsid w:val="008105A2"/>
    <w:rsid w:val="00810E84"/>
    <w:rsid w:val="00826C50"/>
    <w:rsid w:val="008340BE"/>
    <w:rsid w:val="00840691"/>
    <w:rsid w:val="00843615"/>
    <w:rsid w:val="00874592"/>
    <w:rsid w:val="008772B8"/>
    <w:rsid w:val="0089277D"/>
    <w:rsid w:val="0089786D"/>
    <w:rsid w:val="008A691B"/>
    <w:rsid w:val="008B273F"/>
    <w:rsid w:val="008B3044"/>
    <w:rsid w:val="008B30F3"/>
    <w:rsid w:val="008B4CB4"/>
    <w:rsid w:val="008D5212"/>
    <w:rsid w:val="008D778E"/>
    <w:rsid w:val="008E0AE8"/>
    <w:rsid w:val="009063DC"/>
    <w:rsid w:val="00910FF5"/>
    <w:rsid w:val="00936966"/>
    <w:rsid w:val="00942913"/>
    <w:rsid w:val="0094759E"/>
    <w:rsid w:val="00954235"/>
    <w:rsid w:val="009769D9"/>
    <w:rsid w:val="0099141C"/>
    <w:rsid w:val="0099712E"/>
    <w:rsid w:val="009B0FB9"/>
    <w:rsid w:val="009C2AF2"/>
    <w:rsid w:val="009F13C5"/>
    <w:rsid w:val="00A03823"/>
    <w:rsid w:val="00A04518"/>
    <w:rsid w:val="00A15F88"/>
    <w:rsid w:val="00A50F87"/>
    <w:rsid w:val="00A52FE7"/>
    <w:rsid w:val="00A543BC"/>
    <w:rsid w:val="00A66C00"/>
    <w:rsid w:val="00A95F8E"/>
    <w:rsid w:val="00AA06C1"/>
    <w:rsid w:val="00AA4DE7"/>
    <w:rsid w:val="00AB10A3"/>
    <w:rsid w:val="00AB387D"/>
    <w:rsid w:val="00AC235D"/>
    <w:rsid w:val="00AC3DC1"/>
    <w:rsid w:val="00AD281D"/>
    <w:rsid w:val="00B02E97"/>
    <w:rsid w:val="00B11A5A"/>
    <w:rsid w:val="00B21B46"/>
    <w:rsid w:val="00B37538"/>
    <w:rsid w:val="00B404B2"/>
    <w:rsid w:val="00B417A1"/>
    <w:rsid w:val="00B60604"/>
    <w:rsid w:val="00B61CEC"/>
    <w:rsid w:val="00B629D0"/>
    <w:rsid w:val="00B75AAF"/>
    <w:rsid w:val="00B81547"/>
    <w:rsid w:val="00B81765"/>
    <w:rsid w:val="00B87AEB"/>
    <w:rsid w:val="00BB2EE7"/>
    <w:rsid w:val="00BE7C6C"/>
    <w:rsid w:val="00C07D79"/>
    <w:rsid w:val="00C11AE6"/>
    <w:rsid w:val="00C16B61"/>
    <w:rsid w:val="00C225B2"/>
    <w:rsid w:val="00C51DCC"/>
    <w:rsid w:val="00C53B00"/>
    <w:rsid w:val="00C618CC"/>
    <w:rsid w:val="00C85CFB"/>
    <w:rsid w:val="00C9039B"/>
    <w:rsid w:val="00C91C2E"/>
    <w:rsid w:val="00C92D93"/>
    <w:rsid w:val="00CA147E"/>
    <w:rsid w:val="00CB4C84"/>
    <w:rsid w:val="00CB4FBE"/>
    <w:rsid w:val="00CB7D72"/>
    <w:rsid w:val="00CC5716"/>
    <w:rsid w:val="00CD6558"/>
    <w:rsid w:val="00CD7113"/>
    <w:rsid w:val="00CE3689"/>
    <w:rsid w:val="00CE743C"/>
    <w:rsid w:val="00D02C22"/>
    <w:rsid w:val="00D0609C"/>
    <w:rsid w:val="00D27E1A"/>
    <w:rsid w:val="00D66E3A"/>
    <w:rsid w:val="00D8166A"/>
    <w:rsid w:val="00D92D23"/>
    <w:rsid w:val="00DB2B61"/>
    <w:rsid w:val="00DD2E2E"/>
    <w:rsid w:val="00DE2402"/>
    <w:rsid w:val="00DE631C"/>
    <w:rsid w:val="00DF50C5"/>
    <w:rsid w:val="00E11EB6"/>
    <w:rsid w:val="00E209AC"/>
    <w:rsid w:val="00E27307"/>
    <w:rsid w:val="00E82C21"/>
    <w:rsid w:val="00E903A4"/>
    <w:rsid w:val="00E96A42"/>
    <w:rsid w:val="00EA5F60"/>
    <w:rsid w:val="00EB6C0E"/>
    <w:rsid w:val="00EB723A"/>
    <w:rsid w:val="00EC4E98"/>
    <w:rsid w:val="00ED18D6"/>
    <w:rsid w:val="00ED44CE"/>
    <w:rsid w:val="00F03679"/>
    <w:rsid w:val="00F0511D"/>
    <w:rsid w:val="00F10B75"/>
    <w:rsid w:val="00F15FA9"/>
    <w:rsid w:val="00F23A71"/>
    <w:rsid w:val="00F369D0"/>
    <w:rsid w:val="00F45F74"/>
    <w:rsid w:val="00F47879"/>
    <w:rsid w:val="00F656CF"/>
    <w:rsid w:val="00F825D3"/>
    <w:rsid w:val="00F8524B"/>
    <w:rsid w:val="00F856E1"/>
    <w:rsid w:val="00F87F4F"/>
    <w:rsid w:val="00FB1610"/>
    <w:rsid w:val="00FB6871"/>
    <w:rsid w:val="00FC0779"/>
    <w:rsid w:val="00FC22A4"/>
    <w:rsid w:val="00FC2FA2"/>
    <w:rsid w:val="00FE3A44"/>
    <w:rsid w:val="00FE41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59393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A016C"/>
    <w:pPr>
      <w:spacing w:after="0" w:line="240" w:lineRule="auto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5A016C"/>
    <w:pPr>
      <w:ind w:left="720"/>
      <w:contextualSpacing/>
    </w:pPr>
  </w:style>
  <w:style w:type="paragraph" w:styleId="a4">
    <w:name w:val="header"/>
    <w:basedOn w:val="a"/>
    <w:link w:val="a5"/>
    <w:uiPriority w:val="99"/>
    <w:unhideWhenUsed/>
    <w:rsid w:val="005A016C"/>
    <w:pPr>
      <w:tabs>
        <w:tab w:val="center" w:pos="4677"/>
        <w:tab w:val="right" w:pos="9355"/>
      </w:tabs>
    </w:pPr>
  </w:style>
  <w:style w:type="character" w:customStyle="1" w:styleId="a5">
    <w:name w:val="Верхний колонтитул Знак"/>
    <w:basedOn w:val="a0"/>
    <w:link w:val="a4"/>
    <w:uiPriority w:val="99"/>
    <w:rsid w:val="005A016C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customStyle="1" w:styleId="14">
    <w:name w:val="Осн 14  отст"/>
    <w:basedOn w:val="a"/>
    <w:rsid w:val="002E7AA1"/>
    <w:pPr>
      <w:spacing w:line="360" w:lineRule="auto"/>
      <w:ind w:firstLine="720"/>
      <w:jc w:val="both"/>
    </w:pPr>
  </w:style>
  <w:style w:type="paragraph" w:customStyle="1" w:styleId="a6">
    <w:name w:val="Пояснение"/>
    <w:link w:val="1"/>
    <w:rsid w:val="002E7AA1"/>
    <w:pPr>
      <w:widowControl w:val="0"/>
      <w:spacing w:after="0" w:line="240" w:lineRule="auto"/>
      <w:ind w:left="284" w:right="284" w:firstLine="720"/>
      <w:jc w:val="both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character" w:customStyle="1" w:styleId="1">
    <w:name w:val="Пояснение Знак1"/>
    <w:basedOn w:val="a0"/>
    <w:link w:val="a6"/>
    <w:rsid w:val="002E7AA1"/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styleId="a7">
    <w:name w:val="footer"/>
    <w:basedOn w:val="a"/>
    <w:link w:val="a8"/>
    <w:uiPriority w:val="99"/>
    <w:unhideWhenUsed/>
    <w:rsid w:val="00394B29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basedOn w:val="a0"/>
    <w:link w:val="a7"/>
    <w:uiPriority w:val="99"/>
    <w:rsid w:val="00394B29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9">
    <w:name w:val="Document Map"/>
    <w:basedOn w:val="a"/>
    <w:link w:val="aa"/>
    <w:uiPriority w:val="99"/>
    <w:semiHidden/>
    <w:unhideWhenUsed/>
    <w:rsid w:val="005B2B14"/>
    <w:rPr>
      <w:rFonts w:ascii="Tahoma" w:hAnsi="Tahoma" w:cs="Tahoma"/>
      <w:sz w:val="16"/>
      <w:szCs w:val="16"/>
    </w:rPr>
  </w:style>
  <w:style w:type="character" w:customStyle="1" w:styleId="aa">
    <w:name w:val="Схема документа Знак"/>
    <w:basedOn w:val="a0"/>
    <w:link w:val="a9"/>
    <w:uiPriority w:val="99"/>
    <w:semiHidden/>
    <w:rsid w:val="005B2B14"/>
    <w:rPr>
      <w:rFonts w:ascii="Tahoma" w:eastAsia="Times New Roman" w:hAnsi="Tahoma" w:cs="Tahoma"/>
      <w:sz w:val="16"/>
      <w:szCs w:val="16"/>
      <w:lang w:eastAsia="ru-RU"/>
    </w:rPr>
  </w:style>
  <w:style w:type="paragraph" w:customStyle="1" w:styleId="ab">
    <w:name w:val="Табл"/>
    <w:link w:val="ac"/>
    <w:rsid w:val="00785F85"/>
    <w:pPr>
      <w:spacing w:before="120" w:after="80" w:line="280" w:lineRule="atLeast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character" w:customStyle="1" w:styleId="ac">
    <w:name w:val="Табл Знак"/>
    <w:basedOn w:val="a0"/>
    <w:link w:val="ab"/>
    <w:rsid w:val="00785F85"/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styleId="ad">
    <w:name w:val="No Spacing"/>
    <w:uiPriority w:val="1"/>
    <w:qFormat/>
    <w:rsid w:val="00AC3DC1"/>
    <w:pPr>
      <w:spacing w:after="0" w:line="240" w:lineRule="auto"/>
    </w:pPr>
    <w:rPr>
      <w:rFonts w:ascii="Verdana" w:eastAsia="Calibri" w:hAnsi="Verdana" w:cs="Times New Roman"/>
      <w:sz w:val="24"/>
    </w:rPr>
  </w:style>
  <w:style w:type="paragraph" w:styleId="ae">
    <w:name w:val="Balloon Text"/>
    <w:basedOn w:val="a"/>
    <w:link w:val="af"/>
    <w:uiPriority w:val="99"/>
    <w:semiHidden/>
    <w:unhideWhenUsed/>
    <w:rsid w:val="0020060A"/>
    <w:rPr>
      <w:rFonts w:ascii="Tahoma" w:hAnsi="Tahoma" w:cs="Tahoma"/>
      <w:sz w:val="16"/>
      <w:szCs w:val="16"/>
    </w:rPr>
  </w:style>
  <w:style w:type="character" w:customStyle="1" w:styleId="af">
    <w:name w:val="Текст выноски Знак"/>
    <w:basedOn w:val="a0"/>
    <w:link w:val="ae"/>
    <w:uiPriority w:val="99"/>
    <w:semiHidden/>
    <w:rsid w:val="0020060A"/>
    <w:rPr>
      <w:rFonts w:ascii="Tahoma" w:eastAsia="Times New Roman" w:hAnsi="Tahoma" w:cs="Tahoma"/>
      <w:sz w:val="16"/>
      <w:szCs w:val="16"/>
      <w:lang w:eastAsia="ru-RU"/>
    </w:rPr>
  </w:style>
  <w:style w:type="character" w:styleId="af0">
    <w:name w:val="annotation reference"/>
    <w:basedOn w:val="a0"/>
    <w:uiPriority w:val="99"/>
    <w:semiHidden/>
    <w:unhideWhenUsed/>
    <w:rsid w:val="00513937"/>
    <w:rPr>
      <w:sz w:val="16"/>
      <w:szCs w:val="16"/>
    </w:rPr>
  </w:style>
  <w:style w:type="paragraph" w:styleId="af1">
    <w:name w:val="annotation text"/>
    <w:basedOn w:val="a"/>
    <w:link w:val="af2"/>
    <w:uiPriority w:val="99"/>
    <w:semiHidden/>
    <w:unhideWhenUsed/>
    <w:rsid w:val="00513937"/>
    <w:rPr>
      <w:sz w:val="20"/>
      <w:szCs w:val="20"/>
    </w:rPr>
  </w:style>
  <w:style w:type="character" w:customStyle="1" w:styleId="af2">
    <w:name w:val="Текст примечания Знак"/>
    <w:basedOn w:val="a0"/>
    <w:link w:val="af1"/>
    <w:uiPriority w:val="99"/>
    <w:semiHidden/>
    <w:rsid w:val="00513937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f3">
    <w:name w:val="annotation subject"/>
    <w:basedOn w:val="af1"/>
    <w:next w:val="af1"/>
    <w:link w:val="af4"/>
    <w:uiPriority w:val="99"/>
    <w:semiHidden/>
    <w:unhideWhenUsed/>
    <w:rsid w:val="00513937"/>
    <w:rPr>
      <w:b/>
      <w:bCs/>
    </w:rPr>
  </w:style>
  <w:style w:type="character" w:customStyle="1" w:styleId="af4">
    <w:name w:val="Тема примечания Знак"/>
    <w:basedOn w:val="af2"/>
    <w:link w:val="af3"/>
    <w:uiPriority w:val="99"/>
    <w:semiHidden/>
    <w:rsid w:val="00513937"/>
    <w:rPr>
      <w:rFonts w:ascii="Times New Roman" w:eastAsia="Times New Roman" w:hAnsi="Times New Roman" w:cs="Times New Roman"/>
      <w:b/>
      <w:bCs/>
      <w:sz w:val="20"/>
      <w:szCs w:val="20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A016C"/>
    <w:pPr>
      <w:spacing w:after="0" w:line="240" w:lineRule="auto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5A016C"/>
    <w:pPr>
      <w:ind w:left="720"/>
      <w:contextualSpacing/>
    </w:pPr>
  </w:style>
  <w:style w:type="paragraph" w:styleId="a4">
    <w:name w:val="header"/>
    <w:basedOn w:val="a"/>
    <w:link w:val="a5"/>
    <w:uiPriority w:val="99"/>
    <w:unhideWhenUsed/>
    <w:rsid w:val="005A016C"/>
    <w:pPr>
      <w:tabs>
        <w:tab w:val="center" w:pos="4677"/>
        <w:tab w:val="right" w:pos="9355"/>
      </w:tabs>
    </w:pPr>
  </w:style>
  <w:style w:type="character" w:customStyle="1" w:styleId="a5">
    <w:name w:val="Верхний колонтитул Знак"/>
    <w:basedOn w:val="a0"/>
    <w:link w:val="a4"/>
    <w:uiPriority w:val="99"/>
    <w:rsid w:val="005A016C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customStyle="1" w:styleId="14">
    <w:name w:val="Осн 14  отст"/>
    <w:basedOn w:val="a"/>
    <w:rsid w:val="002E7AA1"/>
    <w:pPr>
      <w:spacing w:line="360" w:lineRule="auto"/>
      <w:ind w:firstLine="720"/>
      <w:jc w:val="both"/>
    </w:pPr>
  </w:style>
  <w:style w:type="paragraph" w:customStyle="1" w:styleId="a6">
    <w:name w:val="Пояснение"/>
    <w:link w:val="1"/>
    <w:rsid w:val="002E7AA1"/>
    <w:pPr>
      <w:widowControl w:val="0"/>
      <w:spacing w:after="0" w:line="240" w:lineRule="auto"/>
      <w:ind w:left="284" w:right="284" w:firstLine="720"/>
      <w:jc w:val="both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character" w:customStyle="1" w:styleId="1">
    <w:name w:val="Пояснение Знак1"/>
    <w:basedOn w:val="a0"/>
    <w:link w:val="a6"/>
    <w:rsid w:val="002E7AA1"/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styleId="a7">
    <w:name w:val="footer"/>
    <w:basedOn w:val="a"/>
    <w:link w:val="a8"/>
    <w:uiPriority w:val="99"/>
    <w:unhideWhenUsed/>
    <w:rsid w:val="00394B29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basedOn w:val="a0"/>
    <w:link w:val="a7"/>
    <w:uiPriority w:val="99"/>
    <w:rsid w:val="00394B29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9">
    <w:name w:val="Document Map"/>
    <w:basedOn w:val="a"/>
    <w:link w:val="aa"/>
    <w:uiPriority w:val="99"/>
    <w:semiHidden/>
    <w:unhideWhenUsed/>
    <w:rsid w:val="005B2B14"/>
    <w:rPr>
      <w:rFonts w:ascii="Tahoma" w:hAnsi="Tahoma" w:cs="Tahoma"/>
      <w:sz w:val="16"/>
      <w:szCs w:val="16"/>
    </w:rPr>
  </w:style>
  <w:style w:type="character" w:customStyle="1" w:styleId="aa">
    <w:name w:val="Схема документа Знак"/>
    <w:basedOn w:val="a0"/>
    <w:link w:val="a9"/>
    <w:uiPriority w:val="99"/>
    <w:semiHidden/>
    <w:rsid w:val="005B2B14"/>
    <w:rPr>
      <w:rFonts w:ascii="Tahoma" w:eastAsia="Times New Roman" w:hAnsi="Tahoma" w:cs="Tahoma"/>
      <w:sz w:val="16"/>
      <w:szCs w:val="16"/>
      <w:lang w:eastAsia="ru-RU"/>
    </w:rPr>
  </w:style>
  <w:style w:type="paragraph" w:customStyle="1" w:styleId="ab">
    <w:name w:val="Табл"/>
    <w:link w:val="ac"/>
    <w:rsid w:val="00785F85"/>
    <w:pPr>
      <w:spacing w:before="120" w:after="80" w:line="280" w:lineRule="atLeast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character" w:customStyle="1" w:styleId="ac">
    <w:name w:val="Табл Знак"/>
    <w:basedOn w:val="a0"/>
    <w:link w:val="ab"/>
    <w:rsid w:val="00785F85"/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styleId="ad">
    <w:name w:val="No Spacing"/>
    <w:uiPriority w:val="1"/>
    <w:qFormat/>
    <w:rsid w:val="00AC3DC1"/>
    <w:pPr>
      <w:spacing w:after="0" w:line="240" w:lineRule="auto"/>
    </w:pPr>
    <w:rPr>
      <w:rFonts w:ascii="Verdana" w:eastAsia="Calibri" w:hAnsi="Verdana" w:cs="Times New Roman"/>
      <w:sz w:val="24"/>
    </w:rPr>
  </w:style>
  <w:style w:type="paragraph" w:styleId="ae">
    <w:name w:val="Balloon Text"/>
    <w:basedOn w:val="a"/>
    <w:link w:val="af"/>
    <w:uiPriority w:val="99"/>
    <w:semiHidden/>
    <w:unhideWhenUsed/>
    <w:rsid w:val="0020060A"/>
    <w:rPr>
      <w:rFonts w:ascii="Tahoma" w:hAnsi="Tahoma" w:cs="Tahoma"/>
      <w:sz w:val="16"/>
      <w:szCs w:val="16"/>
    </w:rPr>
  </w:style>
  <w:style w:type="character" w:customStyle="1" w:styleId="af">
    <w:name w:val="Текст выноски Знак"/>
    <w:basedOn w:val="a0"/>
    <w:link w:val="ae"/>
    <w:uiPriority w:val="99"/>
    <w:semiHidden/>
    <w:rsid w:val="0020060A"/>
    <w:rPr>
      <w:rFonts w:ascii="Tahoma" w:eastAsia="Times New Roman" w:hAnsi="Tahoma" w:cs="Tahoma"/>
      <w:sz w:val="16"/>
      <w:szCs w:val="16"/>
      <w:lang w:eastAsia="ru-RU"/>
    </w:rPr>
  </w:style>
  <w:style w:type="character" w:styleId="af0">
    <w:name w:val="annotation reference"/>
    <w:basedOn w:val="a0"/>
    <w:uiPriority w:val="99"/>
    <w:semiHidden/>
    <w:unhideWhenUsed/>
    <w:rsid w:val="00513937"/>
    <w:rPr>
      <w:sz w:val="16"/>
      <w:szCs w:val="16"/>
    </w:rPr>
  </w:style>
  <w:style w:type="paragraph" w:styleId="af1">
    <w:name w:val="annotation text"/>
    <w:basedOn w:val="a"/>
    <w:link w:val="af2"/>
    <w:uiPriority w:val="99"/>
    <w:semiHidden/>
    <w:unhideWhenUsed/>
    <w:rsid w:val="00513937"/>
    <w:rPr>
      <w:sz w:val="20"/>
      <w:szCs w:val="20"/>
    </w:rPr>
  </w:style>
  <w:style w:type="character" w:customStyle="1" w:styleId="af2">
    <w:name w:val="Текст примечания Знак"/>
    <w:basedOn w:val="a0"/>
    <w:link w:val="af1"/>
    <w:uiPriority w:val="99"/>
    <w:semiHidden/>
    <w:rsid w:val="00513937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f3">
    <w:name w:val="annotation subject"/>
    <w:basedOn w:val="af1"/>
    <w:next w:val="af1"/>
    <w:link w:val="af4"/>
    <w:uiPriority w:val="99"/>
    <w:semiHidden/>
    <w:unhideWhenUsed/>
    <w:rsid w:val="00513937"/>
    <w:rPr>
      <w:b/>
      <w:bCs/>
    </w:rPr>
  </w:style>
  <w:style w:type="character" w:customStyle="1" w:styleId="af4">
    <w:name w:val="Тема примечания Знак"/>
    <w:basedOn w:val="af2"/>
    <w:link w:val="af3"/>
    <w:uiPriority w:val="99"/>
    <w:semiHidden/>
    <w:rsid w:val="00513937"/>
    <w:rPr>
      <w:rFonts w:ascii="Times New Roman" w:eastAsia="Times New Roman" w:hAnsi="Times New Roman" w:cs="Times New Roman"/>
      <w:b/>
      <w:bCs/>
      <w:sz w:val="2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479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166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969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75CB8C09-A971-486A-98B4-6E9382B800F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200</Words>
  <Characters>1246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VNIPIET</Company>
  <LinksUpToDate>false</LinksUpToDate>
  <CharactersWithSpaces>1444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Владимиров</dc:creator>
  <cp:lastModifiedBy>Ухлин Кирилл Александрович</cp:lastModifiedBy>
  <cp:revision>7</cp:revision>
  <cp:lastPrinted>2015-04-28T11:22:00Z</cp:lastPrinted>
  <dcterms:created xsi:type="dcterms:W3CDTF">2015-05-05T10:40:00Z</dcterms:created>
  <dcterms:modified xsi:type="dcterms:W3CDTF">2015-05-05T11:02:00Z</dcterms:modified>
</cp:coreProperties>
</file>