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5167413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A42077" w:rsidRPr="00A42077">
        <w:rPr>
          <w:b/>
          <w:sz w:val="28"/>
          <w:szCs w:val="28"/>
        </w:rPr>
        <w:t>48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A42077" w:rsidRDefault="00882926" w:rsidP="008E0782">
      <w:pPr>
        <w:jc w:val="center"/>
        <w:rPr>
          <w:b/>
          <w:sz w:val="28"/>
          <w:szCs w:val="28"/>
        </w:rPr>
      </w:pPr>
      <w:r w:rsidRPr="00A42077">
        <w:rPr>
          <w:b/>
          <w:sz w:val="28"/>
          <w:szCs w:val="28"/>
        </w:rPr>
        <w:t xml:space="preserve"> </w:t>
      </w:r>
      <w:r w:rsidR="008E0782" w:rsidRPr="00A42077">
        <w:rPr>
          <w:b/>
          <w:sz w:val="28"/>
          <w:szCs w:val="28"/>
        </w:rPr>
        <w:t>«</w:t>
      </w:r>
      <w:r w:rsidR="00A42077" w:rsidRPr="00A42077">
        <w:rPr>
          <w:b/>
          <w:sz w:val="28"/>
          <w:szCs w:val="28"/>
        </w:rPr>
        <w:t>Техническ</w:t>
      </w:r>
      <w:r w:rsidR="0063082D">
        <w:rPr>
          <w:b/>
          <w:sz w:val="28"/>
          <w:szCs w:val="28"/>
        </w:rPr>
        <w:t>ое</w:t>
      </w:r>
      <w:r w:rsidR="00A42077" w:rsidRPr="00A42077">
        <w:rPr>
          <w:b/>
          <w:sz w:val="28"/>
          <w:szCs w:val="28"/>
        </w:rPr>
        <w:t xml:space="preserve"> </w:t>
      </w:r>
      <w:r w:rsidR="0063082D">
        <w:rPr>
          <w:b/>
          <w:sz w:val="28"/>
          <w:szCs w:val="28"/>
        </w:rPr>
        <w:t>обслуживание</w:t>
      </w:r>
      <w:r w:rsidR="00A42077" w:rsidRPr="00A42077">
        <w:rPr>
          <w:b/>
          <w:sz w:val="28"/>
          <w:szCs w:val="28"/>
        </w:rPr>
        <w:t xml:space="preserve"> Системы электронного учета рабочего времени персонала с помощью RFID-карт на строительной площадке энергоблока </w:t>
      </w:r>
      <w:r w:rsidR="0063082D">
        <w:rPr>
          <w:b/>
          <w:sz w:val="28"/>
          <w:szCs w:val="28"/>
        </w:rPr>
        <w:br/>
      </w:r>
      <w:r w:rsidR="00A42077" w:rsidRPr="00A42077">
        <w:rPr>
          <w:b/>
          <w:sz w:val="28"/>
          <w:szCs w:val="28"/>
        </w:rPr>
        <w:t>№ 4 Ростовской АЭС</w:t>
      </w:r>
      <w:r w:rsidR="009F56AB" w:rsidRPr="00A42077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16741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9259F" w:rsidRPr="0079259F" w:rsidRDefault="006857EB">
      <w:pPr>
        <w:pStyle w:val="16"/>
        <w:rPr>
          <w:rFonts w:eastAsiaTheme="minorEastAsia"/>
          <w:szCs w:val="24"/>
        </w:rPr>
      </w:pPr>
      <w:r w:rsidRPr="0079259F">
        <w:rPr>
          <w:bCs/>
          <w:szCs w:val="24"/>
        </w:rPr>
        <w:fldChar w:fldCharType="begin"/>
      </w:r>
      <w:r w:rsidR="00EA22EE" w:rsidRPr="0079259F">
        <w:rPr>
          <w:bCs/>
          <w:szCs w:val="24"/>
        </w:rPr>
        <w:instrText xml:space="preserve"> TOC \o "1-3" \h \z \u </w:instrText>
      </w:r>
      <w:r w:rsidRPr="0079259F">
        <w:rPr>
          <w:bCs/>
          <w:szCs w:val="24"/>
        </w:rPr>
        <w:fldChar w:fldCharType="separate"/>
      </w:r>
      <w:hyperlink w:anchor="_Toc425167413" w:history="1">
        <w:r w:rsidR="0079259F" w:rsidRPr="0079259F">
          <w:rPr>
            <w:rStyle w:val="afb"/>
            <w:szCs w:val="24"/>
          </w:rPr>
          <w:t>ЗАКУПОЧНАЯ ДОКУМЕНТАЦИЯ</w:t>
        </w:r>
        <w:r w:rsidR="0079259F" w:rsidRPr="0079259F">
          <w:rPr>
            <w:webHidden/>
            <w:szCs w:val="24"/>
          </w:rPr>
          <w:tab/>
        </w:r>
        <w:r w:rsidR="0079259F" w:rsidRPr="0079259F">
          <w:rPr>
            <w:webHidden/>
            <w:szCs w:val="24"/>
          </w:rPr>
          <w:fldChar w:fldCharType="begin"/>
        </w:r>
        <w:r w:rsidR="0079259F" w:rsidRPr="0079259F">
          <w:rPr>
            <w:webHidden/>
            <w:szCs w:val="24"/>
          </w:rPr>
          <w:instrText xml:space="preserve"> PAGEREF _Toc425167413 \h </w:instrText>
        </w:r>
        <w:r w:rsidR="0079259F" w:rsidRPr="0079259F">
          <w:rPr>
            <w:webHidden/>
            <w:szCs w:val="24"/>
          </w:rPr>
        </w:r>
        <w:r w:rsidR="0079259F" w:rsidRPr="0079259F">
          <w:rPr>
            <w:webHidden/>
            <w:szCs w:val="24"/>
          </w:rPr>
          <w:fldChar w:fldCharType="separate"/>
        </w:r>
        <w:r w:rsidR="0079259F" w:rsidRPr="0079259F">
          <w:rPr>
            <w:webHidden/>
            <w:szCs w:val="24"/>
          </w:rPr>
          <w:t>1</w:t>
        </w:r>
        <w:r w:rsidR="0079259F"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14" w:history="1">
        <w:r w:rsidRPr="0079259F">
          <w:rPr>
            <w:rStyle w:val="afb"/>
            <w:szCs w:val="24"/>
          </w:rPr>
          <w:t>СОДЕРЖАНИЕ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_Toc425167414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2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15" w:history="1">
        <w:r w:rsidRPr="0079259F">
          <w:rPr>
            <w:rStyle w:val="afb"/>
            <w:szCs w:val="24"/>
          </w:rPr>
          <w:t>1.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ИЗВЕЩЕНИЕ О ПРОВЕДЕНИИ ЗАКУПКИ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_Toc425167415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3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16" w:history="1">
        <w:r w:rsidRPr="0079259F">
          <w:rPr>
            <w:rStyle w:val="afb"/>
            <w:szCs w:val="24"/>
          </w:rPr>
          <w:t>ЧАСТЬ 1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_Toc425167416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7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17" w:history="1">
        <w:r w:rsidRPr="0079259F">
          <w:rPr>
            <w:rStyle w:val="afb"/>
            <w:szCs w:val="24"/>
          </w:rPr>
          <w:t>2.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ТРЕБОВАНИЯ. ДОКУМЕНТЫ. СОСТАВ ЗАЯВКИ НА УЧАСТИЕ В ЗАКУПКЕ.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_Toc425167417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7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18" w:history="1">
        <w:r w:rsidRPr="0079259F">
          <w:rPr>
            <w:rStyle w:val="afb"/>
            <w:szCs w:val="24"/>
          </w:rPr>
          <w:t>2.1.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_Toc425167418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7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5167419" w:history="1">
        <w:r w:rsidRPr="0079259F">
          <w:rPr>
            <w:rStyle w:val="afb"/>
            <w:bCs/>
            <w:szCs w:val="24"/>
          </w:rPr>
          <w:t>2.1.1.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Требования к участникам закупки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_Toc425167419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7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5167420" w:history="1">
        <w:r w:rsidRPr="0079259F">
          <w:rPr>
            <w:rStyle w:val="afb"/>
            <w:szCs w:val="24"/>
          </w:rPr>
          <w:t>2.1.2.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Требования к продукции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_Toc425167420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9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21" w:history="1">
        <w:r w:rsidRPr="0079259F">
          <w:rPr>
            <w:rStyle w:val="afb"/>
            <w:szCs w:val="24"/>
          </w:rPr>
          <w:t>2.2.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СОСТАВ ЗАЯВКИ НА УЧАСТИЕ В ЗАКУПКЕ.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_Toc425167421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9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22" w:history="1">
        <w:r w:rsidRPr="0079259F">
          <w:rPr>
            <w:rStyle w:val="afb"/>
            <w:szCs w:val="24"/>
          </w:rPr>
          <w:t>3.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КРИТЕРИИ И МЕТОДИКА ОЦЕНКИ ЗАЯВОК НА УЧАСТИЕ В ЗАКУПКЕ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_Toc425167422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11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5167423" w:history="1">
        <w:r w:rsidRPr="0079259F">
          <w:rPr>
            <w:rStyle w:val="afb"/>
            <w:noProof/>
            <w:szCs w:val="24"/>
          </w:rPr>
          <w:t>3.1.</w:t>
        </w:r>
        <w:r w:rsidRPr="0079259F">
          <w:rPr>
            <w:rFonts w:eastAsiaTheme="minorEastAsia"/>
            <w:noProof/>
            <w:szCs w:val="24"/>
          </w:rPr>
          <w:tab/>
        </w:r>
        <w:r w:rsidRPr="0079259F">
          <w:rPr>
            <w:rStyle w:val="afb"/>
            <w:noProof/>
            <w:szCs w:val="24"/>
          </w:rPr>
          <w:t>Критерии оценки и их значимость</w:t>
        </w:r>
        <w:r w:rsidRPr="0079259F">
          <w:rPr>
            <w:noProof/>
            <w:webHidden/>
            <w:szCs w:val="24"/>
          </w:rPr>
          <w:tab/>
        </w:r>
        <w:r w:rsidRPr="0079259F">
          <w:rPr>
            <w:noProof/>
            <w:webHidden/>
            <w:szCs w:val="24"/>
          </w:rPr>
          <w:fldChar w:fldCharType="begin"/>
        </w:r>
        <w:r w:rsidRPr="0079259F">
          <w:rPr>
            <w:noProof/>
            <w:webHidden/>
            <w:szCs w:val="24"/>
          </w:rPr>
          <w:instrText xml:space="preserve"> PAGEREF _Toc425167423 \h </w:instrText>
        </w:r>
        <w:r w:rsidRPr="0079259F">
          <w:rPr>
            <w:noProof/>
            <w:webHidden/>
            <w:szCs w:val="24"/>
          </w:rPr>
        </w:r>
        <w:r w:rsidRPr="0079259F">
          <w:rPr>
            <w:noProof/>
            <w:webHidden/>
            <w:szCs w:val="24"/>
          </w:rPr>
          <w:fldChar w:fldCharType="separate"/>
        </w:r>
        <w:r w:rsidRPr="0079259F">
          <w:rPr>
            <w:noProof/>
            <w:webHidden/>
            <w:szCs w:val="24"/>
          </w:rPr>
          <w:t>11</w:t>
        </w:r>
        <w:r w:rsidRPr="0079259F">
          <w:rPr>
            <w:noProof/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5167424" w:history="1">
        <w:r w:rsidRPr="0079259F">
          <w:rPr>
            <w:rStyle w:val="afb"/>
            <w:noProof/>
            <w:szCs w:val="24"/>
          </w:rPr>
          <w:t>3.2.</w:t>
        </w:r>
        <w:r w:rsidRPr="0079259F">
          <w:rPr>
            <w:rFonts w:eastAsiaTheme="minorEastAsia"/>
            <w:noProof/>
            <w:szCs w:val="24"/>
          </w:rPr>
          <w:tab/>
        </w:r>
        <w:r w:rsidRPr="0079259F">
          <w:rPr>
            <w:rStyle w:val="afb"/>
            <w:noProof/>
            <w:szCs w:val="24"/>
          </w:rPr>
          <w:t>Методика оценки заявок</w:t>
        </w:r>
        <w:r w:rsidRPr="0079259F">
          <w:rPr>
            <w:noProof/>
            <w:webHidden/>
            <w:szCs w:val="24"/>
          </w:rPr>
          <w:tab/>
        </w:r>
        <w:r w:rsidRPr="0079259F">
          <w:rPr>
            <w:noProof/>
            <w:webHidden/>
            <w:szCs w:val="24"/>
          </w:rPr>
          <w:fldChar w:fldCharType="begin"/>
        </w:r>
        <w:r w:rsidRPr="0079259F">
          <w:rPr>
            <w:noProof/>
            <w:webHidden/>
            <w:szCs w:val="24"/>
          </w:rPr>
          <w:instrText xml:space="preserve"> PAGEREF _Toc425167424 \h </w:instrText>
        </w:r>
        <w:r w:rsidRPr="0079259F">
          <w:rPr>
            <w:noProof/>
            <w:webHidden/>
            <w:szCs w:val="24"/>
          </w:rPr>
        </w:r>
        <w:r w:rsidRPr="0079259F">
          <w:rPr>
            <w:noProof/>
            <w:webHidden/>
            <w:szCs w:val="24"/>
          </w:rPr>
          <w:fldChar w:fldCharType="separate"/>
        </w:r>
        <w:r w:rsidRPr="0079259F">
          <w:rPr>
            <w:noProof/>
            <w:webHidden/>
            <w:szCs w:val="24"/>
          </w:rPr>
          <w:t>11</w:t>
        </w:r>
        <w:r w:rsidRPr="0079259F">
          <w:rPr>
            <w:noProof/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5167425" w:history="1">
        <w:r w:rsidRPr="0079259F">
          <w:rPr>
            <w:rStyle w:val="afb"/>
            <w:noProof/>
            <w:szCs w:val="24"/>
          </w:rPr>
          <w:t>3.2.1.</w:t>
        </w:r>
        <w:r w:rsidRPr="0079259F">
          <w:rPr>
            <w:rFonts w:eastAsiaTheme="minorEastAsia"/>
            <w:noProof/>
            <w:szCs w:val="24"/>
          </w:rPr>
          <w:tab/>
        </w:r>
        <w:r w:rsidRPr="0079259F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Pr="0079259F">
          <w:rPr>
            <w:noProof/>
            <w:webHidden/>
            <w:szCs w:val="24"/>
          </w:rPr>
          <w:tab/>
        </w:r>
        <w:r w:rsidRPr="0079259F">
          <w:rPr>
            <w:noProof/>
            <w:webHidden/>
            <w:szCs w:val="24"/>
          </w:rPr>
          <w:fldChar w:fldCharType="begin"/>
        </w:r>
        <w:r w:rsidRPr="0079259F">
          <w:rPr>
            <w:noProof/>
            <w:webHidden/>
            <w:szCs w:val="24"/>
          </w:rPr>
          <w:instrText xml:space="preserve"> PAGEREF _Toc425167425 \h </w:instrText>
        </w:r>
        <w:r w:rsidRPr="0079259F">
          <w:rPr>
            <w:noProof/>
            <w:webHidden/>
            <w:szCs w:val="24"/>
          </w:rPr>
        </w:r>
        <w:r w:rsidRPr="0079259F">
          <w:rPr>
            <w:noProof/>
            <w:webHidden/>
            <w:szCs w:val="24"/>
          </w:rPr>
          <w:fldChar w:fldCharType="separate"/>
        </w:r>
        <w:r w:rsidRPr="0079259F">
          <w:rPr>
            <w:noProof/>
            <w:webHidden/>
            <w:szCs w:val="24"/>
          </w:rPr>
          <w:t>11</w:t>
        </w:r>
        <w:r w:rsidRPr="0079259F">
          <w:rPr>
            <w:noProof/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5167426" w:history="1">
        <w:r w:rsidRPr="0079259F">
          <w:rPr>
            <w:rStyle w:val="afb"/>
            <w:noProof/>
            <w:szCs w:val="24"/>
          </w:rPr>
          <w:t>3.2.2.</w:t>
        </w:r>
        <w:r w:rsidRPr="0079259F">
          <w:rPr>
            <w:rFonts w:eastAsiaTheme="minorEastAsia"/>
            <w:noProof/>
            <w:szCs w:val="24"/>
          </w:rPr>
          <w:tab/>
        </w:r>
        <w:r w:rsidRPr="0079259F">
          <w:rPr>
            <w:rStyle w:val="afb"/>
            <w:noProof/>
            <w:szCs w:val="24"/>
          </w:rPr>
          <w:t>Оценка по критерию «квалификация участника»</w:t>
        </w:r>
        <w:r w:rsidRPr="0079259F">
          <w:rPr>
            <w:noProof/>
            <w:webHidden/>
            <w:szCs w:val="24"/>
          </w:rPr>
          <w:tab/>
        </w:r>
        <w:r w:rsidRPr="0079259F">
          <w:rPr>
            <w:noProof/>
            <w:webHidden/>
            <w:szCs w:val="24"/>
          </w:rPr>
          <w:fldChar w:fldCharType="begin"/>
        </w:r>
        <w:r w:rsidRPr="0079259F">
          <w:rPr>
            <w:noProof/>
            <w:webHidden/>
            <w:szCs w:val="24"/>
          </w:rPr>
          <w:instrText xml:space="preserve"> PAGEREF _Toc425167426 \h </w:instrText>
        </w:r>
        <w:r w:rsidRPr="0079259F">
          <w:rPr>
            <w:noProof/>
            <w:webHidden/>
            <w:szCs w:val="24"/>
          </w:rPr>
        </w:r>
        <w:r w:rsidRPr="0079259F">
          <w:rPr>
            <w:noProof/>
            <w:webHidden/>
            <w:szCs w:val="24"/>
          </w:rPr>
          <w:fldChar w:fldCharType="separate"/>
        </w:r>
        <w:r w:rsidRPr="0079259F">
          <w:rPr>
            <w:noProof/>
            <w:webHidden/>
            <w:szCs w:val="24"/>
          </w:rPr>
          <w:t>12</w:t>
        </w:r>
        <w:r w:rsidRPr="0079259F">
          <w:rPr>
            <w:noProof/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27" w:history="1">
        <w:r w:rsidRPr="0079259F">
          <w:rPr>
            <w:rStyle w:val="afb"/>
            <w:szCs w:val="24"/>
          </w:rPr>
          <w:t>4.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ОБРАЗЦЫ ФОРМ ОСНОВНЫХ ДОКУМЕНТОВ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_Toc425167427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15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28" w:history="1">
        <w:r w:rsidRPr="0079259F">
          <w:rPr>
            <w:rStyle w:val="afb"/>
            <w:szCs w:val="24"/>
          </w:rPr>
          <w:t>4.1.</w:t>
        </w:r>
        <w:r w:rsidRPr="0079259F">
          <w:rPr>
            <w:rFonts w:eastAsiaTheme="minorEastAsia"/>
            <w:szCs w:val="24"/>
          </w:rPr>
          <w:tab/>
        </w:r>
        <w:r w:rsidRPr="0079259F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_Toc425167428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15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167429" w:history="1">
        <w:r w:rsidRPr="0079259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_Toc425167429 \h </w:instrTex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9259F" w:rsidRPr="0079259F" w:rsidRDefault="0079259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167430" w:history="1">
        <w:r w:rsidRPr="0079259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_Toc425167430 \h </w:instrTex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9259F" w:rsidRPr="0079259F" w:rsidRDefault="0079259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167431" w:history="1">
        <w:r w:rsidRPr="0079259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_Toc425167431 \h </w:instrTex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9259F" w:rsidRPr="0079259F" w:rsidRDefault="0079259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167432" w:history="1">
        <w:r w:rsidRPr="0079259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_Toc425167432 \h </w:instrTex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9259F" w:rsidRPr="0079259F" w:rsidRDefault="0079259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167433" w:history="1">
        <w:r w:rsidRPr="0079259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_Toc425167433 \h </w:instrTex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9259F" w:rsidRPr="0079259F" w:rsidRDefault="0079259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167434" w:history="1">
        <w:r w:rsidRPr="0079259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_Toc425167434 \h </w:instrTex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9259F" w:rsidRPr="0079259F" w:rsidRDefault="0079259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167435" w:history="1">
        <w:r w:rsidRPr="0079259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_Toc425167435 \h </w:instrTex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79259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36" w:history="1">
        <w:r w:rsidRPr="0079259F">
          <w:rPr>
            <w:rStyle w:val="afb"/>
            <w:szCs w:val="24"/>
          </w:rPr>
          <w:t>ЧАСТЬ 2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_Toc425167436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34</w:t>
        </w:r>
        <w:r w:rsidRPr="0079259F">
          <w:rPr>
            <w:webHidden/>
            <w:szCs w:val="24"/>
          </w:rPr>
          <w:fldChar w:fldCharType="end"/>
        </w:r>
      </w:hyperlink>
    </w:p>
    <w:p w:rsidR="0079259F" w:rsidRPr="0079259F" w:rsidRDefault="0079259F">
      <w:pPr>
        <w:pStyle w:val="16"/>
        <w:rPr>
          <w:rFonts w:eastAsiaTheme="minorEastAsia"/>
          <w:szCs w:val="24"/>
        </w:rPr>
      </w:pPr>
      <w:hyperlink w:anchor="_Toc425167437" w:history="1">
        <w:r w:rsidRPr="0079259F">
          <w:rPr>
            <w:rStyle w:val="afb"/>
            <w:szCs w:val="24"/>
          </w:rPr>
          <w:t>ЧАСТЬ 3</w:t>
        </w:r>
        <w:r w:rsidRPr="0079259F">
          <w:rPr>
            <w:webHidden/>
            <w:szCs w:val="24"/>
          </w:rPr>
          <w:tab/>
        </w:r>
        <w:r w:rsidRPr="0079259F">
          <w:rPr>
            <w:webHidden/>
            <w:szCs w:val="24"/>
          </w:rPr>
          <w:fldChar w:fldCharType="begin"/>
        </w:r>
        <w:r w:rsidRPr="0079259F">
          <w:rPr>
            <w:webHidden/>
            <w:szCs w:val="24"/>
          </w:rPr>
          <w:instrText xml:space="preserve"> PAGEREF _Toc425167437 \h </w:instrText>
        </w:r>
        <w:r w:rsidRPr="0079259F">
          <w:rPr>
            <w:webHidden/>
            <w:szCs w:val="24"/>
          </w:rPr>
        </w:r>
        <w:r w:rsidRPr="0079259F">
          <w:rPr>
            <w:webHidden/>
            <w:szCs w:val="24"/>
          </w:rPr>
          <w:fldChar w:fldCharType="separate"/>
        </w:r>
        <w:r w:rsidRPr="0079259F">
          <w:rPr>
            <w:webHidden/>
            <w:szCs w:val="24"/>
          </w:rPr>
          <w:t>34</w:t>
        </w:r>
        <w:r w:rsidRPr="0079259F">
          <w:rPr>
            <w:webHidden/>
            <w:szCs w:val="24"/>
          </w:rPr>
          <w:fldChar w:fldCharType="end"/>
        </w:r>
      </w:hyperlink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79259F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  <w:bookmarkStart w:id="7" w:name="_GoBack"/>
      <w:bookmarkEnd w:id="7"/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5167415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7A7C0A">
        <w:rPr>
          <w:rFonts w:ascii="Times New Roman" w:hAnsi="Times New Roman"/>
          <w:sz w:val="28"/>
          <w:szCs w:val="28"/>
        </w:rPr>
        <w:t>04.06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7A7C0A">
        <w:rPr>
          <w:rFonts w:ascii="Times New Roman" w:hAnsi="Times New Roman"/>
          <w:sz w:val="28"/>
          <w:szCs w:val="28"/>
        </w:rPr>
        <w:t>3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9F56AB">
        <w:rPr>
          <w:rFonts w:ascii="Times New Roman" w:hAnsi="Times New Roman"/>
          <w:spacing w:val="-6"/>
          <w:sz w:val="28"/>
          <w:szCs w:val="28"/>
        </w:rPr>
        <w:t>оказание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9F56AB">
        <w:rPr>
          <w:rFonts w:ascii="Times New Roman" w:hAnsi="Times New Roman"/>
          <w:spacing w:val="-6"/>
          <w:sz w:val="28"/>
          <w:szCs w:val="28"/>
        </w:rPr>
        <w:t>услуг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56AB">
        <w:rPr>
          <w:rFonts w:ascii="Times New Roman" w:hAnsi="Times New Roman"/>
          <w:spacing w:val="-6"/>
          <w:sz w:val="28"/>
          <w:szCs w:val="28"/>
        </w:rPr>
        <w:t>техническо</w:t>
      </w:r>
      <w:r w:rsidR="0063082D">
        <w:rPr>
          <w:rFonts w:ascii="Times New Roman" w:hAnsi="Times New Roman"/>
          <w:spacing w:val="-6"/>
          <w:sz w:val="28"/>
          <w:szCs w:val="28"/>
        </w:rPr>
        <w:t>го</w:t>
      </w:r>
      <w:r w:rsidR="009F56A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3082D">
        <w:rPr>
          <w:rFonts w:ascii="Times New Roman" w:hAnsi="Times New Roman"/>
          <w:spacing w:val="-6"/>
          <w:sz w:val="28"/>
          <w:szCs w:val="28"/>
        </w:rPr>
        <w:t>обслуживания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3082D" w:rsidRPr="0063082D">
        <w:rPr>
          <w:rFonts w:ascii="Times New Roman" w:hAnsi="Times New Roman"/>
          <w:spacing w:val="-6"/>
          <w:sz w:val="28"/>
          <w:szCs w:val="28"/>
        </w:rPr>
        <w:t>Системы электронного учета рабочего времени персонала</w:t>
      </w:r>
      <w:proofErr w:type="gramEnd"/>
      <w:r w:rsidR="0063082D" w:rsidRPr="0063082D">
        <w:rPr>
          <w:rFonts w:ascii="Times New Roman" w:hAnsi="Times New Roman"/>
          <w:spacing w:val="-6"/>
          <w:sz w:val="28"/>
          <w:szCs w:val="28"/>
        </w:rPr>
        <w:t xml:space="preserve"> с помощью RFID-карт на строительной площадке энергоблока № 4 Ростовской АЭС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56AB">
        <w:rPr>
          <w:rFonts w:ascii="Times New Roman" w:hAnsi="Times New Roman"/>
          <w:spacing w:val="-6"/>
          <w:sz w:val="28"/>
          <w:szCs w:val="28"/>
        </w:rPr>
        <w:t xml:space="preserve">оказание услуг технической поддержки </w:t>
      </w:r>
      <w:r w:rsidR="0063082D" w:rsidRPr="0063082D">
        <w:rPr>
          <w:rFonts w:ascii="Times New Roman" w:hAnsi="Times New Roman"/>
          <w:spacing w:val="-6"/>
          <w:sz w:val="28"/>
          <w:szCs w:val="28"/>
        </w:rPr>
        <w:t>Системы электронного учета рабочего времени персонала с помощью RFID-карт на строительной площадке энергоблока № 4 Ростовской АЭС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3082D">
        <w:rPr>
          <w:rFonts w:ascii="Times New Roman" w:hAnsi="Times New Roman"/>
          <w:sz w:val="28"/>
          <w:szCs w:val="28"/>
        </w:rPr>
        <w:t>1 700 656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D4368C">
        <w:rPr>
          <w:rFonts w:ascii="Times New Roman" w:hAnsi="Times New Roman"/>
          <w:sz w:val="28"/>
          <w:szCs w:val="28"/>
        </w:rPr>
        <w:t>один миллион семьсот тысяч шестьсот пятьдесят шесть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C1006A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082D">
        <w:rPr>
          <w:rFonts w:ascii="Times New Roman" w:hAnsi="Times New Roman"/>
          <w:sz w:val="28"/>
          <w:szCs w:val="28"/>
        </w:rPr>
        <w:t>31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D4368C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1 441 234</w:t>
      </w:r>
      <w:r w:rsidR="00D312E9" w:rsidRPr="00D312E9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четыреста сорок одна тысяча двести тридцать четыре</w:t>
      </w:r>
      <w:r w:rsidR="00D312E9" w:rsidRPr="00D312E9">
        <w:rPr>
          <w:sz w:val="28"/>
          <w:szCs w:val="28"/>
        </w:rPr>
        <w:t>) рубл</w:t>
      </w:r>
      <w:r w:rsidR="00C1006A">
        <w:rPr>
          <w:sz w:val="28"/>
          <w:szCs w:val="28"/>
        </w:rPr>
        <w:t>я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</w:t>
      </w:r>
      <w:proofErr w:type="gramStart"/>
      <w:r w:rsidRPr="00227DEE"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D4368C">
        <w:rPr>
          <w:rFonts w:ascii="Times New Roman" w:hAnsi="Times New Roman"/>
          <w:spacing w:val="-6"/>
          <w:sz w:val="28"/>
          <w:szCs w:val="28"/>
          <w:highlight w:val="yellow"/>
        </w:rPr>
        <w:t>06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D4368C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D4368C">
        <w:rPr>
          <w:sz w:val="28"/>
          <w:szCs w:val="28"/>
          <w:highlight w:val="yellow"/>
        </w:rPr>
        <w:t>26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D4368C">
        <w:rPr>
          <w:sz w:val="28"/>
          <w:szCs w:val="28"/>
          <w:highlight w:val="yellow"/>
        </w:rPr>
        <w:t>04</w:t>
      </w:r>
      <w:r w:rsidRPr="008A76BF">
        <w:rPr>
          <w:sz w:val="28"/>
          <w:szCs w:val="28"/>
          <w:highlight w:val="yellow"/>
        </w:rPr>
        <w:t xml:space="preserve">» </w:t>
      </w:r>
      <w:r w:rsidR="00D4368C">
        <w:rPr>
          <w:sz w:val="28"/>
          <w:szCs w:val="28"/>
          <w:highlight w:val="yellow"/>
        </w:rPr>
        <w:t>сентября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7A7C0A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7A7C0A">
        <w:rPr>
          <w:rFonts w:ascii="Times New Roman" w:hAnsi="Times New Roman"/>
          <w:sz w:val="28"/>
        </w:rPr>
        <w:t>двадцати восьми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516741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516741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516741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516741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F5B5B" w:rsidRPr="00CD3B8C" w:rsidTr="00F7395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F7395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0"/>
                <w:numId w:val="60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F7395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F7395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F7395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F7395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F73958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F5B5B" w:rsidRDefault="00DF5B5B" w:rsidP="00DF5B5B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5167420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79259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5167421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EA3525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r w:rsidR="005C65EB" w:rsidRPr="005C65EB">
        <w:fldChar w:fldCharType="begin"/>
      </w:r>
      <w:r w:rsidR="005C65EB" w:rsidRPr="005C65EB">
        <w:instrText xml:space="preserve"> REF _Ref401131967 \r \h </w:instrText>
      </w:r>
      <w:r w:rsidR="005C65EB">
        <w:instrText xml:space="preserve"> \* MERGEFORMAT </w:instrText>
      </w:r>
      <w:r w:rsidR="005C65EB" w:rsidRPr="005C65EB">
        <w:fldChar w:fldCharType="separate"/>
      </w:r>
      <w:r w:rsidR="005C65EB" w:rsidRPr="005C65EB">
        <w:t>4.1</w:t>
      </w:r>
      <w:r w:rsidR="005C65EB" w:rsidRPr="005C65EB">
        <w:fldChar w:fldCharType="end"/>
      </w:r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7A7C0A" w:rsidRPr="005C65EB" w:rsidRDefault="007A7C0A" w:rsidP="007A7C0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запроса предложений (</w:t>
      </w:r>
      <w:hyperlink w:anchor="_АНКЕТА_УЧАСТНИКА_ЗАПРОСА" w:history="1">
        <w:r w:rsidRPr="00C86CC8">
          <w:rPr>
            <w:rStyle w:val="afb"/>
          </w:rPr>
          <w:t>Форм</w:t>
        </w:r>
        <w:r w:rsidRPr="00C86CC8">
          <w:rPr>
            <w:rStyle w:val="afb"/>
          </w:rPr>
          <w:t>а</w:t>
        </w:r>
        <w:r w:rsidRPr="00C86CC8">
          <w:rPr>
            <w:rStyle w:val="afb"/>
          </w:rPr>
          <w:t xml:space="preserve"> 2</w:t>
        </w:r>
      </w:hyperlink>
      <w:r>
        <w:t>)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>Фор</w:t>
        </w:r>
        <w:r w:rsidRPr="005C65EB">
          <w:rPr>
            <w:rStyle w:val="afb"/>
          </w:rPr>
          <w:t>м</w:t>
        </w:r>
        <w:r w:rsidRPr="005C65EB">
          <w:rPr>
            <w:rStyle w:val="afb"/>
          </w:rPr>
          <w:t xml:space="preserve">а </w:t>
        </w:r>
        <w:r w:rsidR="007A7C0A">
          <w:rPr>
            <w:rStyle w:val="afb"/>
          </w:rPr>
          <w:t>3</w:t>
        </w:r>
      </w:hyperlink>
      <w:r w:rsidRPr="005C65EB">
        <w:t xml:space="preserve">). </w:t>
      </w:r>
    </w:p>
    <w:p w:rsidR="00334C95" w:rsidRPr="005C65EB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</w:instrText>
      </w:r>
      <w:r w:rsidR="00A76E50" w:rsidRPr="005C65EB">
        <w:instrText xml:space="preserve">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</w:t>
        </w:r>
        <w:r w:rsidRPr="005C65EB">
          <w:rPr>
            <w:rStyle w:val="afb"/>
          </w:rPr>
          <w:t>а</w:t>
        </w:r>
        <w:r w:rsidRPr="005C65EB">
          <w:rPr>
            <w:rStyle w:val="afb"/>
          </w:rPr>
          <w:t xml:space="preserve"> </w:t>
        </w:r>
        <w:r w:rsidR="007A7C0A">
          <w:rPr>
            <w:rStyle w:val="afb"/>
          </w:rPr>
          <w:t>4</w:t>
        </w:r>
      </w:hyperlink>
      <w:r w:rsidR="00FA7D05" w:rsidRPr="005C65EB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2516742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690D40" w:rsidRPr="00CD3B8C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25167423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690D40" w:rsidRPr="00DA5893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0B17A6"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690D40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0B17A6"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90D40" w:rsidRPr="00DA5893" w:rsidRDefault="00690D40" w:rsidP="00690D40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690D40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2516742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90D40" w:rsidRPr="00DA5893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690D40" w:rsidRDefault="00690D40" w:rsidP="00690D40">
      <w:pPr>
        <w:ind w:firstLine="709"/>
        <w:rPr>
          <w:sz w:val="28"/>
          <w:szCs w:val="28"/>
        </w:rPr>
      </w:pPr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</w:p>
    <w:p w:rsidR="00690D40" w:rsidRPr="00CD3B8C" w:rsidRDefault="00690D40" w:rsidP="00690D4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690D40" w:rsidRPr="00CD3B8C" w:rsidRDefault="00690D40" w:rsidP="00690D4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</w:p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2516742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690D40" w:rsidRDefault="00690D40" w:rsidP="00690D40"/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690D40" w:rsidRDefault="00690D40" w:rsidP="00690D40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690D40" w:rsidRPr="00CD3B8C" w:rsidTr="00F7395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90D40" w:rsidRPr="00CD3B8C" w:rsidTr="00F7395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690D40" w:rsidRDefault="00690D40" w:rsidP="00690D40"/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2516742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690D40" w:rsidRPr="00B10302" w:rsidRDefault="00690D40" w:rsidP="00690D40">
      <w:pPr>
        <w:rPr>
          <w:sz w:val="28"/>
        </w:rPr>
      </w:pPr>
    </w:p>
    <w:p w:rsidR="00690D40" w:rsidRPr="00B10302" w:rsidRDefault="00690D40" w:rsidP="00690D4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690D40" w:rsidRPr="00146A6F" w:rsidRDefault="00690D40" w:rsidP="00690D40">
      <w:pPr>
        <w:shd w:val="clear" w:color="auto" w:fill="FFFFFF"/>
        <w:jc w:val="center"/>
        <w:rPr>
          <w:sz w:val="28"/>
        </w:rPr>
      </w:pP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90D40" w:rsidRPr="00CD3B8C" w:rsidRDefault="00690D40" w:rsidP="00690D40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690D40" w:rsidRPr="00191A0C" w:rsidRDefault="00690D40" w:rsidP="00690D4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90D40" w:rsidRPr="00390D9E" w:rsidRDefault="00690D40" w:rsidP="00690D40">
      <w:pPr>
        <w:pStyle w:val="afff"/>
        <w:numPr>
          <w:ilvl w:val="3"/>
          <w:numId w:val="66"/>
        </w:numPr>
        <w:ind w:left="0" w:firstLine="851"/>
        <w:rPr>
          <w:rFonts w:ascii="Times New Roman" w:hAnsi="Times New Roman"/>
          <w:sz w:val="28"/>
        </w:rPr>
      </w:pPr>
      <w:r w:rsidRPr="00390D9E">
        <w:rPr>
          <w:rFonts w:ascii="Times New Roman" w:hAnsi="Times New Roman"/>
          <w:sz w:val="28"/>
          <w:szCs w:val="28"/>
        </w:rPr>
        <w:t>Оценка по подкритерию «опыт участника закупки»:</w:t>
      </w:r>
    </w:p>
    <w:p w:rsidR="00690D40" w:rsidRPr="00CD3B8C" w:rsidRDefault="00690D40" w:rsidP="00690D40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proofErr w:type="gramStart"/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 w:rsidR="00A77F05">
        <w:rPr>
          <w:sz w:val="28"/>
          <w:szCs w:val="28"/>
        </w:rPr>
        <w:t xml:space="preserve">на обслуживание систем электронного учета с помощью пластиковых </w:t>
      </w:r>
      <w:r w:rsidR="00A77F05">
        <w:rPr>
          <w:sz w:val="28"/>
          <w:szCs w:val="28"/>
          <w:lang w:val="en-US"/>
        </w:rPr>
        <w:t>RFID</w:t>
      </w:r>
      <w:r w:rsidR="00A77F05" w:rsidRPr="00A77F05">
        <w:rPr>
          <w:sz w:val="28"/>
          <w:szCs w:val="28"/>
        </w:rPr>
        <w:t>-</w:t>
      </w:r>
      <w:r w:rsidR="00A77F05">
        <w:rPr>
          <w:sz w:val="28"/>
          <w:szCs w:val="28"/>
        </w:rPr>
        <w:t xml:space="preserve">карт или систем, принцип работы которых основан на применении </w:t>
      </w:r>
      <w:r w:rsidR="00A77F05">
        <w:rPr>
          <w:sz w:val="28"/>
          <w:szCs w:val="28"/>
          <w:lang w:val="en-US"/>
        </w:rPr>
        <w:t>RFID</w:t>
      </w:r>
      <w:r w:rsidR="00A77F05" w:rsidRPr="00A77F05">
        <w:rPr>
          <w:sz w:val="28"/>
          <w:szCs w:val="28"/>
        </w:rPr>
        <w:t>-</w:t>
      </w:r>
      <w:r w:rsidR="00A77F05">
        <w:rPr>
          <w:sz w:val="28"/>
          <w:szCs w:val="28"/>
        </w:rPr>
        <w:t>технологии</w:t>
      </w:r>
      <w:r w:rsidRPr="00161436">
        <w:rPr>
          <w:bCs/>
          <w:iCs/>
          <w:sz w:val="28"/>
          <w:szCs w:val="28"/>
        </w:rPr>
        <w:t>,</w:t>
      </w:r>
      <w:r w:rsidR="00A77F05">
        <w:rPr>
          <w:bCs/>
          <w:iCs/>
          <w:sz w:val="28"/>
          <w:szCs w:val="28"/>
        </w:rPr>
        <w:t xml:space="preserve"> договоры на обслуживание мобильных высокочастотных (от 1800 МГц и более) приемо-передающих устройств, работающих в стандарте </w:t>
      </w:r>
      <w:r w:rsidR="00A77F05">
        <w:rPr>
          <w:bCs/>
          <w:iCs/>
          <w:sz w:val="28"/>
          <w:szCs w:val="28"/>
          <w:lang w:val="en-US"/>
        </w:rPr>
        <w:t>GSM</w:t>
      </w:r>
      <w:r w:rsidR="00A77F05"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</w:t>
      </w:r>
      <w:proofErr w:type="gramEnd"/>
      <w:r w:rsidRPr="00CD3B8C">
        <w:rPr>
          <w:sz w:val="28"/>
          <w:szCs w:val="28"/>
        </w:rPr>
        <w:t xml:space="preserve"> с правилами бухгалтерского учета: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690D40" w:rsidRPr="00CD3B8C" w:rsidRDefault="00690D40" w:rsidP="00690D40">
      <w:pPr>
        <w:autoSpaceDE w:val="0"/>
        <w:autoSpaceDN w:val="0"/>
        <w:adjustRightInd w:val="0"/>
        <w:ind w:firstLine="709"/>
        <w:rPr>
          <w:b/>
          <w:i/>
        </w:rPr>
      </w:pPr>
    </w:p>
    <w:p w:rsidR="00690D40" w:rsidRDefault="00690D40" w:rsidP="00690D40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</w:t>
      </w:r>
      <w:r w:rsidRPr="00CD3B8C">
        <w:rPr>
          <w:sz w:val="28"/>
          <w:szCs w:val="28"/>
        </w:rPr>
        <w:lastRenderedPageBreak/>
        <w:t>следующей формуле:</w:t>
      </w: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0D0135" w:rsidRDefault="00690D40" w:rsidP="00282783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</w:t>
            </w:r>
            <w:r w:rsidR="00A77F05" w:rsidRPr="00A77F05">
              <w:t>на обслуживание систем электронного учета с помощью пластиковых RFID-карт или систем, принцип работы которых основан на применении RFID-технологии, договоры на обслуживание мобильных высокочастотных (от 1800 МГц и более) приемо-передающих устройств, работающих в стандарте GSM</w:t>
            </w:r>
            <w:r w:rsidR="00A77F05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90D40" w:rsidRPr="00CD3B8C" w:rsidRDefault="00690D40" w:rsidP="00690D4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90D40" w:rsidRPr="000B17A6" w:rsidRDefault="00690D40" w:rsidP="000B17A6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 суммарная стоимость завершенных в 2013-2015 гг. работы/услуги  в рамках договоров </w:t>
      </w:r>
      <w:r w:rsidR="00A77F05">
        <w:rPr>
          <w:sz w:val="28"/>
          <w:szCs w:val="28"/>
        </w:rPr>
        <w:t xml:space="preserve">на обслуживание систем электронного учета с помощью пластиковых </w:t>
      </w:r>
      <w:r w:rsidR="00A77F05">
        <w:rPr>
          <w:sz w:val="28"/>
          <w:szCs w:val="28"/>
          <w:lang w:val="en-US"/>
        </w:rPr>
        <w:t>RFID</w:t>
      </w:r>
      <w:r w:rsidR="00A77F05" w:rsidRPr="00A77F05">
        <w:rPr>
          <w:sz w:val="28"/>
          <w:szCs w:val="28"/>
        </w:rPr>
        <w:t>-</w:t>
      </w:r>
      <w:r w:rsidR="00A77F05">
        <w:rPr>
          <w:sz w:val="28"/>
          <w:szCs w:val="28"/>
        </w:rPr>
        <w:t xml:space="preserve">карт или систем, принцип работы которых основан на применении </w:t>
      </w:r>
      <w:r w:rsidR="00A77F05">
        <w:rPr>
          <w:sz w:val="28"/>
          <w:szCs w:val="28"/>
          <w:lang w:val="en-US"/>
        </w:rPr>
        <w:t>RFID</w:t>
      </w:r>
      <w:r w:rsidR="00A77F05" w:rsidRPr="00A77F05">
        <w:rPr>
          <w:sz w:val="28"/>
          <w:szCs w:val="28"/>
        </w:rPr>
        <w:t>-</w:t>
      </w:r>
      <w:r w:rsidR="00A77F05">
        <w:rPr>
          <w:sz w:val="28"/>
          <w:szCs w:val="28"/>
        </w:rPr>
        <w:t>технологии</w:t>
      </w:r>
      <w:r w:rsidR="00A77F05" w:rsidRPr="00161436">
        <w:rPr>
          <w:bCs/>
          <w:iCs/>
          <w:sz w:val="28"/>
          <w:szCs w:val="28"/>
        </w:rPr>
        <w:t>,</w:t>
      </w:r>
      <w:r w:rsidR="00A77F05">
        <w:rPr>
          <w:bCs/>
          <w:iCs/>
          <w:sz w:val="28"/>
          <w:szCs w:val="28"/>
        </w:rPr>
        <w:t xml:space="preserve"> договоры на обслуживание мобильных высокочастотных (от 1800 МГц и более) приемо-передающих устройств, работающих в стандарте </w:t>
      </w:r>
      <w:r w:rsidR="00A77F05">
        <w:rPr>
          <w:bCs/>
          <w:iCs/>
          <w:sz w:val="28"/>
          <w:szCs w:val="28"/>
          <w:lang w:val="en-US"/>
        </w:rPr>
        <w:t>GSM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участника, руб.</w:t>
      </w:r>
    </w:p>
    <w:p w:rsidR="00690D40" w:rsidRPr="00CD3B8C" w:rsidRDefault="00690D40" w:rsidP="00690D40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 w:rsidR="00A77F05"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="00A77F05">
        <w:rPr>
          <w:sz w:val="28"/>
          <w:szCs w:val="28"/>
        </w:rPr>
        <w:t xml:space="preserve">на обслуживание систем электронного учета с помощью пластиковых </w:t>
      </w:r>
      <w:r w:rsidR="00A77F05">
        <w:rPr>
          <w:sz w:val="28"/>
          <w:szCs w:val="28"/>
          <w:lang w:val="en-US"/>
        </w:rPr>
        <w:t>RFID</w:t>
      </w:r>
      <w:r w:rsidR="00A77F05" w:rsidRPr="00A77F05">
        <w:rPr>
          <w:sz w:val="28"/>
          <w:szCs w:val="28"/>
        </w:rPr>
        <w:t>-</w:t>
      </w:r>
      <w:r w:rsidR="00A77F05">
        <w:rPr>
          <w:sz w:val="28"/>
          <w:szCs w:val="28"/>
        </w:rPr>
        <w:t xml:space="preserve">карт или систем, принцип работы которых основан на применении </w:t>
      </w:r>
      <w:r w:rsidR="00A77F05">
        <w:rPr>
          <w:sz w:val="28"/>
          <w:szCs w:val="28"/>
          <w:lang w:val="en-US"/>
        </w:rPr>
        <w:t>RFID</w:t>
      </w:r>
      <w:r w:rsidR="00A77F05" w:rsidRPr="00A77F05">
        <w:rPr>
          <w:sz w:val="28"/>
          <w:szCs w:val="28"/>
        </w:rPr>
        <w:t>-</w:t>
      </w:r>
      <w:r w:rsidR="00A77F05">
        <w:rPr>
          <w:sz w:val="28"/>
          <w:szCs w:val="28"/>
        </w:rPr>
        <w:t>технологии</w:t>
      </w:r>
      <w:r w:rsidR="00A77F05" w:rsidRPr="00161436">
        <w:rPr>
          <w:bCs/>
          <w:iCs/>
          <w:sz w:val="28"/>
          <w:szCs w:val="28"/>
        </w:rPr>
        <w:t>,</w:t>
      </w:r>
      <w:r w:rsidR="00A77F05">
        <w:rPr>
          <w:bCs/>
          <w:iCs/>
          <w:sz w:val="28"/>
          <w:szCs w:val="28"/>
        </w:rPr>
        <w:t xml:space="preserve"> договоры на обслуживание мобильных высокочастотных (от 1800 МГц и более) приемо-передающих устройств, работающих в стандарте </w:t>
      </w:r>
      <w:r w:rsidR="00A77F05">
        <w:rPr>
          <w:bCs/>
          <w:iCs/>
          <w:sz w:val="28"/>
          <w:szCs w:val="28"/>
          <w:lang w:val="en-US"/>
        </w:rPr>
        <w:t>GSM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690D40" w:rsidRPr="00CD3B8C" w:rsidRDefault="00690D40" w:rsidP="00690D40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A77F05">
        <w:rPr>
          <w:sz w:val="28"/>
          <w:szCs w:val="20"/>
        </w:rPr>
        <w:t>3 401 313</w:t>
      </w:r>
      <w:r w:rsidRPr="00CD3B8C">
        <w:rPr>
          <w:sz w:val="28"/>
          <w:szCs w:val="20"/>
        </w:rPr>
        <w:t>, руб.</w:t>
      </w:r>
    </w:p>
    <w:p w:rsidR="00690D40" w:rsidRPr="00CD3B8C" w:rsidRDefault="00690D40" w:rsidP="00690D40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90D40" w:rsidRPr="00CD3B8C" w:rsidTr="00F73958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90D40" w:rsidRPr="00CD3B8C" w:rsidTr="00F73958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1032188"/>
      <w:bookmarkStart w:id="77" w:name="_Toc260130025"/>
      <w:bookmarkStart w:id="78" w:name="_Toc367283798"/>
      <w:bookmarkStart w:id="79" w:name="_Toc425167427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  <w:bookmarkEnd w:id="79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79259F">
        <w:rPr>
          <w:b/>
          <w:i/>
        </w:rPr>
        <w:t>5</w:t>
      </w:r>
      <w:r w:rsidRPr="00563FFA">
        <w:rPr>
          <w:b/>
          <w:i/>
        </w:rPr>
        <w:t xml:space="preserve"> рекомендованы для заполнения. В </w:t>
      </w:r>
      <w:proofErr w:type="gramStart"/>
      <w:r w:rsidRPr="00563FFA">
        <w:rPr>
          <w:b/>
          <w:i/>
        </w:rPr>
        <w:t>случае</w:t>
      </w:r>
      <w:proofErr w:type="gramEnd"/>
      <w:r w:rsidRPr="00563FFA">
        <w:rPr>
          <w:b/>
          <w:i/>
        </w:rPr>
        <w:t xml:space="preserve">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0" w:name="_Ref401131967"/>
      <w:bookmarkStart w:id="81" w:name="_Toc421032189"/>
      <w:bookmarkStart w:id="82" w:name="_Toc42516742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3" w:name="_Письмо_о_подаче"/>
      <w:bookmarkStart w:id="84" w:name="_ЗАЯВКА_НА_УЧАСТИ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21032190"/>
      <w:bookmarkStart w:id="90" w:name="_Toc425167429"/>
      <w:bookmarkEnd w:id="83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  <w:bookmarkEnd w:id="9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9259F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Заявка на участие в закупке (Форма 1)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9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</w:t>
      </w:r>
      <w:r w:rsidRPr="00A356CF">
        <w:rPr>
          <w:szCs w:val="24"/>
        </w:rPr>
        <w:lastRenderedPageBreak/>
        <w:t xml:space="preserve">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21032191"/>
      <w:bookmarkStart w:id="106" w:name="_Toc425167430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  <w:bookmarkEnd w:id="10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12201949"/>
      <w:bookmarkStart w:id="111" w:name="_Toc421032192"/>
      <w:bookmarkStart w:id="112" w:name="_Toc425167431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  <w:bookmarkEnd w:id="11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A7C0A" w:rsidRPr="00824550" w:rsidRDefault="007A7C0A" w:rsidP="007A7C0A">
      <w:pPr>
        <w:jc w:val="right"/>
        <w:rPr>
          <w:sz w:val="28"/>
          <w:szCs w:val="28"/>
        </w:rPr>
      </w:pPr>
      <w:bookmarkStart w:id="113" w:name="Форма2"/>
      <w:r w:rsidRPr="00824550">
        <w:rPr>
          <w:sz w:val="28"/>
          <w:szCs w:val="28"/>
        </w:rPr>
        <w:lastRenderedPageBreak/>
        <w:t>Форма 2</w:t>
      </w:r>
      <w:bookmarkEnd w:id="113"/>
    </w:p>
    <w:p w:rsidR="007A7C0A" w:rsidRPr="00824550" w:rsidRDefault="007A7C0A" w:rsidP="007A7C0A">
      <w:pPr>
        <w:jc w:val="right"/>
        <w:rPr>
          <w:b/>
          <w:sz w:val="22"/>
          <w:szCs w:val="22"/>
        </w:rPr>
      </w:pPr>
    </w:p>
    <w:p w:rsidR="007A7C0A" w:rsidRPr="00DD7B1F" w:rsidRDefault="007A7C0A" w:rsidP="007A7C0A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7A7C0A" w:rsidRPr="00824550" w:rsidRDefault="007A7C0A" w:rsidP="007A7C0A">
      <w:pPr>
        <w:jc w:val="right"/>
        <w:rPr>
          <w:b/>
          <w:sz w:val="22"/>
          <w:szCs w:val="22"/>
        </w:rPr>
      </w:pPr>
    </w:p>
    <w:p w:rsidR="007A7C0A" w:rsidRPr="00824550" w:rsidRDefault="007A7C0A" w:rsidP="007A7C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АНКЕТА_УЧАСТНИКА_ЗАПРОСА"/>
      <w:bookmarkStart w:id="115" w:name="_Toc255987077"/>
      <w:bookmarkStart w:id="116" w:name="_Toc415655134"/>
      <w:bookmarkStart w:id="117" w:name="_Toc424147933"/>
      <w:bookmarkStart w:id="118" w:name="_Toc425167432"/>
      <w:bookmarkEnd w:id="114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15"/>
      <w:bookmarkEnd w:id="116"/>
      <w:bookmarkEnd w:id="117"/>
      <w:bookmarkEnd w:id="118"/>
    </w:p>
    <w:p w:rsidR="007A7C0A" w:rsidRPr="00824550" w:rsidRDefault="007A7C0A" w:rsidP="007A7C0A">
      <w:pPr>
        <w:pStyle w:val="Times12"/>
        <w:ind w:firstLine="0"/>
        <w:rPr>
          <w:sz w:val="28"/>
          <w:szCs w:val="28"/>
        </w:rPr>
      </w:pPr>
    </w:p>
    <w:p w:rsidR="007A7C0A" w:rsidRPr="00824550" w:rsidRDefault="007A7C0A" w:rsidP="007A7C0A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7A7C0A" w:rsidRPr="00824550" w:rsidRDefault="007A7C0A" w:rsidP="007A7C0A">
      <w:pPr>
        <w:pStyle w:val="Times12"/>
        <w:ind w:firstLine="0"/>
        <w:rPr>
          <w:sz w:val="28"/>
          <w:szCs w:val="28"/>
        </w:rPr>
      </w:pPr>
      <w:bookmarkStart w:id="119" w:name="Таблица_1"/>
      <w:r w:rsidRPr="00824550">
        <w:rPr>
          <w:sz w:val="28"/>
          <w:szCs w:val="28"/>
        </w:rPr>
        <w:t>Таблица 1</w:t>
      </w:r>
      <w:bookmarkEnd w:id="119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7A7C0A" w:rsidRPr="00824550" w:rsidTr="002F432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A7C0A" w:rsidRPr="00824550" w:rsidRDefault="007A7C0A" w:rsidP="002F432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7A7C0A" w:rsidRPr="00824550" w:rsidTr="002F432D">
        <w:trPr>
          <w:cantSplit/>
          <w:trHeight w:val="471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0" w:name="_Ref387662845"/>
          </w:p>
        </w:tc>
        <w:bookmarkEnd w:id="120"/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1" w:name="_Ref331082959"/>
          </w:p>
        </w:tc>
        <w:bookmarkEnd w:id="121"/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  <w:trHeight w:val="284"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  <w:tr w:rsidR="007A7C0A" w:rsidRPr="00824550" w:rsidTr="002F432D">
        <w:trPr>
          <w:cantSplit/>
        </w:trPr>
        <w:tc>
          <w:tcPr>
            <w:tcW w:w="306" w:type="pct"/>
            <w:vAlign w:val="center"/>
          </w:tcPr>
          <w:p w:rsidR="007A7C0A" w:rsidRPr="00824550" w:rsidRDefault="007A7C0A" w:rsidP="007A7C0A">
            <w:pPr>
              <w:pStyle w:val="af8"/>
              <w:keepNext w:val="0"/>
              <w:widowControl w:val="0"/>
              <w:numPr>
                <w:ilvl w:val="0"/>
                <w:numId w:val="6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A7C0A" w:rsidRPr="00824550" w:rsidRDefault="007A7C0A" w:rsidP="002F432D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7A7C0A" w:rsidRPr="00824550" w:rsidRDefault="007A7C0A" w:rsidP="002F432D">
            <w:pPr>
              <w:widowControl w:val="0"/>
              <w:jc w:val="center"/>
            </w:pPr>
          </w:p>
        </w:tc>
      </w:tr>
    </w:tbl>
    <w:p w:rsidR="007A7C0A" w:rsidRPr="00824550" w:rsidRDefault="007A7C0A" w:rsidP="007A7C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A7C0A" w:rsidRPr="00824550" w:rsidRDefault="007A7C0A" w:rsidP="007A7C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7A7C0A" w:rsidRPr="00824550" w:rsidRDefault="007A7C0A" w:rsidP="007A7C0A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7A7C0A" w:rsidRPr="00824550" w:rsidRDefault="007A7C0A" w:rsidP="007A7C0A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7A7C0A" w:rsidRPr="00824550" w:rsidRDefault="007A7C0A" w:rsidP="007A7C0A">
      <w:pPr>
        <w:jc w:val="center"/>
        <w:rPr>
          <w:b/>
        </w:rPr>
      </w:pPr>
      <w:bookmarkStart w:id="122" w:name="_Toc98251773"/>
    </w:p>
    <w:p w:rsidR="007A7C0A" w:rsidRPr="00824550" w:rsidRDefault="007A7C0A" w:rsidP="007A7C0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22"/>
    </w:p>
    <w:p w:rsidR="007A7C0A" w:rsidRPr="00824550" w:rsidRDefault="007A7C0A" w:rsidP="007A7C0A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A7C0A" w:rsidRPr="00824550" w:rsidRDefault="007A7C0A" w:rsidP="007A7C0A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7A7C0A" w:rsidRPr="00824550" w:rsidRDefault="007A7C0A" w:rsidP="007A7C0A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7A7C0A" w:rsidRPr="00824550" w:rsidRDefault="007A7C0A" w:rsidP="007A7C0A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7A7C0A" w:rsidRDefault="007A7C0A" w:rsidP="007A7C0A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7A7C0A" w:rsidRDefault="007A7C0A" w:rsidP="007A7C0A">
      <w:pPr>
        <w:pStyle w:val="Times12"/>
        <w:tabs>
          <w:tab w:val="left" w:pos="1134"/>
        </w:tabs>
        <w:ind w:left="349" w:firstLine="0"/>
        <w:rPr>
          <w:szCs w:val="24"/>
        </w:rPr>
      </w:pPr>
      <w:r>
        <w:rPr>
          <w:szCs w:val="24"/>
        </w:rPr>
        <w:br w:type="page"/>
      </w:r>
    </w:p>
    <w:p w:rsidR="007A7C0A" w:rsidRDefault="007A7C0A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7A7C0A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032193"/>
      <w:bookmarkStart w:id="128" w:name="_Toc425167433"/>
      <w:bookmarkEnd w:id="12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7A7C0A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  <w:bookmarkEnd w:id="128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7A7C0A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9" w:name="_СВОДНАЯ_ТАБЛИЦА_СТОИМОСТИ"/>
      <w:bookmarkStart w:id="130" w:name="_Toc235436488"/>
      <w:bookmarkStart w:id="131" w:name="_Toc235020001"/>
      <w:bookmarkStart w:id="132" w:name="_Toc251779154"/>
      <w:bookmarkStart w:id="133" w:name="_Toc390267518"/>
      <w:bookmarkStart w:id="134" w:name="_Toc412201953"/>
      <w:bookmarkStart w:id="135" w:name="_Toc420511365"/>
      <w:bookmarkStart w:id="136" w:name="_Toc425167434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7A7C0A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  <w:bookmarkEnd w:id="135"/>
      <w:bookmarkEnd w:id="136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7A7C0A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7A7C0A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ПРАВКА_ОБ_ОПЫТЕ"/>
      <w:bookmarkStart w:id="138" w:name="_Toc390267525"/>
      <w:bookmarkStart w:id="139" w:name="_Toc412201960"/>
      <w:bookmarkStart w:id="140" w:name="_Toc421032194"/>
      <w:bookmarkStart w:id="141" w:name="_Toc425167435"/>
      <w:bookmarkEnd w:id="13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7A7C0A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63A1C" w:rsidRDefault="00263A1C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42" w:name="_Справка_об_участии_в_судебных_разби"/>
      <w:bookmarkStart w:id="143" w:name="_Справка_об_участии"/>
      <w:bookmarkEnd w:id="77"/>
      <w:bookmarkEnd w:id="78"/>
      <w:bookmarkEnd w:id="142"/>
      <w:bookmarkEnd w:id="143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4" w:name="_Toc421032195"/>
      <w:bookmarkStart w:id="145" w:name="_Toc425167436"/>
      <w:r>
        <w:rPr>
          <w:b/>
          <w:sz w:val="28"/>
          <w:szCs w:val="28"/>
        </w:rPr>
        <w:t>ЧАСТЬ 2</w:t>
      </w:r>
      <w:bookmarkEnd w:id="144"/>
      <w:bookmarkEnd w:id="145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6" w:name="_Ref317259044"/>
      <w:bookmarkStart w:id="14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46"/>
      <w:bookmarkEnd w:id="14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8" w:name="_Toc421032196"/>
      <w:bookmarkStart w:id="149" w:name="_Toc425167437"/>
      <w:r>
        <w:rPr>
          <w:b/>
          <w:sz w:val="28"/>
          <w:szCs w:val="28"/>
        </w:rPr>
        <w:t>ЧАСТЬ 3</w:t>
      </w:r>
      <w:bookmarkEnd w:id="148"/>
      <w:bookmarkEnd w:id="149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13E" w:rsidRDefault="0053713E">
      <w:r>
        <w:separator/>
      </w:r>
    </w:p>
  </w:endnote>
  <w:endnote w:type="continuationSeparator" w:id="0">
    <w:p w:rsidR="0053713E" w:rsidRDefault="0053713E">
      <w:r>
        <w:continuationSeparator/>
      </w:r>
    </w:p>
  </w:endnote>
  <w:endnote w:type="continuationNotice" w:id="1">
    <w:p w:rsidR="0053713E" w:rsidRDefault="005371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077" w:rsidRDefault="00A4207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42077" w:rsidRDefault="00A4207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A42077" w:rsidRPr="00A10A70" w:rsidRDefault="00A42077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041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077" w:rsidRPr="00FE6219" w:rsidRDefault="00A4207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077" w:rsidRPr="00FE6219" w:rsidRDefault="00A4207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13E" w:rsidRDefault="0053713E">
      <w:r>
        <w:separator/>
      </w:r>
    </w:p>
  </w:footnote>
  <w:footnote w:type="continuationSeparator" w:id="0">
    <w:p w:rsidR="0053713E" w:rsidRDefault="0053713E">
      <w:r>
        <w:continuationSeparator/>
      </w:r>
    </w:p>
  </w:footnote>
  <w:footnote w:type="continuationNotice" w:id="1">
    <w:p w:rsidR="0053713E" w:rsidRDefault="005371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077" w:rsidRPr="00F429FC" w:rsidRDefault="00A42077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077" w:rsidRPr="00F429FC" w:rsidRDefault="00A420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259F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077" w:rsidRPr="00F429FC" w:rsidRDefault="00A420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259F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0E32E63"/>
    <w:multiLevelType w:val="multilevel"/>
    <w:tmpl w:val="EB467110"/>
    <w:numStyleLink w:val="4"/>
  </w:abstractNum>
  <w:abstractNum w:abstractNumId="20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5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41F6769"/>
    <w:multiLevelType w:val="multilevel"/>
    <w:tmpl w:val="9D76677E"/>
    <w:numStyleLink w:val="6"/>
  </w:abstractNum>
  <w:abstractNum w:abstractNumId="47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7CEA736D"/>
    <w:multiLevelType w:val="multilevel"/>
    <w:tmpl w:val="C6E607B4"/>
    <w:numStyleLink w:val="5"/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9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4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7"/>
  </w:num>
  <w:num w:numId="14">
    <w:abstractNumId w:val="48"/>
  </w:num>
  <w:num w:numId="15">
    <w:abstractNumId w:val="28"/>
  </w:num>
  <w:num w:numId="16">
    <w:abstractNumId w:val="61"/>
  </w:num>
  <w:num w:numId="17">
    <w:abstractNumId w:val="42"/>
  </w:num>
  <w:num w:numId="18">
    <w:abstractNumId w:val="54"/>
  </w:num>
  <w:num w:numId="19">
    <w:abstractNumId w:val="24"/>
  </w:num>
  <w:num w:numId="20">
    <w:abstractNumId w:val="12"/>
  </w:num>
  <w:num w:numId="21">
    <w:abstractNumId w:val="22"/>
  </w:num>
  <w:num w:numId="22">
    <w:abstractNumId w:val="56"/>
  </w:num>
  <w:num w:numId="23">
    <w:abstractNumId w:val="10"/>
  </w:num>
  <w:num w:numId="24">
    <w:abstractNumId w:val="62"/>
  </w:num>
  <w:num w:numId="25">
    <w:abstractNumId w:val="36"/>
  </w:num>
  <w:num w:numId="26">
    <w:abstractNumId w:val="17"/>
  </w:num>
  <w:num w:numId="27">
    <w:abstractNumId w:val="32"/>
  </w:num>
  <w:num w:numId="28">
    <w:abstractNumId w:val="31"/>
  </w:num>
  <w:num w:numId="29">
    <w:abstractNumId w:val="13"/>
  </w:num>
  <w:num w:numId="30">
    <w:abstractNumId w:val="7"/>
  </w:num>
  <w:num w:numId="31">
    <w:abstractNumId w:val="26"/>
  </w:num>
  <w:num w:numId="32">
    <w:abstractNumId w:val="19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41"/>
  </w:num>
  <w:num w:numId="34">
    <w:abstractNumId w:val="5"/>
  </w:num>
  <w:num w:numId="35">
    <w:abstractNumId w:val="46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6"/>
  </w:num>
  <w:num w:numId="37">
    <w:abstractNumId w:val="65"/>
  </w:num>
  <w:num w:numId="38">
    <w:abstractNumId w:val="25"/>
  </w:num>
  <w:num w:numId="39">
    <w:abstractNumId w:val="58"/>
  </w:num>
  <w:num w:numId="40">
    <w:abstractNumId w:val="33"/>
  </w:num>
  <w:num w:numId="41">
    <w:abstractNumId w:val="8"/>
  </w:num>
  <w:num w:numId="42">
    <w:abstractNumId w:val="51"/>
  </w:num>
  <w:num w:numId="43">
    <w:abstractNumId w:val="50"/>
  </w:num>
  <w:num w:numId="44">
    <w:abstractNumId w:val="14"/>
  </w:num>
  <w:num w:numId="45">
    <w:abstractNumId w:val="55"/>
  </w:num>
  <w:num w:numId="46">
    <w:abstractNumId w:val="9"/>
  </w:num>
  <w:num w:numId="47">
    <w:abstractNumId w:val="15"/>
  </w:num>
  <w:num w:numId="48">
    <w:abstractNumId w:val="37"/>
  </w:num>
  <w:num w:numId="49">
    <w:abstractNumId w:val="35"/>
  </w:num>
  <w:num w:numId="50">
    <w:abstractNumId w:val="44"/>
  </w:num>
  <w:num w:numId="51">
    <w:abstractNumId w:val="11"/>
  </w:num>
  <w:num w:numId="52">
    <w:abstractNumId w:val="27"/>
  </w:num>
  <w:num w:numId="53">
    <w:abstractNumId w:val="63"/>
  </w:num>
  <w:num w:numId="54">
    <w:abstractNumId w:val="40"/>
  </w:num>
  <w:num w:numId="55">
    <w:abstractNumId w:val="47"/>
  </w:num>
  <w:num w:numId="56">
    <w:abstractNumId w:val="20"/>
  </w:num>
  <w:num w:numId="57">
    <w:abstractNumId w:val="45"/>
  </w:num>
  <w:num w:numId="58">
    <w:abstractNumId w:val="16"/>
  </w:num>
  <w:num w:numId="59">
    <w:abstractNumId w:val="60"/>
  </w:num>
  <w:num w:numId="60">
    <w:abstractNumId w:val="52"/>
  </w:num>
  <w:num w:numId="61">
    <w:abstractNumId w:val="53"/>
  </w:num>
  <w:num w:numId="62">
    <w:abstractNumId w:val="30"/>
  </w:num>
  <w:num w:numId="63">
    <w:abstractNumId w:val="4"/>
  </w:num>
  <w:num w:numId="64">
    <w:abstractNumId w:val="39"/>
  </w:num>
  <w:num w:numId="65">
    <w:abstractNumId w:val="19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</w:num>
  <w:num w:numId="66">
    <w:abstractNumId w:val="64"/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ascii="Times New Roman" w:hAnsi="Times New Roman" w:cs="Times New Roman" w:hint="default"/>
        </w:rPr>
      </w:lvl>
    </w:lvlOverride>
  </w:num>
  <w:num w:numId="67">
    <w:abstractNumId w:val="18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5C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7A6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535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34D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3E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2EB6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82D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259F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C0A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1D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6AB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077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77F05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06A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68C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041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155FA-EA24-4FDD-81F3-BE0F8AE314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2D9B5E-7A35-48D1-8B2F-7544ABBBC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34</Pages>
  <Words>9027</Words>
  <Characters>51455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60362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2015-03-31T13:05:00Z</cp:lastPrinted>
  <dcterms:created xsi:type="dcterms:W3CDTF">2015-07-20T10:37:00Z</dcterms:created>
  <dcterms:modified xsi:type="dcterms:W3CDTF">2015-07-20T11:57:00Z</dcterms:modified>
</cp:coreProperties>
</file>