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192012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1B6B76">
        <w:rPr>
          <w:b/>
          <w:sz w:val="28"/>
          <w:szCs w:val="28"/>
        </w:rPr>
        <w:t>73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1B6B76" w:rsidRPr="001B6B76">
        <w:rPr>
          <w:b/>
          <w:sz w:val="28"/>
          <w:szCs w:val="28"/>
        </w:rPr>
        <w:t>Постав</w:t>
      </w:r>
      <w:r w:rsidR="001B6B76">
        <w:rPr>
          <w:b/>
          <w:sz w:val="28"/>
          <w:szCs w:val="28"/>
        </w:rPr>
        <w:t>ка мониторов для нужд АО «НИАЭП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92013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2542D" w:rsidRDefault="006857EB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r w:rsidRPr="004E575B">
        <w:rPr>
          <w:bCs/>
          <w:szCs w:val="24"/>
        </w:rPr>
        <w:fldChar w:fldCharType="begin"/>
      </w:r>
      <w:r w:rsidR="00EA22EE" w:rsidRPr="004E575B">
        <w:rPr>
          <w:bCs/>
          <w:szCs w:val="24"/>
        </w:rPr>
        <w:instrText xml:space="preserve"> TOC \o "1-3" \h \z \u </w:instrText>
      </w:r>
      <w:r w:rsidRPr="004E575B">
        <w:rPr>
          <w:bCs/>
          <w:szCs w:val="24"/>
        </w:rPr>
        <w:fldChar w:fldCharType="separate"/>
      </w:r>
      <w:hyperlink w:anchor="_Toc431920129" w:history="1">
        <w:r w:rsidR="0052542D" w:rsidRPr="005C2D2A">
          <w:rPr>
            <w:rStyle w:val="afb"/>
          </w:rPr>
          <w:t>ЗАКУПОЧНАЯ ДОКУМЕНТАЦИЯ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_Toc431920129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1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0" w:history="1">
        <w:r w:rsidR="0052542D" w:rsidRPr="005C2D2A">
          <w:rPr>
            <w:rStyle w:val="afb"/>
          </w:rPr>
          <w:t>СОДЕРЖАНИЕ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_Toc431920130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2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1" w:history="1">
        <w:r w:rsidR="0052542D" w:rsidRPr="005C2D2A">
          <w:rPr>
            <w:rStyle w:val="afb"/>
          </w:rPr>
          <w:t>1.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ИЗВЕЩЕНИЕ О ПРОВЕДЕНИИ ЗАКУПКИ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_Toc431920131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3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2" w:history="1">
        <w:r w:rsidR="0052542D" w:rsidRPr="005C2D2A">
          <w:rPr>
            <w:rStyle w:val="afb"/>
            <w:b/>
          </w:rPr>
          <w:t>ЧАСТЬ 1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_Toc431920132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7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3" w:history="1">
        <w:r w:rsidR="0052542D" w:rsidRPr="005C2D2A">
          <w:rPr>
            <w:rStyle w:val="afb"/>
          </w:rPr>
          <w:t>2.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ТРЕБОВАНИЯ. ДОКУМЕНТЫ. СОСТАВ ЗАЯВКИ НА УЧАСТИЕ В ЗАКУПКЕ.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_Toc431920133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7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4" w:history="1">
        <w:r w:rsidR="0052542D" w:rsidRPr="005C2D2A">
          <w:rPr>
            <w:rStyle w:val="afb"/>
          </w:rPr>
          <w:t>2.1.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_Toc431920134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7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920135" w:history="1">
        <w:r w:rsidR="0052542D" w:rsidRPr="005C2D2A">
          <w:rPr>
            <w:rStyle w:val="afb"/>
            <w:bCs/>
          </w:rPr>
          <w:t>2.1.1.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Требования к участникам закупки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_Toc431920135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7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920136" w:history="1">
        <w:r w:rsidR="0052542D" w:rsidRPr="005C2D2A">
          <w:rPr>
            <w:rStyle w:val="afb"/>
          </w:rPr>
          <w:t>2.1.2.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Требования к продукции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_Toc431920136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9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7" w:history="1">
        <w:r w:rsidR="0052542D" w:rsidRPr="005C2D2A">
          <w:rPr>
            <w:rStyle w:val="afb"/>
          </w:rPr>
          <w:t>2.2.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СОСТАВ ЗАЯВКИ НА УЧАСТИЕ В ЗАКУПКЕ.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_Toc431920137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10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8" w:history="1">
        <w:r w:rsidR="0052542D" w:rsidRPr="005C2D2A">
          <w:rPr>
            <w:rStyle w:val="afb"/>
          </w:rPr>
          <w:t>3.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_Toc431920138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12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39" w:history="1">
        <w:r w:rsidR="0052542D" w:rsidRPr="005C2D2A">
          <w:rPr>
            <w:rStyle w:val="afb"/>
          </w:rPr>
          <w:t>3.1.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  <w:b/>
            <w:bCs/>
          </w:rPr>
          <w:t>Основные положения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_Toc431920139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12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40" w:history="1">
        <w:r w:rsidR="0052542D" w:rsidRPr="005C2D2A">
          <w:rPr>
            <w:rStyle w:val="afb"/>
          </w:rPr>
          <w:t>3.2.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  <w:b/>
            <w:bCs/>
          </w:rPr>
          <w:t>Методика расчета.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_Toc431920140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12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41" w:history="1">
        <w:r w:rsidR="0052542D" w:rsidRPr="005C2D2A">
          <w:rPr>
            <w:rStyle w:val="afb"/>
          </w:rPr>
          <w:t>3.3.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  <w:b/>
            <w:bCs/>
          </w:rPr>
          <w:t>Критерии расчета показателей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_Toc431920141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15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42" w:history="1">
        <w:r w:rsidR="0052542D" w:rsidRPr="005C2D2A">
          <w:rPr>
            <w:rStyle w:val="afb"/>
          </w:rPr>
          <w:t>3.4.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  <w:b/>
            <w:bCs/>
          </w:rPr>
          <w:t>Коды строк в формах бухгалтерской отчетности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_Toc431920142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18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43" w:history="1">
        <w:r w:rsidR="0052542D" w:rsidRPr="005C2D2A">
          <w:rPr>
            <w:rStyle w:val="afb"/>
          </w:rPr>
          <w:t>4.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КРИТЕРИИ И МЕТОДИКА ОЦЕНКИ ЗАЯВОК НА УЧАСТИЕ В ЗАКУПКЕ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_Toc431920143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20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920144" w:history="1">
        <w:r w:rsidR="0052542D" w:rsidRPr="005C2D2A">
          <w:rPr>
            <w:rStyle w:val="afb"/>
            <w:bCs/>
            <w:noProof/>
          </w:rPr>
          <w:t>4.1.1.</w:t>
        </w:r>
        <w:r w:rsidR="0052542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542D" w:rsidRPr="005C2D2A">
          <w:rPr>
            <w:rStyle w:val="afb"/>
            <w:bCs/>
            <w:iCs/>
            <w:noProof/>
          </w:rPr>
          <w:t>Критерии оценки и их значимость</w:t>
        </w:r>
        <w:r w:rsidR="0052542D">
          <w:rPr>
            <w:noProof/>
            <w:webHidden/>
          </w:rPr>
          <w:tab/>
        </w:r>
        <w:r w:rsidR="0052542D">
          <w:rPr>
            <w:noProof/>
            <w:webHidden/>
          </w:rPr>
          <w:fldChar w:fldCharType="begin"/>
        </w:r>
        <w:r w:rsidR="0052542D">
          <w:rPr>
            <w:noProof/>
            <w:webHidden/>
          </w:rPr>
          <w:instrText xml:space="preserve"> PAGEREF _Toc431920144 \h </w:instrText>
        </w:r>
        <w:r w:rsidR="0052542D">
          <w:rPr>
            <w:noProof/>
            <w:webHidden/>
          </w:rPr>
        </w:r>
        <w:r w:rsidR="0052542D">
          <w:rPr>
            <w:noProof/>
            <w:webHidden/>
          </w:rPr>
          <w:fldChar w:fldCharType="separate"/>
        </w:r>
        <w:r w:rsidR="0052542D">
          <w:rPr>
            <w:noProof/>
            <w:webHidden/>
          </w:rPr>
          <w:t>20</w:t>
        </w:r>
        <w:r w:rsidR="0052542D">
          <w:rPr>
            <w:noProof/>
            <w:webHidden/>
          </w:rPr>
          <w:fldChar w:fldCharType="end"/>
        </w:r>
      </w:hyperlink>
    </w:p>
    <w:p w:rsidR="0052542D" w:rsidRDefault="00D4401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920145" w:history="1">
        <w:r w:rsidR="0052542D" w:rsidRPr="005C2D2A">
          <w:rPr>
            <w:rStyle w:val="afb"/>
            <w:bCs/>
            <w:noProof/>
          </w:rPr>
          <w:t>4.1.2.</w:t>
        </w:r>
        <w:r w:rsidR="0052542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542D" w:rsidRPr="005C2D2A">
          <w:rPr>
            <w:rStyle w:val="afb"/>
            <w:bCs/>
            <w:noProof/>
          </w:rPr>
          <w:t>Методика оценки заявок</w:t>
        </w:r>
        <w:r w:rsidR="0052542D">
          <w:rPr>
            <w:noProof/>
            <w:webHidden/>
          </w:rPr>
          <w:tab/>
        </w:r>
        <w:r w:rsidR="0052542D">
          <w:rPr>
            <w:noProof/>
            <w:webHidden/>
          </w:rPr>
          <w:fldChar w:fldCharType="begin"/>
        </w:r>
        <w:r w:rsidR="0052542D">
          <w:rPr>
            <w:noProof/>
            <w:webHidden/>
          </w:rPr>
          <w:instrText xml:space="preserve"> PAGEREF _Toc431920145 \h </w:instrText>
        </w:r>
        <w:r w:rsidR="0052542D">
          <w:rPr>
            <w:noProof/>
            <w:webHidden/>
          </w:rPr>
        </w:r>
        <w:r w:rsidR="0052542D">
          <w:rPr>
            <w:noProof/>
            <w:webHidden/>
          </w:rPr>
          <w:fldChar w:fldCharType="separate"/>
        </w:r>
        <w:r w:rsidR="0052542D">
          <w:rPr>
            <w:noProof/>
            <w:webHidden/>
          </w:rPr>
          <w:t>20</w:t>
        </w:r>
        <w:r w:rsidR="0052542D">
          <w:rPr>
            <w:noProof/>
            <w:webHidden/>
          </w:rPr>
          <w:fldChar w:fldCharType="end"/>
        </w:r>
      </w:hyperlink>
    </w:p>
    <w:p w:rsidR="0052542D" w:rsidRDefault="00D4401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920146" w:history="1">
        <w:r w:rsidR="0052542D" w:rsidRPr="005C2D2A">
          <w:rPr>
            <w:rStyle w:val="afb"/>
            <w:bCs/>
            <w:noProof/>
          </w:rPr>
          <w:t>4.1.2.1.</w:t>
        </w:r>
        <w:r w:rsidR="0052542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542D" w:rsidRPr="005C2D2A">
          <w:rPr>
            <w:rStyle w:val="afb"/>
            <w:bCs/>
            <w:noProof/>
          </w:rPr>
          <w:t>Оценка по критерию «цена договора»</w:t>
        </w:r>
        <w:r w:rsidR="0052542D">
          <w:rPr>
            <w:noProof/>
            <w:webHidden/>
          </w:rPr>
          <w:tab/>
        </w:r>
        <w:r w:rsidR="0052542D">
          <w:rPr>
            <w:noProof/>
            <w:webHidden/>
          </w:rPr>
          <w:fldChar w:fldCharType="begin"/>
        </w:r>
        <w:r w:rsidR="0052542D">
          <w:rPr>
            <w:noProof/>
            <w:webHidden/>
          </w:rPr>
          <w:instrText xml:space="preserve"> PAGEREF _Toc431920146 \h </w:instrText>
        </w:r>
        <w:r w:rsidR="0052542D">
          <w:rPr>
            <w:noProof/>
            <w:webHidden/>
          </w:rPr>
        </w:r>
        <w:r w:rsidR="0052542D">
          <w:rPr>
            <w:noProof/>
            <w:webHidden/>
          </w:rPr>
          <w:fldChar w:fldCharType="separate"/>
        </w:r>
        <w:r w:rsidR="0052542D">
          <w:rPr>
            <w:noProof/>
            <w:webHidden/>
          </w:rPr>
          <w:t>20</w:t>
        </w:r>
        <w:r w:rsidR="0052542D">
          <w:rPr>
            <w:noProof/>
            <w:webHidden/>
          </w:rPr>
          <w:fldChar w:fldCharType="end"/>
        </w:r>
      </w:hyperlink>
    </w:p>
    <w:p w:rsidR="0052542D" w:rsidRDefault="00D4401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920147" w:history="1">
        <w:r w:rsidR="0052542D" w:rsidRPr="005C2D2A">
          <w:rPr>
            <w:rStyle w:val="afb"/>
            <w:bCs/>
            <w:noProof/>
          </w:rPr>
          <w:t>4.1.2.2.</w:t>
        </w:r>
        <w:r w:rsidR="0052542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542D" w:rsidRPr="005C2D2A">
          <w:rPr>
            <w:rStyle w:val="afb"/>
            <w:bCs/>
            <w:noProof/>
          </w:rPr>
          <w:t>Оценка по критерию «квалификация участника»</w:t>
        </w:r>
        <w:r w:rsidR="0052542D">
          <w:rPr>
            <w:noProof/>
            <w:webHidden/>
          </w:rPr>
          <w:tab/>
        </w:r>
        <w:r w:rsidR="0052542D">
          <w:rPr>
            <w:noProof/>
            <w:webHidden/>
          </w:rPr>
          <w:fldChar w:fldCharType="begin"/>
        </w:r>
        <w:r w:rsidR="0052542D">
          <w:rPr>
            <w:noProof/>
            <w:webHidden/>
          </w:rPr>
          <w:instrText xml:space="preserve"> PAGEREF _Toc431920147 \h </w:instrText>
        </w:r>
        <w:r w:rsidR="0052542D">
          <w:rPr>
            <w:noProof/>
            <w:webHidden/>
          </w:rPr>
        </w:r>
        <w:r w:rsidR="0052542D">
          <w:rPr>
            <w:noProof/>
            <w:webHidden/>
          </w:rPr>
          <w:fldChar w:fldCharType="separate"/>
        </w:r>
        <w:r w:rsidR="0052542D">
          <w:rPr>
            <w:noProof/>
            <w:webHidden/>
          </w:rPr>
          <w:t>21</w:t>
        </w:r>
        <w:r w:rsidR="0052542D">
          <w:rPr>
            <w:noProof/>
            <w:webHidden/>
          </w:rPr>
          <w:fldChar w:fldCharType="end"/>
        </w:r>
      </w:hyperlink>
    </w:p>
    <w:p w:rsidR="0052542D" w:rsidRDefault="00D4401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920148" w:history="1">
        <w:r w:rsidR="0052542D" w:rsidRPr="005C2D2A">
          <w:rPr>
            <w:rStyle w:val="afb"/>
            <w:bCs/>
            <w:noProof/>
          </w:rPr>
          <w:t>4.1.2.2.1.</w:t>
        </w:r>
        <w:r w:rsidR="0052542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542D" w:rsidRPr="005C2D2A">
          <w:rPr>
            <w:rStyle w:val="afb"/>
            <w:bCs/>
            <w:noProof/>
          </w:rPr>
          <w:t>Оценка по подкритерию «опыт участника закупки»:</w:t>
        </w:r>
        <w:r w:rsidR="0052542D">
          <w:rPr>
            <w:noProof/>
            <w:webHidden/>
          </w:rPr>
          <w:tab/>
        </w:r>
        <w:r w:rsidR="0052542D">
          <w:rPr>
            <w:noProof/>
            <w:webHidden/>
          </w:rPr>
          <w:fldChar w:fldCharType="begin"/>
        </w:r>
        <w:r w:rsidR="0052542D">
          <w:rPr>
            <w:noProof/>
            <w:webHidden/>
          </w:rPr>
          <w:instrText xml:space="preserve"> PAGEREF _Toc431920148 \h </w:instrText>
        </w:r>
        <w:r w:rsidR="0052542D">
          <w:rPr>
            <w:noProof/>
            <w:webHidden/>
          </w:rPr>
        </w:r>
        <w:r w:rsidR="0052542D">
          <w:rPr>
            <w:noProof/>
            <w:webHidden/>
          </w:rPr>
          <w:fldChar w:fldCharType="separate"/>
        </w:r>
        <w:r w:rsidR="0052542D">
          <w:rPr>
            <w:noProof/>
            <w:webHidden/>
          </w:rPr>
          <w:t>21</w:t>
        </w:r>
        <w:r w:rsidR="0052542D">
          <w:rPr>
            <w:noProof/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49" w:history="1">
        <w:r w:rsidR="0052542D" w:rsidRPr="005C2D2A">
          <w:rPr>
            <w:rStyle w:val="afb"/>
          </w:rPr>
          <w:t>5.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ОБРАЗЦЫ ФОРМ ОСНОВНЫХ ДОКУМЕНТОВ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_Toc431920149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24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50" w:history="1">
        <w:r w:rsidR="0052542D" w:rsidRPr="005C2D2A">
          <w:rPr>
            <w:rStyle w:val="afb"/>
          </w:rPr>
          <w:t>5.1.</w:t>
        </w:r>
        <w:r w:rsidR="0052542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2542D" w:rsidRPr="005C2D2A">
          <w:rPr>
            <w:rStyle w:val="afb"/>
          </w:rPr>
          <w:t>Образцы форм основных документов, включаемых в заявку на участие в закупке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_Toc431920150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24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20151" w:history="1">
        <w:r w:rsidR="0052542D" w:rsidRPr="005C2D2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_Toc431920151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24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20152" w:history="1">
        <w:r w:rsidR="0052542D" w:rsidRPr="005C2D2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_Toc431920152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29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20153" w:history="1">
        <w:r w:rsidR="0052542D" w:rsidRPr="005C2D2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_Toc431920153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31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20154" w:history="1">
        <w:r w:rsidR="0052542D" w:rsidRPr="005C2D2A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_Toc431920154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35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20155" w:history="1">
        <w:r w:rsidR="0052542D" w:rsidRPr="005C2D2A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_Toc431920155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37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920156" w:history="1">
        <w:r w:rsidR="0052542D" w:rsidRPr="005C2D2A">
          <w:rPr>
            <w:rStyle w:val="afb"/>
            <w:noProof/>
          </w:rPr>
          <w:t>1.1</w:t>
        </w:r>
        <w:r w:rsidR="0052542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542D" w:rsidRPr="005C2D2A">
          <w:rPr>
            <w:rStyle w:val="afb"/>
            <w:noProof/>
          </w:rPr>
          <w:t>Общие технические характеристики оборудования</w:t>
        </w:r>
        <w:r w:rsidR="0052542D">
          <w:rPr>
            <w:noProof/>
            <w:webHidden/>
          </w:rPr>
          <w:tab/>
        </w:r>
        <w:r w:rsidR="0052542D">
          <w:rPr>
            <w:noProof/>
            <w:webHidden/>
          </w:rPr>
          <w:fldChar w:fldCharType="begin"/>
        </w:r>
        <w:r w:rsidR="0052542D">
          <w:rPr>
            <w:noProof/>
            <w:webHidden/>
          </w:rPr>
          <w:instrText xml:space="preserve"> PAGEREF _Toc431920156 \h </w:instrText>
        </w:r>
        <w:r w:rsidR="0052542D">
          <w:rPr>
            <w:noProof/>
            <w:webHidden/>
          </w:rPr>
        </w:r>
        <w:r w:rsidR="0052542D">
          <w:rPr>
            <w:noProof/>
            <w:webHidden/>
          </w:rPr>
          <w:fldChar w:fldCharType="separate"/>
        </w:r>
        <w:r w:rsidR="0052542D">
          <w:rPr>
            <w:noProof/>
            <w:webHidden/>
          </w:rPr>
          <w:t>37</w:t>
        </w:r>
        <w:r w:rsidR="0052542D">
          <w:rPr>
            <w:noProof/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57" w:history="1">
        <w:r w:rsidR="0052542D" w:rsidRPr="005C2D2A">
          <w:rPr>
            <w:rStyle w:val="afb"/>
            <w:b/>
          </w:rPr>
          <w:t>1.3 Дополнительная спецификация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_Toc431920157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38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20158" w:history="1">
        <w:r w:rsidR="0052542D" w:rsidRPr="005C2D2A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_Toc431920158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40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59" w:history="1">
        <w:r w:rsidR="0052542D" w:rsidRPr="005C2D2A">
          <w:rPr>
            <w:rStyle w:val="afb"/>
            <w:b/>
          </w:rPr>
          <w:t>ЧАСТЬ 2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_Toc431920159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42</w:t>
        </w:r>
        <w:r w:rsidR="0052542D">
          <w:rPr>
            <w:webHidden/>
          </w:rPr>
          <w:fldChar w:fldCharType="end"/>
        </w:r>
      </w:hyperlink>
    </w:p>
    <w:p w:rsidR="0052542D" w:rsidRDefault="00D44017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1920160" w:history="1">
        <w:r w:rsidR="0052542D" w:rsidRPr="005C2D2A">
          <w:rPr>
            <w:rStyle w:val="afb"/>
            <w:b/>
          </w:rPr>
          <w:t>ЧАСТЬ 3</w:t>
        </w:r>
        <w:r w:rsidR="0052542D">
          <w:rPr>
            <w:webHidden/>
          </w:rPr>
          <w:tab/>
        </w:r>
        <w:r w:rsidR="0052542D">
          <w:rPr>
            <w:webHidden/>
          </w:rPr>
          <w:fldChar w:fldCharType="begin"/>
        </w:r>
        <w:r w:rsidR="0052542D">
          <w:rPr>
            <w:webHidden/>
          </w:rPr>
          <w:instrText xml:space="preserve"> PAGEREF _Toc431920160 \h </w:instrText>
        </w:r>
        <w:r w:rsidR="0052542D">
          <w:rPr>
            <w:webHidden/>
          </w:rPr>
        </w:r>
        <w:r w:rsidR="0052542D">
          <w:rPr>
            <w:webHidden/>
          </w:rPr>
          <w:fldChar w:fldCharType="separate"/>
        </w:r>
        <w:r w:rsidR="0052542D">
          <w:rPr>
            <w:webHidden/>
          </w:rPr>
          <w:t>42</w:t>
        </w:r>
        <w:r w:rsidR="0052542D">
          <w:rPr>
            <w:webHidden/>
          </w:rPr>
          <w:fldChar w:fldCharType="end"/>
        </w:r>
      </w:hyperlink>
    </w:p>
    <w:p w:rsidR="00F74A75" w:rsidRPr="00F74A75" w:rsidRDefault="006857EB" w:rsidP="004E575B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4E575B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192013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BA750F">
        <w:rPr>
          <w:rFonts w:ascii="Times New Roman" w:hAnsi="Times New Roman"/>
          <w:sz w:val="28"/>
          <w:szCs w:val="28"/>
          <w:highlight w:val="yellow"/>
        </w:rPr>
        <w:t>29.07</w:t>
      </w:r>
      <w:r w:rsidRPr="00BA750F">
        <w:rPr>
          <w:rFonts w:ascii="Times New Roman" w:hAnsi="Times New Roman"/>
          <w:sz w:val="28"/>
          <w:szCs w:val="28"/>
          <w:highlight w:val="yellow"/>
        </w:rPr>
        <w:t>.2015 г. № 7</w:t>
      </w:r>
      <w:r w:rsidR="00D9449D" w:rsidRPr="00BA750F">
        <w:rPr>
          <w:rFonts w:ascii="Times New Roman" w:hAnsi="Times New Roman"/>
          <w:sz w:val="28"/>
          <w:szCs w:val="28"/>
          <w:highlight w:val="yellow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750F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BA750F">
        <w:rPr>
          <w:rFonts w:ascii="Times New Roman" w:hAnsi="Times New Roman"/>
          <w:spacing w:val="-6"/>
          <w:sz w:val="28"/>
          <w:szCs w:val="28"/>
        </w:rPr>
        <w:t>закупки</w:t>
      </w:r>
      <w:r w:rsidRPr="00BA750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A750F" w:rsidRPr="00BA750F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B86755" w:rsidRPr="00BA750F">
        <w:rPr>
          <w:rFonts w:ascii="Times New Roman" w:hAnsi="Times New Roman"/>
          <w:sz w:val="28"/>
          <w:szCs w:val="28"/>
        </w:rPr>
        <w:t xml:space="preserve"> </w:t>
      </w:r>
      <w:r w:rsidR="00BA750F" w:rsidRPr="00BA750F">
        <w:rPr>
          <w:rFonts w:ascii="Times New Roman" w:hAnsi="Times New Roman"/>
          <w:sz w:val="28"/>
          <w:szCs w:val="28"/>
        </w:rPr>
        <w:t>поставку мониторов для нужд АО «НИАЭП»</w:t>
      </w:r>
      <w:r w:rsidRPr="00BA750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1216E8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B86755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BA750F" w:rsidRPr="00BA750F">
        <w:rPr>
          <w:rFonts w:ascii="Times New Roman" w:hAnsi="Times New Roman"/>
          <w:sz w:val="28"/>
          <w:szCs w:val="28"/>
        </w:rPr>
        <w:t>поставку мониторов для нужд АО «НИАЭП»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</w:t>
      </w:r>
      <w:r w:rsidR="00411D77">
        <w:rPr>
          <w:sz w:val="28"/>
          <w:szCs w:val="28"/>
        </w:rPr>
        <w:t>в соответствии со Спецификацией (Том 2 «Техническая часть»)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11D77">
        <w:rPr>
          <w:rFonts w:ascii="Times New Roman" w:hAnsi="Times New Roman"/>
          <w:sz w:val="28"/>
          <w:szCs w:val="28"/>
        </w:rPr>
        <w:t>12</w:t>
      </w:r>
      <w:r w:rsidR="00554680">
        <w:rPr>
          <w:rFonts w:ascii="Times New Roman" w:hAnsi="Times New Roman"/>
          <w:sz w:val="28"/>
          <w:szCs w:val="28"/>
        </w:rPr>
        <w:t> </w:t>
      </w:r>
      <w:r w:rsidR="00411D77">
        <w:rPr>
          <w:rFonts w:ascii="Times New Roman" w:hAnsi="Times New Roman"/>
          <w:sz w:val="28"/>
          <w:szCs w:val="28"/>
        </w:rPr>
        <w:t xml:space="preserve">249 347,00 </w:t>
      </w:r>
      <w:r w:rsidR="00A10A70">
        <w:rPr>
          <w:rFonts w:ascii="Times New Roman" w:hAnsi="Times New Roman"/>
          <w:sz w:val="28"/>
          <w:szCs w:val="28"/>
        </w:rPr>
        <w:t>(</w:t>
      </w:r>
      <w:r w:rsidR="00411D77">
        <w:rPr>
          <w:rFonts w:ascii="Times New Roman" w:hAnsi="Times New Roman"/>
          <w:sz w:val="28"/>
          <w:szCs w:val="28"/>
        </w:rPr>
        <w:t>двенадцать миллионов двести сорок девять тысяч триста сорок семь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411D77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411D77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411D77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10 380 802,54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 xml:space="preserve">десять миллионов </w:t>
      </w:r>
      <w:r w:rsidR="00554680">
        <w:rPr>
          <w:sz w:val="28"/>
          <w:szCs w:val="28"/>
        </w:rPr>
        <w:t xml:space="preserve">триста </w:t>
      </w:r>
      <w:r>
        <w:rPr>
          <w:sz w:val="28"/>
          <w:szCs w:val="28"/>
        </w:rPr>
        <w:t xml:space="preserve">восемьдесят </w:t>
      </w:r>
      <w:r w:rsidR="00554680">
        <w:rPr>
          <w:sz w:val="28"/>
          <w:szCs w:val="28"/>
        </w:rPr>
        <w:t xml:space="preserve">тысяч </w:t>
      </w:r>
      <w:r>
        <w:rPr>
          <w:sz w:val="28"/>
          <w:szCs w:val="28"/>
        </w:rPr>
        <w:t>восемьсот два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54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7377D1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3D7B80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bookmarkStart w:id="12" w:name="_GoBack"/>
      <w:bookmarkEnd w:id="12"/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7377D1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>Отборочная стадия рассмотрения заявок на участие в закупке: адрес 603006, г. Н.</w:t>
      </w:r>
      <w:r w:rsidR="00331616">
        <w:rPr>
          <w:sz w:val="28"/>
          <w:szCs w:val="28"/>
        </w:rPr>
        <w:t xml:space="preserve"> </w:t>
      </w:r>
      <w:r w:rsidRPr="00F66437">
        <w:rPr>
          <w:sz w:val="28"/>
          <w:szCs w:val="28"/>
        </w:rPr>
        <w:t xml:space="preserve">Новгород,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7377D1">
        <w:rPr>
          <w:sz w:val="28"/>
          <w:szCs w:val="28"/>
          <w:highlight w:val="yellow"/>
        </w:rPr>
        <w:t>12</w:t>
      </w:r>
      <w:r w:rsidRPr="008A76BF">
        <w:rPr>
          <w:sz w:val="28"/>
          <w:szCs w:val="28"/>
          <w:highlight w:val="yellow"/>
        </w:rPr>
        <w:t xml:space="preserve">» </w:t>
      </w:r>
      <w:r w:rsidR="007377D1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 603006, г. Н.</w:t>
      </w:r>
      <w:r w:rsidR="00331616">
        <w:rPr>
          <w:sz w:val="28"/>
          <w:szCs w:val="28"/>
        </w:rPr>
        <w:t xml:space="preserve"> </w:t>
      </w:r>
      <w:r w:rsidRPr="00F66437">
        <w:rPr>
          <w:sz w:val="28"/>
          <w:szCs w:val="28"/>
        </w:rPr>
        <w:t>Новгород, пл. Свободы, д. 3, не позднее «</w:t>
      </w:r>
      <w:r w:rsidR="007377D1">
        <w:rPr>
          <w:sz w:val="28"/>
          <w:szCs w:val="28"/>
          <w:highlight w:val="yellow"/>
        </w:rPr>
        <w:t>19</w:t>
      </w:r>
      <w:r w:rsidRPr="008A76BF">
        <w:rPr>
          <w:sz w:val="28"/>
          <w:szCs w:val="28"/>
          <w:highlight w:val="yellow"/>
        </w:rPr>
        <w:t xml:space="preserve">» </w:t>
      </w:r>
      <w:r w:rsidR="007377D1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192013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192013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192013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192013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411D77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11D77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11D77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11D77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411D77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11D77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411D77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411D77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411D77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411D77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411D77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11D77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411D7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411D77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11D77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411D7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411D77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411D77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411D77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11D77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411D77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411D77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11D77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411D77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411D77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2A1F50" w:rsidRPr="00CD3B8C" w:rsidTr="00411D77">
        <w:trPr>
          <w:trHeight w:val="70"/>
        </w:trPr>
        <w:tc>
          <w:tcPr>
            <w:tcW w:w="567" w:type="dxa"/>
            <w:vAlign w:val="center"/>
          </w:tcPr>
          <w:p w:rsidR="002A1F50" w:rsidRDefault="002A1F50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A1F50" w:rsidRPr="00CD3B8C" w:rsidRDefault="002A1F50" w:rsidP="00C02B02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2A1F50" w:rsidRPr="00CD3B8C" w:rsidRDefault="002A1F50" w:rsidP="00C02B02">
            <w:pPr>
              <w:ind w:right="153"/>
            </w:pPr>
          </w:p>
          <w:p w:rsidR="002A1F50" w:rsidRPr="00CD3B8C" w:rsidRDefault="002A1F50" w:rsidP="00C02B02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2A1F50" w:rsidRPr="00285FAA" w:rsidRDefault="002A1F50" w:rsidP="00C02B02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lastRenderedPageBreak/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CD3B8C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A1F50" w:rsidRPr="00CD3B8C" w:rsidRDefault="002A1F50" w:rsidP="00C02B0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</w:t>
            </w:r>
            <w:r>
              <w:t>л</w:t>
            </w:r>
            <w:r w:rsidRPr="00CD3B8C">
              <w:t>я текущего года – не предоставляется;</w:t>
            </w:r>
          </w:p>
          <w:p w:rsidR="002A1F50" w:rsidRPr="00CD3B8C" w:rsidRDefault="002A1F50" w:rsidP="00C02B0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в периоде с 25 ию</w:t>
            </w:r>
            <w:r>
              <w:t>л</w:t>
            </w:r>
            <w:r w:rsidRPr="00CD3B8C">
              <w:t xml:space="preserve">я до 25 октября текущего года включительно - предоставляется за 6 месяцев; </w:t>
            </w:r>
          </w:p>
          <w:p w:rsidR="002A1F50" w:rsidRPr="00CD3B8C" w:rsidRDefault="002A1F50" w:rsidP="00C02B0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B2587C" w:rsidRPr="00CD3B8C" w:rsidTr="00411D77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11D77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411D77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1920136"/>
      <w:r>
        <w:rPr>
          <w:sz w:val="28"/>
          <w:szCs w:val="28"/>
        </w:rPr>
        <w:t>Требования к продукции</w:t>
      </w:r>
      <w:bookmarkEnd w:id="44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411D7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411D7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411D7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411D7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411D7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11D7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411D7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 xml:space="preserve">, в том числе спецификации оборудования и материалов, предлагаемые </w:t>
            </w:r>
            <w:r w:rsidRPr="00563FFA">
              <w:rPr>
                <w:rFonts w:eastAsia="Arial Unicode MS"/>
              </w:rPr>
              <w:lastRenderedPageBreak/>
              <w:t>технические решения, сметы, чертежи, схемы и т.п.</w:t>
            </w:r>
          </w:p>
          <w:p w:rsidR="00FC7009" w:rsidRPr="00563FFA" w:rsidRDefault="00FC7009" w:rsidP="00411D7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411D7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11D7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411D7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31920137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440AC4">
        <w:t>5</w:t>
      </w:r>
      <w:r w:rsidR="00DB79D7">
        <w:t>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440AC4">
        <w:t>5</w:t>
      </w:r>
      <w:r>
        <w:t>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440AC4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(подраздел 5</w:t>
      </w:r>
      <w:r w:rsidR="00044E53">
        <w:t xml:space="preserve">.1, </w:t>
      </w:r>
      <w:hyperlink w:anchor="_АНКЕТА_УЧАСТНИКА_ЗАПРОСА" w:history="1">
        <w:r w:rsidR="00044E53" w:rsidRPr="00497AAF">
          <w:rPr>
            <w:rStyle w:val="afb"/>
          </w:rPr>
          <w:t>Форма 2</w:t>
        </w:r>
      </w:hyperlink>
      <w:r w:rsidR="00044E53"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440AC4">
        <w:t>5</w:t>
      </w:r>
      <w:r>
        <w:t>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</w:t>
      </w:r>
      <w:r w:rsidR="00F4408C">
        <w:t>4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202CD9" w:rsidRPr="00CD3B8C" w:rsidRDefault="00202CD9" w:rsidP="00202CD9">
      <w:pPr>
        <w:widowControl w:val="0"/>
        <w:adjustRightInd w:val="0"/>
        <w:ind w:right="153" w:firstLine="660"/>
        <w:textAlignment w:val="baseline"/>
      </w:pPr>
      <w:r>
        <w:rPr>
          <w:i/>
        </w:rPr>
        <w:t xml:space="preserve">- </w:t>
      </w:r>
      <w:r w:rsidRPr="00F3095C">
        <w:t>справка об опыте выполнения договоров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B02CB">
        <w:t>5</w:t>
      </w:r>
      <w:r>
        <w:t>.1</w:t>
      </w:r>
      <w:r>
        <w:fldChar w:fldCharType="end"/>
      </w:r>
      <w:r w:rsidRPr="00F3095C">
        <w:t xml:space="preserve">, </w:t>
      </w:r>
      <w:hyperlink w:anchor="_Справка_о_перечне" w:history="1">
        <w:r w:rsidRPr="00F3095C">
          <w:rPr>
            <w:rStyle w:val="afb"/>
          </w:rPr>
          <w:t>Форма  4</w:t>
        </w:r>
      </w:hyperlink>
      <w:r w:rsidRPr="00F3095C">
        <w:t>)</w:t>
      </w:r>
      <w:r>
        <w:t xml:space="preserve">, </w:t>
      </w:r>
      <w:r w:rsidRPr="00CD3B8C">
        <w:t>с обязательным приложением копий следующих документов, оформленных в соответствии с правилами бухгалтерского учета:</w:t>
      </w:r>
    </w:p>
    <w:p w:rsidR="00202CD9" w:rsidRPr="00CD3B8C" w:rsidRDefault="00202CD9" w:rsidP="00202CD9">
      <w:pPr>
        <w:numPr>
          <w:ilvl w:val="0"/>
          <w:numId w:val="24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состав </w:t>
      </w:r>
      <w:r>
        <w:t>поставок товара</w:t>
      </w:r>
      <w:r w:rsidRPr="00CD3B8C">
        <w:t>, составленных в рамках договора, подписанных сторонами договора, содержащих следующие сведения:</w:t>
      </w:r>
    </w:p>
    <w:p w:rsidR="00202CD9" w:rsidRPr="00CD3B8C" w:rsidRDefault="00202CD9" w:rsidP="00202CD9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202CD9" w:rsidRPr="00CD3B8C" w:rsidRDefault="00202CD9" w:rsidP="00202CD9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</w:t>
      </w:r>
      <w:r>
        <w:t>поставленного товара</w:t>
      </w:r>
      <w:r w:rsidRPr="00CD3B8C">
        <w:t>;</w:t>
      </w:r>
    </w:p>
    <w:p w:rsidR="00202CD9" w:rsidRPr="00CD3B8C" w:rsidRDefault="00202CD9" w:rsidP="00202CD9">
      <w:pPr>
        <w:numPr>
          <w:ilvl w:val="0"/>
          <w:numId w:val="24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исполнение </w:t>
      </w:r>
      <w:r>
        <w:t>поставок</w:t>
      </w:r>
      <w:r w:rsidRPr="00CD3B8C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202CD9" w:rsidRPr="00CD3B8C" w:rsidRDefault="00202CD9" w:rsidP="00202CD9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202CD9" w:rsidRPr="00CD3B8C" w:rsidRDefault="00202CD9" w:rsidP="00202CD9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переданных и принятых заказчиком по договору </w:t>
      </w:r>
      <w:r>
        <w:t>товаров</w:t>
      </w:r>
      <w:r w:rsidRPr="00CD3B8C">
        <w:t>;</w:t>
      </w:r>
    </w:p>
    <w:p w:rsidR="00202CD9" w:rsidRPr="0067284A" w:rsidRDefault="00202CD9" w:rsidP="00202CD9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CD3B8C">
        <w:t xml:space="preserve">стоимость переданных и принятых заказчиком по договору </w:t>
      </w:r>
      <w:r>
        <w:t>товаров</w:t>
      </w:r>
      <w:r w:rsidRPr="00CD3B8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58301D" w:rsidRDefault="0058301D" w:rsidP="005830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30022722"/>
      <w:bookmarkStart w:id="55" w:name="_Toc431920138"/>
      <w:bookmarkStart w:id="56" w:name="_Ref321475870"/>
      <w:bookmarkStart w:id="57" w:name="_Toc398564600"/>
      <w:bookmarkStart w:id="58" w:name="_Toc399408089"/>
      <w:bookmarkStart w:id="59" w:name="_Toc421032183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  <w:bookmarkEnd w:id="55"/>
    </w:p>
    <w:p w:rsidR="00862D72" w:rsidRPr="00C85763" w:rsidRDefault="0058301D" w:rsidP="00862D7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60" w:name="_Toc366225601"/>
      <w:bookmarkStart w:id="61" w:name="_Toc431920139"/>
      <w:r w:rsidRPr="00862D72">
        <w:rPr>
          <w:b/>
          <w:bCs/>
          <w:sz w:val="28"/>
          <w:szCs w:val="28"/>
        </w:rPr>
        <w:t>Основные положения</w:t>
      </w:r>
      <w:bookmarkEnd w:id="60"/>
      <w:bookmarkEnd w:id="61"/>
    </w:p>
    <w:p w:rsidR="0058301D" w:rsidRPr="00862D72" w:rsidRDefault="00862D72" w:rsidP="00862D72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8301D" w:rsidRPr="00862D72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862D72" w:rsidRDefault="0058301D" w:rsidP="00862D7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62" w:name="_Toc366225602"/>
      <w:bookmarkStart w:id="63" w:name="_Toc431920140"/>
      <w:r w:rsidRPr="00CD3B8C">
        <w:rPr>
          <w:b/>
          <w:bCs/>
          <w:sz w:val="28"/>
          <w:szCs w:val="28"/>
        </w:rPr>
        <w:t>Методика расчета.</w:t>
      </w:r>
      <w:bookmarkEnd w:id="62"/>
      <w:bookmarkEnd w:id="63"/>
      <w:r w:rsidR="00862D72" w:rsidRPr="00862D72">
        <w:rPr>
          <w:sz w:val="28"/>
          <w:szCs w:val="28"/>
        </w:rPr>
        <w:t xml:space="preserve"> 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8301D" w:rsidRPr="00CD3B8C" w:rsidRDefault="0058301D" w:rsidP="0058301D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8301D" w:rsidRPr="00CD3B8C" w:rsidRDefault="0058301D" w:rsidP="0058301D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8301D" w:rsidRPr="00CD3B8C" w:rsidRDefault="0058301D" w:rsidP="0058301D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8301D" w:rsidRPr="00CD3B8C" w:rsidRDefault="0058301D" w:rsidP="0058301D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8301D" w:rsidRPr="00CD3B8C" w:rsidRDefault="0058301D" w:rsidP="0058301D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8301D" w:rsidRPr="00CD3B8C" w:rsidRDefault="0058301D" w:rsidP="0058301D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CD3B8C" w:rsidRDefault="0058301D" w:rsidP="0058301D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CD3B8C" w:rsidRDefault="0058301D" w:rsidP="0058301D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35pt;height:33.35pt" o:ole="">
            <v:imagedata r:id="rId22" o:title=""/>
          </v:shape>
          <o:OLEObject Type="Embed" ProgID="Equation.3" ShapeID="_x0000_i1025" DrawAspect="Content" ObjectID="_1505917443" r:id="rId23"/>
        </w:objec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8301D" w:rsidRPr="00CD3B8C" w:rsidRDefault="0058301D" w:rsidP="0058301D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35pt;height:33.35pt" o:ole="">
            <v:imagedata r:id="rId24" o:title=""/>
          </v:shape>
          <o:OLEObject Type="Embed" ProgID="Equation.3" ShapeID="_x0000_i1026" DrawAspect="Content" ObjectID="_1505917444" r:id="rId25"/>
        </w:object>
      </w:r>
      <w:r w:rsidRPr="00CD3B8C">
        <w:t>,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8301D" w:rsidRPr="00CD3B8C" w:rsidRDefault="0058301D" w:rsidP="0058301D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35pt;height:36.65pt" o:ole="">
            <v:imagedata r:id="rId26" o:title=""/>
          </v:shape>
          <o:OLEObject Type="Embed" ProgID="Equation.3" ShapeID="_x0000_i1027" DrawAspect="Content" ObjectID="_1505917445" r:id="rId27"/>
        </w:object>
      </w:r>
      <w:r w:rsidRPr="00CD3B8C">
        <w:rPr>
          <w:sz w:val="28"/>
          <w:szCs w:val="28"/>
        </w:rPr>
        <w:t>,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CD3B8C" w:rsidRDefault="0058301D" w:rsidP="0058301D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65pt;height:33.35pt" o:ole="">
            <v:imagedata r:id="rId28" o:title=""/>
          </v:shape>
          <o:OLEObject Type="Embed" ProgID="Equation.3" ShapeID="_x0000_i1028" DrawAspect="Content" ObjectID="_1505917446" r:id="rId29"/>
        </w:objec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862D72" w:rsidRDefault="0058301D" w:rsidP="00862D7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64" w:name="_Toc365624008"/>
      <w:bookmarkStart w:id="65" w:name="_Toc365907684"/>
      <w:bookmarkStart w:id="66" w:name="_Toc366225603"/>
      <w:bookmarkStart w:id="67" w:name="_Toc431920141"/>
      <w:bookmarkEnd w:id="64"/>
      <w:bookmarkEnd w:id="65"/>
      <w:r w:rsidRPr="00CD3B8C">
        <w:rPr>
          <w:b/>
          <w:bCs/>
          <w:sz w:val="28"/>
          <w:szCs w:val="28"/>
        </w:rPr>
        <w:lastRenderedPageBreak/>
        <w:t>Критерии расчета показателей</w:t>
      </w:r>
      <w:bookmarkEnd w:id="66"/>
      <w:bookmarkEnd w:id="67"/>
    </w:p>
    <w:p w:rsidR="0058301D" w:rsidRPr="00CD3B8C" w:rsidRDefault="0058301D" w:rsidP="0058301D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58301D" w:rsidRPr="00CD3B8C" w:rsidTr="00C02B02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8301D" w:rsidRPr="00CD3B8C" w:rsidTr="00C02B02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0,20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0,20-0,10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0,09-0,06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менее 0,06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  <w:tr w:rsidR="0058301D" w:rsidRPr="00CD3B8C" w:rsidTr="00C02B02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8301D" w:rsidRPr="00CD3B8C" w:rsidRDefault="0058301D" w:rsidP="00C02B02">
            <w:pPr>
              <w:jc w:val="center"/>
            </w:pPr>
            <w:r w:rsidRPr="00CD3B8C">
              <w:t xml:space="preserve"> 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  <w:tr w:rsidR="0058301D" w:rsidRPr="00CD3B8C" w:rsidTr="00C02B02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1,50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1,50 – 1,20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1,19 – 0,50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менее 0,50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  <w:tr w:rsidR="0058301D" w:rsidRPr="00CD3B8C" w:rsidTr="00C02B02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2,00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2,00-1,50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360"/>
            </w:pPr>
            <w:r w:rsidRPr="00CD3B8C">
              <w:t>1,49-1,00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менее 1,00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</w:tbl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58301D" w:rsidRPr="00CD3B8C" w:rsidTr="00C02B02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8301D" w:rsidRPr="00CD3B8C" w:rsidTr="00C02B02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0,25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 xml:space="preserve">0,25-0,15 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  <w:tr w:rsidR="0058301D" w:rsidRPr="00CD3B8C" w:rsidTr="00C02B02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8301D" w:rsidRPr="00CD3B8C" w:rsidRDefault="0058301D" w:rsidP="00C02B02">
            <w:pPr>
              <w:jc w:val="center"/>
            </w:pPr>
            <w:r w:rsidRPr="00CD3B8C">
              <w:t xml:space="preserve"> </w:t>
            </w: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  <w:tr w:rsidR="0058301D" w:rsidRPr="00CD3B8C" w:rsidTr="00C02B02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1,50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1,50 – 1,20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1,19 – 0,50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менее 0,50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  <w:tr w:rsidR="0058301D" w:rsidRPr="00CD3B8C" w:rsidTr="00C02B02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более 3,00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3,00-2,00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1D" w:rsidRPr="00CD3B8C" w:rsidRDefault="0058301D" w:rsidP="00C02B02">
            <w:pPr>
              <w:ind w:left="360"/>
            </w:pPr>
            <w:r w:rsidRPr="00CD3B8C">
              <w:t>1,99-1,00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менее 1,00</w:t>
            </w:r>
          </w:p>
          <w:p w:rsidR="0058301D" w:rsidRPr="00CD3B8C" w:rsidRDefault="0058301D" w:rsidP="00C02B02">
            <w:pPr>
              <w:jc w:val="center"/>
            </w:pPr>
          </w:p>
          <w:p w:rsidR="0058301D" w:rsidRPr="00CD3B8C" w:rsidRDefault="0058301D" w:rsidP="00C02B02">
            <w:pPr>
              <w:jc w:val="center"/>
            </w:pPr>
            <w:r w:rsidRPr="00CD3B8C">
              <w:t>0 единиц</w:t>
            </w:r>
          </w:p>
        </w:tc>
      </w:tr>
    </w:tbl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58301D" w:rsidRPr="00CD3B8C" w:rsidTr="00C02B02">
        <w:trPr>
          <w:trHeight w:val="2758"/>
          <w:jc w:val="center"/>
        </w:trPr>
        <w:tc>
          <w:tcPr>
            <w:tcW w:w="1058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8301D" w:rsidRPr="00CD3B8C" w:rsidRDefault="0058301D" w:rsidP="00C02B02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58301D" w:rsidRPr="00CD3B8C" w:rsidTr="00C02B02">
        <w:trPr>
          <w:trHeight w:val="483"/>
          <w:jc w:val="center"/>
        </w:trPr>
        <w:tc>
          <w:tcPr>
            <w:tcW w:w="1058" w:type="dxa"/>
            <w:vAlign w:val="center"/>
          </w:tcPr>
          <w:p w:rsidR="0058301D" w:rsidRPr="00CD3B8C" w:rsidRDefault="0058301D" w:rsidP="00C02B0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8301D" w:rsidRPr="00CD3B8C" w:rsidRDefault="0058301D" w:rsidP="00C02B0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8301D" w:rsidRPr="00CD3B8C" w:rsidTr="00C02B02">
        <w:trPr>
          <w:trHeight w:val="483"/>
          <w:jc w:val="center"/>
        </w:trPr>
        <w:tc>
          <w:tcPr>
            <w:tcW w:w="1058" w:type="dxa"/>
            <w:vAlign w:val="center"/>
          </w:tcPr>
          <w:p w:rsidR="0058301D" w:rsidRPr="00CD3B8C" w:rsidRDefault="0058301D" w:rsidP="00C02B0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8301D" w:rsidRPr="00CD3B8C" w:rsidRDefault="0058301D" w:rsidP="00C02B0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8301D" w:rsidRPr="00CD3B8C" w:rsidTr="00C02B02">
        <w:trPr>
          <w:trHeight w:val="483"/>
          <w:jc w:val="center"/>
        </w:trPr>
        <w:tc>
          <w:tcPr>
            <w:tcW w:w="1058" w:type="dxa"/>
          </w:tcPr>
          <w:p w:rsidR="0058301D" w:rsidRPr="00CD3B8C" w:rsidRDefault="0058301D" w:rsidP="00C02B0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8301D" w:rsidRPr="00CD3B8C" w:rsidRDefault="0058301D" w:rsidP="00C02B0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8301D" w:rsidRPr="00CD3B8C" w:rsidTr="00C02B02">
        <w:trPr>
          <w:trHeight w:val="483"/>
          <w:jc w:val="center"/>
        </w:trPr>
        <w:tc>
          <w:tcPr>
            <w:tcW w:w="1058" w:type="dxa"/>
          </w:tcPr>
          <w:p w:rsidR="0058301D" w:rsidRPr="00CD3B8C" w:rsidRDefault="0058301D" w:rsidP="00C02B0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8301D" w:rsidRPr="00CD3B8C" w:rsidRDefault="0058301D" w:rsidP="00C02B0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8301D" w:rsidRPr="00CD3B8C" w:rsidRDefault="0058301D" w:rsidP="00C02B0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8301D" w:rsidRPr="00CD3B8C" w:rsidRDefault="0058301D" w:rsidP="00C02B0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8301D" w:rsidRPr="00CD3B8C" w:rsidRDefault="0058301D" w:rsidP="0058301D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8301D" w:rsidRPr="00CD3B8C" w:rsidRDefault="0058301D" w:rsidP="0058301D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58301D" w:rsidRPr="00862D72" w:rsidRDefault="0058301D" w:rsidP="00862D7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68" w:name="_Toc366225606"/>
      <w:bookmarkStart w:id="69" w:name="_Toc431920142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68"/>
      <w:bookmarkEnd w:id="69"/>
    </w:p>
    <w:p w:rsidR="0058301D" w:rsidRPr="00CD3B8C" w:rsidRDefault="0058301D" w:rsidP="0058301D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300"/>
            <w:r w:rsidRPr="00CD3B8C">
              <w:rPr>
                <w:sz w:val="28"/>
                <w:szCs w:val="28"/>
              </w:rPr>
              <w:t>1130</w:t>
            </w:r>
            <w:bookmarkEnd w:id="74"/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30"/>
            <w:r w:rsidRPr="00CD3B8C">
              <w:rPr>
                <w:sz w:val="28"/>
                <w:szCs w:val="28"/>
              </w:rPr>
              <w:t>1150</w:t>
            </w:r>
            <w:bookmarkEnd w:id="76"/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10"/>
            <w:r w:rsidRPr="00CD3B8C">
              <w:rPr>
                <w:sz w:val="28"/>
                <w:szCs w:val="28"/>
              </w:rPr>
              <w:t>1210</w:t>
            </w:r>
            <w:bookmarkEnd w:id="82"/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4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30"/>
            <w:r w:rsidRPr="00CD3B8C">
              <w:rPr>
                <w:sz w:val="28"/>
                <w:szCs w:val="28"/>
              </w:rPr>
              <w:t>1430</w:t>
            </w:r>
            <w:bookmarkEnd w:id="96"/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700"/>
            <w:r w:rsidRPr="00CD3B8C">
              <w:rPr>
                <w:sz w:val="28"/>
                <w:szCs w:val="28"/>
              </w:rPr>
              <w:lastRenderedPageBreak/>
              <w:t>БАЛАНС (пассив)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110"/>
            <w:r w:rsidRPr="00CD3B8C">
              <w:rPr>
                <w:sz w:val="28"/>
                <w:szCs w:val="28"/>
              </w:rPr>
              <w:t>Выручка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300"/>
            <w:r w:rsidRPr="00CD3B8C">
              <w:rPr>
                <w:sz w:val="28"/>
                <w:szCs w:val="28"/>
              </w:rPr>
              <w:t>2300</w:t>
            </w:r>
            <w:bookmarkEnd w:id="118"/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7772411"/>
            <w:r w:rsidRPr="00CD3B8C">
              <w:rPr>
                <w:sz w:val="28"/>
                <w:szCs w:val="28"/>
              </w:rPr>
              <w:t>2421</w:t>
            </w:r>
            <w:bookmarkEnd w:id="120"/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460"/>
            <w:r w:rsidRPr="00CD3B8C">
              <w:rPr>
                <w:sz w:val="28"/>
                <w:szCs w:val="28"/>
              </w:rPr>
              <w:t>Прочее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2520"/>
            <w:r w:rsidRPr="00CD3B8C">
              <w:rPr>
                <w:sz w:val="28"/>
                <w:szCs w:val="28"/>
              </w:rPr>
              <w:t>2520</w:t>
            </w:r>
            <w:bookmarkEnd w:id="124"/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58301D" w:rsidRPr="00CD3B8C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58301D" w:rsidRPr="008D59C3" w:rsidTr="00C02B02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1D" w:rsidRPr="00CD3B8C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301D" w:rsidRPr="008D59C3" w:rsidRDefault="0058301D" w:rsidP="00C02B02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894702" w:rsidRDefault="00894702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58301D" w:rsidRDefault="0058301D" w:rsidP="00894702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8301D" w:rsidRDefault="0058301D" w:rsidP="00894702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C02B02" w:rsidRPr="00563FFA" w:rsidRDefault="00C02B02" w:rsidP="00C02B0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6" w:name="_Toc430022723"/>
      <w:bookmarkStart w:id="127" w:name="_Toc431920143"/>
      <w:bookmarkEnd w:id="56"/>
      <w:bookmarkEnd w:id="57"/>
      <w:bookmarkEnd w:id="58"/>
      <w:bookmarkEnd w:id="59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126"/>
      <w:bookmarkEnd w:id="127"/>
    </w:p>
    <w:p w:rsidR="00C02B02" w:rsidRPr="00563FFA" w:rsidRDefault="00C02B02" w:rsidP="00C02B02">
      <w:pPr>
        <w:ind w:right="153" w:firstLine="636"/>
        <w:jc w:val="both"/>
        <w:rPr>
          <w:b/>
          <w:i/>
        </w:rPr>
      </w:pPr>
    </w:p>
    <w:p w:rsidR="00C02B02" w:rsidRPr="009728E7" w:rsidRDefault="00C02B02" w:rsidP="00C02B02">
      <w:pPr>
        <w:pStyle w:val="afff"/>
        <w:keepNext/>
        <w:numPr>
          <w:ilvl w:val="2"/>
          <w:numId w:val="66"/>
        </w:numPr>
        <w:tabs>
          <w:tab w:val="left" w:pos="1418"/>
        </w:tabs>
        <w:spacing w:before="120" w:after="120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28" w:name="_Toc426035726"/>
      <w:bookmarkStart w:id="129" w:name="_Toc429056115"/>
      <w:bookmarkStart w:id="130" w:name="_Toc430022724"/>
      <w:bookmarkStart w:id="131" w:name="_Toc431920144"/>
      <w:r w:rsidRPr="00C02B02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8"/>
      <w:bookmarkEnd w:id="129"/>
      <w:bookmarkEnd w:id="130"/>
      <w:bookmarkEnd w:id="131"/>
    </w:p>
    <w:p w:rsidR="00C02B02" w:rsidRPr="009728E7" w:rsidRDefault="00C02B02" w:rsidP="00C02B02">
      <w:pPr>
        <w:numPr>
          <w:ilvl w:val="0"/>
          <w:numId w:val="65"/>
        </w:numPr>
        <w:tabs>
          <w:tab w:val="left" w:pos="1134"/>
        </w:tabs>
        <w:ind w:right="68"/>
        <w:contextualSpacing/>
        <w:jc w:val="both"/>
        <w:rPr>
          <w:rFonts w:eastAsia="Calibri"/>
          <w:sz w:val="28"/>
          <w:szCs w:val="28"/>
          <w:lang w:eastAsia="en-US"/>
        </w:rPr>
      </w:pPr>
      <w:r w:rsidRPr="009728E7">
        <w:rPr>
          <w:rFonts w:eastAsia="Calibri"/>
          <w:sz w:val="28"/>
          <w:szCs w:val="28"/>
          <w:lang w:eastAsia="en-US"/>
        </w:rPr>
        <w:t xml:space="preserve">цена договора (значимость критерия </w:t>
      </w:r>
      <w:proofErr w:type="gramStart"/>
      <w:r w:rsidRPr="009728E7">
        <w:rPr>
          <w:rFonts w:eastAsia="Calibri"/>
          <w:sz w:val="28"/>
          <w:szCs w:val="28"/>
          <w:lang w:eastAsia="en-US"/>
        </w:rPr>
        <w:t>Ц</w:t>
      </w:r>
      <w:proofErr w:type="gramEnd"/>
      <w:r w:rsidRPr="009728E7">
        <w:rPr>
          <w:rFonts w:eastAsia="Calibri"/>
          <w:sz w:val="28"/>
          <w:szCs w:val="28"/>
          <w:lang w:eastAsia="en-US"/>
        </w:rPr>
        <w:t> </w:t>
      </w:r>
      <w:r w:rsidRPr="009728E7">
        <w:rPr>
          <w:rFonts w:eastAsia="Calibri"/>
          <w:sz w:val="28"/>
          <w:szCs w:val="28"/>
          <w:vertAlign w:val="subscript"/>
          <w:lang w:eastAsia="en-US"/>
        </w:rPr>
        <w:t>i</w:t>
      </w:r>
      <w:r w:rsidRPr="009728E7">
        <w:rPr>
          <w:rFonts w:eastAsia="Calibri"/>
          <w:sz w:val="28"/>
          <w:szCs w:val="28"/>
          <w:lang w:eastAsia="en-US"/>
        </w:rPr>
        <w:t xml:space="preserve">  – 95%);</w:t>
      </w:r>
    </w:p>
    <w:p w:rsidR="00C02B02" w:rsidRPr="009728E7" w:rsidRDefault="00C02B02" w:rsidP="00C02B02">
      <w:pPr>
        <w:numPr>
          <w:ilvl w:val="0"/>
          <w:numId w:val="65"/>
        </w:numPr>
        <w:tabs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728E7">
        <w:rPr>
          <w:rFonts w:eastAsia="Calibri"/>
          <w:sz w:val="28"/>
          <w:szCs w:val="28"/>
          <w:lang w:eastAsia="en-US"/>
        </w:rPr>
        <w:t>квалификация участника закупки (значимость критерия</w:t>
      </w:r>
      <w:proofErr w:type="gramStart"/>
      <w:r w:rsidRPr="009728E7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728E7">
        <w:rPr>
          <w:rFonts w:eastAsia="Calibri"/>
          <w:sz w:val="28"/>
          <w:szCs w:val="28"/>
          <w:lang w:eastAsia="en-US"/>
        </w:rPr>
        <w:t>К</w:t>
      </w:r>
      <w:proofErr w:type="gramEnd"/>
      <w:r w:rsidRPr="009728E7">
        <w:rPr>
          <w:rFonts w:eastAsia="Calibri"/>
          <w:sz w:val="28"/>
          <w:szCs w:val="28"/>
          <w:lang w:eastAsia="en-US"/>
        </w:rPr>
        <w:t>в</w:t>
      </w:r>
      <w:proofErr w:type="spellEnd"/>
      <w:r w:rsidRPr="009728E7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728E7">
        <w:rPr>
          <w:rFonts w:eastAsia="Calibri"/>
          <w:sz w:val="28"/>
          <w:szCs w:val="28"/>
          <w:vertAlign w:val="subscript"/>
          <w:lang w:val="en-US" w:eastAsia="en-US"/>
        </w:rPr>
        <w:t>i</w:t>
      </w:r>
      <w:proofErr w:type="spellEnd"/>
      <w:r w:rsidRPr="009728E7">
        <w:rPr>
          <w:rFonts w:eastAsia="Calibri"/>
          <w:sz w:val="28"/>
          <w:szCs w:val="28"/>
          <w:lang w:eastAsia="en-US"/>
        </w:rPr>
        <w:t xml:space="preserve"> – 5%), в том числе:</w:t>
      </w:r>
    </w:p>
    <w:p w:rsidR="00C02B02" w:rsidRPr="009728E7" w:rsidRDefault="00C02B02" w:rsidP="00C02B02">
      <w:pPr>
        <w:numPr>
          <w:ilvl w:val="3"/>
          <w:numId w:val="64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9728E7">
        <w:rPr>
          <w:sz w:val="28"/>
          <w:szCs w:val="28"/>
        </w:rPr>
        <w:t>опыт участника закупки (</w:t>
      </w:r>
      <w:r w:rsidRPr="009728E7">
        <w:rPr>
          <w:bCs/>
          <w:sz w:val="28"/>
          <w:szCs w:val="28"/>
        </w:rPr>
        <w:t>значимость подкритерия</w:t>
      </w:r>
      <w:proofErr w:type="gramStart"/>
      <w:r w:rsidRPr="009728E7">
        <w:rPr>
          <w:bCs/>
          <w:sz w:val="28"/>
          <w:szCs w:val="28"/>
        </w:rPr>
        <w:t xml:space="preserve"> О</w:t>
      </w:r>
      <w:proofErr w:type="gramEnd"/>
      <w:r w:rsidRPr="009728E7">
        <w:rPr>
          <w:bCs/>
          <w:sz w:val="28"/>
          <w:szCs w:val="28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</w:rPr>
        <w:t xml:space="preserve"> – 100%) </w:t>
      </w:r>
    </w:p>
    <w:p w:rsidR="00C02B02" w:rsidRPr="009728E7" w:rsidRDefault="00C02B02" w:rsidP="00C02B02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  <w:sz w:val="28"/>
        </w:rPr>
      </w:pPr>
    </w:p>
    <w:p w:rsidR="00C02B02" w:rsidRPr="009728E7" w:rsidRDefault="00C02B02" w:rsidP="00C02B02">
      <w:pPr>
        <w:tabs>
          <w:tab w:val="left" w:pos="1134"/>
          <w:tab w:val="num" w:pos="3589"/>
        </w:tabs>
        <w:ind w:right="68" w:firstLine="709"/>
        <w:jc w:val="both"/>
        <w:rPr>
          <w:bCs/>
          <w:sz w:val="28"/>
          <w:szCs w:val="28"/>
        </w:rPr>
      </w:pPr>
      <w:r w:rsidRPr="009728E7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C02B02" w:rsidRPr="009728E7" w:rsidRDefault="00C02B02" w:rsidP="00C02B02">
      <w:pPr>
        <w:pStyle w:val="afff"/>
        <w:keepNext/>
        <w:numPr>
          <w:ilvl w:val="2"/>
          <w:numId w:val="66"/>
        </w:numPr>
        <w:tabs>
          <w:tab w:val="left" w:pos="1418"/>
        </w:tabs>
        <w:spacing w:before="120" w:after="120"/>
        <w:ind w:hanging="1079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6035727"/>
      <w:bookmarkStart w:id="137" w:name="_Toc429056116"/>
      <w:bookmarkStart w:id="138" w:name="_Toc430022725"/>
      <w:bookmarkStart w:id="139" w:name="_Toc431920145"/>
      <w:r w:rsidRPr="009728E7">
        <w:rPr>
          <w:rFonts w:ascii="Times New Roman" w:hAnsi="Times New Roman"/>
          <w:b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:rsidR="00C02B02" w:rsidRPr="009728E7" w:rsidRDefault="00C02B02" w:rsidP="00C02B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02B02" w:rsidRPr="009728E7" w:rsidRDefault="00C02B02" w:rsidP="00C02B02">
      <w:pPr>
        <w:ind w:right="153" w:firstLine="709"/>
        <w:jc w:val="both"/>
        <w:rPr>
          <w:bCs/>
          <w:sz w:val="28"/>
          <w:szCs w:val="28"/>
        </w:rPr>
      </w:pPr>
      <w:r w:rsidRPr="009728E7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9728E7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02B02" w:rsidRPr="009728E7" w:rsidRDefault="00C02B02" w:rsidP="00C02B02">
      <w:pPr>
        <w:ind w:right="153"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t xml:space="preserve">Рейтинг заявки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 определяется по формуле:</w:t>
      </w:r>
    </w:p>
    <w:p w:rsidR="00C02B02" w:rsidRPr="009728E7" w:rsidRDefault="00C02B02" w:rsidP="00C02B02">
      <w:pPr>
        <w:ind w:right="153" w:firstLine="709"/>
        <w:jc w:val="both"/>
        <w:rPr>
          <w:sz w:val="28"/>
          <w:szCs w:val="28"/>
        </w:rPr>
      </w:pPr>
    </w:p>
    <w:p w:rsidR="00C02B02" w:rsidRPr="009728E7" w:rsidRDefault="00C02B02" w:rsidP="00C02B02">
      <w:pPr>
        <w:ind w:right="153" w:firstLine="709"/>
        <w:jc w:val="center"/>
        <w:rPr>
          <w:sz w:val="28"/>
          <w:szCs w:val="28"/>
          <w:lang w:val="en-US"/>
        </w:rPr>
      </w:pPr>
      <w:r w:rsidRPr="009728E7">
        <w:rPr>
          <w:sz w:val="28"/>
          <w:szCs w:val="28"/>
          <w:lang w:val="en-US"/>
        </w:rPr>
        <w:t>R</w:t>
      </w:r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= </w:t>
      </w:r>
      <w:r w:rsidRPr="009728E7">
        <w:rPr>
          <w:bCs/>
          <w:sz w:val="28"/>
          <w:szCs w:val="28"/>
        </w:rPr>
        <w:t>БЦ</w:t>
      </w:r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</w:t>
      </w:r>
      <w:r w:rsidRPr="009728E7">
        <w:rPr>
          <w:sz w:val="28"/>
          <w:szCs w:val="28"/>
          <w:lang w:val="en-US"/>
        </w:rPr>
        <w:t>*</w:t>
      </w:r>
      <w:proofErr w:type="gramEnd"/>
      <w:r w:rsidRPr="009728E7">
        <w:rPr>
          <w:bCs/>
          <w:sz w:val="28"/>
          <w:szCs w:val="28"/>
          <w:lang w:val="en-US"/>
        </w:rPr>
        <w:t xml:space="preserve"> V</w:t>
      </w:r>
      <w:r w:rsidRPr="009728E7">
        <w:rPr>
          <w:bCs/>
          <w:sz w:val="28"/>
          <w:szCs w:val="28"/>
          <w:vertAlign w:val="subscript"/>
        </w:rPr>
        <w:t>ц</w:t>
      </w:r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+ </w:t>
      </w:r>
      <w:proofErr w:type="spellStart"/>
      <w:r w:rsidRPr="009728E7">
        <w:rPr>
          <w:bCs/>
          <w:sz w:val="28"/>
          <w:szCs w:val="28"/>
        </w:rPr>
        <w:t>БКв</w:t>
      </w:r>
      <w:proofErr w:type="spellEnd"/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</w:t>
      </w:r>
      <w:r w:rsidRPr="009728E7">
        <w:rPr>
          <w:sz w:val="28"/>
          <w:szCs w:val="28"/>
          <w:lang w:val="en-US"/>
        </w:rPr>
        <w:t>*</w:t>
      </w:r>
      <w:r w:rsidRPr="009728E7">
        <w:rPr>
          <w:bCs/>
          <w:sz w:val="28"/>
          <w:szCs w:val="28"/>
          <w:lang w:val="en-US"/>
        </w:rPr>
        <w:t xml:space="preserve"> V</w:t>
      </w:r>
      <w:proofErr w:type="spellStart"/>
      <w:r w:rsidRPr="009728E7">
        <w:rPr>
          <w:bCs/>
          <w:sz w:val="28"/>
          <w:szCs w:val="28"/>
          <w:vertAlign w:val="subscript"/>
        </w:rPr>
        <w:t>Кв</w:t>
      </w:r>
      <w:proofErr w:type="spellEnd"/>
      <w:r w:rsidRPr="009728E7">
        <w:rPr>
          <w:bCs/>
          <w:sz w:val="28"/>
          <w:szCs w:val="28"/>
          <w:lang w:val="en-US"/>
        </w:rPr>
        <w:t>;</w:t>
      </w:r>
    </w:p>
    <w:p w:rsidR="00C02B02" w:rsidRPr="009728E7" w:rsidRDefault="00C02B02" w:rsidP="00C02B02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C02B02" w:rsidRPr="009728E7" w:rsidRDefault="00C02B02" w:rsidP="00C02B02">
      <w:pPr>
        <w:ind w:right="153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 xml:space="preserve">где </w:t>
      </w:r>
      <w:r w:rsidRPr="009728E7">
        <w:rPr>
          <w:bCs/>
          <w:sz w:val="28"/>
          <w:szCs w:val="28"/>
          <w:lang w:val="en-US"/>
        </w:rPr>
        <w:t>V</w:t>
      </w:r>
      <w:r w:rsidRPr="009728E7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02B02" w:rsidRPr="009728E7" w:rsidRDefault="00C02B02" w:rsidP="00C02B02">
      <w:pPr>
        <w:ind w:right="153" w:firstLine="709"/>
        <w:jc w:val="both"/>
        <w:rPr>
          <w:sz w:val="28"/>
          <w:szCs w:val="28"/>
        </w:rPr>
      </w:pPr>
      <w:r w:rsidRPr="009728E7">
        <w:rPr>
          <w:bCs/>
          <w:sz w:val="28"/>
          <w:szCs w:val="28"/>
        </w:rPr>
        <w:t xml:space="preserve">БЦ, </w:t>
      </w:r>
      <w:proofErr w:type="spellStart"/>
      <w:r w:rsidRPr="009728E7">
        <w:rPr>
          <w:bCs/>
          <w:sz w:val="28"/>
          <w:szCs w:val="28"/>
        </w:rPr>
        <w:t>БКв</w:t>
      </w:r>
      <w:proofErr w:type="spellEnd"/>
      <w:r w:rsidRPr="009728E7">
        <w:rPr>
          <w:bCs/>
          <w:sz w:val="28"/>
          <w:szCs w:val="28"/>
        </w:rPr>
        <w:t xml:space="preserve"> – оценка (балл) соответствующего критерия.</w:t>
      </w:r>
    </w:p>
    <w:p w:rsidR="00C02B02" w:rsidRPr="009728E7" w:rsidRDefault="00C02B02" w:rsidP="00C02B02">
      <w:pPr>
        <w:ind w:right="153" w:firstLine="709"/>
        <w:jc w:val="both"/>
        <w:rPr>
          <w:i/>
        </w:rPr>
      </w:pPr>
      <w:r w:rsidRPr="009728E7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</w:rPr>
        <w:t xml:space="preserve">, </w:t>
      </w:r>
      <w:proofErr w:type="spellStart"/>
      <w:r w:rsidRPr="009728E7">
        <w:rPr>
          <w:bCs/>
          <w:sz w:val="28"/>
          <w:szCs w:val="28"/>
        </w:rPr>
        <w:t>Кв</w:t>
      </w:r>
      <w:proofErr w:type="spellEnd"/>
      <w:r w:rsidRPr="009728E7">
        <w:rPr>
          <w:bCs/>
          <w:sz w:val="28"/>
          <w:szCs w:val="28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</w:rPr>
        <w:t xml:space="preserve"> </w:t>
      </w:r>
      <w:r w:rsidRPr="009728E7">
        <w:rPr>
          <w:bCs/>
          <w:sz w:val="28"/>
          <w:szCs w:val="28"/>
        </w:rPr>
        <w:t xml:space="preserve"> – 100 баллов. </w:t>
      </w:r>
    </w:p>
    <w:p w:rsidR="00C02B02" w:rsidRPr="009728E7" w:rsidRDefault="00C02B02" w:rsidP="00C02B02">
      <w:pPr>
        <w:pStyle w:val="afff"/>
        <w:keepNext/>
        <w:numPr>
          <w:ilvl w:val="3"/>
          <w:numId w:val="66"/>
        </w:numPr>
        <w:tabs>
          <w:tab w:val="left" w:pos="1701"/>
        </w:tabs>
        <w:spacing w:before="120" w:after="120"/>
        <w:ind w:hanging="1973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40" w:name="_Toc426035728"/>
      <w:bookmarkStart w:id="141" w:name="_Toc429056117"/>
      <w:bookmarkStart w:id="142" w:name="_Toc430022726"/>
      <w:bookmarkStart w:id="143" w:name="_Toc431920146"/>
      <w:bookmarkStart w:id="144" w:name="_Ref410314757"/>
      <w:r w:rsidRPr="009728E7">
        <w:rPr>
          <w:rFonts w:ascii="Times New Roman" w:hAnsi="Times New Roman"/>
          <w:bCs/>
          <w:sz w:val="28"/>
          <w:szCs w:val="28"/>
        </w:rPr>
        <w:t>Оценка по критерию «цена договора»</w:t>
      </w:r>
      <w:bookmarkEnd w:id="140"/>
      <w:bookmarkEnd w:id="141"/>
      <w:bookmarkEnd w:id="142"/>
      <w:bookmarkEnd w:id="143"/>
      <w:r w:rsidRPr="009728E7">
        <w:rPr>
          <w:rFonts w:ascii="Times New Roman" w:hAnsi="Times New Roman"/>
          <w:sz w:val="28"/>
          <w:szCs w:val="28"/>
        </w:rPr>
        <w:t xml:space="preserve"> </w:t>
      </w:r>
      <w:bookmarkEnd w:id="144"/>
    </w:p>
    <w:p w:rsidR="00C02B02" w:rsidRPr="009728E7" w:rsidRDefault="00C02B02" w:rsidP="00C02B02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C02B02" w:rsidRDefault="00C02B02" w:rsidP="00C02B02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C02B02" w:rsidRPr="009728E7" w:rsidRDefault="00C02B02" w:rsidP="00C02B02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</w:p>
    <w:p w:rsidR="00C02B02" w:rsidRPr="009728E7" w:rsidRDefault="00C02B02" w:rsidP="00C02B02">
      <w:pPr>
        <w:autoSpaceDE w:val="0"/>
        <w:autoSpaceDN w:val="0"/>
        <w:adjustRightInd w:val="0"/>
        <w:ind w:right="68" w:firstLine="709"/>
        <w:jc w:val="both"/>
        <w:rPr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C02B02" w:rsidRPr="009728E7" w:rsidTr="00C02B0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02B02" w:rsidRPr="009728E7" w:rsidRDefault="00C02B02" w:rsidP="00C02B02">
            <w:pPr>
              <w:jc w:val="both"/>
              <w:rPr>
                <w:sz w:val="28"/>
                <w:szCs w:val="28"/>
              </w:rPr>
            </w:pPr>
            <w:r w:rsidRPr="009728E7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9728E7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9728E7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02B02" w:rsidRPr="009728E7" w:rsidRDefault="00C02B02" w:rsidP="00C02B02">
            <w:pPr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9728E7">
              <w:rPr>
                <w:sz w:val="28"/>
                <w:szCs w:val="28"/>
              </w:rPr>
              <w:t>Ц</w:t>
            </w:r>
            <w:proofErr w:type="gramEnd"/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r w:rsidRPr="009728E7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r w:rsidRPr="009728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02B02" w:rsidRPr="009728E7" w:rsidRDefault="00C02B02" w:rsidP="00C02B02">
            <w:pPr>
              <w:jc w:val="both"/>
              <w:rPr>
                <w:sz w:val="28"/>
                <w:szCs w:val="28"/>
              </w:rPr>
            </w:pPr>
            <w:r w:rsidRPr="009728E7">
              <w:rPr>
                <w:bCs/>
                <w:sz w:val="28"/>
                <w:szCs w:val="28"/>
              </w:rPr>
              <w:t>* 100</w:t>
            </w:r>
          </w:p>
        </w:tc>
      </w:tr>
      <w:tr w:rsidR="00C02B02" w:rsidRPr="009728E7" w:rsidTr="00C02B0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02B02" w:rsidRPr="009728E7" w:rsidRDefault="00C02B02" w:rsidP="00C02B0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02B02" w:rsidRPr="009728E7" w:rsidRDefault="00C02B02" w:rsidP="00C02B02">
            <w:pPr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9728E7">
              <w:rPr>
                <w:sz w:val="28"/>
                <w:szCs w:val="28"/>
              </w:rPr>
              <w:t>Ц</w:t>
            </w:r>
            <w:proofErr w:type="gramEnd"/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9728E7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C02B02" w:rsidRPr="009728E7" w:rsidRDefault="00C02B02" w:rsidP="00C02B02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C02B02" w:rsidRPr="009728E7" w:rsidRDefault="00C02B02" w:rsidP="00C02B02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C02B02" w:rsidRPr="009728E7" w:rsidRDefault="00C02B02" w:rsidP="00C02B02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lastRenderedPageBreak/>
        <w:t>где:  </w:t>
      </w:r>
      <w:r w:rsidRPr="009728E7">
        <w:rPr>
          <w:bCs/>
          <w:sz w:val="28"/>
          <w:szCs w:val="28"/>
        </w:rPr>
        <w:t>БЦ</w:t>
      </w:r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</w:rPr>
        <w:t xml:space="preserve"> </w:t>
      </w:r>
      <w:r w:rsidRPr="009728E7">
        <w:rPr>
          <w:bCs/>
          <w:sz w:val="28"/>
          <w:szCs w:val="28"/>
        </w:rPr>
        <w:tab/>
        <w:t xml:space="preserve">– </w:t>
      </w:r>
      <w:r w:rsidRPr="009728E7">
        <w:rPr>
          <w:bCs/>
          <w:sz w:val="28"/>
          <w:szCs w:val="28"/>
        </w:rPr>
        <w:tab/>
      </w:r>
      <w:r w:rsidRPr="009728E7">
        <w:rPr>
          <w:sz w:val="28"/>
          <w:szCs w:val="28"/>
        </w:rPr>
        <w:t xml:space="preserve">оценка по критерию «цена </w:t>
      </w:r>
      <w:r w:rsidRPr="009728E7">
        <w:rPr>
          <w:bCs/>
          <w:sz w:val="28"/>
          <w:szCs w:val="28"/>
        </w:rPr>
        <w:t>договора</w:t>
      </w:r>
      <w:r w:rsidRPr="009728E7">
        <w:rPr>
          <w:sz w:val="28"/>
          <w:szCs w:val="28"/>
        </w:rPr>
        <w:t xml:space="preserve">»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закупки, баллы,</w:t>
      </w:r>
    </w:p>
    <w:p w:rsidR="00C02B02" w:rsidRPr="009728E7" w:rsidRDefault="00C02B02" w:rsidP="00C02B02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</w:rPr>
        <w:t xml:space="preserve"> </w:t>
      </w:r>
      <w:r w:rsidRPr="009728E7">
        <w:rPr>
          <w:bCs/>
          <w:sz w:val="28"/>
          <w:szCs w:val="28"/>
        </w:rPr>
        <w:tab/>
        <w:t xml:space="preserve">– </w:t>
      </w:r>
      <w:r w:rsidRPr="009728E7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C02B02" w:rsidRDefault="00C02B02" w:rsidP="00C02B02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</w:rPr>
        <w:t xml:space="preserve"> </w:t>
      </w:r>
      <w:r w:rsidRPr="009728E7">
        <w:rPr>
          <w:bCs/>
          <w:sz w:val="28"/>
          <w:szCs w:val="28"/>
          <w:vertAlign w:val="subscript"/>
          <w:lang w:val="en-US"/>
        </w:rPr>
        <w:t>min</w:t>
      </w:r>
      <w:r w:rsidRPr="009728E7">
        <w:rPr>
          <w:sz w:val="28"/>
          <w:szCs w:val="28"/>
        </w:rPr>
        <w:t xml:space="preserve"> </w:t>
      </w:r>
      <w:r w:rsidRPr="009728E7">
        <w:rPr>
          <w:bCs/>
          <w:sz w:val="28"/>
          <w:szCs w:val="28"/>
        </w:rPr>
        <w:tab/>
        <w:t>–</w:t>
      </w:r>
      <w:r w:rsidRPr="009728E7">
        <w:rPr>
          <w:sz w:val="28"/>
          <w:szCs w:val="28"/>
        </w:rPr>
        <w:tab/>
        <w:t xml:space="preserve">минимальное </w:t>
      </w:r>
      <w:r w:rsidRPr="009728E7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9728E7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C02B02" w:rsidRPr="009728E7" w:rsidRDefault="00C02B02" w:rsidP="00C02B02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</w:p>
    <w:p w:rsidR="00C02B02" w:rsidRPr="009728E7" w:rsidRDefault="00C02B02" w:rsidP="00C02B02">
      <w:pPr>
        <w:pStyle w:val="afff"/>
        <w:keepNext/>
        <w:numPr>
          <w:ilvl w:val="3"/>
          <w:numId w:val="66"/>
        </w:numPr>
        <w:tabs>
          <w:tab w:val="left" w:pos="1701"/>
        </w:tabs>
        <w:spacing w:before="120" w:after="120"/>
        <w:ind w:hanging="1973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45" w:name="_Ref410314872"/>
      <w:bookmarkStart w:id="146" w:name="_Toc426035729"/>
      <w:bookmarkStart w:id="147" w:name="_Toc429056118"/>
      <w:bookmarkStart w:id="148" w:name="_Toc430022727"/>
      <w:bookmarkStart w:id="149" w:name="_Toc431920147"/>
      <w:r w:rsidRPr="009728E7">
        <w:rPr>
          <w:rFonts w:ascii="Times New Roman" w:hAnsi="Times New Roman"/>
          <w:bCs/>
          <w:sz w:val="28"/>
          <w:szCs w:val="28"/>
        </w:rPr>
        <w:t>Оценка по критерию «квалификация участника»</w:t>
      </w:r>
      <w:bookmarkEnd w:id="145"/>
      <w:bookmarkEnd w:id="146"/>
      <w:bookmarkEnd w:id="147"/>
      <w:bookmarkEnd w:id="148"/>
      <w:bookmarkEnd w:id="149"/>
    </w:p>
    <w:p w:rsidR="00C02B02" w:rsidRPr="009728E7" w:rsidRDefault="00C02B02" w:rsidP="00C02B02">
      <w:pPr>
        <w:shd w:val="clear" w:color="auto" w:fill="FFFFFF"/>
        <w:jc w:val="both"/>
        <w:rPr>
          <w:sz w:val="28"/>
        </w:rPr>
      </w:pPr>
    </w:p>
    <w:p w:rsidR="00C02B02" w:rsidRPr="009728E7" w:rsidRDefault="00C02B02" w:rsidP="00C02B02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9728E7">
        <w:rPr>
          <w:sz w:val="28"/>
          <w:szCs w:val="28"/>
        </w:rPr>
        <w:t>БКв</w:t>
      </w:r>
      <w:proofErr w:type="spellEnd"/>
      <w:r w:rsidRPr="009728E7">
        <w:rPr>
          <w:sz w:val="28"/>
          <w:szCs w:val="28"/>
        </w:rPr>
        <w:t xml:space="preserve"> </w:t>
      </w:r>
      <w:proofErr w:type="spellStart"/>
      <w:r w:rsidRPr="009728E7">
        <w:rPr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  <w:vertAlign w:val="subscript"/>
        </w:rPr>
        <w:t xml:space="preserve"> </w:t>
      </w:r>
      <w:r w:rsidRPr="009728E7">
        <w:rPr>
          <w:sz w:val="28"/>
          <w:szCs w:val="28"/>
        </w:rPr>
        <w:t xml:space="preserve">= БО </w:t>
      </w:r>
      <w:proofErr w:type="spellStart"/>
      <w:r w:rsidRPr="009728E7">
        <w:rPr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  <w:vertAlign w:val="subscript"/>
        </w:rPr>
        <w:t xml:space="preserve"> </w:t>
      </w:r>
      <w:r w:rsidRPr="009728E7">
        <w:rPr>
          <w:sz w:val="28"/>
          <w:szCs w:val="28"/>
        </w:rPr>
        <w:t xml:space="preserve"> * </w:t>
      </w:r>
      <w:proofErr w:type="gramStart"/>
      <w:r w:rsidRPr="009728E7">
        <w:rPr>
          <w:sz w:val="28"/>
          <w:szCs w:val="28"/>
          <w:lang w:val="en-US"/>
        </w:rPr>
        <w:t>V</w:t>
      </w:r>
      <w:proofErr w:type="gramEnd"/>
      <w:r w:rsidRPr="009728E7">
        <w:rPr>
          <w:sz w:val="28"/>
          <w:szCs w:val="28"/>
          <w:vertAlign w:val="subscript"/>
        </w:rPr>
        <w:t>о</w:t>
      </w:r>
    </w:p>
    <w:p w:rsidR="00C02B02" w:rsidRPr="009728E7" w:rsidRDefault="00C02B02" w:rsidP="00C02B02">
      <w:pPr>
        <w:shd w:val="clear" w:color="auto" w:fill="FFFFFF"/>
        <w:jc w:val="both"/>
        <w:rPr>
          <w:sz w:val="28"/>
        </w:rPr>
      </w:pPr>
    </w:p>
    <w:p w:rsidR="00C02B02" w:rsidRPr="009728E7" w:rsidRDefault="00C02B02" w:rsidP="00C02B02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>где: V – значимость (вес) соответствующего подкритерия,</w:t>
      </w:r>
    </w:p>
    <w:p w:rsidR="00C02B02" w:rsidRPr="009728E7" w:rsidRDefault="00C02B02" w:rsidP="00C02B02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>БО – оценка (балл) соответствующего подкритерия</w:t>
      </w:r>
    </w:p>
    <w:p w:rsidR="00C02B02" w:rsidRPr="009728E7" w:rsidRDefault="00C02B02" w:rsidP="00C02B02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C02B02" w:rsidRPr="009728E7" w:rsidRDefault="00C02B02" w:rsidP="00C02B02">
      <w:pPr>
        <w:shd w:val="clear" w:color="auto" w:fill="FFFFFF"/>
        <w:ind w:firstLine="709"/>
        <w:jc w:val="both"/>
        <w:rPr>
          <w:i/>
        </w:rPr>
      </w:pPr>
      <w:r w:rsidRPr="009728E7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9728E7">
        <w:rPr>
          <w:sz w:val="28"/>
        </w:rPr>
        <w:t>О</w:t>
      </w:r>
      <w:proofErr w:type="gramStart"/>
      <w:r w:rsidRPr="009728E7">
        <w:rPr>
          <w:sz w:val="28"/>
          <w:vertAlign w:val="subscript"/>
        </w:rPr>
        <w:t>i</w:t>
      </w:r>
      <w:proofErr w:type="spellEnd"/>
      <w:proofErr w:type="gramEnd"/>
      <w:r w:rsidRPr="009728E7">
        <w:rPr>
          <w:sz w:val="28"/>
        </w:rPr>
        <w:t xml:space="preserve"> , – 100 баллов</w:t>
      </w:r>
    </w:p>
    <w:p w:rsidR="00C02B02" w:rsidRPr="009728E7" w:rsidRDefault="00C02B02" w:rsidP="00C02B02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  <w:sz w:val="28"/>
          <w:szCs w:val="28"/>
        </w:rPr>
      </w:pPr>
    </w:p>
    <w:p w:rsidR="00C02B02" w:rsidRPr="009728E7" w:rsidRDefault="00C02B02" w:rsidP="00C02B02">
      <w:pPr>
        <w:pStyle w:val="afff"/>
        <w:keepNext/>
        <w:numPr>
          <w:ilvl w:val="4"/>
          <w:numId w:val="66"/>
        </w:numPr>
        <w:tabs>
          <w:tab w:val="left" w:pos="1418"/>
          <w:tab w:val="left" w:pos="1985"/>
        </w:tabs>
        <w:spacing w:before="120" w:after="120"/>
        <w:ind w:hanging="2507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50" w:name="_Toc426035730"/>
      <w:bookmarkStart w:id="151" w:name="_Toc429056119"/>
      <w:bookmarkStart w:id="152" w:name="_Toc430022728"/>
      <w:bookmarkStart w:id="153" w:name="_Toc431920148"/>
      <w:r w:rsidRPr="009728E7">
        <w:rPr>
          <w:rFonts w:ascii="Times New Roman" w:hAnsi="Times New Roman"/>
          <w:bCs/>
          <w:sz w:val="28"/>
          <w:szCs w:val="28"/>
        </w:rPr>
        <w:t>Оценка по подкритерию «опыт участника закупки»:</w:t>
      </w:r>
      <w:bookmarkEnd w:id="150"/>
      <w:bookmarkEnd w:id="151"/>
      <w:bookmarkEnd w:id="152"/>
      <w:bookmarkEnd w:id="153"/>
    </w:p>
    <w:p w:rsidR="00C02B02" w:rsidRPr="00EC5129" w:rsidRDefault="00C02B02" w:rsidP="00C02B02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C02B02" w:rsidRPr="00EC5129" w:rsidRDefault="00C02B02" w:rsidP="00C02B02">
      <w:pPr>
        <w:tabs>
          <w:tab w:val="left" w:pos="0"/>
        </w:tabs>
        <w:ind w:right="-1"/>
        <w:jc w:val="both"/>
        <w:rPr>
          <w:sz w:val="28"/>
          <w:szCs w:val="28"/>
        </w:rPr>
      </w:pPr>
      <w:proofErr w:type="gramStart"/>
      <w:r w:rsidRPr="00EC5129">
        <w:rPr>
          <w:sz w:val="28"/>
          <w:szCs w:val="28"/>
        </w:rPr>
        <w:t>При оценке по данному подкритерию учитывается соответствующий опыт, указанный участником в Справке об опыте выполнения договоров (подраздел </w:t>
      </w:r>
      <w:r>
        <w:rPr>
          <w:sz w:val="28"/>
          <w:szCs w:val="28"/>
        </w:rPr>
        <w:t>5.1.</w:t>
      </w:r>
      <w:proofErr w:type="gramEnd"/>
      <w:r w:rsidRPr="00EC5129">
        <w:rPr>
          <w:sz w:val="28"/>
          <w:szCs w:val="28"/>
        </w:rPr>
        <w:t xml:space="preserve"> </w:t>
      </w:r>
      <w:hyperlink w:anchor="_Справка_о_перечне" w:history="1">
        <w:proofErr w:type="gramStart"/>
        <w:r w:rsidRPr="00EC5129">
          <w:rPr>
            <w:sz w:val="28"/>
            <w:szCs w:val="28"/>
          </w:rPr>
          <w:t>Форма  4</w:t>
        </w:r>
      </w:hyperlink>
      <w:r w:rsidRPr="00EC5129">
        <w:rPr>
          <w:sz w:val="28"/>
          <w:szCs w:val="28"/>
        </w:rPr>
        <w:t>) и подтвержденный копиями следующих документов, оформленных в соответствии с правилами бухгалтерского учета:</w:t>
      </w:r>
      <w:proofErr w:type="gramEnd"/>
    </w:p>
    <w:p w:rsidR="00C02B02" w:rsidRPr="00EC5129" w:rsidRDefault="00C02B02" w:rsidP="00C02B02">
      <w:pPr>
        <w:numPr>
          <w:ilvl w:val="0"/>
          <w:numId w:val="24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документов, подтверждающих состав поставок товара, составленных в рамках договора, подписанных сторонами договора, содержащих следующие сведения:</w:t>
      </w:r>
    </w:p>
    <w:p w:rsidR="00C02B02" w:rsidRPr="00EC5129" w:rsidRDefault="00C02B02" w:rsidP="00C02B02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реквизиты договора (номер и дата);</w:t>
      </w:r>
    </w:p>
    <w:p w:rsidR="00C02B02" w:rsidRPr="00EC5129" w:rsidRDefault="00C02B02" w:rsidP="00C02B02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перечень поставленного товара;</w:t>
      </w:r>
    </w:p>
    <w:p w:rsidR="00C02B02" w:rsidRPr="00EC5129" w:rsidRDefault="00C02B02" w:rsidP="00C02B02">
      <w:pPr>
        <w:numPr>
          <w:ilvl w:val="0"/>
          <w:numId w:val="24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C02B02" w:rsidRPr="00EC5129" w:rsidRDefault="00C02B02" w:rsidP="00C02B02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реквизиты договора (номер и дата);</w:t>
      </w:r>
    </w:p>
    <w:p w:rsidR="00C02B02" w:rsidRPr="00EC5129" w:rsidRDefault="00C02B02" w:rsidP="00C02B02">
      <w:pPr>
        <w:numPr>
          <w:ilvl w:val="0"/>
          <w:numId w:val="25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перечень переданных и принятых заказчиком по договору товаров;</w:t>
      </w:r>
    </w:p>
    <w:p w:rsidR="00C02B02" w:rsidRPr="00EC5129" w:rsidRDefault="00C02B02" w:rsidP="00C02B02">
      <w:pPr>
        <w:numPr>
          <w:ilvl w:val="0"/>
          <w:numId w:val="25"/>
        </w:numPr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стоимость переданных и принятых заказчиком по договору товаров</w:t>
      </w:r>
      <w:r w:rsidRPr="00EC5129">
        <w:rPr>
          <w:bCs/>
          <w:iCs/>
          <w:sz w:val="28"/>
          <w:szCs w:val="28"/>
        </w:rPr>
        <w:t>.</w:t>
      </w:r>
    </w:p>
    <w:p w:rsidR="00C02B02" w:rsidRPr="00EC5129" w:rsidRDefault="00C02B02" w:rsidP="00C02B0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C02B02" w:rsidRDefault="00C02B02" w:rsidP="00C02B0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C02B02" w:rsidRPr="00EC5129" w:rsidRDefault="00C02B02" w:rsidP="00C02B0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C02B02" w:rsidRPr="00EC5129" w:rsidRDefault="00C02B02" w:rsidP="00C02B0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C02B02" w:rsidRPr="00EC5129" w:rsidTr="00C02B0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02" w:rsidRPr="00EC5129" w:rsidRDefault="00C02B02" w:rsidP="00C02B02">
            <w:pPr>
              <w:spacing w:before="60" w:after="60"/>
              <w:ind w:firstLine="709"/>
              <w:jc w:val="center"/>
              <w:rPr>
                <w:bCs/>
              </w:rPr>
            </w:pPr>
            <w:r w:rsidRPr="00EC5129">
              <w:lastRenderedPageBreak/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02" w:rsidRPr="00EC5129" w:rsidRDefault="00C02B02" w:rsidP="00C02B02">
            <w:pPr>
              <w:spacing w:before="60" w:after="60"/>
              <w:jc w:val="both"/>
              <w:rPr>
                <w:bCs/>
              </w:rPr>
            </w:pPr>
            <w:r w:rsidRPr="00EC5129">
              <w:rPr>
                <w:bCs/>
              </w:rPr>
              <w:t>Баллы</w:t>
            </w:r>
          </w:p>
        </w:tc>
      </w:tr>
      <w:tr w:rsidR="00C02B02" w:rsidRPr="00EC5129" w:rsidTr="00C02B0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02" w:rsidRPr="00EC5129" w:rsidRDefault="00C02B02" w:rsidP="00AA73AB">
            <w:pPr>
              <w:spacing w:before="60" w:after="60"/>
              <w:jc w:val="both"/>
              <w:rPr>
                <w:bCs/>
              </w:rPr>
            </w:pPr>
            <w:r w:rsidRPr="00EC5129">
              <w:t xml:space="preserve">У участника закупки отсутствуют завершенные в 2013-2015 гг. поставки в рамках заключенных договоров на поставку </w:t>
            </w:r>
            <w:r w:rsidR="00AA73AB">
              <w:t>мониторов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02" w:rsidRPr="00EC5129" w:rsidRDefault="00C02B02" w:rsidP="00C02B02">
            <w:pPr>
              <w:spacing w:before="120" w:after="100" w:afterAutospacing="1"/>
              <w:jc w:val="center"/>
              <w:rPr>
                <w:bCs/>
              </w:rPr>
            </w:pPr>
            <w:r w:rsidRPr="00EC5129">
              <w:rPr>
                <w:bCs/>
              </w:rPr>
              <w:t>0</w:t>
            </w:r>
          </w:p>
        </w:tc>
      </w:tr>
      <w:tr w:rsidR="00C02B02" w:rsidRPr="00EC5129" w:rsidTr="00C02B0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2B02" w:rsidRPr="00EC5129" w:rsidRDefault="00C02B02" w:rsidP="00C02B02">
            <w:pPr>
              <w:spacing w:before="120" w:after="100" w:afterAutospacing="1"/>
              <w:jc w:val="center"/>
            </w:pPr>
            <w:proofErr w:type="spellStart"/>
            <w:r w:rsidRPr="00EC5129">
              <w:rPr>
                <w:bCs/>
              </w:rPr>
              <w:t>БОу</w:t>
            </w:r>
            <w:proofErr w:type="spellEnd"/>
            <w:r w:rsidRPr="00EC5129">
              <w:rPr>
                <w:bCs/>
              </w:rPr>
              <w:t xml:space="preserve"> </w:t>
            </w:r>
            <w:proofErr w:type="spellStart"/>
            <w:r w:rsidRPr="00EC5129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2B02" w:rsidRPr="00EC5129" w:rsidRDefault="00C02B02" w:rsidP="00C02B02">
            <w:pPr>
              <w:spacing w:before="120" w:after="100" w:afterAutospacing="1"/>
              <w:ind w:left="-57" w:right="-57" w:hanging="32"/>
              <w:jc w:val="center"/>
            </w:pPr>
            <w:r w:rsidRPr="00EC5129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02B02" w:rsidRPr="00EC5129" w:rsidRDefault="00C02B02" w:rsidP="00C02B02">
            <w:pPr>
              <w:jc w:val="center"/>
            </w:pPr>
            <w:proofErr w:type="spellStart"/>
            <w:r w:rsidRPr="00EC5129">
              <w:t>Оу</w:t>
            </w:r>
            <w:proofErr w:type="spellEnd"/>
            <w:r w:rsidRPr="00EC5129">
              <w:rPr>
                <w:vertAlign w:val="subscript"/>
              </w:rPr>
              <w:t xml:space="preserve"> </w:t>
            </w:r>
            <w:proofErr w:type="spellStart"/>
            <w:r w:rsidRPr="00EC5129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2B02" w:rsidRPr="00EC5129" w:rsidRDefault="00C02B02" w:rsidP="00C02B02">
            <w:pPr>
              <w:spacing w:before="120" w:after="100" w:afterAutospacing="1"/>
              <w:ind w:hanging="12"/>
              <w:jc w:val="center"/>
            </w:pPr>
            <w:r w:rsidRPr="00EC5129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02B02" w:rsidRPr="00EC5129" w:rsidRDefault="00C02B02" w:rsidP="00C02B02">
            <w:pPr>
              <w:spacing w:before="120" w:after="100" w:afterAutospacing="1"/>
              <w:ind w:firstLine="709"/>
              <w:jc w:val="both"/>
              <w:rPr>
                <w:bCs/>
              </w:rPr>
            </w:pPr>
          </w:p>
        </w:tc>
      </w:tr>
      <w:tr w:rsidR="00C02B02" w:rsidRPr="00EC5129" w:rsidTr="00C02B0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2B02" w:rsidRPr="00EC5129" w:rsidRDefault="00C02B02" w:rsidP="00C02B02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02B02" w:rsidRPr="00EC5129" w:rsidRDefault="00C02B02" w:rsidP="00C02B02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02B02" w:rsidRPr="00EC5129" w:rsidRDefault="00C02B02" w:rsidP="00C02B02">
            <w:pPr>
              <w:jc w:val="center"/>
            </w:pPr>
            <w:proofErr w:type="spellStart"/>
            <w:r w:rsidRPr="00EC5129">
              <w:rPr>
                <w:sz w:val="28"/>
                <w:szCs w:val="20"/>
              </w:rPr>
              <w:t>Оу</w:t>
            </w:r>
            <w:proofErr w:type="spellEnd"/>
            <w:r w:rsidRPr="00EC5129">
              <w:rPr>
                <w:sz w:val="28"/>
                <w:szCs w:val="20"/>
                <w:vertAlign w:val="subscript"/>
              </w:rPr>
              <w:t xml:space="preserve"> </w:t>
            </w:r>
            <w:r w:rsidRPr="00EC5129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02B02" w:rsidRPr="00EC5129" w:rsidRDefault="00C02B02" w:rsidP="00C02B02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02B02" w:rsidRPr="00EC5129" w:rsidRDefault="00C02B02" w:rsidP="00C02B02">
            <w:pPr>
              <w:spacing w:before="120" w:after="100" w:afterAutospacing="1"/>
              <w:ind w:firstLine="709"/>
              <w:jc w:val="both"/>
            </w:pPr>
          </w:p>
        </w:tc>
      </w:tr>
      <w:tr w:rsidR="00C02B02" w:rsidRPr="00EC5129" w:rsidTr="00C02B0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02" w:rsidRPr="00EC5129" w:rsidRDefault="00C02B02" w:rsidP="00C02B02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EC5129">
              <w:rPr>
                <w:sz w:val="28"/>
                <w:szCs w:val="20"/>
              </w:rPr>
              <w:t>Оу</w:t>
            </w:r>
            <w:proofErr w:type="spellEnd"/>
            <w:r w:rsidRPr="00EC5129">
              <w:rPr>
                <w:sz w:val="28"/>
                <w:szCs w:val="20"/>
                <w:vertAlign w:val="subscript"/>
              </w:rPr>
              <w:t xml:space="preserve"> </w:t>
            </w:r>
            <w:r w:rsidRPr="00EC5129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02" w:rsidRPr="00EC5129" w:rsidRDefault="00C02B02" w:rsidP="00C02B02">
            <w:pPr>
              <w:spacing w:before="120" w:after="100" w:afterAutospacing="1"/>
              <w:jc w:val="center"/>
            </w:pPr>
            <w:r w:rsidRPr="00EC5129">
              <w:t>100</w:t>
            </w:r>
          </w:p>
        </w:tc>
      </w:tr>
    </w:tbl>
    <w:p w:rsidR="00C02B02" w:rsidRPr="00EC5129" w:rsidRDefault="00C02B02" w:rsidP="00C02B02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</w:p>
    <w:p w:rsidR="00C02B02" w:rsidRPr="00EC5129" w:rsidRDefault="00C02B02" w:rsidP="00C02B02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 w:rsidRPr="00EC5129">
        <w:rPr>
          <w:sz w:val="28"/>
          <w:szCs w:val="20"/>
        </w:rPr>
        <w:t>где:</w:t>
      </w:r>
    </w:p>
    <w:p w:rsidR="00C02B02" w:rsidRPr="00EC5129" w:rsidRDefault="00C02B02" w:rsidP="00C02B02">
      <w:pPr>
        <w:ind w:firstLine="567"/>
        <w:jc w:val="both"/>
        <w:rPr>
          <w:sz w:val="28"/>
          <w:szCs w:val="20"/>
        </w:rPr>
      </w:pPr>
      <w:proofErr w:type="spellStart"/>
      <w:r w:rsidRPr="00EC5129">
        <w:rPr>
          <w:sz w:val="28"/>
          <w:szCs w:val="20"/>
        </w:rPr>
        <w:t>Оу</w:t>
      </w:r>
      <w:proofErr w:type="gramStart"/>
      <w:r w:rsidRPr="00EC5129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EC5129">
        <w:rPr>
          <w:sz w:val="28"/>
          <w:szCs w:val="20"/>
        </w:rPr>
        <w:t xml:space="preserve"> – суммарная стоимость завершенных </w:t>
      </w:r>
      <w:r w:rsidRPr="00EC5129">
        <w:rPr>
          <w:sz w:val="28"/>
          <w:szCs w:val="20"/>
          <w:u w:val="single"/>
        </w:rPr>
        <w:t>участником</w:t>
      </w:r>
      <w:r w:rsidRPr="00EC5129">
        <w:rPr>
          <w:sz w:val="28"/>
          <w:szCs w:val="20"/>
        </w:rPr>
        <w:t xml:space="preserve"> </w:t>
      </w:r>
      <w:r w:rsidRPr="00EC5129">
        <w:rPr>
          <w:sz w:val="28"/>
        </w:rPr>
        <w:t>в 2013-2015 гг.</w:t>
      </w:r>
      <w:r w:rsidRPr="00EC5129">
        <w:rPr>
          <w:sz w:val="22"/>
          <w:szCs w:val="20"/>
        </w:rPr>
        <w:t xml:space="preserve"> </w:t>
      </w:r>
      <w:r w:rsidRPr="00EC5129">
        <w:rPr>
          <w:sz w:val="28"/>
          <w:szCs w:val="20"/>
        </w:rPr>
        <w:t xml:space="preserve">поставок в рамках заключенных договоров на </w:t>
      </w:r>
      <w:r w:rsidRPr="00AE6103">
        <w:rPr>
          <w:sz w:val="28"/>
          <w:szCs w:val="28"/>
        </w:rPr>
        <w:t xml:space="preserve">поставку </w:t>
      </w:r>
      <w:r w:rsidR="00AA73AB">
        <w:rPr>
          <w:sz w:val="28"/>
          <w:szCs w:val="28"/>
        </w:rPr>
        <w:t>мониторов</w:t>
      </w:r>
      <w:r w:rsidRPr="00AE6103">
        <w:rPr>
          <w:sz w:val="28"/>
          <w:szCs w:val="28"/>
        </w:rPr>
        <w:t>,</w:t>
      </w:r>
      <w:r w:rsidRPr="00AE6103">
        <w:rPr>
          <w:b/>
          <w:i/>
          <w:sz w:val="28"/>
          <w:szCs w:val="28"/>
        </w:rPr>
        <w:t xml:space="preserve"> </w:t>
      </w:r>
      <w:r w:rsidRPr="00AE6103">
        <w:rPr>
          <w:sz w:val="28"/>
          <w:szCs w:val="28"/>
        </w:rPr>
        <w:t>i-</w:t>
      </w:r>
      <w:proofErr w:type="spellStart"/>
      <w:r w:rsidRPr="00AE6103">
        <w:rPr>
          <w:sz w:val="28"/>
          <w:szCs w:val="28"/>
        </w:rPr>
        <w:t>го</w:t>
      </w:r>
      <w:proofErr w:type="spellEnd"/>
      <w:r w:rsidRPr="00AE6103">
        <w:rPr>
          <w:sz w:val="28"/>
          <w:szCs w:val="28"/>
        </w:rPr>
        <w:t xml:space="preserve"> участника, руб.</w:t>
      </w:r>
    </w:p>
    <w:p w:rsidR="00C02B02" w:rsidRPr="00EC5129" w:rsidRDefault="00C02B02" w:rsidP="00C02B02">
      <w:pPr>
        <w:ind w:firstLine="567"/>
        <w:jc w:val="both"/>
        <w:rPr>
          <w:sz w:val="28"/>
          <w:szCs w:val="20"/>
        </w:rPr>
      </w:pPr>
      <w:proofErr w:type="gramStart"/>
      <w:r w:rsidRPr="00EC5129">
        <w:rPr>
          <w:bCs/>
          <w:sz w:val="28"/>
          <w:szCs w:val="20"/>
          <w:lang w:val="en-US"/>
        </w:rPr>
        <w:t>O</w:t>
      </w:r>
      <w:r w:rsidRPr="00EC5129">
        <w:rPr>
          <w:bCs/>
          <w:sz w:val="28"/>
          <w:szCs w:val="20"/>
        </w:rPr>
        <w:t>у</w:t>
      </w:r>
      <w:r w:rsidRPr="00EC5129">
        <w:rPr>
          <w:bCs/>
          <w:sz w:val="28"/>
          <w:szCs w:val="20"/>
          <w:vertAlign w:val="subscript"/>
          <w:lang w:val="en-US"/>
        </w:rPr>
        <w:t>max</w:t>
      </w:r>
      <w:r w:rsidRPr="00EC5129">
        <w:rPr>
          <w:bCs/>
          <w:sz w:val="28"/>
          <w:szCs w:val="20"/>
        </w:rPr>
        <w:t xml:space="preserve"> – максимальный опыт (</w:t>
      </w:r>
      <w:r w:rsidRPr="00EC5129">
        <w:rPr>
          <w:sz w:val="28"/>
          <w:szCs w:val="20"/>
        </w:rPr>
        <w:t xml:space="preserve">стоимость завершенных </w:t>
      </w:r>
      <w:r w:rsidRPr="00EC5129">
        <w:rPr>
          <w:sz w:val="28"/>
          <w:szCs w:val="20"/>
          <w:u w:val="single"/>
        </w:rPr>
        <w:t>участником</w:t>
      </w:r>
      <w:r w:rsidRPr="00EC5129">
        <w:rPr>
          <w:sz w:val="28"/>
          <w:szCs w:val="20"/>
        </w:rPr>
        <w:t xml:space="preserve"> </w:t>
      </w:r>
      <w:r w:rsidRPr="00EC5129">
        <w:rPr>
          <w:sz w:val="28"/>
        </w:rPr>
        <w:t>в 2013-2015 гг.</w:t>
      </w:r>
      <w:r w:rsidRPr="00EC5129">
        <w:rPr>
          <w:sz w:val="22"/>
          <w:szCs w:val="20"/>
        </w:rPr>
        <w:t xml:space="preserve"> </w:t>
      </w:r>
      <w:r w:rsidRPr="00EC5129">
        <w:rPr>
          <w:sz w:val="28"/>
          <w:szCs w:val="20"/>
        </w:rPr>
        <w:t>поставок в </w:t>
      </w:r>
      <w:r w:rsidRPr="00AE6103">
        <w:rPr>
          <w:sz w:val="28"/>
          <w:szCs w:val="28"/>
        </w:rPr>
        <w:t xml:space="preserve">рамках заключенных договоров на поставку </w:t>
      </w:r>
      <w:r w:rsidR="00AA73AB">
        <w:rPr>
          <w:sz w:val="28"/>
          <w:szCs w:val="28"/>
        </w:rPr>
        <w:t>мониторов</w:t>
      </w:r>
      <w:r w:rsidRPr="00AE6103">
        <w:rPr>
          <w:sz w:val="28"/>
          <w:szCs w:val="28"/>
        </w:rPr>
        <w:t>) из представленного</w:t>
      </w:r>
      <w:r w:rsidRPr="00EC5129">
        <w:rPr>
          <w:sz w:val="28"/>
          <w:szCs w:val="20"/>
        </w:rPr>
        <w:t xml:space="preserve"> опыта всех допущенных участников, </w:t>
      </w:r>
      <w:r w:rsidRPr="00EC5129">
        <w:rPr>
          <w:sz w:val="28"/>
          <w:szCs w:val="20"/>
          <w:u w:val="single"/>
        </w:rPr>
        <w:t>но не более предельного значения</w:t>
      </w:r>
      <w:r w:rsidRPr="00EC5129">
        <w:rPr>
          <w:bCs/>
          <w:sz w:val="28"/>
          <w:szCs w:val="20"/>
        </w:rPr>
        <w:t xml:space="preserve">, </w:t>
      </w:r>
      <w:r w:rsidRPr="00EC5129">
        <w:rPr>
          <w:sz w:val="28"/>
          <w:szCs w:val="20"/>
        </w:rPr>
        <w:t>руб.</w:t>
      </w:r>
      <w:proofErr w:type="gramEnd"/>
    </w:p>
    <w:p w:rsidR="00C02B02" w:rsidRPr="00EC5129" w:rsidRDefault="00C02B02" w:rsidP="00C02B02">
      <w:pPr>
        <w:ind w:firstLine="567"/>
        <w:jc w:val="both"/>
        <w:rPr>
          <w:b/>
          <w:i/>
          <w:szCs w:val="20"/>
          <w:u w:val="single"/>
        </w:rPr>
      </w:pPr>
      <w:r w:rsidRPr="00EC5129">
        <w:rPr>
          <w:sz w:val="28"/>
          <w:szCs w:val="20"/>
        </w:rPr>
        <w:t xml:space="preserve">Предельное значение </w:t>
      </w:r>
      <w:r w:rsidRPr="00AE6103">
        <w:rPr>
          <w:sz w:val="28"/>
          <w:szCs w:val="28"/>
        </w:rPr>
        <w:t xml:space="preserve">опыта поставок в рамках заключенных договоров на поставку </w:t>
      </w:r>
      <w:r w:rsidR="00AA73AB">
        <w:rPr>
          <w:sz w:val="28"/>
          <w:szCs w:val="28"/>
        </w:rPr>
        <w:t>мониторов</w:t>
      </w:r>
      <w:r w:rsidRPr="00AE6103">
        <w:rPr>
          <w:sz w:val="28"/>
          <w:szCs w:val="28"/>
        </w:rPr>
        <w:t xml:space="preserve">: </w:t>
      </w:r>
      <w:r>
        <w:rPr>
          <w:sz w:val="28"/>
          <w:szCs w:val="28"/>
          <w:highlight w:val="yellow"/>
        </w:rPr>
        <w:t>24 498</w:t>
      </w:r>
      <w:r w:rsidRPr="00AE6103">
        <w:rPr>
          <w:sz w:val="28"/>
          <w:szCs w:val="28"/>
          <w:highlight w:val="yellow"/>
        </w:rPr>
        <w:t xml:space="preserve"> 000,00</w:t>
      </w:r>
      <w:r w:rsidRPr="00EC5129">
        <w:rPr>
          <w:sz w:val="28"/>
          <w:szCs w:val="20"/>
        </w:rPr>
        <w:t xml:space="preserve"> руб.</w:t>
      </w:r>
    </w:p>
    <w:p w:rsidR="00C02B02" w:rsidRPr="00EC5129" w:rsidRDefault="00C02B02" w:rsidP="00C02B02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EC5129">
        <w:rPr>
          <w:sz w:val="28"/>
          <w:szCs w:val="20"/>
        </w:rPr>
        <w:t xml:space="preserve">В случае если </w:t>
      </w:r>
      <w:r w:rsidRPr="00EC5129">
        <w:rPr>
          <w:bCs/>
          <w:sz w:val="28"/>
          <w:szCs w:val="20"/>
          <w:lang w:val="en-US"/>
        </w:rPr>
        <w:t>O</w:t>
      </w:r>
      <w:proofErr w:type="gramStart"/>
      <w:r w:rsidRPr="00EC5129">
        <w:rPr>
          <w:bCs/>
          <w:sz w:val="28"/>
          <w:szCs w:val="20"/>
        </w:rPr>
        <w:t>у</w:t>
      </w:r>
      <w:proofErr w:type="spellStart"/>
      <w:proofErr w:type="gramEnd"/>
      <w:r w:rsidRPr="00EC5129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EC5129">
        <w:rPr>
          <w:bCs/>
          <w:sz w:val="28"/>
          <w:szCs w:val="20"/>
          <w:vertAlign w:val="subscript"/>
        </w:rPr>
        <w:t xml:space="preserve"> </w:t>
      </w:r>
      <w:r w:rsidRPr="00EC5129">
        <w:rPr>
          <w:bCs/>
          <w:sz w:val="28"/>
          <w:szCs w:val="20"/>
        </w:rPr>
        <w:t xml:space="preserve">более </w:t>
      </w:r>
      <w:r w:rsidRPr="00EC5129">
        <w:rPr>
          <w:sz w:val="28"/>
          <w:szCs w:val="20"/>
        </w:rPr>
        <w:t>чем предельное значение,</w:t>
      </w:r>
      <w:r w:rsidRPr="00EC5129">
        <w:rPr>
          <w:bCs/>
          <w:sz w:val="28"/>
          <w:szCs w:val="20"/>
        </w:rPr>
        <w:t xml:space="preserve"> то </w:t>
      </w:r>
      <w:r w:rsidRPr="00EC5129">
        <w:rPr>
          <w:bCs/>
          <w:sz w:val="28"/>
          <w:szCs w:val="20"/>
          <w:lang w:val="en-US"/>
        </w:rPr>
        <w:t>O</w:t>
      </w:r>
      <w:r w:rsidRPr="00EC5129">
        <w:rPr>
          <w:bCs/>
          <w:sz w:val="28"/>
          <w:szCs w:val="20"/>
        </w:rPr>
        <w:t>у</w:t>
      </w:r>
      <w:proofErr w:type="spellStart"/>
      <w:r w:rsidRPr="00EC5129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EC5129">
        <w:rPr>
          <w:bCs/>
          <w:sz w:val="28"/>
          <w:szCs w:val="20"/>
          <w:vertAlign w:val="subscript"/>
        </w:rPr>
        <w:t xml:space="preserve"> </w:t>
      </w:r>
      <w:r w:rsidRPr="00EC5129">
        <w:rPr>
          <w:bCs/>
          <w:sz w:val="28"/>
          <w:szCs w:val="20"/>
        </w:rPr>
        <w:t>принимается равным такому предельному значению.</w:t>
      </w:r>
    </w:p>
    <w:p w:rsidR="00C02B02" w:rsidRPr="00EC5129" w:rsidRDefault="00C02B02" w:rsidP="00C02B0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02B02" w:rsidRPr="00EC5129" w:rsidRDefault="00C02B02" w:rsidP="00C02B0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EC5129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EC5129">
        <w:rPr>
          <w:bCs/>
          <w:sz w:val="28"/>
          <w:szCs w:val="28"/>
        </w:rPr>
        <w:t>БОу</w:t>
      </w:r>
      <w:r w:rsidRPr="00EC5129">
        <w:rPr>
          <w:bCs/>
          <w:sz w:val="28"/>
          <w:szCs w:val="28"/>
          <w:vertAlign w:val="subscript"/>
        </w:rPr>
        <w:t>i</w:t>
      </w:r>
      <w:proofErr w:type="spellEnd"/>
      <w:r w:rsidRPr="00EC5129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EC5129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EC5129">
        <w:rPr>
          <w:bCs/>
          <w:sz w:val="28"/>
          <w:szCs w:val="28"/>
        </w:rPr>
        <w:t>Госкорпорацией</w:t>
      </w:r>
      <w:proofErr w:type="spellEnd"/>
      <w:r w:rsidRPr="00EC5129">
        <w:rPr>
          <w:bCs/>
          <w:sz w:val="28"/>
          <w:szCs w:val="28"/>
        </w:rPr>
        <w:t xml:space="preserve"> «</w:t>
      </w:r>
      <w:proofErr w:type="spellStart"/>
      <w:r w:rsidRPr="00EC5129">
        <w:rPr>
          <w:bCs/>
          <w:sz w:val="28"/>
          <w:szCs w:val="28"/>
        </w:rPr>
        <w:t>Росатом</w:t>
      </w:r>
      <w:proofErr w:type="spellEnd"/>
      <w:r w:rsidRPr="00EC5129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C02B02" w:rsidRPr="00EC5129" w:rsidRDefault="00C02B02" w:rsidP="00C02B0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C5129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02B02" w:rsidRPr="00EC5129" w:rsidRDefault="00C02B02" w:rsidP="00C02B0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02B02" w:rsidRPr="00EC5129" w:rsidTr="00C02B0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02B02" w:rsidRPr="00EC5129" w:rsidTr="00C02B02">
        <w:tc>
          <w:tcPr>
            <w:tcW w:w="4427" w:type="dxa"/>
            <w:shd w:val="clear" w:color="auto" w:fill="auto"/>
            <w:vAlign w:val="center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sz w:val="28"/>
                <w:vertAlign w:val="subscript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C5129">
              <w:rPr>
                <w:sz w:val="28"/>
              </w:rPr>
              <w:t>БОу</w:t>
            </w:r>
            <w:r w:rsidRPr="00EC5129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r w:rsidRPr="00EC5129">
              <w:rPr>
                <w:rFonts w:eastAsia="Calibri"/>
                <w:bCs/>
                <w:lang w:eastAsia="en-US"/>
              </w:rPr>
              <w:lastRenderedPageBreak/>
              <w:t>участника закупки, засчитывается в 100% размере</w:t>
            </w:r>
          </w:p>
        </w:tc>
      </w:tr>
      <w:tr w:rsidR="00C02B02" w:rsidRPr="00EC5129" w:rsidTr="00C02B02">
        <w:tc>
          <w:tcPr>
            <w:tcW w:w="4427" w:type="dxa"/>
            <w:shd w:val="clear" w:color="auto" w:fill="auto"/>
            <w:vAlign w:val="center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EC5129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EC5129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C5129">
              <w:rPr>
                <w:sz w:val="28"/>
              </w:rPr>
              <w:t>БОу</w:t>
            </w:r>
            <w:r w:rsidRPr="00EC5129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EC5129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EC5129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EC5129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02B02" w:rsidRPr="00EC5129" w:rsidTr="00C02B0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sz w:val="28"/>
              </w:rPr>
              <w:t>0</w:t>
            </w:r>
          </w:p>
          <w:p w:rsidR="00C02B02" w:rsidRPr="00EC5129" w:rsidRDefault="00C02B02" w:rsidP="00C02B0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02B02" w:rsidRPr="00EC5129" w:rsidRDefault="00C02B02" w:rsidP="00C02B0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C5129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EC5129">
        <w:rPr>
          <w:bCs/>
          <w:sz w:val="28"/>
          <w:szCs w:val="28"/>
        </w:rPr>
        <w:t>равной</w:t>
      </w:r>
      <w:proofErr w:type="gramEnd"/>
      <w:r w:rsidRPr="00EC5129">
        <w:rPr>
          <w:bCs/>
          <w:sz w:val="28"/>
          <w:szCs w:val="28"/>
        </w:rPr>
        <w:t xml:space="preserve"> соответствующему значению (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), полученному с учетом наличия указанных санкций (</w:t>
      </w:r>
      <w:proofErr w:type="spellStart"/>
      <w:r w:rsidRPr="00EC5129">
        <w:rPr>
          <w:bCs/>
          <w:sz w:val="28"/>
          <w:szCs w:val="28"/>
        </w:rPr>
        <w:t>БОi</w:t>
      </w:r>
      <w:proofErr w:type="spellEnd"/>
      <w:r w:rsidRPr="00EC5129">
        <w:rPr>
          <w:bCs/>
          <w:sz w:val="28"/>
          <w:szCs w:val="28"/>
        </w:rPr>
        <w:t xml:space="preserve"> = 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).</w:t>
      </w:r>
    </w:p>
    <w:p w:rsidR="00B420D6" w:rsidRPr="004E5848" w:rsidRDefault="00C02B02" w:rsidP="00C02B02">
      <w:pPr>
        <w:widowControl w:val="0"/>
        <w:adjustRightInd w:val="0"/>
        <w:ind w:right="153" w:firstLine="660"/>
        <w:jc w:val="both"/>
        <w:textAlignment w:val="baseline"/>
        <w:rPr>
          <w:sz w:val="28"/>
          <w:szCs w:val="26"/>
        </w:rPr>
      </w:pPr>
      <w:r>
        <w:rPr>
          <w:b/>
          <w:bCs/>
          <w:i/>
        </w:rPr>
        <w:br w:type="page"/>
      </w: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</w:p>
    <w:p w:rsidR="006778FA" w:rsidRPr="00862D72" w:rsidRDefault="007824C3" w:rsidP="006778FA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54" w:name="_Toc412098816"/>
      <w:bookmarkStart w:id="155" w:name="_Toc412098817"/>
      <w:bookmarkStart w:id="156" w:name="_Toc412098818"/>
      <w:bookmarkStart w:id="157" w:name="_Toc412098819"/>
      <w:bookmarkStart w:id="158" w:name="_Toc395190388"/>
      <w:bookmarkStart w:id="159" w:name="_Ref396487846"/>
      <w:bookmarkStart w:id="160" w:name="_Ref396489236"/>
      <w:bookmarkStart w:id="161" w:name="_Toc421032188"/>
      <w:bookmarkStart w:id="162" w:name="_Toc431920149"/>
      <w:bookmarkStart w:id="163" w:name="_Toc260130025"/>
      <w:bookmarkStart w:id="164" w:name="_Toc367283798"/>
      <w:bookmarkEnd w:id="154"/>
      <w:bookmarkEnd w:id="155"/>
      <w:bookmarkEnd w:id="156"/>
      <w:bookmarkEnd w:id="157"/>
      <w:r w:rsidRPr="006778FA">
        <w:rPr>
          <w:sz w:val="28"/>
          <w:szCs w:val="28"/>
        </w:rPr>
        <w:t>ОБРАЗЦЫ ФОРМ ОСНОВНЫХ ДОКУМЕНТОВ</w:t>
      </w:r>
      <w:bookmarkEnd w:id="158"/>
      <w:bookmarkEnd w:id="159"/>
      <w:bookmarkEnd w:id="160"/>
      <w:bookmarkEnd w:id="161"/>
      <w:bookmarkEnd w:id="162"/>
    </w:p>
    <w:p w:rsidR="007824C3" w:rsidRPr="006778FA" w:rsidRDefault="007824C3" w:rsidP="006778FA">
      <w:pPr>
        <w:pStyle w:val="10"/>
        <w:numPr>
          <w:ilvl w:val="0"/>
          <w:numId w:val="0"/>
        </w:numPr>
        <w:tabs>
          <w:tab w:val="left" w:pos="0"/>
          <w:tab w:val="left" w:pos="426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6778FA" w:rsidRPr="00990017" w:rsidRDefault="007824C3" w:rsidP="006778FA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165" w:name="_Ref401131967"/>
      <w:bookmarkStart w:id="166" w:name="_Toc421032189"/>
      <w:bookmarkStart w:id="167" w:name="_Toc431920150"/>
      <w:r w:rsidRPr="006778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65"/>
      <w:bookmarkEnd w:id="166"/>
      <w:bookmarkEnd w:id="167"/>
    </w:p>
    <w:p w:rsidR="007824C3" w:rsidRPr="006778FA" w:rsidRDefault="007824C3" w:rsidP="006778FA">
      <w:pPr>
        <w:pStyle w:val="10"/>
        <w:numPr>
          <w:ilvl w:val="0"/>
          <w:numId w:val="0"/>
        </w:numPr>
        <w:tabs>
          <w:tab w:val="left" w:pos="709"/>
        </w:tabs>
        <w:ind w:left="502" w:right="-29"/>
        <w:jc w:val="both"/>
        <w:rPr>
          <w:b/>
          <w:i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>
        <w:rPr>
          <w:b/>
          <w:i/>
        </w:rPr>
        <w:t>6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8" w:name="_Письмо_о_подаче"/>
      <w:bookmarkStart w:id="169" w:name="_ЗАЯВКА_НА_УЧАСТИЕ"/>
      <w:bookmarkStart w:id="170" w:name="_Toc255987071"/>
      <w:bookmarkStart w:id="171" w:name="_Toc272505461"/>
      <w:bookmarkStart w:id="172" w:name="_Toc390267513"/>
      <w:bookmarkStart w:id="173" w:name="_Toc412201945"/>
      <w:bookmarkStart w:id="174" w:name="_Toc421032190"/>
      <w:bookmarkStart w:id="175" w:name="_Toc431920151"/>
      <w:bookmarkEnd w:id="168"/>
      <w:bookmarkEnd w:id="1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70"/>
      <w:bookmarkEnd w:id="171"/>
      <w:bookmarkEnd w:id="172"/>
      <w:bookmarkEnd w:id="173"/>
      <w:bookmarkEnd w:id="174"/>
      <w:bookmarkEnd w:id="175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</w:t>
      </w:r>
      <w:r w:rsidRPr="0053485C">
        <w:rPr>
          <w:sz w:val="28"/>
          <w:szCs w:val="28"/>
        </w:rPr>
        <w:lastRenderedPageBreak/>
        <w:t>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76" w:name="_Ref55335821"/>
      <w:bookmarkStart w:id="177" w:name="_Ref55336345"/>
      <w:bookmarkStart w:id="178" w:name="_Toc57314674"/>
      <w:bookmarkStart w:id="179" w:name="_Toc69728988"/>
      <w:bookmarkStart w:id="1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</w:t>
      </w:r>
      <w:r w:rsidRPr="00100970">
        <w:rPr>
          <w:szCs w:val="24"/>
        </w:rPr>
        <w:lastRenderedPageBreak/>
        <w:t xml:space="preserve">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81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8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82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83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76"/>
      <w:bookmarkEnd w:id="177"/>
      <w:bookmarkEnd w:id="178"/>
      <w:bookmarkEnd w:id="179"/>
      <w:bookmarkEnd w:id="180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84" w:name="_Анкета_Претендента_на"/>
      <w:bookmarkStart w:id="185" w:name="_Анкета_Участника_процедуры"/>
      <w:bookmarkStart w:id="186" w:name="_АНКЕТА_УЧАСТНИКА_КОНКУРСА"/>
      <w:bookmarkEnd w:id="184"/>
      <w:bookmarkEnd w:id="185"/>
      <w:bookmarkEnd w:id="1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87" w:name="_СВЕДЕНИЯ_О_ПРИНАДЛЕЖНОСТИ_1"/>
      <w:bookmarkStart w:id="188" w:name="_Toc402520353"/>
      <w:bookmarkStart w:id="189" w:name="_Toc412201948"/>
      <w:bookmarkStart w:id="190" w:name="_Toc421032191"/>
      <w:bookmarkStart w:id="191" w:name="_Toc431920152"/>
      <w:bookmarkEnd w:id="1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88"/>
      <w:bookmarkEnd w:id="189"/>
      <w:bookmarkEnd w:id="190"/>
      <w:bookmarkEnd w:id="191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2" w:name="_СВЕДЕНИЯ_О_ПРИНАДЛЕЖНОСТИ"/>
      <w:bookmarkStart w:id="193" w:name="_СВЕДЕНИЯ_О_ЦЕПОЧКЕ"/>
      <w:bookmarkStart w:id="194" w:name="_Toc402520354"/>
      <w:bookmarkStart w:id="195" w:name="_Toc412201949"/>
      <w:bookmarkStart w:id="196" w:name="_Toc421032192"/>
      <w:bookmarkStart w:id="197" w:name="_Toc431920153"/>
      <w:bookmarkEnd w:id="192"/>
      <w:bookmarkEnd w:id="1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94"/>
      <w:bookmarkEnd w:id="195"/>
      <w:bookmarkEnd w:id="196"/>
      <w:bookmarkEnd w:id="197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98" w:name="Форма2"/>
      <w:r w:rsidRPr="00824550">
        <w:rPr>
          <w:sz w:val="28"/>
          <w:szCs w:val="28"/>
        </w:rPr>
        <w:lastRenderedPageBreak/>
        <w:t>Форма 2</w:t>
      </w:r>
      <w:bookmarkEnd w:id="198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АНКЕТА_УЧАСТНИКА_ЗАПРОСА"/>
      <w:bookmarkStart w:id="200" w:name="_Toc255987077"/>
      <w:bookmarkStart w:id="201" w:name="_Toc415655134"/>
      <w:bookmarkStart w:id="202" w:name="_Toc424147933"/>
      <w:bookmarkStart w:id="203" w:name="_Toc425167432"/>
      <w:bookmarkStart w:id="204" w:name="_Toc431920154"/>
      <w:bookmarkEnd w:id="199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200"/>
      <w:bookmarkEnd w:id="201"/>
      <w:bookmarkEnd w:id="202"/>
      <w:bookmarkEnd w:id="203"/>
      <w:bookmarkEnd w:id="204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205" w:name="Таблица_1"/>
      <w:r w:rsidRPr="00824550">
        <w:rPr>
          <w:sz w:val="28"/>
          <w:szCs w:val="28"/>
        </w:rPr>
        <w:t>Таблица 1</w:t>
      </w:r>
      <w:bookmarkEnd w:id="205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8"/>
        <w:gridCol w:w="8702"/>
        <w:gridCol w:w="4914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06" w:name="_Ref387662845"/>
          </w:p>
        </w:tc>
        <w:bookmarkEnd w:id="206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07" w:name="_Ref331082959"/>
          </w:p>
        </w:tc>
        <w:bookmarkEnd w:id="207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208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208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случае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9" w:name="_Техническое_предложение_(Форма"/>
      <w:bookmarkStart w:id="210" w:name="_Toc235439567"/>
      <w:bookmarkStart w:id="211" w:name="_Toc390267515"/>
      <w:bookmarkStart w:id="212" w:name="_Toc412201950"/>
      <w:bookmarkStart w:id="213" w:name="_Toc421032193"/>
      <w:bookmarkStart w:id="214" w:name="_Toc431920155"/>
      <w:bookmarkEnd w:id="2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0"/>
      <w:bookmarkEnd w:id="211"/>
      <w:bookmarkEnd w:id="212"/>
      <w:bookmarkEnd w:id="213"/>
      <w:bookmarkEnd w:id="214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2B7BA7" w:rsidRDefault="002B7BA7" w:rsidP="002B7BA7">
      <w:pPr>
        <w:pStyle w:val="31"/>
        <w:numPr>
          <w:ilvl w:val="1"/>
          <w:numId w:val="57"/>
        </w:numPr>
        <w:jc w:val="center"/>
        <w:rPr>
          <w:bCs w:val="0"/>
          <w:color w:val="000000"/>
        </w:rPr>
      </w:pPr>
      <w:bookmarkStart w:id="215" w:name="_Toc431920156"/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  <w:bookmarkEnd w:id="215"/>
    </w:p>
    <w:tbl>
      <w:tblPr>
        <w:tblW w:w="149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701"/>
      </w:tblGrid>
      <w:tr w:rsidR="002B7BA7" w:rsidRPr="006274F7" w:rsidTr="00A55697">
        <w:trPr>
          <w:trHeight w:val="765"/>
        </w:trPr>
        <w:tc>
          <w:tcPr>
            <w:tcW w:w="617" w:type="dxa"/>
            <w:shd w:val="clear" w:color="auto" w:fill="FFFFFF"/>
          </w:tcPr>
          <w:p w:rsidR="002B7BA7" w:rsidRPr="006274F7" w:rsidRDefault="002B7BA7" w:rsidP="00C02B02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2B7BA7" w:rsidRPr="006274F7" w:rsidRDefault="002B7BA7" w:rsidP="00C02B02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2B7BA7" w:rsidRPr="006274F7" w:rsidRDefault="002B7BA7" w:rsidP="00C02B02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2B7BA7" w:rsidRPr="006274F7" w:rsidRDefault="002B7BA7" w:rsidP="00C02B0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B7BA7" w:rsidRPr="006274F7" w:rsidRDefault="002B7BA7" w:rsidP="00C02B0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2B7BA7" w:rsidRPr="006274F7" w:rsidTr="00A55697">
        <w:trPr>
          <w:trHeight w:val="765"/>
        </w:trPr>
        <w:tc>
          <w:tcPr>
            <w:tcW w:w="617" w:type="dxa"/>
            <w:shd w:val="clear" w:color="auto" w:fill="FFFFFF"/>
          </w:tcPr>
          <w:p w:rsidR="002B7BA7" w:rsidRPr="00DC6FAC" w:rsidRDefault="002B7BA7" w:rsidP="00C02B02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2B7BA7" w:rsidRPr="004C4744" w:rsidRDefault="002B7BA7" w:rsidP="00C02B02"/>
        </w:tc>
        <w:tc>
          <w:tcPr>
            <w:tcW w:w="9545" w:type="dxa"/>
            <w:shd w:val="clear" w:color="auto" w:fill="FFFFFF"/>
            <w:vAlign w:val="center"/>
          </w:tcPr>
          <w:p w:rsidR="002B7BA7" w:rsidRPr="00090BF8" w:rsidRDefault="002B7BA7" w:rsidP="00C02B02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2B7BA7" w:rsidRPr="007841CF" w:rsidRDefault="002B7BA7" w:rsidP="00C02B02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2B7BA7" w:rsidRDefault="002B7BA7" w:rsidP="002B7BA7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и 1.3 Технического предложения). </w:t>
      </w:r>
    </w:p>
    <w:p w:rsidR="002B7BA7" w:rsidRDefault="002B7BA7" w:rsidP="002B7BA7">
      <w:pPr>
        <w:pStyle w:val="23"/>
        <w:ind w:firstLine="0"/>
        <w:jc w:val="center"/>
        <w:rPr>
          <w:b/>
          <w:sz w:val="26"/>
          <w:szCs w:val="26"/>
        </w:rPr>
      </w:pPr>
    </w:p>
    <w:p w:rsidR="002B7BA7" w:rsidRDefault="002B7BA7" w:rsidP="002B7BA7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1.2 </w:t>
      </w:r>
      <w:r w:rsidRPr="0017264C">
        <w:rPr>
          <w:b/>
          <w:sz w:val="26"/>
          <w:szCs w:val="26"/>
        </w:rPr>
        <w:t>Спецификация</w:t>
      </w:r>
    </w:p>
    <w:p w:rsidR="002B7BA7" w:rsidRPr="00A542F0" w:rsidRDefault="002B7BA7" w:rsidP="002B7BA7">
      <w:pPr>
        <w:pStyle w:val="23"/>
        <w:ind w:firstLine="0"/>
        <w:jc w:val="center"/>
        <w:rPr>
          <w:b/>
          <w:sz w:val="26"/>
          <w:szCs w:val="26"/>
        </w:rPr>
      </w:pPr>
    </w:p>
    <w:p w:rsidR="002B7BA7" w:rsidRDefault="002B7BA7" w:rsidP="002B7BA7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«НИАЭП»,603006, г. Нижний Новгород, пл. Свободы, д. 3</w:t>
      </w:r>
    </w:p>
    <w:tbl>
      <w:tblPr>
        <w:tblW w:w="14896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9356"/>
        <w:gridCol w:w="708"/>
        <w:gridCol w:w="851"/>
        <w:gridCol w:w="1559"/>
        <w:gridCol w:w="1701"/>
      </w:tblGrid>
      <w:tr w:rsidR="00A55697" w:rsidRPr="006A0338" w:rsidTr="00A55697">
        <w:trPr>
          <w:trHeight w:val="519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9356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</w:tr>
      <w:tr w:rsidR="00A55697" w:rsidRPr="006A0338" w:rsidTr="00A55697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A55697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A55697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55697" w:rsidRPr="006A0338" w:rsidTr="00A55697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2B7BA7" w:rsidRDefault="002B7BA7" w:rsidP="002B7BA7">
      <w:pPr>
        <w:rPr>
          <w:i/>
          <w:u w:val="single"/>
        </w:rPr>
      </w:pPr>
    </w:p>
    <w:p w:rsidR="00A55697" w:rsidRDefault="00A55697" w:rsidP="002B7BA7">
      <w:pPr>
        <w:rPr>
          <w:i/>
          <w:u w:val="single"/>
        </w:rPr>
      </w:pPr>
    </w:p>
    <w:p w:rsidR="00A55697" w:rsidRPr="00A55697" w:rsidRDefault="00A55697" w:rsidP="00A55697">
      <w:pPr>
        <w:jc w:val="both"/>
        <w:rPr>
          <w:color w:val="000000"/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690355">
        <w:rPr>
          <w:sz w:val="22"/>
          <w:szCs w:val="22"/>
        </w:rPr>
        <w:t>М</w:t>
      </w:r>
      <w:r w:rsidRPr="00690355">
        <w:rPr>
          <w:color w:val="000000"/>
          <w:sz w:val="22"/>
          <w:szCs w:val="22"/>
        </w:rPr>
        <w:t>осковский филиал АО «НИАЭП» по адресу: 127434. г. Москва, Дмитровское ш., д.2, стр.1</w:t>
      </w:r>
    </w:p>
    <w:tbl>
      <w:tblPr>
        <w:tblW w:w="14896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9356"/>
        <w:gridCol w:w="708"/>
        <w:gridCol w:w="851"/>
        <w:gridCol w:w="1559"/>
        <w:gridCol w:w="1701"/>
      </w:tblGrid>
      <w:tr w:rsidR="00A55697" w:rsidRPr="006A0338" w:rsidTr="00C02B02">
        <w:trPr>
          <w:trHeight w:val="519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9356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55697" w:rsidRDefault="00A55697" w:rsidP="002B7BA7">
      <w:pPr>
        <w:rPr>
          <w:i/>
          <w:u w:val="single"/>
        </w:rPr>
      </w:pPr>
    </w:p>
    <w:p w:rsidR="00A55697" w:rsidRDefault="00A55697" w:rsidP="00A55697">
      <w:pPr>
        <w:jc w:val="both"/>
        <w:rPr>
          <w:i/>
          <w:u w:val="single"/>
        </w:rPr>
      </w:pPr>
      <w:r w:rsidRPr="00E200BC">
        <w:rPr>
          <w:b/>
          <w:sz w:val="22"/>
          <w:szCs w:val="22"/>
        </w:rPr>
        <w:t xml:space="preserve">Адрес поставки: </w:t>
      </w:r>
      <w:proofErr w:type="spellStart"/>
      <w:r w:rsidRPr="00A76AD2">
        <w:rPr>
          <w:bCs/>
          <w:color w:val="000000"/>
          <w:sz w:val="21"/>
          <w:szCs w:val="21"/>
        </w:rPr>
        <w:t>Волгодонский</w:t>
      </w:r>
      <w:proofErr w:type="spellEnd"/>
      <w:r w:rsidRPr="00A76AD2">
        <w:rPr>
          <w:bCs/>
          <w:color w:val="000000"/>
          <w:sz w:val="21"/>
          <w:szCs w:val="21"/>
        </w:rPr>
        <w:t xml:space="preserve"> филиал АО «НИАЭП», 347388, Ростовская область, г. Волгодонск-28</w:t>
      </w:r>
    </w:p>
    <w:tbl>
      <w:tblPr>
        <w:tblW w:w="14896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9356"/>
        <w:gridCol w:w="708"/>
        <w:gridCol w:w="851"/>
        <w:gridCol w:w="1559"/>
        <w:gridCol w:w="1701"/>
      </w:tblGrid>
      <w:tr w:rsidR="00A55697" w:rsidRPr="006A0338" w:rsidTr="00C02B02">
        <w:trPr>
          <w:trHeight w:val="519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9356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55697" w:rsidRDefault="00A55697" w:rsidP="002B7BA7">
      <w:pPr>
        <w:rPr>
          <w:i/>
          <w:u w:val="single"/>
        </w:rPr>
      </w:pPr>
    </w:p>
    <w:p w:rsidR="00A55697" w:rsidRDefault="00A55697" w:rsidP="002B7BA7">
      <w:pPr>
        <w:rPr>
          <w:i/>
          <w:u w:val="single"/>
        </w:rPr>
      </w:pPr>
      <w:r w:rsidRPr="00E200BC">
        <w:rPr>
          <w:b/>
          <w:sz w:val="22"/>
          <w:szCs w:val="22"/>
        </w:rPr>
        <w:t xml:space="preserve">Адрес поставки: </w:t>
      </w:r>
      <w:proofErr w:type="gramStart"/>
      <w:r w:rsidRPr="00A76AD2">
        <w:rPr>
          <w:sz w:val="21"/>
          <w:szCs w:val="21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A76AD2">
        <w:rPr>
          <w:sz w:val="21"/>
          <w:szCs w:val="21"/>
        </w:rPr>
        <w:t>Промплощадка</w:t>
      </w:r>
      <w:proofErr w:type="spellEnd"/>
      <w:r w:rsidRPr="00A76AD2">
        <w:rPr>
          <w:sz w:val="21"/>
          <w:szCs w:val="21"/>
        </w:rPr>
        <w:t xml:space="preserve"> Курской АЭС</w:t>
      </w:r>
      <w:proofErr w:type="gramEnd"/>
    </w:p>
    <w:tbl>
      <w:tblPr>
        <w:tblW w:w="14896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9356"/>
        <w:gridCol w:w="708"/>
        <w:gridCol w:w="851"/>
        <w:gridCol w:w="1559"/>
        <w:gridCol w:w="1701"/>
      </w:tblGrid>
      <w:tr w:rsidR="00A55697" w:rsidRPr="006A0338" w:rsidTr="00C02B02">
        <w:trPr>
          <w:trHeight w:val="519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9356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2B7BA7" w:rsidRDefault="002B7BA7" w:rsidP="002B7BA7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2B7BA7" w:rsidRPr="00E84614" w:rsidRDefault="002B7BA7" w:rsidP="002B7BA7">
      <w:pPr>
        <w:rPr>
          <w:b/>
          <w:bCs/>
        </w:rPr>
      </w:pPr>
    </w:p>
    <w:p w:rsidR="002B7BA7" w:rsidRPr="008E2265" w:rsidRDefault="002B7BA7" w:rsidP="002B7BA7">
      <w:pPr>
        <w:pStyle w:val="23"/>
        <w:spacing w:line="360" w:lineRule="auto"/>
        <w:jc w:val="center"/>
        <w:outlineLvl w:val="0"/>
        <w:rPr>
          <w:b/>
        </w:rPr>
      </w:pPr>
      <w:bookmarkStart w:id="216" w:name="_Toc431920157"/>
      <w:r>
        <w:rPr>
          <w:b/>
        </w:rPr>
        <w:t xml:space="preserve">1.3 </w:t>
      </w:r>
      <w:r w:rsidRPr="008E2265">
        <w:rPr>
          <w:b/>
        </w:rPr>
        <w:t>Дополнительная спецификация</w:t>
      </w:r>
      <w:bookmarkEnd w:id="216"/>
    </w:p>
    <w:p w:rsidR="002B7BA7" w:rsidRDefault="002B7BA7" w:rsidP="002B7BA7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>
        <w:rPr>
          <w:sz w:val="22"/>
          <w:szCs w:val="22"/>
        </w:rPr>
        <w:t>указывается в заявке на поставку Товара.</w:t>
      </w:r>
    </w:p>
    <w:tbl>
      <w:tblPr>
        <w:tblW w:w="14896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9356"/>
        <w:gridCol w:w="708"/>
        <w:gridCol w:w="851"/>
        <w:gridCol w:w="1559"/>
        <w:gridCol w:w="1701"/>
      </w:tblGrid>
      <w:tr w:rsidR="00A55697" w:rsidRPr="006A0338" w:rsidTr="00C02B02">
        <w:trPr>
          <w:trHeight w:val="519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9356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:rsidR="00A55697" w:rsidRPr="006A0338" w:rsidRDefault="00A55697" w:rsidP="00C02B0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55697" w:rsidRPr="006A0338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55697" w:rsidRPr="001F35B7" w:rsidRDefault="00A55697" w:rsidP="00C02B0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55697" w:rsidRPr="006A0338" w:rsidTr="00C02B02">
        <w:trPr>
          <w:trHeight w:val="340"/>
        </w:trPr>
        <w:tc>
          <w:tcPr>
            <w:tcW w:w="721" w:type="dxa"/>
            <w:shd w:val="clear" w:color="auto" w:fill="auto"/>
            <w:noWrap/>
            <w:vAlign w:val="bottom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4" w:type="dxa"/>
            <w:gridSpan w:val="4"/>
          </w:tcPr>
          <w:p w:rsidR="00A55697" w:rsidRPr="006A0338" w:rsidRDefault="00A55697" w:rsidP="00C02B0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701" w:type="dxa"/>
          </w:tcPr>
          <w:p w:rsidR="00A55697" w:rsidRPr="006A0338" w:rsidRDefault="00A55697" w:rsidP="00C02B0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2B7BA7" w:rsidRDefault="002B7BA7" w:rsidP="002B7BA7">
      <w:pPr>
        <w:pStyle w:val="afc"/>
      </w:pPr>
      <w:r>
        <w:lastRenderedPageBreak/>
        <w:t xml:space="preserve">Технические характеристики оборудования указаны в пункте  1.1 Технического предложения. </w:t>
      </w:r>
    </w:p>
    <w:p w:rsidR="002B7BA7" w:rsidRPr="00F84F9A" w:rsidRDefault="002B7BA7" w:rsidP="002B7BA7">
      <w:pPr>
        <w:jc w:val="center"/>
        <w:rPr>
          <w:b/>
          <w:bCs/>
        </w:rPr>
      </w:pPr>
    </w:p>
    <w:p w:rsidR="002B7BA7" w:rsidRPr="00EA2157" w:rsidRDefault="002B7BA7" w:rsidP="002B7BA7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2B7BA7" w:rsidRDefault="002B7BA7" w:rsidP="002B7BA7">
      <w:pPr>
        <w:rPr>
          <w:color w:val="000000"/>
          <w:sz w:val="23"/>
          <w:szCs w:val="23"/>
        </w:rPr>
      </w:pPr>
    </w:p>
    <w:p w:rsidR="002B7BA7" w:rsidRPr="00C9379B" w:rsidRDefault="002B7BA7" w:rsidP="002B7BA7">
      <w:pPr>
        <w:rPr>
          <w:color w:val="000000"/>
          <w:sz w:val="23"/>
          <w:szCs w:val="23"/>
        </w:rPr>
      </w:pPr>
    </w:p>
    <w:p w:rsidR="002B7BA7" w:rsidRPr="00076B0D" w:rsidRDefault="002B7BA7" w:rsidP="002B7BA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2B7BA7" w:rsidRPr="00076B0D" w:rsidRDefault="002B7BA7" w:rsidP="002B7BA7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2B7BA7" w:rsidRPr="00076B0D" w:rsidRDefault="002B7BA7" w:rsidP="002B7BA7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2B7BA7" w:rsidRDefault="002B7BA7" w:rsidP="002B7BA7">
      <w:pPr>
        <w:pStyle w:val="Times12"/>
        <w:ind w:firstLine="0"/>
        <w:jc w:val="center"/>
        <w:rPr>
          <w:b/>
          <w:szCs w:val="24"/>
        </w:rPr>
      </w:pPr>
    </w:p>
    <w:p w:rsidR="002B7BA7" w:rsidRDefault="002B7BA7" w:rsidP="002B7BA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2B7BA7" w:rsidRPr="0087146E" w:rsidRDefault="002B7BA7" w:rsidP="002B7BA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2B7BA7" w:rsidRPr="0087146E" w:rsidRDefault="002B7BA7" w:rsidP="002B7BA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2B7BA7" w:rsidRPr="0087146E" w:rsidRDefault="002B7BA7" w:rsidP="002B7BA7">
      <w:pPr>
        <w:pStyle w:val="Times12"/>
        <w:numPr>
          <w:ilvl w:val="0"/>
          <w:numId w:val="21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2B7BA7" w:rsidRPr="0087146E" w:rsidRDefault="002B7BA7" w:rsidP="002B7BA7">
      <w:pPr>
        <w:pStyle w:val="Times12"/>
        <w:numPr>
          <w:ilvl w:val="0"/>
          <w:numId w:val="21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2B7BA7" w:rsidRPr="0087146E" w:rsidRDefault="002B7BA7" w:rsidP="002B7BA7">
      <w:pPr>
        <w:pStyle w:val="Times12"/>
        <w:numPr>
          <w:ilvl w:val="0"/>
          <w:numId w:val="21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</w:t>
      </w:r>
      <w:proofErr w:type="spellStart"/>
      <w:r w:rsidRPr="0087146E">
        <w:rPr>
          <w:szCs w:val="24"/>
        </w:rPr>
        <w:t>т.ч</w:t>
      </w:r>
      <w:proofErr w:type="spellEnd"/>
      <w:r w:rsidRPr="0087146E">
        <w:rPr>
          <w:szCs w:val="24"/>
        </w:rPr>
        <w:t>. организационно-правовую форму).</w:t>
      </w:r>
    </w:p>
    <w:p w:rsidR="002B7BA7" w:rsidRDefault="002B7BA7" w:rsidP="002B7BA7">
      <w:pPr>
        <w:pStyle w:val="Times12"/>
        <w:numPr>
          <w:ilvl w:val="0"/>
          <w:numId w:val="21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FA7D05" w:rsidRDefault="00FA7D05" w:rsidP="00FA7D05">
      <w:pPr>
        <w:rPr>
          <w:bCs/>
          <w:iCs/>
          <w:sz w:val="20"/>
          <w:szCs w:val="20"/>
        </w:rPr>
      </w:pP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2B7BA7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</w:p>
    <w:p w:rsidR="002B7BA7" w:rsidRDefault="002B7BA7">
      <w:pPr>
        <w:rPr>
          <w:bCs/>
          <w:iCs/>
          <w:sz w:val="20"/>
          <w:szCs w:val="20"/>
        </w:rPr>
      </w:pPr>
      <w:r>
        <w:rPr>
          <w:iCs/>
          <w:sz w:val="20"/>
          <w:szCs w:val="20"/>
        </w:rPr>
        <w:br w:type="page"/>
      </w: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 w:rsidR="006B4409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СПРАВКА_ОБ_ОПЫТЕ"/>
      <w:bookmarkStart w:id="218" w:name="_Toc390267525"/>
      <w:bookmarkStart w:id="219" w:name="_Toc412201960"/>
      <w:bookmarkStart w:id="220" w:name="_Toc421032194"/>
      <w:bookmarkStart w:id="221" w:name="_Toc431920158"/>
      <w:bookmarkEnd w:id="21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440AC4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  <w:bookmarkEnd w:id="22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5D10" w:rsidRPr="00FC009D" w:rsidRDefault="00685D10" w:rsidP="00685D1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Ind w:w="-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685D10" w:rsidRPr="00FC009D" w:rsidTr="00C02B02">
        <w:trPr>
          <w:trHeight w:val="555"/>
        </w:trPr>
        <w:tc>
          <w:tcPr>
            <w:tcW w:w="653" w:type="dxa"/>
            <w:vMerge w:val="restart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685D10" w:rsidRPr="00FC009D" w:rsidTr="00C02B02">
        <w:trPr>
          <w:trHeight w:val="1305"/>
        </w:trPr>
        <w:tc>
          <w:tcPr>
            <w:tcW w:w="653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>. стоимость поставленного в 20</w:t>
            </w:r>
            <w:r>
              <w:rPr>
                <w:szCs w:val="22"/>
              </w:rPr>
              <w:t>13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>15</w:t>
            </w:r>
            <w:r w:rsidRPr="00FC009D">
              <w:rPr>
                <w:szCs w:val="22"/>
              </w:rPr>
              <w:t xml:space="preserve">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85D10" w:rsidRPr="00FC009D" w:rsidTr="00C02B02">
        <w:trPr>
          <w:trHeight w:val="278"/>
        </w:trPr>
        <w:tc>
          <w:tcPr>
            <w:tcW w:w="653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85D10" w:rsidRPr="00FC009D" w:rsidTr="00C02B02">
        <w:trPr>
          <w:trHeight w:val="311"/>
        </w:trPr>
        <w:tc>
          <w:tcPr>
            <w:tcW w:w="653" w:type="dxa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685D10" w:rsidRPr="00FC009D" w:rsidRDefault="00685D10" w:rsidP="00C02B0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685D10" w:rsidRPr="00FC009D" w:rsidRDefault="00685D10" w:rsidP="00C02B0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685D10" w:rsidRPr="00FC009D" w:rsidRDefault="00685D10" w:rsidP="00C02B0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685D10">
            <w:pPr>
              <w:pStyle w:val="af9"/>
              <w:numPr>
                <w:ilvl w:val="3"/>
                <w:numId w:val="5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685D10" w:rsidRPr="00FC009D" w:rsidRDefault="00685D10" w:rsidP="00C02B02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685D10">
            <w:pPr>
              <w:pStyle w:val="af9"/>
              <w:numPr>
                <w:ilvl w:val="1"/>
                <w:numId w:val="6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685D10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85D10" w:rsidRPr="00FC009D" w:rsidRDefault="00685D10" w:rsidP="00C02B0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685D10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85D10" w:rsidRPr="00FC009D" w:rsidRDefault="00685D10" w:rsidP="00C02B0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685D10">
            <w:pPr>
              <w:pStyle w:val="af9"/>
              <w:numPr>
                <w:ilvl w:val="1"/>
                <w:numId w:val="6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685D10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685D10">
            <w:pPr>
              <w:pStyle w:val="af9"/>
              <w:numPr>
                <w:ilvl w:val="2"/>
                <w:numId w:val="6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5D10" w:rsidRPr="00FC009D" w:rsidTr="00C02B02">
        <w:trPr>
          <w:trHeight w:val="227"/>
        </w:trPr>
        <w:tc>
          <w:tcPr>
            <w:tcW w:w="653" w:type="dxa"/>
          </w:tcPr>
          <w:p w:rsidR="00685D10" w:rsidRPr="00FC009D" w:rsidRDefault="00685D10" w:rsidP="00C02B0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5D10" w:rsidRPr="00FC009D" w:rsidTr="00C02B02">
        <w:trPr>
          <w:trHeight w:val="210"/>
        </w:trPr>
        <w:tc>
          <w:tcPr>
            <w:tcW w:w="653" w:type="dxa"/>
          </w:tcPr>
          <w:p w:rsidR="00685D10" w:rsidRPr="00FC009D" w:rsidRDefault="00685D10" w:rsidP="00C02B0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685D10" w:rsidRPr="00FC009D" w:rsidRDefault="00685D10" w:rsidP="00C02B02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85D10" w:rsidRPr="00FC009D" w:rsidRDefault="00685D10" w:rsidP="00C02B0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85D10" w:rsidRPr="00FC009D" w:rsidRDefault="00685D10" w:rsidP="00C02B0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685D10" w:rsidRPr="00FC009D" w:rsidRDefault="00685D10" w:rsidP="00685D1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5D10" w:rsidRPr="00FC009D" w:rsidRDefault="00685D10" w:rsidP="00685D1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5D10" w:rsidRPr="00FC009D" w:rsidRDefault="00685D10" w:rsidP="00685D1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5D10" w:rsidRDefault="00685D10" w:rsidP="00685D1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85D10" w:rsidRPr="00FC009D" w:rsidRDefault="00685D10" w:rsidP="00685D1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5D10" w:rsidRPr="00FC009D" w:rsidRDefault="00685D10" w:rsidP="00685D10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685D10" w:rsidRPr="00FC009D" w:rsidRDefault="00685D10" w:rsidP="00685D10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lastRenderedPageBreak/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685D10" w:rsidRPr="00FC009D" w:rsidRDefault="00685D10" w:rsidP="00685D10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685D10" w:rsidRPr="0081486E" w:rsidRDefault="00685D10" w:rsidP="00685D10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81486E">
        <w:t>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685D10" w:rsidRPr="0081486E" w:rsidRDefault="00685D10" w:rsidP="00685D10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81486E">
        <w:rPr>
          <w:bCs/>
        </w:rPr>
        <w:t xml:space="preserve">В Таблице 1 </w:t>
      </w:r>
      <w:r w:rsidRPr="0081486E">
        <w:t xml:space="preserve">данной </w:t>
      </w:r>
      <w:r w:rsidRPr="0081486E">
        <w:rPr>
          <w:bCs/>
        </w:rPr>
        <w:t>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685D10" w:rsidRPr="00FC009D" w:rsidRDefault="00685D10" w:rsidP="00685D10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81486E">
        <w:t xml:space="preserve">В </w:t>
      </w:r>
      <w:r w:rsidRPr="0081486E">
        <w:rPr>
          <w:bCs/>
        </w:rPr>
        <w:t xml:space="preserve">Таблице 1 </w:t>
      </w:r>
      <w:r w:rsidRPr="0081486E">
        <w:t xml:space="preserve">данной </w:t>
      </w:r>
      <w:r w:rsidRPr="0081486E">
        <w:rPr>
          <w:bCs/>
        </w:rPr>
        <w:t>формы</w:t>
      </w:r>
      <w:r w:rsidRPr="0081486E">
        <w:t xml:space="preserve">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5D10" w:rsidRPr="00FC009D" w:rsidRDefault="00685D10" w:rsidP="00685D10">
      <w:pPr>
        <w:numPr>
          <w:ilvl w:val="0"/>
          <w:numId w:val="5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FA7D05" w:rsidRPr="00FC009D" w:rsidRDefault="00FA7D05" w:rsidP="006B4409">
      <w:pPr>
        <w:rPr>
          <w:sz w:val="22"/>
        </w:rPr>
      </w:pPr>
      <w:r>
        <w:rPr>
          <w:sz w:val="22"/>
        </w:rPr>
        <w:br w:type="page"/>
      </w: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222" w:name="_Справка_об_участии_в_судебных_разби"/>
      <w:bookmarkStart w:id="223" w:name="_Справка_об_участии"/>
      <w:bookmarkEnd w:id="163"/>
      <w:bookmarkEnd w:id="164"/>
      <w:bookmarkEnd w:id="222"/>
      <w:bookmarkEnd w:id="223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4" w:name="_Toc421032195"/>
      <w:bookmarkStart w:id="225" w:name="_Toc431920159"/>
      <w:r>
        <w:rPr>
          <w:b/>
          <w:sz w:val="28"/>
          <w:szCs w:val="28"/>
        </w:rPr>
        <w:t>ЧАСТЬ 2</w:t>
      </w:r>
      <w:bookmarkEnd w:id="224"/>
      <w:bookmarkEnd w:id="225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6" w:name="_Ref317259044"/>
      <w:bookmarkStart w:id="22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226"/>
      <w:bookmarkEnd w:id="22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8" w:name="_Toc421032196"/>
      <w:bookmarkStart w:id="229" w:name="_Toc431920160"/>
      <w:r>
        <w:rPr>
          <w:b/>
          <w:sz w:val="28"/>
          <w:szCs w:val="28"/>
        </w:rPr>
        <w:t>ЧАСТЬ 3</w:t>
      </w:r>
      <w:bookmarkEnd w:id="228"/>
      <w:bookmarkEnd w:id="229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17" w:rsidRDefault="00D44017">
      <w:r>
        <w:separator/>
      </w:r>
    </w:p>
  </w:endnote>
  <w:endnote w:type="continuationSeparator" w:id="0">
    <w:p w:rsidR="00D44017" w:rsidRDefault="00D44017">
      <w:r>
        <w:continuationSeparator/>
      </w:r>
    </w:p>
  </w:endnote>
  <w:endnote w:type="continuationNotice" w:id="1">
    <w:p w:rsidR="00D44017" w:rsidRDefault="00D440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B02" w:rsidRDefault="00C02B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02B02" w:rsidRDefault="00C02B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C02B02" w:rsidRPr="00A10A70" w:rsidRDefault="00C02B02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B80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B02" w:rsidRPr="00FE6219" w:rsidRDefault="00C02B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B02" w:rsidRPr="00FE6219" w:rsidRDefault="00C02B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17" w:rsidRDefault="00D44017">
      <w:r>
        <w:separator/>
      </w:r>
    </w:p>
  </w:footnote>
  <w:footnote w:type="continuationSeparator" w:id="0">
    <w:p w:rsidR="00D44017" w:rsidRDefault="00D44017">
      <w:r>
        <w:continuationSeparator/>
      </w:r>
    </w:p>
  </w:footnote>
  <w:footnote w:type="continuationNotice" w:id="1">
    <w:p w:rsidR="00D44017" w:rsidRDefault="00D4401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B02" w:rsidRPr="00F429FC" w:rsidRDefault="00C02B02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B02" w:rsidRPr="00F429FC" w:rsidRDefault="00C02B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7B80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B02" w:rsidRPr="00F429FC" w:rsidRDefault="00C02B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7B80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BC2A4D"/>
    <w:multiLevelType w:val="multilevel"/>
    <w:tmpl w:val="71261792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hint="default"/>
      </w:r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0E32E63"/>
    <w:multiLevelType w:val="multilevel"/>
    <w:tmpl w:val="EB467110"/>
    <w:numStyleLink w:val="4"/>
  </w:abstractNum>
  <w:abstractNum w:abstractNumId="23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5">
    <w:nsid w:val="541F6769"/>
    <w:multiLevelType w:val="multilevel"/>
    <w:tmpl w:val="9D76677E"/>
    <w:numStyleLink w:val="6"/>
  </w:abstractNum>
  <w:abstractNum w:abstractNumId="4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0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5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3"/>
  </w:num>
  <w:num w:numId="13">
    <w:abstractNumId w:val="58"/>
  </w:num>
  <w:num w:numId="14">
    <w:abstractNumId w:val="48"/>
  </w:num>
  <w:num w:numId="15">
    <w:abstractNumId w:val="32"/>
  </w:num>
  <w:num w:numId="16">
    <w:abstractNumId w:val="63"/>
  </w:num>
  <w:num w:numId="17">
    <w:abstractNumId w:val="42"/>
  </w:num>
  <w:num w:numId="18">
    <w:abstractNumId w:val="55"/>
  </w:num>
  <w:num w:numId="19">
    <w:abstractNumId w:val="27"/>
  </w:num>
  <w:num w:numId="20">
    <w:abstractNumId w:val="12"/>
  </w:num>
  <w:num w:numId="21">
    <w:abstractNumId w:val="25"/>
  </w:num>
  <w:num w:numId="22">
    <w:abstractNumId w:val="57"/>
  </w:num>
  <w:num w:numId="23">
    <w:abstractNumId w:val="10"/>
  </w:num>
  <w:num w:numId="24">
    <w:abstractNumId w:val="15"/>
  </w:num>
  <w:num w:numId="25">
    <w:abstractNumId w:val="7"/>
  </w:num>
  <w:num w:numId="26">
    <w:abstractNumId w:val="29"/>
  </w:num>
  <w:num w:numId="27">
    <w:abstractNumId w:val="22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41"/>
  </w:num>
  <w:num w:numId="29">
    <w:abstractNumId w:val="5"/>
  </w:num>
  <w:num w:numId="30">
    <w:abstractNumId w:val="45"/>
    <w:lvlOverride w:ilvl="0">
      <w:lvl w:ilvl="0">
        <w:start w:val="5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222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222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582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582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1942" w:hanging="1800"/>
        </w:pPr>
        <w:rPr>
          <w:rFonts w:hint="default"/>
        </w:rPr>
      </w:lvl>
    </w:lvlOverride>
  </w:num>
  <w:num w:numId="31">
    <w:abstractNumId w:val="6"/>
  </w:num>
  <w:num w:numId="32">
    <w:abstractNumId w:val="65"/>
  </w:num>
  <w:num w:numId="33">
    <w:abstractNumId w:val="28"/>
  </w:num>
  <w:num w:numId="34">
    <w:abstractNumId w:val="60"/>
  </w:num>
  <w:num w:numId="35">
    <w:abstractNumId w:val="34"/>
  </w:num>
  <w:num w:numId="36">
    <w:abstractNumId w:val="8"/>
  </w:num>
  <w:num w:numId="37">
    <w:abstractNumId w:val="52"/>
  </w:num>
  <w:num w:numId="38">
    <w:abstractNumId w:val="51"/>
  </w:num>
  <w:num w:numId="39">
    <w:abstractNumId w:val="16"/>
  </w:num>
  <w:num w:numId="40">
    <w:abstractNumId w:val="56"/>
  </w:num>
  <w:num w:numId="41">
    <w:abstractNumId w:val="9"/>
  </w:num>
  <w:num w:numId="42">
    <w:abstractNumId w:val="20"/>
  </w:num>
  <w:num w:numId="43">
    <w:abstractNumId w:val="37"/>
  </w:num>
  <w:num w:numId="44">
    <w:abstractNumId w:val="36"/>
  </w:num>
  <w:num w:numId="45">
    <w:abstractNumId w:val="44"/>
  </w:num>
  <w:num w:numId="46">
    <w:abstractNumId w:val="11"/>
  </w:num>
  <w:num w:numId="47">
    <w:abstractNumId w:val="30"/>
  </w:num>
  <w:num w:numId="48">
    <w:abstractNumId w:val="64"/>
  </w:num>
  <w:num w:numId="49">
    <w:abstractNumId w:val="39"/>
  </w:num>
  <w:num w:numId="50">
    <w:abstractNumId w:val="47"/>
  </w:num>
  <w:num w:numId="51">
    <w:abstractNumId w:val="23"/>
  </w:num>
  <w:num w:numId="52">
    <w:abstractNumId w:val="21"/>
  </w:num>
  <w:num w:numId="53">
    <w:abstractNumId w:val="53"/>
  </w:num>
  <w:num w:numId="54">
    <w:abstractNumId w:val="54"/>
  </w:num>
  <w:num w:numId="55">
    <w:abstractNumId w:val="4"/>
  </w:num>
  <w:num w:numId="56">
    <w:abstractNumId w:val="59"/>
  </w:num>
  <w:num w:numId="57">
    <w:abstractNumId w:val="18"/>
  </w:num>
  <w:num w:numId="58">
    <w:abstractNumId w:val="49"/>
  </w:num>
  <w:num w:numId="59">
    <w:abstractNumId w:val="31"/>
  </w:num>
  <w:num w:numId="60">
    <w:abstractNumId w:val="19"/>
  </w:num>
  <w:num w:numId="61">
    <w:abstractNumId w:val="46"/>
  </w:num>
  <w:num w:numId="62">
    <w:abstractNumId w:val="13"/>
  </w:num>
  <w:num w:numId="63">
    <w:abstractNumId w:val="40"/>
  </w:num>
  <w:num w:numId="64">
    <w:abstractNumId w:val="62"/>
  </w:num>
  <w:num w:numId="65">
    <w:abstractNumId w:val="17"/>
  </w:num>
  <w:num w:numId="66">
    <w:abstractNumId w:val="14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2CB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493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6E8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6B76"/>
    <w:rsid w:val="001B7DBD"/>
    <w:rsid w:val="001B7FED"/>
    <w:rsid w:val="001C09E9"/>
    <w:rsid w:val="001C18A5"/>
    <w:rsid w:val="001C1A0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CD9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1F50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B7BA7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670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616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D7B80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1D77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AC4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A2D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42D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01D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8FA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5D10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4409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377D1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D72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702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017"/>
    <w:rsid w:val="00990804"/>
    <w:rsid w:val="00991E6C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26B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7EB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697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3AB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0ED5"/>
    <w:rsid w:val="00AE2915"/>
    <w:rsid w:val="00AE2F18"/>
    <w:rsid w:val="00AE35D2"/>
    <w:rsid w:val="00AE3E73"/>
    <w:rsid w:val="00AE4CBF"/>
    <w:rsid w:val="00AE501E"/>
    <w:rsid w:val="00AE5CFF"/>
    <w:rsid w:val="00AE5F21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50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B0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B46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017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08C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7ECB2-33E4-41F3-A095-02A376F0DD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2B13E1-C10E-4A70-97C9-01E9DEEF5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42</Pages>
  <Words>10609</Words>
  <Characters>60472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35</cp:revision>
  <cp:lastPrinted>2015-03-31T13:05:00Z</cp:lastPrinted>
  <dcterms:created xsi:type="dcterms:W3CDTF">2015-08-25T07:10:00Z</dcterms:created>
  <dcterms:modified xsi:type="dcterms:W3CDTF">2015-10-09T14:37:00Z</dcterms:modified>
</cp:coreProperties>
</file>