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C41430"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A26F9E">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w:t>
            </w:r>
            <w:r w:rsidR="00A26F9E">
              <w:rPr>
                <w:rFonts w:ascii="Times New Roman" w:hAnsi="Times New Roman" w:cs="Times New Roman"/>
                <w:sz w:val="28"/>
                <w:szCs w:val="28"/>
              </w:rPr>
              <w:t>13</w:t>
            </w:r>
            <w:r w:rsidRPr="00FC009D">
              <w:rPr>
                <w:rFonts w:ascii="Times New Roman" w:hAnsi="Times New Roman" w:cs="Times New Roman"/>
                <w:sz w:val="28"/>
                <w:szCs w:val="28"/>
              </w:rPr>
              <w:t>» _</w:t>
            </w:r>
            <w:r w:rsidR="00A26F9E">
              <w:rPr>
                <w:rFonts w:ascii="Times New Roman" w:hAnsi="Times New Roman" w:cs="Times New Roman"/>
                <w:sz w:val="28"/>
                <w:szCs w:val="28"/>
              </w:rPr>
              <w:t>05</w:t>
            </w:r>
            <w:r w:rsidRPr="00FC009D">
              <w:rPr>
                <w:rFonts w:ascii="Times New Roman" w:hAnsi="Times New Roman" w:cs="Times New Roman"/>
                <w:sz w:val="28"/>
                <w:szCs w:val="28"/>
              </w:rPr>
              <w:t>_ 20</w:t>
            </w:r>
            <w:r w:rsidR="00A26F9E">
              <w:rPr>
                <w:rFonts w:ascii="Times New Roman" w:hAnsi="Times New Roman" w:cs="Times New Roman"/>
                <w:sz w:val="28"/>
                <w:szCs w:val="28"/>
              </w:rPr>
              <w:t xml:space="preserve">15 </w:t>
            </w:r>
            <w:r w:rsidRPr="00FC009D">
              <w:rPr>
                <w:rFonts w:ascii="Times New Roman" w:hAnsi="Times New Roman" w:cs="Times New Roman"/>
                <w:sz w:val="28"/>
                <w:szCs w:val="28"/>
              </w:rPr>
              <w:t xml:space="preserve">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 xml:space="preserve">на поставку </w:t>
      </w:r>
      <w:r w:rsidR="00A42C15">
        <w:rPr>
          <w:sz w:val="28"/>
          <w:szCs w:val="28"/>
        </w:rPr>
        <w:t>технического моющего средства специального назначения для (дезактивации) поверхностей и оборудования «</w:t>
      </w:r>
      <w:proofErr w:type="spellStart"/>
      <w:r w:rsidR="00A42C15">
        <w:rPr>
          <w:sz w:val="28"/>
          <w:szCs w:val="28"/>
        </w:rPr>
        <w:t>Раддез-П</w:t>
      </w:r>
      <w:proofErr w:type="spellEnd"/>
      <w:r w:rsidR="00A42C15">
        <w:rPr>
          <w:sz w:val="28"/>
          <w:szCs w:val="28"/>
        </w:rPr>
        <w:t>», технического моющего средства специального назначения для (дезактивации) кожных покровов «</w:t>
      </w:r>
      <w:proofErr w:type="spellStart"/>
      <w:r w:rsidR="00A42C15">
        <w:rPr>
          <w:sz w:val="28"/>
          <w:szCs w:val="28"/>
        </w:rPr>
        <w:t>Раддез-Д</w:t>
      </w:r>
      <w:proofErr w:type="spellEnd"/>
      <w:r w:rsidR="00A42C15">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407F6A">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7752C9">
          <w:rPr>
            <w:webHidden/>
          </w:rPr>
          <w:t>1</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7752C9">
          <w:rPr>
            <w:webHidden/>
          </w:rPr>
          <w:t>2</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7752C9">
          <w:rPr>
            <w:webHidden/>
          </w:rPr>
          <w:t>3</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7752C9">
          <w:rPr>
            <w:webHidden/>
          </w:rPr>
          <w:t>6</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7752C9">
          <w:rPr>
            <w:webHidden/>
          </w:rPr>
          <w:t>6</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7752C9">
          <w:rPr>
            <w:webHidden/>
          </w:rPr>
          <w:t>6</w:t>
        </w:r>
        <w:r>
          <w:rPr>
            <w:webHidden/>
          </w:rPr>
          <w:fldChar w:fldCharType="end"/>
        </w:r>
      </w:hyperlink>
    </w:p>
    <w:p w:rsidR="006E5F16" w:rsidRDefault="00407F6A">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7752C9">
          <w:rPr>
            <w:webHidden/>
          </w:rPr>
          <w:t>6</w:t>
        </w:r>
        <w:r>
          <w:rPr>
            <w:webHidden/>
          </w:rPr>
          <w:fldChar w:fldCharType="end"/>
        </w:r>
      </w:hyperlink>
    </w:p>
    <w:p w:rsidR="006E5F16" w:rsidRDefault="00407F6A">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7752C9">
          <w:rPr>
            <w:webHidden/>
          </w:rPr>
          <w:t>9</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7752C9">
          <w:rPr>
            <w:webHidden/>
          </w:rPr>
          <w:t>10</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7752C9">
          <w:rPr>
            <w:webHidden/>
          </w:rPr>
          <w:t>11</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7752C9">
          <w:rPr>
            <w:webHidden/>
          </w:rPr>
          <w:t>11</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7752C9">
          <w:rPr>
            <w:webHidden/>
          </w:rPr>
          <w:t>11</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7752C9">
          <w:rPr>
            <w:webHidden/>
          </w:rPr>
          <w:t>11</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7752C9">
          <w:rPr>
            <w:webHidden/>
          </w:rPr>
          <w:t>11</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7752C9">
          <w:rPr>
            <w:webHidden/>
          </w:rPr>
          <w:t>11</w:t>
        </w:r>
        <w:r>
          <w:rPr>
            <w:webHidden/>
          </w:rPr>
          <w:fldChar w:fldCharType="end"/>
        </w:r>
      </w:hyperlink>
    </w:p>
    <w:p w:rsidR="006E5F16" w:rsidRDefault="00407F6A">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7752C9">
          <w:rPr>
            <w:webHidden/>
          </w:rPr>
          <w:t>11</w:t>
        </w:r>
        <w:r>
          <w:rPr>
            <w:webHidden/>
          </w:rPr>
          <w:fldChar w:fldCharType="end"/>
        </w:r>
      </w:hyperlink>
    </w:p>
    <w:p w:rsidR="005D6E3F" w:rsidRPr="00AA3DA4" w:rsidRDefault="00407F6A"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7752C9"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B311D8" w:rsidRPr="00B311D8">
        <w:rPr>
          <w:b/>
        </w:rPr>
        <w:t>технического моющего средства специального назначения для (дезактивации) поверхностей и оборудования «</w:t>
      </w:r>
      <w:proofErr w:type="spellStart"/>
      <w:r w:rsidR="00B311D8" w:rsidRPr="00B311D8">
        <w:rPr>
          <w:b/>
        </w:rPr>
        <w:t>Раддез-П</w:t>
      </w:r>
      <w:proofErr w:type="spellEnd"/>
      <w:r w:rsidR="00B311D8" w:rsidRPr="00B311D8">
        <w:rPr>
          <w:b/>
        </w:rPr>
        <w:t>», технического моющего средства специального назна</w:t>
      </w:r>
      <w:r w:rsidR="00B311D8">
        <w:rPr>
          <w:b/>
        </w:rPr>
        <w:t xml:space="preserve">чения для (дезактивации) </w:t>
      </w:r>
      <w:proofErr w:type="spellStart"/>
      <w:r w:rsidR="00B311D8">
        <w:rPr>
          <w:b/>
        </w:rPr>
        <w:t>кожных</w:t>
      </w:r>
      <w:r w:rsidR="00B311D8" w:rsidRPr="00B311D8">
        <w:rPr>
          <w:b/>
        </w:rPr>
        <w:t>покровов</w:t>
      </w:r>
      <w:proofErr w:type="spellEnd"/>
      <w:r w:rsidR="00B311D8" w:rsidRPr="00B311D8">
        <w:rPr>
          <w:b/>
        </w:rPr>
        <w:t xml:space="preserve"> «</w:t>
      </w:r>
      <w:proofErr w:type="spellStart"/>
      <w:r w:rsidR="00B311D8" w:rsidRPr="00B311D8">
        <w:rPr>
          <w:b/>
        </w:rPr>
        <w:t>Раддез-Д</w:t>
      </w:r>
      <w:proofErr w:type="spellEnd"/>
      <w:r w:rsidR="00B311D8" w:rsidRPr="00B311D8">
        <w:rPr>
          <w:b/>
        </w:rPr>
        <w:t>»</w:t>
      </w:r>
    </w:p>
    <w:p w:rsidR="008F7715" w:rsidRPr="00B311D8"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4) </w:t>
      </w:r>
      <w:r w:rsidR="008F7715" w:rsidRPr="00B311D8">
        <w:rPr>
          <w:rFonts w:ascii="Times New Roman" w:hAnsi="Times New Roman"/>
          <w:sz w:val="24"/>
          <w:szCs w:val="24"/>
        </w:rPr>
        <w:t>Заказчик</w:t>
      </w:r>
      <w:r w:rsidR="00C94DD4" w:rsidRPr="00B311D8">
        <w:rPr>
          <w:rFonts w:ascii="Times New Roman" w:hAnsi="Times New Roman"/>
          <w:sz w:val="24"/>
          <w:szCs w:val="24"/>
        </w:rPr>
        <w:t>:</w:t>
      </w:r>
      <w:r w:rsidR="008F7715" w:rsidRPr="00B311D8">
        <w:rPr>
          <w:rFonts w:ascii="Times New Roman" w:hAnsi="Times New Roman"/>
          <w:sz w:val="24"/>
          <w:szCs w:val="24"/>
        </w:rPr>
        <w:t xml:space="preserve"> </w:t>
      </w:r>
      <w:r w:rsidR="00C94DD4" w:rsidRPr="00B311D8">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B311D8" w:rsidRPr="00B311D8">
        <w:rPr>
          <w:b/>
        </w:rPr>
        <w:t>Плотнова Мария Ивановна</w:t>
      </w:r>
      <w:r w:rsidRPr="00E91AC3">
        <w:rPr>
          <w:b/>
        </w:rPr>
        <w:t xml:space="preserve">, (35130) </w:t>
      </w:r>
      <w:r w:rsidR="000D31A7">
        <w:rPr>
          <w:b/>
        </w:rPr>
        <w:t>2</w:t>
      </w:r>
      <w:r w:rsidR="00621EAC">
        <w:rPr>
          <w:b/>
        </w:rPr>
        <w:t xml:space="preserve"> </w:t>
      </w:r>
      <w:r w:rsidR="00E34230">
        <w:rPr>
          <w:b/>
        </w:rPr>
        <w:t>5</w:t>
      </w:r>
      <w:r w:rsidR="00B311D8">
        <w:rPr>
          <w:b/>
        </w:rPr>
        <w:t>1</w:t>
      </w:r>
      <w:r w:rsidR="00621EAC">
        <w:rPr>
          <w:b/>
        </w:rPr>
        <w:t xml:space="preserve"> </w:t>
      </w:r>
      <w:r w:rsidR="00E34230">
        <w:rPr>
          <w:b/>
        </w:rPr>
        <w:t>6</w:t>
      </w:r>
      <w:r w:rsidR="00B311D8">
        <w:rPr>
          <w:b/>
        </w:rPr>
        <w:t>7</w:t>
      </w:r>
    </w:p>
    <w:p w:rsidR="008F7715" w:rsidRPr="00E91AC3"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5)</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7752C9" w:rsidP="007752C9">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B311D8" w:rsidRPr="00B311D8" w:rsidRDefault="007752C9" w:rsidP="00B311D8">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E34230" w:rsidRPr="00B311D8">
        <w:rPr>
          <w:b/>
        </w:rPr>
        <w:t xml:space="preserve">трубки </w:t>
      </w:r>
      <w:r w:rsidR="00B311D8" w:rsidRPr="00B311D8">
        <w:rPr>
          <w:b/>
        </w:rPr>
        <w:t>технического моющего средства специального назначения для (дезактивации) поверхностей и оборудования «</w:t>
      </w:r>
      <w:proofErr w:type="spellStart"/>
      <w:r w:rsidR="00B311D8" w:rsidRPr="00B311D8">
        <w:rPr>
          <w:b/>
        </w:rPr>
        <w:t>Раддез-П</w:t>
      </w:r>
      <w:proofErr w:type="spellEnd"/>
      <w:r w:rsidR="00B311D8" w:rsidRPr="00B311D8">
        <w:rPr>
          <w:b/>
        </w:rPr>
        <w:t>», технического моющего средства специального назначения для (дезактивации) кожных покровов «</w:t>
      </w:r>
      <w:proofErr w:type="spellStart"/>
      <w:r w:rsidR="00B311D8" w:rsidRPr="00B311D8">
        <w:rPr>
          <w:b/>
        </w:rPr>
        <w:t>Раддез-Д</w:t>
      </w:r>
      <w:proofErr w:type="spellEnd"/>
      <w:r w:rsidR="00B311D8" w:rsidRPr="00B311D8">
        <w:rPr>
          <w:b/>
        </w:rPr>
        <w:t>»</w:t>
      </w:r>
    </w:p>
    <w:p w:rsidR="008F7715" w:rsidRPr="00B311D8" w:rsidRDefault="008F7715" w:rsidP="007752C9">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B311D8">
        <w:rPr>
          <w:rFonts w:ascii="Times New Roman" w:hAnsi="Times New Roman"/>
          <w:b/>
          <w:szCs w:val="20"/>
        </w:rPr>
        <w:t>июнь</w:t>
      </w:r>
      <w:r w:rsidR="00F30138">
        <w:rPr>
          <w:rFonts w:ascii="Times New Roman" w:hAnsi="Times New Roman"/>
          <w:b/>
          <w:szCs w:val="20"/>
        </w:rPr>
        <w:t>-июль</w:t>
      </w:r>
      <w:r w:rsidR="00B311D8">
        <w:rPr>
          <w:rFonts w:ascii="Times New Roman" w:hAnsi="Times New Roman"/>
          <w:b/>
          <w:szCs w:val="20"/>
        </w:rPr>
        <w:t xml:space="preserve"> 2015 г.</w:t>
      </w:r>
    </w:p>
    <w:p w:rsidR="00E34230" w:rsidRDefault="002F552B" w:rsidP="000129E6">
      <w:pPr>
        <w:tabs>
          <w:tab w:val="left" w:pos="1134"/>
        </w:tabs>
        <w:ind w:firstLine="709"/>
        <w:contextualSpacing/>
        <w:jc w:val="both"/>
        <w:rPr>
          <w:b/>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E34230" w:rsidRPr="00E34230">
        <w:rPr>
          <w:b/>
          <w:iCs/>
        </w:rPr>
        <w:t>доставка готовой продукции автотранспортной компанией  или автотранспортом Поставщика до склада Покупателя  в г</w:t>
      </w:r>
      <w:proofErr w:type="gramStart"/>
      <w:r w:rsidR="00E34230" w:rsidRPr="00E34230">
        <w:rPr>
          <w:b/>
          <w:iCs/>
        </w:rPr>
        <w:t>.Ч</w:t>
      </w:r>
      <w:proofErr w:type="gramEnd"/>
      <w:r w:rsidR="00E34230" w:rsidRPr="00E34230">
        <w:rPr>
          <w:b/>
          <w:iCs/>
        </w:rPr>
        <w:t xml:space="preserve">елябинск, </w:t>
      </w:r>
      <w:proofErr w:type="spellStart"/>
      <w:r w:rsidR="00E34230" w:rsidRPr="00E34230">
        <w:rPr>
          <w:b/>
          <w:iCs/>
        </w:rPr>
        <w:t>Игуменка</w:t>
      </w:r>
      <w:proofErr w:type="spellEnd"/>
      <w:r w:rsidR="00E34230" w:rsidRPr="00E34230">
        <w:rPr>
          <w:b/>
          <w:iCs/>
        </w:rPr>
        <w:t xml:space="preserve">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0D31A7" w:rsidRPr="000D31A7" w:rsidRDefault="00D00420" w:rsidP="000D31A7">
      <w:pPr>
        <w:ind w:firstLine="708"/>
        <w:jc w:val="both"/>
        <w:rPr>
          <w:b/>
        </w:rPr>
      </w:pPr>
      <w:r>
        <w:t xml:space="preserve">8) </w:t>
      </w:r>
      <w:r w:rsidR="004B3019" w:rsidRPr="00E91AC3">
        <w:t>Условия оплаты</w:t>
      </w:r>
      <w:r w:rsidR="00D06253" w:rsidRPr="00E91AC3">
        <w:t xml:space="preserve"> [по лоту 1]</w:t>
      </w:r>
      <w:r w:rsidR="004B3019" w:rsidRPr="00E91AC3">
        <w:t xml:space="preserve">: </w:t>
      </w:r>
      <w:proofErr w:type="gramStart"/>
      <w:r w:rsidR="000D31A7" w:rsidRPr="00A30FFB">
        <w:rPr>
          <w:b/>
        </w:rPr>
        <w:t>Б</w:t>
      </w:r>
      <w:r w:rsidR="000D31A7" w:rsidRPr="000D31A7">
        <w:rPr>
          <w:b/>
        </w:rPr>
        <w:t>езналичный расчет, 100% по факту поставки товара путем перечисления денежных средств на расчетный сче</w:t>
      </w:r>
      <w:r w:rsidR="00E34230">
        <w:rPr>
          <w:b/>
        </w:rPr>
        <w:t>т Поставщика в течение 20</w:t>
      </w:r>
      <w:r w:rsidR="000D31A7" w:rsidRPr="000D31A7">
        <w:rPr>
          <w:b/>
        </w:rPr>
        <w:t xml:space="preserve"> банковских дней </w:t>
      </w:r>
      <w:r w:rsidR="000D31A7" w:rsidRPr="000D31A7">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0D31A7" w:rsidRPr="000D31A7">
        <w:rPr>
          <w:b/>
          <w:sz w:val="23"/>
          <w:szCs w:val="23"/>
        </w:rPr>
        <w:t xml:space="preserve"> Постановлением Правительства РФ от 26.12.2011 г. № 1137 (в действующей редакции)</w:t>
      </w:r>
      <w:r w:rsidR="000D31A7" w:rsidRPr="000D31A7">
        <w:rPr>
          <w:b/>
        </w:rPr>
        <w:t>.</w:t>
      </w:r>
    </w:p>
    <w:p w:rsidR="001E07FF" w:rsidRPr="00E34230" w:rsidRDefault="00D00420" w:rsidP="00D00420">
      <w:pPr>
        <w:pStyle w:val="afff"/>
        <w:tabs>
          <w:tab w:val="left" w:pos="0"/>
          <w:tab w:val="left" w:pos="1134"/>
        </w:tabs>
        <w:spacing w:after="0" w:line="240" w:lineRule="auto"/>
        <w:ind w:left="709" w:right="153"/>
        <w:jc w:val="both"/>
        <w:rPr>
          <w:rFonts w:ascii="Times New Roman" w:hAnsi="Times New Roman"/>
          <w:sz w:val="24"/>
          <w:szCs w:val="24"/>
        </w:rPr>
      </w:pPr>
      <w:r>
        <w:rPr>
          <w:rFonts w:ascii="Times New Roman" w:hAnsi="Times New Roman"/>
          <w:sz w:val="24"/>
          <w:szCs w:val="24"/>
        </w:rPr>
        <w:t xml:space="preserve"> </w:t>
      </w:r>
      <w:r w:rsidR="004B3019" w:rsidRPr="00E34230">
        <w:rPr>
          <w:rFonts w:ascii="Times New Roman" w:hAnsi="Times New Roman"/>
          <w:sz w:val="24"/>
          <w:szCs w:val="24"/>
        </w:rPr>
        <w:t>Форма и все условия проекта договора (Часть </w:t>
      </w:r>
      <w:r w:rsidR="00BA3C22" w:rsidRPr="00E34230">
        <w:rPr>
          <w:rFonts w:ascii="Times New Roman" w:hAnsi="Times New Roman"/>
          <w:sz w:val="24"/>
          <w:szCs w:val="24"/>
        </w:rPr>
        <w:t>3</w:t>
      </w:r>
      <w:r w:rsidR="004B3019" w:rsidRPr="00E34230">
        <w:rPr>
          <w:rFonts w:ascii="Times New Roman" w:hAnsi="Times New Roman"/>
          <w:sz w:val="24"/>
          <w:szCs w:val="24"/>
        </w:rPr>
        <w:t xml:space="preserve"> «Проект договора») являются обязательными. Встречные предложения участников по проекту договора не допускаются</w:t>
      </w:r>
      <w:r w:rsidR="001E07FF" w:rsidRPr="00E34230">
        <w:rPr>
          <w:rFonts w:ascii="Times New Roman" w:hAnsi="Times New Roman"/>
          <w:sz w:val="24"/>
          <w:szCs w:val="24"/>
        </w:rPr>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7A7615" w:rsidRDefault="00D00420"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9) </w:t>
      </w:r>
      <w:r w:rsidR="007A7615" w:rsidRPr="00E91AC3">
        <w:rPr>
          <w:rFonts w:ascii="Times New Roman" w:hAnsi="Times New Roman"/>
          <w:sz w:val="24"/>
          <w:szCs w:val="24"/>
        </w:rPr>
        <w:t xml:space="preserve">Начальная (максимальная) цена договора [по лоту 1]: </w:t>
      </w:r>
      <w:r w:rsidR="00B311D8" w:rsidRPr="00B311D8">
        <w:rPr>
          <w:rFonts w:ascii="Times New Roman" w:hAnsi="Times New Roman"/>
          <w:b/>
          <w:sz w:val="24"/>
          <w:szCs w:val="24"/>
        </w:rPr>
        <w:t>481 062</w:t>
      </w:r>
      <w:r w:rsidR="00621EAC">
        <w:rPr>
          <w:rFonts w:ascii="Times New Roman" w:hAnsi="Times New Roman"/>
          <w:b/>
          <w:sz w:val="24"/>
          <w:szCs w:val="24"/>
        </w:rPr>
        <w:t xml:space="preserve">,00 </w:t>
      </w:r>
      <w:r w:rsidR="001A4D28" w:rsidRPr="00E91AC3">
        <w:rPr>
          <w:rFonts w:ascii="Times New Roman" w:hAnsi="Times New Roman"/>
          <w:b/>
          <w:sz w:val="24"/>
          <w:szCs w:val="24"/>
        </w:rPr>
        <w:t xml:space="preserve"> (</w:t>
      </w:r>
      <w:r w:rsidR="00B311D8">
        <w:rPr>
          <w:rFonts w:ascii="Times New Roman" w:hAnsi="Times New Roman"/>
          <w:b/>
          <w:sz w:val="24"/>
          <w:szCs w:val="24"/>
        </w:rPr>
        <w:t>четыреста восемьдесят одна</w:t>
      </w:r>
      <w:r w:rsidR="00E34230">
        <w:rPr>
          <w:rFonts w:ascii="Times New Roman" w:hAnsi="Times New Roman"/>
          <w:b/>
          <w:sz w:val="24"/>
          <w:szCs w:val="24"/>
        </w:rPr>
        <w:t xml:space="preserve"> </w:t>
      </w:r>
      <w:r w:rsidR="00621EAC">
        <w:rPr>
          <w:rFonts w:ascii="Times New Roman" w:hAnsi="Times New Roman"/>
          <w:b/>
          <w:sz w:val="24"/>
          <w:szCs w:val="24"/>
        </w:rPr>
        <w:t>тысяч</w:t>
      </w:r>
      <w:r w:rsidR="00B311D8">
        <w:rPr>
          <w:rFonts w:ascii="Times New Roman" w:hAnsi="Times New Roman"/>
          <w:b/>
          <w:sz w:val="24"/>
          <w:szCs w:val="24"/>
        </w:rPr>
        <w:t>а</w:t>
      </w:r>
      <w:r w:rsidR="000D31A7">
        <w:rPr>
          <w:rFonts w:ascii="Times New Roman" w:hAnsi="Times New Roman"/>
          <w:b/>
          <w:sz w:val="24"/>
          <w:szCs w:val="24"/>
        </w:rPr>
        <w:t xml:space="preserve"> </w:t>
      </w:r>
      <w:r w:rsidR="00B311D8">
        <w:rPr>
          <w:rFonts w:ascii="Times New Roman" w:hAnsi="Times New Roman"/>
          <w:b/>
          <w:sz w:val="24"/>
          <w:szCs w:val="24"/>
        </w:rPr>
        <w:t>шестьдесят два</w:t>
      </w:r>
      <w:r w:rsidR="000D31A7">
        <w:rPr>
          <w:rFonts w:ascii="Times New Roman" w:hAnsi="Times New Roman"/>
          <w:b/>
          <w:sz w:val="24"/>
          <w:szCs w:val="24"/>
        </w:rPr>
        <w:t>)</w:t>
      </w:r>
      <w:r w:rsidR="001A4D28" w:rsidRPr="00E91AC3">
        <w:rPr>
          <w:rFonts w:ascii="Times New Roman" w:hAnsi="Times New Roman"/>
          <w:b/>
          <w:sz w:val="24"/>
          <w:szCs w:val="24"/>
        </w:rPr>
        <w:t xml:space="preserve"> рубл</w:t>
      </w:r>
      <w:r w:rsidR="00B311D8">
        <w:rPr>
          <w:rFonts w:ascii="Times New Roman" w:hAnsi="Times New Roman"/>
          <w:b/>
          <w:sz w:val="24"/>
          <w:szCs w:val="24"/>
        </w:rPr>
        <w:t>я</w:t>
      </w:r>
      <w:r w:rsidR="001A4D28" w:rsidRPr="00E91AC3">
        <w:rPr>
          <w:rFonts w:ascii="Times New Roman" w:hAnsi="Times New Roman"/>
          <w:b/>
          <w:sz w:val="24"/>
          <w:szCs w:val="24"/>
        </w:rPr>
        <w:t xml:space="preserve">, </w:t>
      </w:r>
      <w:r w:rsidR="00B311D8">
        <w:rPr>
          <w:rFonts w:ascii="Times New Roman" w:hAnsi="Times New Roman"/>
          <w:b/>
          <w:sz w:val="24"/>
          <w:szCs w:val="24"/>
        </w:rPr>
        <w:t>без</w:t>
      </w:r>
      <w:r w:rsidR="004456D3" w:rsidRPr="00E91AC3">
        <w:rPr>
          <w:rFonts w:ascii="Times New Roman" w:hAnsi="Times New Roman"/>
          <w:b/>
          <w:sz w:val="24"/>
          <w:szCs w:val="24"/>
        </w:rPr>
        <w:t xml:space="preserve"> НДС</w:t>
      </w:r>
      <w:r w:rsidR="00B311D8">
        <w:rPr>
          <w:rFonts w:ascii="Times New Roman" w:hAnsi="Times New Roman"/>
          <w:b/>
          <w:sz w:val="24"/>
          <w:szCs w:val="24"/>
        </w:rPr>
        <w:t>%</w:t>
      </w:r>
    </w:p>
    <w:p w:rsidR="00B311D8" w:rsidRDefault="00B311D8"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b/>
          <w:sz w:val="24"/>
          <w:szCs w:val="24"/>
        </w:rPr>
        <w:t>567 653, 00 (пятьсот шестьдесят семь тысяч шестьсот пятьдесят три) рубля 00 копеек с НДС 18%.</w:t>
      </w:r>
    </w:p>
    <w:p w:rsidR="00B311D8" w:rsidRDefault="00B311D8" w:rsidP="00B311D8">
      <w:pPr>
        <w:autoSpaceDE w:val="0"/>
        <w:autoSpaceDN w:val="0"/>
        <w:ind w:right="68" w:firstLine="709"/>
        <w:rPr>
          <w:b/>
        </w:rPr>
      </w:pPr>
      <w:r w:rsidRPr="00B311D8">
        <w:rPr>
          <w:b/>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B311D8">
        <w:rPr>
          <w:b/>
          <w:bCs/>
          <w:i/>
          <w:iCs/>
        </w:rPr>
        <w:t>товаров</w:t>
      </w:r>
      <w:r w:rsidRPr="00B311D8">
        <w:rPr>
          <w:b/>
        </w:rPr>
        <w:t xml:space="preserve">, единый базис сравнения ценовых предложений: без учета НДС. </w:t>
      </w:r>
    </w:p>
    <w:p w:rsidR="007752C9" w:rsidRPr="00B311D8" w:rsidRDefault="007752C9" w:rsidP="00B311D8">
      <w:pPr>
        <w:autoSpaceDE w:val="0"/>
        <w:autoSpaceDN w:val="0"/>
        <w:ind w:right="68" w:firstLine="709"/>
        <w:rPr>
          <w:b/>
        </w:rPr>
      </w:pPr>
      <w:r>
        <w:rPr>
          <w:b/>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D31A7" w:rsidRPr="000D31A7" w:rsidRDefault="007A7615" w:rsidP="000D31A7">
      <w:pPr>
        <w:ind w:firstLine="708"/>
        <w:jc w:val="both"/>
        <w:rPr>
          <w:b/>
        </w:rPr>
      </w:pPr>
      <w:r w:rsidRPr="00E91AC3">
        <w:t>Цена договора включает в себя:</w:t>
      </w:r>
      <w:r w:rsidR="001A4D28" w:rsidRPr="00E91AC3">
        <w:t xml:space="preserve"> </w:t>
      </w:r>
      <w:r w:rsidR="001A4D28" w:rsidRPr="00E91AC3">
        <w:rPr>
          <w:b/>
        </w:rPr>
        <w:t>все расходы, в том числе</w:t>
      </w:r>
      <w:r w:rsidR="000D31A7">
        <w:t xml:space="preserve">, </w:t>
      </w:r>
      <w:r w:rsidR="000D31A7" w:rsidRPr="000D31A7">
        <w:rPr>
          <w:b/>
        </w:rPr>
        <w:t>расходы на перевозку, упаковку, экспедирование, полный комплект тех. документации, уплаты таможенных пошлин, налогов и других обязательных платежей.</w:t>
      </w:r>
    </w:p>
    <w:p w:rsidR="00594882" w:rsidRPr="00E91AC3" w:rsidRDefault="00D00420" w:rsidP="000D31A7">
      <w:pPr>
        <w:tabs>
          <w:tab w:val="left" w:pos="1134"/>
        </w:tabs>
        <w:ind w:firstLine="709"/>
        <w:contextualSpacing/>
        <w:jc w:val="both"/>
        <w:rPr>
          <w:bCs/>
        </w:rPr>
      </w:pPr>
      <w:r>
        <w:t xml:space="preserve">10) </w:t>
      </w:r>
      <w:r w:rsidR="00594882" w:rsidRPr="00E91AC3">
        <w:t xml:space="preserve">Официальный язык </w:t>
      </w:r>
      <w:r w:rsidR="00BA3C22" w:rsidRPr="00E91AC3">
        <w:t>закупки</w:t>
      </w:r>
      <w:r w:rsidR="00594882" w:rsidRPr="00E91AC3">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w:t>
      </w:r>
      <w:r w:rsidR="000E619D">
        <w:rPr>
          <w:rFonts w:ascii="Times New Roman" w:hAnsi="Times New Roman"/>
          <w:b/>
          <w:sz w:val="24"/>
          <w:szCs w:val="24"/>
        </w:rPr>
        <w:t>20</w:t>
      </w:r>
      <w:r w:rsidR="008F7715" w:rsidRPr="00E91AC3">
        <w:rPr>
          <w:rFonts w:ascii="Times New Roman" w:hAnsi="Times New Roman"/>
          <w:b/>
          <w:sz w:val="24"/>
          <w:szCs w:val="24"/>
        </w:rPr>
        <w:t>__» ____</w:t>
      </w:r>
      <w:r w:rsidR="000E619D">
        <w:rPr>
          <w:rFonts w:ascii="Times New Roman" w:hAnsi="Times New Roman"/>
          <w:b/>
          <w:sz w:val="24"/>
          <w:szCs w:val="24"/>
        </w:rPr>
        <w:t>05</w:t>
      </w:r>
      <w:r w:rsidR="008F7715" w:rsidRPr="00E91AC3">
        <w:rPr>
          <w:rFonts w:ascii="Times New Roman" w:hAnsi="Times New Roman"/>
          <w:b/>
          <w:sz w:val="24"/>
          <w:szCs w:val="24"/>
        </w:rPr>
        <w:t>____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«_</w:t>
      </w:r>
      <w:r w:rsidR="000E619D">
        <w:rPr>
          <w:b/>
        </w:rPr>
        <w:t>20</w:t>
      </w:r>
      <w:r w:rsidR="007534BE" w:rsidRPr="00E91AC3">
        <w:rPr>
          <w:b/>
        </w:rPr>
        <w:t>__» ___</w:t>
      </w:r>
      <w:r w:rsidR="000E619D">
        <w:rPr>
          <w:b/>
        </w:rPr>
        <w:t>05</w:t>
      </w:r>
      <w:r w:rsidR="007534BE" w:rsidRPr="00E91AC3">
        <w:rPr>
          <w:b/>
        </w:rPr>
        <w:t>_____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w:t>
      </w:r>
      <w:r w:rsidR="000E619D">
        <w:rPr>
          <w:b/>
        </w:rPr>
        <w:t>10</w:t>
      </w:r>
      <w:r w:rsidRPr="00E91AC3">
        <w:rPr>
          <w:b/>
        </w:rPr>
        <w:t>_» _____</w:t>
      </w:r>
      <w:r w:rsidR="000E619D">
        <w:rPr>
          <w:b/>
        </w:rPr>
        <w:t>06</w:t>
      </w:r>
      <w:r w:rsidRPr="00E91AC3">
        <w:rPr>
          <w:b/>
        </w:rPr>
        <w:t>_____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lastRenderedPageBreak/>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D00420" w:rsidP="00D00420">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C006A7" w:rsidRPr="00C006A7" w:rsidRDefault="00C006A7" w:rsidP="002305BE">
            <w:pPr>
              <w:numPr>
                <w:ilvl w:val="0"/>
                <w:numId w:val="22"/>
              </w:numPr>
              <w:tabs>
                <w:tab w:val="left" w:pos="353"/>
              </w:tabs>
              <w:ind w:left="353" w:right="153" w:hanging="353"/>
              <w:jc w:val="both"/>
              <w:rPr>
                <w:bCs/>
              </w:rPr>
            </w:pPr>
            <w:r w:rsidRPr="00C006A7">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C006A7">
              <w:lastRenderedPageBreak/>
              <w:t>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0420" w:rsidRPr="005C2B21" w:rsidRDefault="00D00420" w:rsidP="00D00420">
            <w:pPr>
              <w:tabs>
                <w:tab w:val="left" w:pos="495"/>
                <w:tab w:val="left" w:pos="5657"/>
              </w:tabs>
              <w:ind w:right="153" w:firstLine="660"/>
              <w:jc w:val="both"/>
              <w:rPr>
                <w:i/>
              </w:rPr>
            </w:pPr>
            <w:r w:rsidRPr="005C2B21">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C2B21">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D00420" w:rsidP="00D00420">
            <w:pPr>
              <w:widowControl w:val="0"/>
              <w:shd w:val="clear" w:color="auto" w:fill="FFFFFF"/>
              <w:ind w:left="-57" w:right="-57"/>
              <w:jc w:val="both"/>
              <w:rPr>
                <w:rFonts w:eastAsia="Arial Unicode MS"/>
              </w:rPr>
            </w:pPr>
            <w:r w:rsidRPr="00261FA6">
              <w:rPr>
                <w:bCs/>
                <w:i/>
              </w:rPr>
              <w:t xml:space="preserve">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w:t>
            </w:r>
            <w:r w:rsidRPr="00261FA6">
              <w:rPr>
                <w:bCs/>
                <w:i/>
              </w:rPr>
              <w:lastRenderedPageBreak/>
              <w:t>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lastRenderedPageBreak/>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7752C9">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7752C9">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7752C9">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7752C9">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7752C9">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7752C9">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656" w:rsidRDefault="00AD3656">
      <w:r>
        <w:separator/>
      </w:r>
    </w:p>
  </w:endnote>
  <w:endnote w:type="continuationSeparator" w:id="0">
    <w:p w:rsidR="00AD3656" w:rsidRDefault="00AD3656">
      <w:r>
        <w:continuationSeparator/>
      </w:r>
    </w:p>
  </w:endnote>
  <w:endnote w:type="continuationNotice" w:id="1">
    <w:p w:rsidR="00AD3656" w:rsidRDefault="00AD365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407F6A">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656" w:rsidRDefault="00AD3656">
      <w:r>
        <w:separator/>
      </w:r>
    </w:p>
  </w:footnote>
  <w:footnote w:type="continuationSeparator" w:id="0">
    <w:p w:rsidR="00AD3656" w:rsidRDefault="00AD3656">
      <w:r>
        <w:continuationSeparator/>
      </w:r>
    </w:p>
  </w:footnote>
  <w:footnote w:type="continuationNotice" w:id="1">
    <w:p w:rsidR="00AD3656" w:rsidRDefault="00AD365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07F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0FFB">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07F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0FFB">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96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19D"/>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4E2"/>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F6A"/>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430"/>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2C9"/>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0D9"/>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075"/>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9E"/>
    <w:rsid w:val="00A26FCE"/>
    <w:rsid w:val="00A27A00"/>
    <w:rsid w:val="00A30317"/>
    <w:rsid w:val="00A30FFB"/>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638"/>
    <w:rsid w:val="00AD2C25"/>
    <w:rsid w:val="00AD3656"/>
    <w:rsid w:val="00AD6F5B"/>
    <w:rsid w:val="00AD6F69"/>
    <w:rsid w:val="00AD716A"/>
    <w:rsid w:val="00AE0985"/>
    <w:rsid w:val="00AE2915"/>
    <w:rsid w:val="00AE2F18"/>
    <w:rsid w:val="00AE30F0"/>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81B"/>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29C"/>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138"/>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C3E81-F5AF-4766-BF43-BED630978C33}">
  <ds:schemaRefs>
    <ds:schemaRef ds:uri="http://schemas.openxmlformats.org/officeDocument/2006/bibliography"/>
  </ds:schemaRefs>
</ds:datastoreItem>
</file>

<file path=customXml/itemProps2.xml><?xml version="1.0" encoding="utf-8"?>
<ds:datastoreItem xmlns:ds="http://schemas.openxmlformats.org/officeDocument/2006/customXml" ds:itemID="{5976FF12-36C1-49AD-944C-65AD84F6B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11</Pages>
  <Words>3686</Words>
  <Characters>21012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24649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39</cp:revision>
  <cp:lastPrinted>2015-05-12T05:23:00Z</cp:lastPrinted>
  <dcterms:created xsi:type="dcterms:W3CDTF">2015-02-12T13:10:00Z</dcterms:created>
  <dcterms:modified xsi:type="dcterms:W3CDTF">2015-05-14T05:56:00Z</dcterms:modified>
</cp:coreProperties>
</file>