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39AD" w:rsidRPr="00A5179D" w:rsidRDefault="00FB39AD" w:rsidP="00FB39AD">
      <w:pPr>
        <w:tabs>
          <w:tab w:val="left" w:pos="5103"/>
        </w:tabs>
        <w:rPr>
          <w:sz w:val="28"/>
          <w:szCs w:val="28"/>
        </w:rPr>
      </w:pPr>
    </w:p>
    <w:p w:rsidR="00FB39AD" w:rsidRPr="00A5179D" w:rsidRDefault="00FB39AD" w:rsidP="00FB39AD">
      <w:pPr>
        <w:spacing w:after="40"/>
        <w:ind w:left="142" w:right="-2" w:firstLine="851"/>
        <w:rPr>
          <w:caps/>
          <w:sz w:val="28"/>
          <w:szCs w:val="28"/>
        </w:rPr>
      </w:pPr>
    </w:p>
    <w:tbl>
      <w:tblPr>
        <w:tblStyle w:val="ad"/>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6"/>
        <w:gridCol w:w="230"/>
        <w:gridCol w:w="6838"/>
      </w:tblGrid>
      <w:tr w:rsidR="00FB39AD" w:rsidRPr="00A5179D" w:rsidTr="00AC7ABD">
        <w:trPr>
          <w:trHeight w:val="504"/>
        </w:trPr>
        <w:tc>
          <w:tcPr>
            <w:tcW w:w="3246" w:type="dxa"/>
          </w:tcPr>
          <w:p w:rsidR="00FB39AD" w:rsidRPr="00A5179D" w:rsidRDefault="00FB39AD" w:rsidP="00653617">
            <w:pPr>
              <w:rPr>
                <w:b/>
                <w:sz w:val="28"/>
                <w:szCs w:val="28"/>
              </w:rPr>
            </w:pPr>
          </w:p>
        </w:tc>
        <w:tc>
          <w:tcPr>
            <w:tcW w:w="230" w:type="dxa"/>
          </w:tcPr>
          <w:p w:rsidR="00FB39AD" w:rsidRPr="00A5179D" w:rsidRDefault="00FB39AD" w:rsidP="00653617">
            <w:pPr>
              <w:rPr>
                <w:b/>
                <w:sz w:val="28"/>
                <w:szCs w:val="28"/>
              </w:rPr>
            </w:pPr>
          </w:p>
        </w:tc>
        <w:tc>
          <w:tcPr>
            <w:tcW w:w="6838" w:type="dxa"/>
          </w:tcPr>
          <w:p w:rsidR="00FB39AD" w:rsidRPr="00A5179D" w:rsidRDefault="00FB39AD" w:rsidP="00653617">
            <w:pPr>
              <w:rPr>
                <w:rFonts w:eastAsia="Calibri"/>
                <w:sz w:val="28"/>
                <w:szCs w:val="28"/>
              </w:rPr>
            </w:pPr>
          </w:p>
          <w:p w:rsidR="00AC7ABD" w:rsidRPr="00A5179D" w:rsidRDefault="00AC7ABD" w:rsidP="00AC7ABD">
            <w:pPr>
              <w:pStyle w:val="HTML1"/>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A5179D">
              <w:rPr>
                <w:rFonts w:ascii="Times New Roman" w:hAnsi="Times New Roman" w:cs="Times New Roman"/>
                <w:sz w:val="28"/>
                <w:szCs w:val="28"/>
              </w:rPr>
              <w:t>УТВЕРЖДАЮ</w:t>
            </w:r>
          </w:p>
          <w:p w:rsidR="00AC7ABD" w:rsidRPr="00A5179D" w:rsidRDefault="00AC7ABD" w:rsidP="00AC7ABD">
            <w:pPr>
              <w:pStyle w:val="HTML1"/>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A5179D">
              <w:rPr>
                <w:rFonts w:ascii="Times New Roman" w:hAnsi="Times New Roman" w:cs="Times New Roman"/>
                <w:sz w:val="28"/>
                <w:szCs w:val="28"/>
              </w:rPr>
              <w:t>Президент  ОАО «НИАЭП»</w:t>
            </w:r>
          </w:p>
          <w:p w:rsidR="00AC7ABD" w:rsidRPr="00A5179D" w:rsidRDefault="00AC7ABD" w:rsidP="00AC7ABD">
            <w:pPr>
              <w:pStyle w:val="HTML1"/>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A5179D">
              <w:rPr>
                <w:rFonts w:ascii="Times New Roman" w:hAnsi="Times New Roman" w:cs="Times New Roman"/>
                <w:sz w:val="28"/>
                <w:szCs w:val="28"/>
              </w:rPr>
              <w:t>В.И. Лимаренко</w:t>
            </w:r>
          </w:p>
          <w:p w:rsidR="00AC7ABD" w:rsidRPr="00A5179D" w:rsidRDefault="00AC7ABD" w:rsidP="00AC7ABD">
            <w:pPr>
              <w:pStyle w:val="HTML1"/>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AC7ABD" w:rsidRPr="00A5179D" w:rsidRDefault="00AC7ABD" w:rsidP="00AC7ABD">
            <w:pPr>
              <w:pStyle w:val="HTML1"/>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A5179D">
              <w:rPr>
                <w:rFonts w:ascii="Times New Roman" w:hAnsi="Times New Roman" w:cs="Times New Roman"/>
                <w:sz w:val="28"/>
                <w:szCs w:val="28"/>
              </w:rPr>
              <w:t>____________________________</w:t>
            </w:r>
          </w:p>
          <w:p w:rsidR="00AC7ABD" w:rsidRPr="00A5179D" w:rsidRDefault="00AC7ABD" w:rsidP="00AC7ABD">
            <w:pPr>
              <w:pStyle w:val="HTML1"/>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A5179D">
              <w:rPr>
                <w:rFonts w:ascii="Times New Roman" w:hAnsi="Times New Roman" w:cs="Times New Roman"/>
                <w:sz w:val="28"/>
                <w:szCs w:val="28"/>
              </w:rPr>
              <w:t xml:space="preserve">                       подпись </w:t>
            </w:r>
          </w:p>
          <w:p w:rsidR="00AC7ABD" w:rsidRPr="00A5179D" w:rsidRDefault="00AC7ABD" w:rsidP="00AC7ABD">
            <w:pPr>
              <w:ind w:left="2761"/>
              <w:rPr>
                <w:rFonts w:eastAsia="Calibri"/>
                <w:sz w:val="28"/>
                <w:szCs w:val="28"/>
              </w:rPr>
            </w:pPr>
            <w:r w:rsidRPr="00A5179D">
              <w:rPr>
                <w:sz w:val="28"/>
                <w:szCs w:val="28"/>
              </w:rPr>
              <w:t xml:space="preserve">         «___» ________  2014 года</w:t>
            </w:r>
          </w:p>
          <w:p w:rsidR="00FB39AD" w:rsidRPr="00A5179D" w:rsidRDefault="00FB39AD" w:rsidP="00AC7ABD">
            <w:pPr>
              <w:rPr>
                <w:b/>
                <w:sz w:val="28"/>
                <w:szCs w:val="28"/>
              </w:rPr>
            </w:pPr>
          </w:p>
        </w:tc>
      </w:tr>
    </w:tbl>
    <w:p w:rsidR="00FB39AD" w:rsidRPr="00A5179D" w:rsidRDefault="00FB39AD" w:rsidP="00FB39AD">
      <w:pPr>
        <w:rPr>
          <w:b/>
          <w:sz w:val="28"/>
          <w:szCs w:val="28"/>
        </w:rPr>
      </w:pPr>
    </w:p>
    <w:p w:rsidR="00AC7ABD" w:rsidRPr="00A5179D" w:rsidRDefault="00AC7ABD" w:rsidP="00FB39AD">
      <w:pPr>
        <w:jc w:val="center"/>
        <w:rPr>
          <w:b/>
          <w:sz w:val="28"/>
          <w:szCs w:val="28"/>
        </w:rPr>
      </w:pPr>
    </w:p>
    <w:p w:rsidR="00AC7ABD" w:rsidRPr="00A5179D" w:rsidRDefault="00AC7ABD" w:rsidP="00FB39AD">
      <w:pPr>
        <w:jc w:val="center"/>
        <w:rPr>
          <w:b/>
          <w:sz w:val="28"/>
          <w:szCs w:val="28"/>
        </w:rPr>
      </w:pPr>
    </w:p>
    <w:tbl>
      <w:tblPr>
        <w:tblStyle w:val="ad"/>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14"/>
      </w:tblGrid>
      <w:tr w:rsidR="00FB39AD" w:rsidRPr="00A5179D" w:rsidTr="00653617">
        <w:tc>
          <w:tcPr>
            <w:tcW w:w="10314" w:type="dxa"/>
          </w:tcPr>
          <w:p w:rsidR="00AC7ABD" w:rsidRPr="00A5179D" w:rsidRDefault="00AC7ABD" w:rsidP="00653617">
            <w:pPr>
              <w:jc w:val="center"/>
              <w:rPr>
                <w:b/>
                <w:sz w:val="28"/>
                <w:szCs w:val="28"/>
              </w:rPr>
            </w:pPr>
          </w:p>
          <w:p w:rsidR="00AC7ABD" w:rsidRPr="00A5179D" w:rsidRDefault="00AC7ABD" w:rsidP="00653617">
            <w:pPr>
              <w:jc w:val="center"/>
              <w:rPr>
                <w:b/>
                <w:sz w:val="28"/>
                <w:szCs w:val="28"/>
              </w:rPr>
            </w:pPr>
          </w:p>
          <w:p w:rsidR="00AC7ABD" w:rsidRPr="00A5179D" w:rsidRDefault="00AC7ABD" w:rsidP="00AC7ABD">
            <w:pPr>
              <w:jc w:val="center"/>
              <w:rPr>
                <w:bCs/>
                <w:sz w:val="28"/>
                <w:szCs w:val="28"/>
              </w:rPr>
            </w:pPr>
            <w:r w:rsidRPr="00A5179D">
              <w:rPr>
                <w:bCs/>
                <w:sz w:val="28"/>
                <w:szCs w:val="28"/>
              </w:rPr>
              <w:t>ДОКУМЕНТАЦИЯ ПО ЗАПРОСУ ПРЕДЛОЖЕНИЙ</w:t>
            </w:r>
          </w:p>
          <w:p w:rsidR="00AC7ABD" w:rsidRPr="00A5179D" w:rsidRDefault="00AC7ABD" w:rsidP="00AC7ABD">
            <w:pPr>
              <w:jc w:val="center"/>
              <w:rPr>
                <w:sz w:val="28"/>
                <w:szCs w:val="28"/>
              </w:rPr>
            </w:pPr>
            <w:r w:rsidRPr="00A5179D">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AC7ABD" w:rsidRPr="00A5179D" w:rsidRDefault="00AC7ABD" w:rsidP="00AC7ABD">
            <w:pPr>
              <w:jc w:val="center"/>
              <w:rPr>
                <w:sz w:val="28"/>
                <w:szCs w:val="28"/>
              </w:rPr>
            </w:pPr>
            <w:r w:rsidRPr="00A5179D">
              <w:rPr>
                <w:sz w:val="28"/>
                <w:szCs w:val="28"/>
              </w:rPr>
              <w:t>по лоту № </w:t>
            </w:r>
            <w:r w:rsidR="006E1172" w:rsidRPr="00A5179D">
              <w:rPr>
                <w:sz w:val="28"/>
                <w:szCs w:val="28"/>
              </w:rPr>
              <w:t>131</w:t>
            </w:r>
            <w:r w:rsidRPr="00A5179D">
              <w:rPr>
                <w:sz w:val="28"/>
                <w:szCs w:val="28"/>
              </w:rPr>
              <w:t>ИТ/ЗП-014</w:t>
            </w:r>
          </w:p>
          <w:p w:rsidR="00AC7ABD" w:rsidRPr="00A5179D" w:rsidRDefault="00AC7ABD" w:rsidP="00AC7ABD">
            <w:pPr>
              <w:jc w:val="center"/>
              <w:rPr>
                <w:b/>
                <w:sz w:val="28"/>
                <w:szCs w:val="28"/>
              </w:rPr>
            </w:pPr>
            <w:r w:rsidRPr="00A5179D">
              <w:rPr>
                <w:b/>
                <w:sz w:val="28"/>
                <w:szCs w:val="28"/>
              </w:rPr>
              <w:t xml:space="preserve">Право заключение договора на выполнение работ по теме: </w:t>
            </w:r>
          </w:p>
          <w:p w:rsidR="00AC7ABD" w:rsidRPr="00A5179D" w:rsidRDefault="00AC7ABD" w:rsidP="00AC7ABD">
            <w:pPr>
              <w:jc w:val="center"/>
              <w:rPr>
                <w:b/>
                <w:sz w:val="28"/>
                <w:szCs w:val="28"/>
              </w:rPr>
            </w:pPr>
            <w:r w:rsidRPr="00A5179D">
              <w:rPr>
                <w:b/>
                <w:sz w:val="28"/>
                <w:szCs w:val="28"/>
              </w:rPr>
              <w:t>«</w:t>
            </w:r>
            <w:r w:rsidR="006E1172" w:rsidRPr="00A5179D">
              <w:rPr>
                <w:b/>
                <w:sz w:val="28"/>
                <w:szCs w:val="28"/>
              </w:rPr>
              <w:t xml:space="preserve">Введение стандартов </w:t>
            </w:r>
            <w:proofErr w:type="gramStart"/>
            <w:r w:rsidR="006E1172" w:rsidRPr="00A5179D">
              <w:rPr>
                <w:b/>
                <w:sz w:val="28"/>
                <w:szCs w:val="28"/>
              </w:rPr>
              <w:t>штрих-кодирования</w:t>
            </w:r>
            <w:proofErr w:type="gramEnd"/>
            <w:r w:rsidR="006E1172" w:rsidRPr="00A5179D">
              <w:rPr>
                <w:b/>
                <w:sz w:val="28"/>
                <w:szCs w:val="28"/>
              </w:rPr>
              <w:t xml:space="preserve"> на Курской АЭС: </w:t>
            </w:r>
            <w:r w:rsidR="006E1172" w:rsidRPr="00A5179D">
              <w:rPr>
                <w:b/>
                <w:sz w:val="28"/>
                <w:szCs w:val="28"/>
              </w:rPr>
              <w:br/>
              <w:t>Портал Поставщика</w:t>
            </w:r>
            <w:r w:rsidRPr="00A5179D">
              <w:rPr>
                <w:b/>
                <w:sz w:val="28"/>
                <w:szCs w:val="28"/>
              </w:rPr>
              <w:t>»</w:t>
            </w:r>
          </w:p>
          <w:p w:rsidR="00AC7ABD" w:rsidRPr="00A5179D" w:rsidRDefault="00AC7ABD" w:rsidP="00AC7ABD">
            <w:pPr>
              <w:jc w:val="center"/>
              <w:rPr>
                <w:sz w:val="28"/>
                <w:szCs w:val="28"/>
              </w:rPr>
            </w:pPr>
          </w:p>
          <w:p w:rsidR="00AE5B17" w:rsidRPr="00A5179D" w:rsidRDefault="00AE5B17" w:rsidP="00AC7ABD">
            <w:pPr>
              <w:jc w:val="center"/>
              <w:rPr>
                <w:sz w:val="28"/>
                <w:szCs w:val="28"/>
              </w:rPr>
            </w:pPr>
          </w:p>
          <w:p w:rsidR="00AE5B17" w:rsidRPr="00A5179D" w:rsidRDefault="00AE5B17" w:rsidP="00AC7ABD">
            <w:pPr>
              <w:jc w:val="center"/>
              <w:rPr>
                <w:sz w:val="28"/>
                <w:szCs w:val="28"/>
              </w:rPr>
            </w:pPr>
          </w:p>
          <w:p w:rsidR="00AE5B17" w:rsidRPr="00A5179D" w:rsidRDefault="00AE5B17" w:rsidP="00AC7ABD">
            <w:pPr>
              <w:jc w:val="center"/>
              <w:rPr>
                <w:sz w:val="28"/>
                <w:szCs w:val="28"/>
              </w:rPr>
            </w:pPr>
          </w:p>
          <w:p w:rsidR="00AE5B17" w:rsidRPr="00A5179D" w:rsidRDefault="00AE5B17" w:rsidP="00AC7ABD">
            <w:pPr>
              <w:jc w:val="center"/>
              <w:rPr>
                <w:sz w:val="28"/>
                <w:szCs w:val="28"/>
              </w:rPr>
            </w:pPr>
          </w:p>
          <w:p w:rsidR="00AE5B17" w:rsidRPr="00A5179D" w:rsidRDefault="00AE5B17" w:rsidP="00AC7ABD">
            <w:pPr>
              <w:jc w:val="center"/>
              <w:rPr>
                <w:sz w:val="28"/>
                <w:szCs w:val="28"/>
              </w:rPr>
            </w:pPr>
          </w:p>
          <w:p w:rsidR="00AC7ABD" w:rsidRPr="00A5179D" w:rsidRDefault="00AC7ABD" w:rsidP="00AC7ABD">
            <w:pPr>
              <w:jc w:val="center"/>
              <w:rPr>
                <w:caps/>
                <w:sz w:val="28"/>
                <w:szCs w:val="28"/>
              </w:rPr>
            </w:pPr>
            <w:r w:rsidRPr="00A5179D">
              <w:rPr>
                <w:caps/>
                <w:sz w:val="28"/>
                <w:szCs w:val="28"/>
              </w:rPr>
              <w:t>том 2 «техническая часть»</w:t>
            </w:r>
          </w:p>
          <w:p w:rsidR="00AC7ABD" w:rsidRPr="00A5179D" w:rsidRDefault="00AC7ABD" w:rsidP="00653617">
            <w:pPr>
              <w:jc w:val="center"/>
              <w:rPr>
                <w:b/>
                <w:sz w:val="28"/>
                <w:szCs w:val="28"/>
              </w:rPr>
            </w:pPr>
          </w:p>
          <w:p w:rsidR="00AC7ABD" w:rsidRPr="00A5179D" w:rsidRDefault="00AC7ABD" w:rsidP="00AE5B17">
            <w:pPr>
              <w:jc w:val="center"/>
              <w:rPr>
                <w:b/>
                <w:sz w:val="28"/>
                <w:szCs w:val="28"/>
              </w:rPr>
            </w:pPr>
          </w:p>
        </w:tc>
      </w:tr>
    </w:tbl>
    <w:p w:rsidR="00AE5B17" w:rsidRPr="00A5179D" w:rsidRDefault="00AE5B17" w:rsidP="00AE5B17">
      <w:pPr>
        <w:jc w:val="center"/>
        <w:rPr>
          <w:sz w:val="28"/>
          <w:szCs w:val="28"/>
        </w:rPr>
      </w:pPr>
    </w:p>
    <w:p w:rsidR="00AE5B17" w:rsidRPr="00A5179D" w:rsidRDefault="00AE5B17" w:rsidP="00AE5B17">
      <w:pPr>
        <w:jc w:val="center"/>
        <w:rPr>
          <w:sz w:val="28"/>
          <w:szCs w:val="28"/>
        </w:rPr>
      </w:pPr>
    </w:p>
    <w:p w:rsidR="00AE5B17" w:rsidRPr="00A5179D" w:rsidRDefault="00AE5B17" w:rsidP="00AE5B17">
      <w:pPr>
        <w:jc w:val="center"/>
        <w:rPr>
          <w:sz w:val="28"/>
          <w:szCs w:val="28"/>
        </w:rPr>
      </w:pPr>
    </w:p>
    <w:p w:rsidR="00AE5B17" w:rsidRPr="00A5179D" w:rsidRDefault="00AE5B17" w:rsidP="00AE5B17">
      <w:pPr>
        <w:jc w:val="center"/>
        <w:rPr>
          <w:sz w:val="28"/>
          <w:szCs w:val="28"/>
        </w:rPr>
      </w:pPr>
    </w:p>
    <w:p w:rsidR="00AE5B17" w:rsidRPr="00A5179D" w:rsidRDefault="00AE5B17" w:rsidP="00AE5B17">
      <w:pPr>
        <w:jc w:val="center"/>
        <w:rPr>
          <w:sz w:val="28"/>
          <w:szCs w:val="28"/>
        </w:rPr>
      </w:pPr>
      <w:r w:rsidRPr="00A5179D">
        <w:rPr>
          <w:sz w:val="28"/>
          <w:szCs w:val="28"/>
        </w:rPr>
        <w:t xml:space="preserve">г. Нижний Новгород </w:t>
      </w:r>
    </w:p>
    <w:p w:rsidR="00AE5B17" w:rsidRPr="00A5179D" w:rsidRDefault="00AE5B17" w:rsidP="00AE5B17">
      <w:pPr>
        <w:jc w:val="center"/>
        <w:rPr>
          <w:b/>
          <w:sz w:val="28"/>
          <w:szCs w:val="28"/>
        </w:rPr>
      </w:pPr>
      <w:r w:rsidRPr="00A5179D">
        <w:rPr>
          <w:sz w:val="28"/>
          <w:szCs w:val="28"/>
        </w:rPr>
        <w:t>2014 год</w:t>
      </w:r>
    </w:p>
    <w:p w:rsidR="00AE5B17" w:rsidRPr="00A5179D" w:rsidRDefault="00AE5B17">
      <w:pPr>
        <w:spacing w:after="200" w:line="276" w:lineRule="auto"/>
        <w:rPr>
          <w:b/>
          <w:sz w:val="28"/>
          <w:szCs w:val="28"/>
        </w:rPr>
      </w:pPr>
      <w:r w:rsidRPr="00A5179D">
        <w:rPr>
          <w:b/>
          <w:sz w:val="28"/>
          <w:szCs w:val="28"/>
        </w:rPr>
        <w:br w:type="page"/>
      </w:r>
    </w:p>
    <w:p w:rsidR="00FB39AD" w:rsidRPr="00A5179D" w:rsidRDefault="006E1172" w:rsidP="00FB39AD">
      <w:pPr>
        <w:rPr>
          <w:b/>
          <w:sz w:val="28"/>
          <w:szCs w:val="28"/>
        </w:rPr>
      </w:pPr>
      <w:r w:rsidRPr="00A5179D">
        <w:rPr>
          <w:b/>
          <w:noProof/>
          <w:sz w:val="28"/>
          <w:szCs w:val="28"/>
        </w:rPr>
        <w:lastRenderedPageBreak/>
        <w:drawing>
          <wp:inline distT="0" distB="0" distL="0" distR="0" wp14:anchorId="479BBACE" wp14:editId="3C5A4282">
            <wp:extent cx="6211019" cy="8264106"/>
            <wp:effectExtent l="0" t="0" r="0" b="381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09665" cy="8262305"/>
                    </a:xfrm>
                    <a:prstGeom prst="rect">
                      <a:avLst/>
                    </a:prstGeom>
                    <a:noFill/>
                    <a:ln>
                      <a:noFill/>
                    </a:ln>
                  </pic:spPr>
                </pic:pic>
              </a:graphicData>
            </a:graphic>
          </wp:inline>
        </w:drawing>
      </w:r>
    </w:p>
    <w:p w:rsidR="006E1172" w:rsidRPr="00A5179D" w:rsidRDefault="006E1172" w:rsidP="00FB39AD">
      <w:pPr>
        <w:rPr>
          <w:b/>
          <w:sz w:val="28"/>
          <w:szCs w:val="28"/>
        </w:rPr>
      </w:pPr>
    </w:p>
    <w:p w:rsidR="00AE5B17" w:rsidRPr="00A5179D" w:rsidRDefault="00AE5B17" w:rsidP="00AE5B17">
      <w:pPr>
        <w:jc w:val="center"/>
        <w:rPr>
          <w:b/>
          <w:sz w:val="28"/>
          <w:szCs w:val="28"/>
        </w:rPr>
      </w:pPr>
    </w:p>
    <w:p w:rsidR="00AE5B17" w:rsidRPr="00A5179D" w:rsidRDefault="00AE5B17">
      <w:pPr>
        <w:spacing w:after="200" w:line="276" w:lineRule="auto"/>
        <w:rPr>
          <w:b/>
          <w:sz w:val="28"/>
          <w:szCs w:val="28"/>
        </w:rPr>
      </w:pPr>
      <w:r w:rsidRPr="00A5179D">
        <w:rPr>
          <w:b/>
          <w:sz w:val="28"/>
          <w:szCs w:val="28"/>
        </w:rPr>
        <w:br w:type="page"/>
      </w:r>
    </w:p>
    <w:sdt>
      <w:sdtPr>
        <w:rPr>
          <w:rFonts w:ascii="Times New Roman" w:eastAsia="Times New Roman" w:hAnsi="Times New Roman" w:cs="Times New Roman"/>
          <w:b/>
          <w:bCs/>
          <w:color w:val="auto"/>
          <w:sz w:val="28"/>
          <w:szCs w:val="28"/>
        </w:rPr>
        <w:id w:val="-1792730205"/>
        <w:docPartObj>
          <w:docPartGallery w:val="Table of Contents"/>
          <w:docPartUnique/>
        </w:docPartObj>
      </w:sdtPr>
      <w:sdtEndPr>
        <w:rPr>
          <w:b w:val="0"/>
          <w:bCs w:val="0"/>
        </w:rPr>
      </w:sdtEndPr>
      <w:sdtContent>
        <w:p w:rsidR="004B45AA" w:rsidRPr="00A5179D" w:rsidRDefault="004B45AA" w:rsidP="004B45AA">
          <w:pPr>
            <w:pStyle w:val="aff5"/>
            <w:rPr>
              <w:rFonts w:ascii="Times New Roman" w:hAnsi="Times New Roman" w:cs="Times New Roman"/>
              <w:sz w:val="28"/>
              <w:szCs w:val="28"/>
            </w:rPr>
          </w:pPr>
          <w:r w:rsidRPr="00A5179D">
            <w:rPr>
              <w:rFonts w:ascii="Times New Roman" w:hAnsi="Times New Roman" w:cs="Times New Roman"/>
              <w:sz w:val="28"/>
              <w:szCs w:val="28"/>
            </w:rPr>
            <w:t>Оглавление</w:t>
          </w:r>
        </w:p>
        <w:p w:rsidR="00EC44CC" w:rsidRDefault="004B45AA">
          <w:pPr>
            <w:pStyle w:val="13"/>
            <w:rPr>
              <w:rFonts w:asciiTheme="minorHAnsi" w:eastAsiaTheme="minorEastAsia" w:hAnsiTheme="minorHAnsi" w:cstheme="minorBidi"/>
              <w:b w:val="0"/>
              <w:sz w:val="22"/>
              <w:szCs w:val="22"/>
            </w:rPr>
          </w:pPr>
          <w:r w:rsidRPr="00A5179D">
            <w:rPr>
              <w:b w:val="0"/>
            </w:rPr>
            <w:fldChar w:fldCharType="begin"/>
          </w:r>
          <w:r w:rsidRPr="00A5179D">
            <w:instrText xml:space="preserve"> TOC \o "1-3" \h \z \u </w:instrText>
          </w:r>
          <w:r w:rsidRPr="00A5179D">
            <w:rPr>
              <w:b w:val="0"/>
            </w:rPr>
            <w:fldChar w:fldCharType="separate"/>
          </w:r>
          <w:hyperlink w:anchor="_Toc393296809" w:history="1">
            <w:r w:rsidR="00EC44CC" w:rsidRPr="00074A4F">
              <w:rPr>
                <w:rStyle w:val="af1"/>
              </w:rPr>
              <w:t>1.</w:t>
            </w:r>
            <w:r w:rsidR="00EC44CC">
              <w:rPr>
                <w:rFonts w:asciiTheme="minorHAnsi" w:eastAsiaTheme="minorEastAsia" w:hAnsiTheme="minorHAnsi" w:cstheme="minorBidi"/>
                <w:b w:val="0"/>
                <w:sz w:val="22"/>
                <w:szCs w:val="22"/>
              </w:rPr>
              <w:tab/>
            </w:r>
            <w:r w:rsidR="00EC44CC" w:rsidRPr="00074A4F">
              <w:rPr>
                <w:rStyle w:val="af1"/>
              </w:rPr>
              <w:t>Термины и сокращения</w:t>
            </w:r>
            <w:r w:rsidR="00EC44CC">
              <w:rPr>
                <w:webHidden/>
              </w:rPr>
              <w:tab/>
            </w:r>
            <w:r w:rsidR="00EC44CC">
              <w:rPr>
                <w:webHidden/>
              </w:rPr>
              <w:fldChar w:fldCharType="begin"/>
            </w:r>
            <w:r w:rsidR="00EC44CC">
              <w:rPr>
                <w:webHidden/>
              </w:rPr>
              <w:instrText xml:space="preserve"> PAGEREF _Toc393296809 \h </w:instrText>
            </w:r>
            <w:r w:rsidR="00EC44CC">
              <w:rPr>
                <w:webHidden/>
              </w:rPr>
            </w:r>
            <w:r w:rsidR="00EC44CC">
              <w:rPr>
                <w:webHidden/>
              </w:rPr>
              <w:fldChar w:fldCharType="separate"/>
            </w:r>
            <w:r w:rsidR="00EC44CC">
              <w:rPr>
                <w:webHidden/>
              </w:rPr>
              <w:t>5</w:t>
            </w:r>
            <w:r w:rsidR="00EC44CC">
              <w:rPr>
                <w:webHidden/>
              </w:rPr>
              <w:fldChar w:fldCharType="end"/>
            </w:r>
          </w:hyperlink>
        </w:p>
        <w:p w:rsidR="00EC44CC" w:rsidRDefault="00EC44CC">
          <w:pPr>
            <w:pStyle w:val="13"/>
            <w:rPr>
              <w:rFonts w:asciiTheme="minorHAnsi" w:eastAsiaTheme="minorEastAsia" w:hAnsiTheme="minorHAnsi" w:cstheme="minorBidi"/>
              <w:b w:val="0"/>
              <w:sz w:val="22"/>
              <w:szCs w:val="22"/>
            </w:rPr>
          </w:pPr>
          <w:hyperlink w:anchor="_Toc393296810" w:history="1">
            <w:r w:rsidRPr="00074A4F">
              <w:rPr>
                <w:rStyle w:val="af1"/>
              </w:rPr>
              <w:t>2.</w:t>
            </w:r>
            <w:r>
              <w:rPr>
                <w:rFonts w:asciiTheme="minorHAnsi" w:eastAsiaTheme="minorEastAsia" w:hAnsiTheme="minorHAnsi" w:cstheme="minorBidi"/>
                <w:b w:val="0"/>
                <w:sz w:val="22"/>
                <w:szCs w:val="22"/>
              </w:rPr>
              <w:tab/>
            </w:r>
            <w:r w:rsidRPr="00074A4F">
              <w:rPr>
                <w:rStyle w:val="af1"/>
              </w:rPr>
              <w:t>Общие сведения</w:t>
            </w:r>
            <w:r>
              <w:rPr>
                <w:webHidden/>
              </w:rPr>
              <w:tab/>
            </w:r>
            <w:r>
              <w:rPr>
                <w:webHidden/>
              </w:rPr>
              <w:fldChar w:fldCharType="begin"/>
            </w:r>
            <w:r>
              <w:rPr>
                <w:webHidden/>
              </w:rPr>
              <w:instrText xml:space="preserve"> PAGEREF _Toc393296810 \h </w:instrText>
            </w:r>
            <w:r>
              <w:rPr>
                <w:webHidden/>
              </w:rPr>
            </w:r>
            <w:r>
              <w:rPr>
                <w:webHidden/>
              </w:rPr>
              <w:fldChar w:fldCharType="separate"/>
            </w:r>
            <w:r>
              <w:rPr>
                <w:webHidden/>
              </w:rPr>
              <w:t>6</w:t>
            </w:r>
            <w:r>
              <w:rPr>
                <w:webHidden/>
              </w:rPr>
              <w:fldChar w:fldCharType="end"/>
            </w:r>
          </w:hyperlink>
        </w:p>
        <w:p w:rsidR="00EC44CC" w:rsidRDefault="00EC44CC">
          <w:pPr>
            <w:pStyle w:val="26"/>
            <w:rPr>
              <w:rFonts w:asciiTheme="minorHAnsi" w:eastAsiaTheme="minorEastAsia" w:hAnsiTheme="minorHAnsi" w:cstheme="minorBidi"/>
              <w:b w:val="0"/>
              <w:noProof/>
              <w:sz w:val="22"/>
              <w:szCs w:val="22"/>
            </w:rPr>
          </w:pPr>
          <w:hyperlink w:anchor="_Toc393296811" w:history="1">
            <w:r w:rsidRPr="00074A4F">
              <w:rPr>
                <w:rStyle w:val="af1"/>
                <w:noProof/>
              </w:rPr>
              <w:t>2.1.</w:t>
            </w:r>
            <w:r>
              <w:rPr>
                <w:rFonts w:asciiTheme="minorHAnsi" w:eastAsiaTheme="minorEastAsia" w:hAnsiTheme="minorHAnsi" w:cstheme="minorBidi"/>
                <w:b w:val="0"/>
                <w:noProof/>
                <w:sz w:val="22"/>
                <w:szCs w:val="22"/>
              </w:rPr>
              <w:tab/>
            </w:r>
            <w:r w:rsidRPr="00074A4F">
              <w:rPr>
                <w:rStyle w:val="af1"/>
                <w:noProof/>
              </w:rPr>
              <w:t>Наименование работ по проекту:</w:t>
            </w:r>
            <w:r>
              <w:rPr>
                <w:noProof/>
                <w:webHidden/>
              </w:rPr>
              <w:tab/>
            </w:r>
            <w:r>
              <w:rPr>
                <w:noProof/>
                <w:webHidden/>
              </w:rPr>
              <w:fldChar w:fldCharType="begin"/>
            </w:r>
            <w:r>
              <w:rPr>
                <w:noProof/>
                <w:webHidden/>
              </w:rPr>
              <w:instrText xml:space="preserve"> PAGEREF _Toc393296811 \h </w:instrText>
            </w:r>
            <w:r>
              <w:rPr>
                <w:noProof/>
                <w:webHidden/>
              </w:rPr>
            </w:r>
            <w:r>
              <w:rPr>
                <w:noProof/>
                <w:webHidden/>
              </w:rPr>
              <w:fldChar w:fldCharType="separate"/>
            </w:r>
            <w:r>
              <w:rPr>
                <w:noProof/>
                <w:webHidden/>
              </w:rPr>
              <w:t>6</w:t>
            </w:r>
            <w:r>
              <w:rPr>
                <w:noProof/>
                <w:webHidden/>
              </w:rPr>
              <w:fldChar w:fldCharType="end"/>
            </w:r>
          </w:hyperlink>
        </w:p>
        <w:p w:rsidR="00EC44CC" w:rsidRDefault="00EC44CC">
          <w:pPr>
            <w:pStyle w:val="26"/>
            <w:rPr>
              <w:rFonts w:asciiTheme="minorHAnsi" w:eastAsiaTheme="minorEastAsia" w:hAnsiTheme="minorHAnsi" w:cstheme="minorBidi"/>
              <w:b w:val="0"/>
              <w:noProof/>
              <w:sz w:val="22"/>
              <w:szCs w:val="22"/>
            </w:rPr>
          </w:pPr>
          <w:hyperlink w:anchor="_Toc393296812" w:history="1">
            <w:r w:rsidRPr="00074A4F">
              <w:rPr>
                <w:rStyle w:val="af1"/>
                <w:noProof/>
              </w:rPr>
              <w:t>2.2.</w:t>
            </w:r>
            <w:r>
              <w:rPr>
                <w:rFonts w:asciiTheme="minorHAnsi" w:eastAsiaTheme="minorEastAsia" w:hAnsiTheme="minorHAnsi" w:cstheme="minorBidi"/>
                <w:b w:val="0"/>
                <w:noProof/>
                <w:sz w:val="22"/>
                <w:szCs w:val="22"/>
              </w:rPr>
              <w:tab/>
            </w:r>
            <w:r w:rsidRPr="00074A4F">
              <w:rPr>
                <w:rStyle w:val="af1"/>
                <w:noProof/>
              </w:rPr>
              <w:t>Номер проекта:</w:t>
            </w:r>
            <w:r>
              <w:rPr>
                <w:noProof/>
                <w:webHidden/>
              </w:rPr>
              <w:tab/>
            </w:r>
            <w:r>
              <w:rPr>
                <w:noProof/>
                <w:webHidden/>
              </w:rPr>
              <w:fldChar w:fldCharType="begin"/>
            </w:r>
            <w:r>
              <w:rPr>
                <w:noProof/>
                <w:webHidden/>
              </w:rPr>
              <w:instrText xml:space="preserve"> PAGEREF _Toc393296812 \h </w:instrText>
            </w:r>
            <w:r>
              <w:rPr>
                <w:noProof/>
                <w:webHidden/>
              </w:rPr>
            </w:r>
            <w:r>
              <w:rPr>
                <w:noProof/>
                <w:webHidden/>
              </w:rPr>
              <w:fldChar w:fldCharType="separate"/>
            </w:r>
            <w:r>
              <w:rPr>
                <w:noProof/>
                <w:webHidden/>
              </w:rPr>
              <w:t>6</w:t>
            </w:r>
            <w:r>
              <w:rPr>
                <w:noProof/>
                <w:webHidden/>
              </w:rPr>
              <w:fldChar w:fldCharType="end"/>
            </w:r>
          </w:hyperlink>
        </w:p>
        <w:p w:rsidR="00EC44CC" w:rsidRDefault="00EC44CC">
          <w:pPr>
            <w:pStyle w:val="26"/>
            <w:rPr>
              <w:rFonts w:asciiTheme="minorHAnsi" w:eastAsiaTheme="minorEastAsia" w:hAnsiTheme="minorHAnsi" w:cstheme="minorBidi"/>
              <w:b w:val="0"/>
              <w:noProof/>
              <w:sz w:val="22"/>
              <w:szCs w:val="22"/>
            </w:rPr>
          </w:pPr>
          <w:hyperlink w:anchor="_Toc393296813" w:history="1">
            <w:r w:rsidRPr="00074A4F">
              <w:rPr>
                <w:rStyle w:val="af1"/>
                <w:noProof/>
              </w:rPr>
              <w:t>2.3.</w:t>
            </w:r>
            <w:r>
              <w:rPr>
                <w:rFonts w:asciiTheme="minorHAnsi" w:eastAsiaTheme="minorEastAsia" w:hAnsiTheme="minorHAnsi" w:cstheme="minorBidi"/>
                <w:b w:val="0"/>
                <w:noProof/>
                <w:sz w:val="22"/>
                <w:szCs w:val="22"/>
              </w:rPr>
              <w:tab/>
            </w:r>
            <w:r w:rsidRPr="00074A4F">
              <w:rPr>
                <w:rStyle w:val="af1"/>
                <w:noProof/>
              </w:rPr>
              <w:t>Наименование Заказчика и Исполнителя работ по проекту:</w:t>
            </w:r>
            <w:r>
              <w:rPr>
                <w:noProof/>
                <w:webHidden/>
              </w:rPr>
              <w:tab/>
            </w:r>
            <w:r>
              <w:rPr>
                <w:noProof/>
                <w:webHidden/>
              </w:rPr>
              <w:fldChar w:fldCharType="begin"/>
            </w:r>
            <w:r>
              <w:rPr>
                <w:noProof/>
                <w:webHidden/>
              </w:rPr>
              <w:instrText xml:space="preserve"> PAGEREF _Toc393296813 \h </w:instrText>
            </w:r>
            <w:r>
              <w:rPr>
                <w:noProof/>
                <w:webHidden/>
              </w:rPr>
            </w:r>
            <w:r>
              <w:rPr>
                <w:noProof/>
                <w:webHidden/>
              </w:rPr>
              <w:fldChar w:fldCharType="separate"/>
            </w:r>
            <w:r>
              <w:rPr>
                <w:noProof/>
                <w:webHidden/>
              </w:rPr>
              <w:t>6</w:t>
            </w:r>
            <w:r>
              <w:rPr>
                <w:noProof/>
                <w:webHidden/>
              </w:rPr>
              <w:fldChar w:fldCharType="end"/>
            </w:r>
          </w:hyperlink>
        </w:p>
        <w:p w:rsidR="00EC44CC" w:rsidRDefault="00EC44CC">
          <w:pPr>
            <w:pStyle w:val="26"/>
            <w:rPr>
              <w:rFonts w:asciiTheme="minorHAnsi" w:eastAsiaTheme="minorEastAsia" w:hAnsiTheme="minorHAnsi" w:cstheme="minorBidi"/>
              <w:b w:val="0"/>
              <w:noProof/>
              <w:sz w:val="22"/>
              <w:szCs w:val="22"/>
            </w:rPr>
          </w:pPr>
          <w:hyperlink w:anchor="_Toc393296814" w:history="1">
            <w:r w:rsidRPr="00074A4F">
              <w:rPr>
                <w:rStyle w:val="af1"/>
                <w:noProof/>
              </w:rPr>
              <w:t>2.4.</w:t>
            </w:r>
            <w:r>
              <w:rPr>
                <w:rFonts w:asciiTheme="minorHAnsi" w:eastAsiaTheme="minorEastAsia" w:hAnsiTheme="minorHAnsi" w:cstheme="minorBidi"/>
                <w:b w:val="0"/>
                <w:noProof/>
                <w:sz w:val="22"/>
                <w:szCs w:val="22"/>
              </w:rPr>
              <w:tab/>
            </w:r>
            <w:r w:rsidRPr="00074A4F">
              <w:rPr>
                <w:rStyle w:val="af1"/>
                <w:noProof/>
              </w:rPr>
              <w:t>Перечень документов, на основании которых создается Система:</w:t>
            </w:r>
            <w:r>
              <w:rPr>
                <w:noProof/>
                <w:webHidden/>
              </w:rPr>
              <w:tab/>
            </w:r>
            <w:r>
              <w:rPr>
                <w:noProof/>
                <w:webHidden/>
              </w:rPr>
              <w:fldChar w:fldCharType="begin"/>
            </w:r>
            <w:r>
              <w:rPr>
                <w:noProof/>
                <w:webHidden/>
              </w:rPr>
              <w:instrText xml:space="preserve"> PAGEREF _Toc393296814 \h </w:instrText>
            </w:r>
            <w:r>
              <w:rPr>
                <w:noProof/>
                <w:webHidden/>
              </w:rPr>
            </w:r>
            <w:r>
              <w:rPr>
                <w:noProof/>
                <w:webHidden/>
              </w:rPr>
              <w:fldChar w:fldCharType="separate"/>
            </w:r>
            <w:r>
              <w:rPr>
                <w:noProof/>
                <w:webHidden/>
              </w:rPr>
              <w:t>6</w:t>
            </w:r>
            <w:r>
              <w:rPr>
                <w:noProof/>
                <w:webHidden/>
              </w:rPr>
              <w:fldChar w:fldCharType="end"/>
            </w:r>
          </w:hyperlink>
        </w:p>
        <w:p w:rsidR="00EC44CC" w:rsidRDefault="00EC44CC">
          <w:pPr>
            <w:pStyle w:val="26"/>
            <w:rPr>
              <w:rFonts w:asciiTheme="minorHAnsi" w:eastAsiaTheme="minorEastAsia" w:hAnsiTheme="minorHAnsi" w:cstheme="minorBidi"/>
              <w:b w:val="0"/>
              <w:noProof/>
              <w:sz w:val="22"/>
              <w:szCs w:val="22"/>
            </w:rPr>
          </w:pPr>
          <w:hyperlink w:anchor="_Toc393296815" w:history="1">
            <w:r w:rsidRPr="00074A4F">
              <w:rPr>
                <w:rStyle w:val="af1"/>
                <w:noProof/>
              </w:rPr>
              <w:t>2.5.</w:t>
            </w:r>
            <w:r>
              <w:rPr>
                <w:rFonts w:asciiTheme="minorHAnsi" w:eastAsiaTheme="minorEastAsia" w:hAnsiTheme="minorHAnsi" w:cstheme="minorBidi"/>
                <w:b w:val="0"/>
                <w:noProof/>
                <w:sz w:val="22"/>
                <w:szCs w:val="22"/>
              </w:rPr>
              <w:tab/>
            </w:r>
            <w:r w:rsidRPr="00074A4F">
              <w:rPr>
                <w:rStyle w:val="af1"/>
                <w:noProof/>
              </w:rPr>
              <w:t>Сроки выполнения работ:</w:t>
            </w:r>
            <w:r>
              <w:rPr>
                <w:noProof/>
                <w:webHidden/>
              </w:rPr>
              <w:tab/>
            </w:r>
            <w:r>
              <w:rPr>
                <w:noProof/>
                <w:webHidden/>
              </w:rPr>
              <w:fldChar w:fldCharType="begin"/>
            </w:r>
            <w:r>
              <w:rPr>
                <w:noProof/>
                <w:webHidden/>
              </w:rPr>
              <w:instrText xml:space="preserve"> PAGEREF _Toc393296815 \h </w:instrText>
            </w:r>
            <w:r>
              <w:rPr>
                <w:noProof/>
                <w:webHidden/>
              </w:rPr>
            </w:r>
            <w:r>
              <w:rPr>
                <w:noProof/>
                <w:webHidden/>
              </w:rPr>
              <w:fldChar w:fldCharType="separate"/>
            </w:r>
            <w:r>
              <w:rPr>
                <w:noProof/>
                <w:webHidden/>
              </w:rPr>
              <w:t>6</w:t>
            </w:r>
            <w:r>
              <w:rPr>
                <w:noProof/>
                <w:webHidden/>
              </w:rPr>
              <w:fldChar w:fldCharType="end"/>
            </w:r>
          </w:hyperlink>
        </w:p>
        <w:p w:rsidR="00EC44CC" w:rsidRDefault="00EC44CC">
          <w:pPr>
            <w:pStyle w:val="26"/>
            <w:rPr>
              <w:rFonts w:asciiTheme="minorHAnsi" w:eastAsiaTheme="minorEastAsia" w:hAnsiTheme="minorHAnsi" w:cstheme="minorBidi"/>
              <w:b w:val="0"/>
              <w:noProof/>
              <w:sz w:val="22"/>
              <w:szCs w:val="22"/>
            </w:rPr>
          </w:pPr>
          <w:hyperlink w:anchor="_Toc393296816" w:history="1">
            <w:r w:rsidRPr="00074A4F">
              <w:rPr>
                <w:rStyle w:val="af1"/>
                <w:noProof/>
              </w:rPr>
              <w:t>2.6.</w:t>
            </w:r>
            <w:r>
              <w:rPr>
                <w:rFonts w:asciiTheme="minorHAnsi" w:eastAsiaTheme="minorEastAsia" w:hAnsiTheme="minorHAnsi" w:cstheme="minorBidi"/>
                <w:b w:val="0"/>
                <w:noProof/>
                <w:sz w:val="22"/>
                <w:szCs w:val="22"/>
              </w:rPr>
              <w:tab/>
            </w:r>
            <w:r w:rsidRPr="00074A4F">
              <w:rPr>
                <w:rStyle w:val="af1"/>
                <w:noProof/>
              </w:rPr>
              <w:t>Сведения о порядке финансирования работ:</w:t>
            </w:r>
            <w:r>
              <w:rPr>
                <w:noProof/>
                <w:webHidden/>
              </w:rPr>
              <w:tab/>
            </w:r>
            <w:r>
              <w:rPr>
                <w:noProof/>
                <w:webHidden/>
              </w:rPr>
              <w:fldChar w:fldCharType="begin"/>
            </w:r>
            <w:r>
              <w:rPr>
                <w:noProof/>
                <w:webHidden/>
              </w:rPr>
              <w:instrText xml:space="preserve"> PAGEREF _Toc393296816 \h </w:instrText>
            </w:r>
            <w:r>
              <w:rPr>
                <w:noProof/>
                <w:webHidden/>
              </w:rPr>
            </w:r>
            <w:r>
              <w:rPr>
                <w:noProof/>
                <w:webHidden/>
              </w:rPr>
              <w:fldChar w:fldCharType="separate"/>
            </w:r>
            <w:r>
              <w:rPr>
                <w:noProof/>
                <w:webHidden/>
              </w:rPr>
              <w:t>6</w:t>
            </w:r>
            <w:r>
              <w:rPr>
                <w:noProof/>
                <w:webHidden/>
              </w:rPr>
              <w:fldChar w:fldCharType="end"/>
            </w:r>
          </w:hyperlink>
        </w:p>
        <w:p w:rsidR="00EC44CC" w:rsidRDefault="00EC44CC">
          <w:pPr>
            <w:pStyle w:val="26"/>
            <w:rPr>
              <w:rFonts w:asciiTheme="minorHAnsi" w:eastAsiaTheme="minorEastAsia" w:hAnsiTheme="minorHAnsi" w:cstheme="minorBidi"/>
              <w:b w:val="0"/>
              <w:noProof/>
              <w:sz w:val="22"/>
              <w:szCs w:val="22"/>
            </w:rPr>
          </w:pPr>
          <w:hyperlink w:anchor="_Toc393296817" w:history="1">
            <w:r w:rsidRPr="00074A4F">
              <w:rPr>
                <w:rStyle w:val="af1"/>
                <w:noProof/>
              </w:rPr>
              <w:t>2.7.</w:t>
            </w:r>
            <w:r>
              <w:rPr>
                <w:rFonts w:asciiTheme="minorHAnsi" w:eastAsiaTheme="minorEastAsia" w:hAnsiTheme="minorHAnsi" w:cstheme="minorBidi"/>
                <w:b w:val="0"/>
                <w:noProof/>
                <w:sz w:val="22"/>
                <w:szCs w:val="22"/>
              </w:rPr>
              <w:tab/>
            </w:r>
            <w:r w:rsidRPr="00074A4F">
              <w:rPr>
                <w:rStyle w:val="af1"/>
                <w:noProof/>
              </w:rPr>
              <w:t>Порядок оформления и предъявления Заказчику результатов работ:</w:t>
            </w:r>
            <w:r>
              <w:rPr>
                <w:noProof/>
                <w:webHidden/>
              </w:rPr>
              <w:tab/>
            </w:r>
            <w:r>
              <w:rPr>
                <w:noProof/>
                <w:webHidden/>
              </w:rPr>
              <w:fldChar w:fldCharType="begin"/>
            </w:r>
            <w:r>
              <w:rPr>
                <w:noProof/>
                <w:webHidden/>
              </w:rPr>
              <w:instrText xml:space="preserve"> PAGEREF _Toc393296817 \h </w:instrText>
            </w:r>
            <w:r>
              <w:rPr>
                <w:noProof/>
                <w:webHidden/>
              </w:rPr>
            </w:r>
            <w:r>
              <w:rPr>
                <w:noProof/>
                <w:webHidden/>
              </w:rPr>
              <w:fldChar w:fldCharType="separate"/>
            </w:r>
            <w:r>
              <w:rPr>
                <w:noProof/>
                <w:webHidden/>
              </w:rPr>
              <w:t>6</w:t>
            </w:r>
            <w:r>
              <w:rPr>
                <w:noProof/>
                <w:webHidden/>
              </w:rPr>
              <w:fldChar w:fldCharType="end"/>
            </w:r>
          </w:hyperlink>
        </w:p>
        <w:p w:rsidR="00EC44CC" w:rsidRDefault="00EC44CC">
          <w:pPr>
            <w:pStyle w:val="13"/>
            <w:rPr>
              <w:rFonts w:asciiTheme="minorHAnsi" w:eastAsiaTheme="minorEastAsia" w:hAnsiTheme="minorHAnsi" w:cstheme="minorBidi"/>
              <w:b w:val="0"/>
              <w:sz w:val="22"/>
              <w:szCs w:val="22"/>
            </w:rPr>
          </w:pPr>
          <w:hyperlink w:anchor="_Toc393296818" w:history="1">
            <w:r w:rsidRPr="00074A4F">
              <w:rPr>
                <w:rStyle w:val="af1"/>
              </w:rPr>
              <w:t>3.</w:t>
            </w:r>
            <w:r>
              <w:rPr>
                <w:rFonts w:asciiTheme="minorHAnsi" w:eastAsiaTheme="minorEastAsia" w:hAnsiTheme="minorHAnsi" w:cstheme="minorBidi"/>
                <w:b w:val="0"/>
                <w:sz w:val="22"/>
                <w:szCs w:val="22"/>
              </w:rPr>
              <w:tab/>
            </w:r>
            <w:r w:rsidRPr="00074A4F">
              <w:rPr>
                <w:rStyle w:val="af1"/>
              </w:rPr>
              <w:t>Назначение и цели создания (развития) Системы</w:t>
            </w:r>
            <w:r>
              <w:rPr>
                <w:webHidden/>
              </w:rPr>
              <w:tab/>
            </w:r>
            <w:r>
              <w:rPr>
                <w:webHidden/>
              </w:rPr>
              <w:fldChar w:fldCharType="begin"/>
            </w:r>
            <w:r>
              <w:rPr>
                <w:webHidden/>
              </w:rPr>
              <w:instrText xml:space="preserve"> PAGEREF _Toc393296818 \h </w:instrText>
            </w:r>
            <w:r>
              <w:rPr>
                <w:webHidden/>
              </w:rPr>
            </w:r>
            <w:r>
              <w:rPr>
                <w:webHidden/>
              </w:rPr>
              <w:fldChar w:fldCharType="separate"/>
            </w:r>
            <w:r>
              <w:rPr>
                <w:webHidden/>
              </w:rPr>
              <w:t>7</w:t>
            </w:r>
            <w:r>
              <w:rPr>
                <w:webHidden/>
              </w:rPr>
              <w:fldChar w:fldCharType="end"/>
            </w:r>
          </w:hyperlink>
        </w:p>
        <w:p w:rsidR="00EC44CC" w:rsidRDefault="00EC44CC">
          <w:pPr>
            <w:pStyle w:val="26"/>
            <w:rPr>
              <w:rFonts w:asciiTheme="minorHAnsi" w:eastAsiaTheme="minorEastAsia" w:hAnsiTheme="minorHAnsi" w:cstheme="minorBidi"/>
              <w:b w:val="0"/>
              <w:noProof/>
              <w:sz w:val="22"/>
              <w:szCs w:val="22"/>
            </w:rPr>
          </w:pPr>
          <w:hyperlink w:anchor="_Toc393296819" w:history="1">
            <w:r w:rsidRPr="00074A4F">
              <w:rPr>
                <w:rStyle w:val="af1"/>
                <w:noProof/>
              </w:rPr>
              <w:t>3.1.</w:t>
            </w:r>
            <w:r>
              <w:rPr>
                <w:rFonts w:asciiTheme="minorHAnsi" w:eastAsiaTheme="minorEastAsia" w:hAnsiTheme="minorHAnsi" w:cstheme="minorBidi"/>
                <w:b w:val="0"/>
                <w:noProof/>
                <w:sz w:val="22"/>
                <w:szCs w:val="22"/>
              </w:rPr>
              <w:tab/>
            </w:r>
            <w:r w:rsidRPr="00074A4F">
              <w:rPr>
                <w:rStyle w:val="af1"/>
                <w:noProof/>
              </w:rPr>
              <w:t>Назначение Системы:</w:t>
            </w:r>
            <w:r>
              <w:rPr>
                <w:noProof/>
                <w:webHidden/>
              </w:rPr>
              <w:tab/>
            </w:r>
            <w:r>
              <w:rPr>
                <w:noProof/>
                <w:webHidden/>
              </w:rPr>
              <w:fldChar w:fldCharType="begin"/>
            </w:r>
            <w:r>
              <w:rPr>
                <w:noProof/>
                <w:webHidden/>
              </w:rPr>
              <w:instrText xml:space="preserve"> PAGEREF _Toc393296819 \h </w:instrText>
            </w:r>
            <w:r>
              <w:rPr>
                <w:noProof/>
                <w:webHidden/>
              </w:rPr>
            </w:r>
            <w:r>
              <w:rPr>
                <w:noProof/>
                <w:webHidden/>
              </w:rPr>
              <w:fldChar w:fldCharType="separate"/>
            </w:r>
            <w:r>
              <w:rPr>
                <w:noProof/>
                <w:webHidden/>
              </w:rPr>
              <w:t>7</w:t>
            </w:r>
            <w:r>
              <w:rPr>
                <w:noProof/>
                <w:webHidden/>
              </w:rPr>
              <w:fldChar w:fldCharType="end"/>
            </w:r>
          </w:hyperlink>
        </w:p>
        <w:p w:rsidR="00EC44CC" w:rsidRDefault="00EC44CC">
          <w:pPr>
            <w:pStyle w:val="26"/>
            <w:rPr>
              <w:rFonts w:asciiTheme="minorHAnsi" w:eastAsiaTheme="minorEastAsia" w:hAnsiTheme="minorHAnsi" w:cstheme="minorBidi"/>
              <w:b w:val="0"/>
              <w:noProof/>
              <w:sz w:val="22"/>
              <w:szCs w:val="22"/>
            </w:rPr>
          </w:pPr>
          <w:hyperlink w:anchor="_Toc393296820" w:history="1">
            <w:r w:rsidRPr="00074A4F">
              <w:rPr>
                <w:rStyle w:val="af1"/>
                <w:noProof/>
              </w:rPr>
              <w:t>3.2.</w:t>
            </w:r>
            <w:r>
              <w:rPr>
                <w:rFonts w:asciiTheme="minorHAnsi" w:eastAsiaTheme="minorEastAsia" w:hAnsiTheme="minorHAnsi" w:cstheme="minorBidi"/>
                <w:b w:val="0"/>
                <w:noProof/>
                <w:sz w:val="22"/>
                <w:szCs w:val="22"/>
              </w:rPr>
              <w:tab/>
            </w:r>
            <w:r w:rsidRPr="00074A4F">
              <w:rPr>
                <w:rStyle w:val="af1"/>
                <w:noProof/>
              </w:rPr>
              <w:t>Цели создания Системы:</w:t>
            </w:r>
            <w:r>
              <w:rPr>
                <w:noProof/>
                <w:webHidden/>
              </w:rPr>
              <w:tab/>
            </w:r>
            <w:r>
              <w:rPr>
                <w:noProof/>
                <w:webHidden/>
              </w:rPr>
              <w:fldChar w:fldCharType="begin"/>
            </w:r>
            <w:r>
              <w:rPr>
                <w:noProof/>
                <w:webHidden/>
              </w:rPr>
              <w:instrText xml:space="preserve"> PAGEREF _Toc393296820 \h </w:instrText>
            </w:r>
            <w:r>
              <w:rPr>
                <w:noProof/>
                <w:webHidden/>
              </w:rPr>
            </w:r>
            <w:r>
              <w:rPr>
                <w:noProof/>
                <w:webHidden/>
              </w:rPr>
              <w:fldChar w:fldCharType="separate"/>
            </w:r>
            <w:r>
              <w:rPr>
                <w:noProof/>
                <w:webHidden/>
              </w:rPr>
              <w:t>7</w:t>
            </w:r>
            <w:r>
              <w:rPr>
                <w:noProof/>
                <w:webHidden/>
              </w:rPr>
              <w:fldChar w:fldCharType="end"/>
            </w:r>
          </w:hyperlink>
        </w:p>
        <w:p w:rsidR="00EC44CC" w:rsidRDefault="00EC44CC">
          <w:pPr>
            <w:pStyle w:val="13"/>
            <w:rPr>
              <w:rFonts w:asciiTheme="minorHAnsi" w:eastAsiaTheme="minorEastAsia" w:hAnsiTheme="minorHAnsi" w:cstheme="minorBidi"/>
              <w:b w:val="0"/>
              <w:sz w:val="22"/>
              <w:szCs w:val="22"/>
            </w:rPr>
          </w:pPr>
          <w:hyperlink w:anchor="_Toc393296821" w:history="1">
            <w:r w:rsidRPr="00074A4F">
              <w:rPr>
                <w:rStyle w:val="af1"/>
              </w:rPr>
              <w:t>4.</w:t>
            </w:r>
            <w:r>
              <w:rPr>
                <w:rFonts w:asciiTheme="minorHAnsi" w:eastAsiaTheme="minorEastAsia" w:hAnsiTheme="minorHAnsi" w:cstheme="minorBidi"/>
                <w:b w:val="0"/>
                <w:sz w:val="22"/>
                <w:szCs w:val="22"/>
              </w:rPr>
              <w:tab/>
            </w:r>
            <w:r w:rsidRPr="00074A4F">
              <w:rPr>
                <w:rStyle w:val="af1"/>
              </w:rPr>
              <w:t>Характеристики объекта автоматизации</w:t>
            </w:r>
            <w:r>
              <w:rPr>
                <w:webHidden/>
              </w:rPr>
              <w:tab/>
            </w:r>
            <w:r>
              <w:rPr>
                <w:webHidden/>
              </w:rPr>
              <w:fldChar w:fldCharType="begin"/>
            </w:r>
            <w:r>
              <w:rPr>
                <w:webHidden/>
              </w:rPr>
              <w:instrText xml:space="preserve"> PAGEREF _Toc393296821 \h </w:instrText>
            </w:r>
            <w:r>
              <w:rPr>
                <w:webHidden/>
              </w:rPr>
            </w:r>
            <w:r>
              <w:rPr>
                <w:webHidden/>
              </w:rPr>
              <w:fldChar w:fldCharType="separate"/>
            </w:r>
            <w:r>
              <w:rPr>
                <w:webHidden/>
              </w:rPr>
              <w:t>8</w:t>
            </w:r>
            <w:r>
              <w:rPr>
                <w:webHidden/>
              </w:rPr>
              <w:fldChar w:fldCharType="end"/>
            </w:r>
          </w:hyperlink>
        </w:p>
        <w:p w:rsidR="00EC44CC" w:rsidRDefault="00EC44CC">
          <w:pPr>
            <w:pStyle w:val="26"/>
            <w:rPr>
              <w:rFonts w:asciiTheme="minorHAnsi" w:eastAsiaTheme="minorEastAsia" w:hAnsiTheme="minorHAnsi" w:cstheme="minorBidi"/>
              <w:b w:val="0"/>
              <w:noProof/>
              <w:sz w:val="22"/>
              <w:szCs w:val="22"/>
            </w:rPr>
          </w:pPr>
          <w:hyperlink w:anchor="_Toc393296822" w:history="1">
            <w:r w:rsidRPr="00074A4F">
              <w:rPr>
                <w:rStyle w:val="af1"/>
                <w:noProof/>
              </w:rPr>
              <w:t>4.1.</w:t>
            </w:r>
            <w:r>
              <w:rPr>
                <w:rFonts w:asciiTheme="minorHAnsi" w:eastAsiaTheme="minorEastAsia" w:hAnsiTheme="minorHAnsi" w:cstheme="minorBidi"/>
                <w:b w:val="0"/>
                <w:noProof/>
                <w:sz w:val="22"/>
                <w:szCs w:val="22"/>
              </w:rPr>
              <w:tab/>
            </w:r>
            <w:r w:rsidRPr="00074A4F">
              <w:rPr>
                <w:rStyle w:val="af1"/>
                <w:noProof/>
              </w:rPr>
              <w:t>Краткие сведения об объекте автоматизации:</w:t>
            </w:r>
            <w:r>
              <w:rPr>
                <w:noProof/>
                <w:webHidden/>
              </w:rPr>
              <w:tab/>
            </w:r>
            <w:r>
              <w:rPr>
                <w:noProof/>
                <w:webHidden/>
              </w:rPr>
              <w:fldChar w:fldCharType="begin"/>
            </w:r>
            <w:r>
              <w:rPr>
                <w:noProof/>
                <w:webHidden/>
              </w:rPr>
              <w:instrText xml:space="preserve"> PAGEREF _Toc393296822 \h </w:instrText>
            </w:r>
            <w:r>
              <w:rPr>
                <w:noProof/>
                <w:webHidden/>
              </w:rPr>
            </w:r>
            <w:r>
              <w:rPr>
                <w:noProof/>
                <w:webHidden/>
              </w:rPr>
              <w:fldChar w:fldCharType="separate"/>
            </w:r>
            <w:r>
              <w:rPr>
                <w:noProof/>
                <w:webHidden/>
              </w:rPr>
              <w:t>8</w:t>
            </w:r>
            <w:r>
              <w:rPr>
                <w:noProof/>
                <w:webHidden/>
              </w:rPr>
              <w:fldChar w:fldCharType="end"/>
            </w:r>
          </w:hyperlink>
        </w:p>
        <w:p w:rsidR="00EC44CC" w:rsidRDefault="00EC44CC">
          <w:pPr>
            <w:pStyle w:val="26"/>
            <w:rPr>
              <w:rFonts w:asciiTheme="minorHAnsi" w:eastAsiaTheme="minorEastAsia" w:hAnsiTheme="minorHAnsi" w:cstheme="minorBidi"/>
              <w:b w:val="0"/>
              <w:noProof/>
              <w:sz w:val="22"/>
              <w:szCs w:val="22"/>
            </w:rPr>
          </w:pPr>
          <w:hyperlink w:anchor="_Toc393296823" w:history="1">
            <w:r w:rsidRPr="00074A4F">
              <w:rPr>
                <w:rStyle w:val="af1"/>
                <w:noProof/>
              </w:rPr>
              <w:t>4.2.</w:t>
            </w:r>
            <w:r>
              <w:rPr>
                <w:rFonts w:asciiTheme="minorHAnsi" w:eastAsiaTheme="minorEastAsia" w:hAnsiTheme="minorHAnsi" w:cstheme="minorBidi"/>
                <w:b w:val="0"/>
                <w:noProof/>
                <w:sz w:val="22"/>
                <w:szCs w:val="22"/>
              </w:rPr>
              <w:tab/>
            </w:r>
            <w:r w:rsidRPr="00074A4F">
              <w:rPr>
                <w:rStyle w:val="af1"/>
                <w:noProof/>
              </w:rPr>
              <w:t>Сведения об условиях эксплуатации Системы:</w:t>
            </w:r>
            <w:r>
              <w:rPr>
                <w:noProof/>
                <w:webHidden/>
              </w:rPr>
              <w:tab/>
            </w:r>
            <w:r>
              <w:rPr>
                <w:noProof/>
                <w:webHidden/>
              </w:rPr>
              <w:fldChar w:fldCharType="begin"/>
            </w:r>
            <w:r>
              <w:rPr>
                <w:noProof/>
                <w:webHidden/>
              </w:rPr>
              <w:instrText xml:space="preserve"> PAGEREF _Toc393296823 \h </w:instrText>
            </w:r>
            <w:r>
              <w:rPr>
                <w:noProof/>
                <w:webHidden/>
              </w:rPr>
            </w:r>
            <w:r>
              <w:rPr>
                <w:noProof/>
                <w:webHidden/>
              </w:rPr>
              <w:fldChar w:fldCharType="separate"/>
            </w:r>
            <w:r>
              <w:rPr>
                <w:noProof/>
                <w:webHidden/>
              </w:rPr>
              <w:t>8</w:t>
            </w:r>
            <w:r>
              <w:rPr>
                <w:noProof/>
                <w:webHidden/>
              </w:rPr>
              <w:fldChar w:fldCharType="end"/>
            </w:r>
          </w:hyperlink>
        </w:p>
        <w:p w:rsidR="00EC44CC" w:rsidRDefault="00EC44CC">
          <w:pPr>
            <w:pStyle w:val="13"/>
            <w:rPr>
              <w:rFonts w:asciiTheme="minorHAnsi" w:eastAsiaTheme="minorEastAsia" w:hAnsiTheme="minorHAnsi" w:cstheme="minorBidi"/>
              <w:b w:val="0"/>
              <w:sz w:val="22"/>
              <w:szCs w:val="22"/>
            </w:rPr>
          </w:pPr>
          <w:hyperlink w:anchor="_Toc393296824" w:history="1">
            <w:r w:rsidRPr="00074A4F">
              <w:rPr>
                <w:rStyle w:val="af1"/>
              </w:rPr>
              <w:t>5.</w:t>
            </w:r>
            <w:r>
              <w:rPr>
                <w:rFonts w:asciiTheme="minorHAnsi" w:eastAsiaTheme="minorEastAsia" w:hAnsiTheme="minorHAnsi" w:cstheme="minorBidi"/>
                <w:b w:val="0"/>
                <w:sz w:val="22"/>
                <w:szCs w:val="22"/>
              </w:rPr>
              <w:tab/>
            </w:r>
            <w:r w:rsidRPr="00074A4F">
              <w:rPr>
                <w:rStyle w:val="af1"/>
              </w:rPr>
              <w:t>Требования к Системе</w:t>
            </w:r>
            <w:r>
              <w:rPr>
                <w:webHidden/>
              </w:rPr>
              <w:tab/>
            </w:r>
            <w:r>
              <w:rPr>
                <w:webHidden/>
              </w:rPr>
              <w:fldChar w:fldCharType="begin"/>
            </w:r>
            <w:r>
              <w:rPr>
                <w:webHidden/>
              </w:rPr>
              <w:instrText xml:space="preserve"> PAGEREF _Toc393296824 \h </w:instrText>
            </w:r>
            <w:r>
              <w:rPr>
                <w:webHidden/>
              </w:rPr>
            </w:r>
            <w:r>
              <w:rPr>
                <w:webHidden/>
              </w:rPr>
              <w:fldChar w:fldCharType="separate"/>
            </w:r>
            <w:r>
              <w:rPr>
                <w:webHidden/>
              </w:rPr>
              <w:t>9</w:t>
            </w:r>
            <w:r>
              <w:rPr>
                <w:webHidden/>
              </w:rPr>
              <w:fldChar w:fldCharType="end"/>
            </w:r>
          </w:hyperlink>
        </w:p>
        <w:p w:rsidR="00EC44CC" w:rsidRDefault="00EC44CC">
          <w:pPr>
            <w:pStyle w:val="26"/>
            <w:rPr>
              <w:rFonts w:asciiTheme="minorHAnsi" w:eastAsiaTheme="minorEastAsia" w:hAnsiTheme="minorHAnsi" w:cstheme="minorBidi"/>
              <w:b w:val="0"/>
              <w:noProof/>
              <w:sz w:val="22"/>
              <w:szCs w:val="22"/>
            </w:rPr>
          </w:pPr>
          <w:hyperlink w:anchor="_Toc393296825" w:history="1">
            <w:r w:rsidRPr="00074A4F">
              <w:rPr>
                <w:rStyle w:val="af1"/>
                <w:noProof/>
              </w:rPr>
              <w:t>5.1.</w:t>
            </w:r>
            <w:r>
              <w:rPr>
                <w:rFonts w:asciiTheme="minorHAnsi" w:eastAsiaTheme="minorEastAsia" w:hAnsiTheme="minorHAnsi" w:cstheme="minorBidi"/>
                <w:b w:val="0"/>
                <w:noProof/>
                <w:sz w:val="22"/>
                <w:szCs w:val="22"/>
              </w:rPr>
              <w:tab/>
            </w:r>
            <w:r w:rsidRPr="00074A4F">
              <w:rPr>
                <w:rStyle w:val="af1"/>
                <w:noProof/>
              </w:rPr>
              <w:t>Требования к Системе в целом</w:t>
            </w:r>
            <w:r>
              <w:rPr>
                <w:noProof/>
                <w:webHidden/>
              </w:rPr>
              <w:tab/>
            </w:r>
            <w:r>
              <w:rPr>
                <w:noProof/>
                <w:webHidden/>
              </w:rPr>
              <w:fldChar w:fldCharType="begin"/>
            </w:r>
            <w:r>
              <w:rPr>
                <w:noProof/>
                <w:webHidden/>
              </w:rPr>
              <w:instrText xml:space="preserve"> PAGEREF _Toc393296825 \h </w:instrText>
            </w:r>
            <w:r>
              <w:rPr>
                <w:noProof/>
                <w:webHidden/>
              </w:rPr>
            </w:r>
            <w:r>
              <w:rPr>
                <w:noProof/>
                <w:webHidden/>
              </w:rPr>
              <w:fldChar w:fldCharType="separate"/>
            </w:r>
            <w:r>
              <w:rPr>
                <w:noProof/>
                <w:webHidden/>
              </w:rPr>
              <w:t>9</w:t>
            </w:r>
            <w:r>
              <w:rPr>
                <w:noProof/>
                <w:webHidden/>
              </w:rPr>
              <w:fldChar w:fldCharType="end"/>
            </w:r>
          </w:hyperlink>
        </w:p>
        <w:p w:rsidR="00EC44CC" w:rsidRDefault="00EC44CC">
          <w:pPr>
            <w:pStyle w:val="26"/>
            <w:rPr>
              <w:rFonts w:asciiTheme="minorHAnsi" w:eastAsiaTheme="minorEastAsia" w:hAnsiTheme="minorHAnsi" w:cstheme="minorBidi"/>
              <w:b w:val="0"/>
              <w:noProof/>
              <w:sz w:val="22"/>
              <w:szCs w:val="22"/>
            </w:rPr>
          </w:pPr>
          <w:hyperlink w:anchor="_Toc393296826" w:history="1">
            <w:r w:rsidRPr="00074A4F">
              <w:rPr>
                <w:rStyle w:val="af1"/>
                <w:noProof/>
              </w:rPr>
              <w:t>5.2.</w:t>
            </w:r>
            <w:r>
              <w:rPr>
                <w:rFonts w:asciiTheme="minorHAnsi" w:eastAsiaTheme="minorEastAsia" w:hAnsiTheme="minorHAnsi" w:cstheme="minorBidi"/>
                <w:b w:val="0"/>
                <w:noProof/>
                <w:sz w:val="22"/>
                <w:szCs w:val="22"/>
              </w:rPr>
              <w:tab/>
            </w:r>
            <w:r w:rsidRPr="00074A4F">
              <w:rPr>
                <w:rStyle w:val="af1"/>
                <w:noProof/>
              </w:rPr>
              <w:t>Требования к функциям (задачам), выполняемым Системой</w:t>
            </w:r>
            <w:r>
              <w:rPr>
                <w:noProof/>
                <w:webHidden/>
              </w:rPr>
              <w:tab/>
            </w:r>
            <w:r>
              <w:rPr>
                <w:noProof/>
                <w:webHidden/>
              </w:rPr>
              <w:fldChar w:fldCharType="begin"/>
            </w:r>
            <w:r>
              <w:rPr>
                <w:noProof/>
                <w:webHidden/>
              </w:rPr>
              <w:instrText xml:space="preserve"> PAGEREF _Toc393296826 \h </w:instrText>
            </w:r>
            <w:r>
              <w:rPr>
                <w:noProof/>
                <w:webHidden/>
              </w:rPr>
            </w:r>
            <w:r>
              <w:rPr>
                <w:noProof/>
                <w:webHidden/>
              </w:rPr>
              <w:fldChar w:fldCharType="separate"/>
            </w:r>
            <w:r>
              <w:rPr>
                <w:noProof/>
                <w:webHidden/>
              </w:rPr>
              <w:t>21</w:t>
            </w:r>
            <w:r>
              <w:rPr>
                <w:noProof/>
                <w:webHidden/>
              </w:rPr>
              <w:fldChar w:fldCharType="end"/>
            </w:r>
          </w:hyperlink>
        </w:p>
        <w:p w:rsidR="00EC44CC" w:rsidRDefault="00EC44CC">
          <w:pPr>
            <w:pStyle w:val="26"/>
            <w:rPr>
              <w:rFonts w:asciiTheme="minorHAnsi" w:eastAsiaTheme="minorEastAsia" w:hAnsiTheme="minorHAnsi" w:cstheme="minorBidi"/>
              <w:b w:val="0"/>
              <w:noProof/>
              <w:sz w:val="22"/>
              <w:szCs w:val="22"/>
            </w:rPr>
          </w:pPr>
          <w:hyperlink w:anchor="_Toc393296827" w:history="1">
            <w:r w:rsidRPr="00074A4F">
              <w:rPr>
                <w:rStyle w:val="af1"/>
                <w:noProof/>
              </w:rPr>
              <w:t>5.3.</w:t>
            </w:r>
            <w:r>
              <w:rPr>
                <w:rFonts w:asciiTheme="minorHAnsi" w:eastAsiaTheme="minorEastAsia" w:hAnsiTheme="minorHAnsi" w:cstheme="minorBidi"/>
                <w:b w:val="0"/>
                <w:noProof/>
                <w:sz w:val="22"/>
                <w:szCs w:val="22"/>
              </w:rPr>
              <w:tab/>
            </w:r>
            <w:r w:rsidRPr="00074A4F">
              <w:rPr>
                <w:rStyle w:val="af1"/>
                <w:noProof/>
              </w:rPr>
              <w:t>Требования к видам обеспечения</w:t>
            </w:r>
            <w:r>
              <w:rPr>
                <w:noProof/>
                <w:webHidden/>
              </w:rPr>
              <w:tab/>
            </w:r>
            <w:r>
              <w:rPr>
                <w:noProof/>
                <w:webHidden/>
              </w:rPr>
              <w:fldChar w:fldCharType="begin"/>
            </w:r>
            <w:r>
              <w:rPr>
                <w:noProof/>
                <w:webHidden/>
              </w:rPr>
              <w:instrText xml:space="preserve"> PAGEREF _Toc393296827 \h </w:instrText>
            </w:r>
            <w:r>
              <w:rPr>
                <w:noProof/>
                <w:webHidden/>
              </w:rPr>
            </w:r>
            <w:r>
              <w:rPr>
                <w:noProof/>
                <w:webHidden/>
              </w:rPr>
              <w:fldChar w:fldCharType="separate"/>
            </w:r>
            <w:r>
              <w:rPr>
                <w:noProof/>
                <w:webHidden/>
              </w:rPr>
              <w:t>26</w:t>
            </w:r>
            <w:r>
              <w:rPr>
                <w:noProof/>
                <w:webHidden/>
              </w:rPr>
              <w:fldChar w:fldCharType="end"/>
            </w:r>
          </w:hyperlink>
        </w:p>
        <w:p w:rsidR="00EC44CC" w:rsidRDefault="00EC44CC">
          <w:pPr>
            <w:pStyle w:val="13"/>
            <w:rPr>
              <w:rFonts w:asciiTheme="minorHAnsi" w:eastAsiaTheme="minorEastAsia" w:hAnsiTheme="minorHAnsi" w:cstheme="minorBidi"/>
              <w:b w:val="0"/>
              <w:sz w:val="22"/>
              <w:szCs w:val="22"/>
            </w:rPr>
          </w:pPr>
          <w:hyperlink w:anchor="_Toc393296828" w:history="1">
            <w:r w:rsidRPr="00074A4F">
              <w:rPr>
                <w:rStyle w:val="af1"/>
              </w:rPr>
              <w:t>6.</w:t>
            </w:r>
            <w:r>
              <w:rPr>
                <w:rFonts w:asciiTheme="minorHAnsi" w:eastAsiaTheme="minorEastAsia" w:hAnsiTheme="minorHAnsi" w:cstheme="minorBidi"/>
                <w:b w:val="0"/>
                <w:sz w:val="22"/>
                <w:szCs w:val="22"/>
              </w:rPr>
              <w:tab/>
            </w:r>
            <w:r w:rsidRPr="00074A4F">
              <w:rPr>
                <w:rStyle w:val="af1"/>
              </w:rPr>
              <w:t>Сос</w:t>
            </w:r>
            <w:r w:rsidRPr="00074A4F">
              <w:rPr>
                <w:rStyle w:val="af1"/>
              </w:rPr>
              <w:t>т</w:t>
            </w:r>
            <w:r w:rsidRPr="00074A4F">
              <w:rPr>
                <w:rStyle w:val="af1"/>
              </w:rPr>
              <w:t>ав и содержание работ по созданию Системы</w:t>
            </w:r>
            <w:r>
              <w:rPr>
                <w:webHidden/>
              </w:rPr>
              <w:tab/>
            </w:r>
            <w:r>
              <w:rPr>
                <w:webHidden/>
              </w:rPr>
              <w:fldChar w:fldCharType="begin"/>
            </w:r>
            <w:r>
              <w:rPr>
                <w:webHidden/>
              </w:rPr>
              <w:instrText xml:space="preserve"> PAGEREF _Toc393296828 \h </w:instrText>
            </w:r>
            <w:r>
              <w:rPr>
                <w:webHidden/>
              </w:rPr>
            </w:r>
            <w:r>
              <w:rPr>
                <w:webHidden/>
              </w:rPr>
              <w:fldChar w:fldCharType="separate"/>
            </w:r>
            <w:r>
              <w:rPr>
                <w:webHidden/>
              </w:rPr>
              <w:t>31</w:t>
            </w:r>
            <w:r>
              <w:rPr>
                <w:webHidden/>
              </w:rPr>
              <w:fldChar w:fldCharType="end"/>
            </w:r>
          </w:hyperlink>
        </w:p>
        <w:p w:rsidR="00EC44CC" w:rsidRDefault="00EC44CC">
          <w:pPr>
            <w:pStyle w:val="26"/>
            <w:rPr>
              <w:rFonts w:asciiTheme="minorHAnsi" w:eastAsiaTheme="minorEastAsia" w:hAnsiTheme="minorHAnsi" w:cstheme="minorBidi"/>
              <w:b w:val="0"/>
              <w:noProof/>
              <w:sz w:val="22"/>
              <w:szCs w:val="22"/>
            </w:rPr>
          </w:pPr>
          <w:hyperlink w:anchor="_Toc393296829" w:history="1">
            <w:r w:rsidRPr="00074A4F">
              <w:rPr>
                <w:rStyle w:val="af1"/>
                <w:noProof/>
              </w:rPr>
              <w:t>6.1.</w:t>
            </w:r>
            <w:r>
              <w:rPr>
                <w:rFonts w:asciiTheme="minorHAnsi" w:eastAsiaTheme="minorEastAsia" w:hAnsiTheme="minorHAnsi" w:cstheme="minorBidi"/>
                <w:b w:val="0"/>
                <w:noProof/>
                <w:sz w:val="22"/>
                <w:szCs w:val="22"/>
              </w:rPr>
              <w:tab/>
            </w:r>
            <w:r w:rsidRPr="00074A4F">
              <w:rPr>
                <w:rStyle w:val="af1"/>
                <w:noProof/>
              </w:rPr>
              <w:t>Виды работ по созданию Системы:</w:t>
            </w:r>
            <w:r>
              <w:rPr>
                <w:noProof/>
                <w:webHidden/>
              </w:rPr>
              <w:tab/>
            </w:r>
            <w:r>
              <w:rPr>
                <w:noProof/>
                <w:webHidden/>
              </w:rPr>
              <w:fldChar w:fldCharType="begin"/>
            </w:r>
            <w:r>
              <w:rPr>
                <w:noProof/>
                <w:webHidden/>
              </w:rPr>
              <w:instrText xml:space="preserve"> PAGEREF _Toc393296829 \h </w:instrText>
            </w:r>
            <w:r>
              <w:rPr>
                <w:noProof/>
                <w:webHidden/>
              </w:rPr>
            </w:r>
            <w:r>
              <w:rPr>
                <w:noProof/>
                <w:webHidden/>
              </w:rPr>
              <w:fldChar w:fldCharType="separate"/>
            </w:r>
            <w:r>
              <w:rPr>
                <w:noProof/>
                <w:webHidden/>
              </w:rPr>
              <w:t>31</w:t>
            </w:r>
            <w:r>
              <w:rPr>
                <w:noProof/>
                <w:webHidden/>
              </w:rPr>
              <w:fldChar w:fldCharType="end"/>
            </w:r>
          </w:hyperlink>
        </w:p>
        <w:p w:rsidR="00EC44CC" w:rsidRDefault="00EC44CC">
          <w:pPr>
            <w:pStyle w:val="26"/>
            <w:rPr>
              <w:rFonts w:asciiTheme="minorHAnsi" w:eastAsiaTheme="minorEastAsia" w:hAnsiTheme="minorHAnsi" w:cstheme="minorBidi"/>
              <w:b w:val="0"/>
              <w:noProof/>
              <w:sz w:val="22"/>
              <w:szCs w:val="22"/>
            </w:rPr>
          </w:pPr>
          <w:hyperlink w:anchor="_Toc393296830" w:history="1">
            <w:r w:rsidRPr="00074A4F">
              <w:rPr>
                <w:rStyle w:val="af1"/>
                <w:noProof/>
              </w:rPr>
              <w:t>6.2.</w:t>
            </w:r>
            <w:r>
              <w:rPr>
                <w:rFonts w:asciiTheme="minorHAnsi" w:eastAsiaTheme="minorEastAsia" w:hAnsiTheme="minorHAnsi" w:cstheme="minorBidi"/>
                <w:b w:val="0"/>
                <w:noProof/>
                <w:sz w:val="22"/>
                <w:szCs w:val="22"/>
              </w:rPr>
              <w:tab/>
            </w:r>
            <w:r w:rsidRPr="00074A4F">
              <w:rPr>
                <w:rStyle w:val="af1"/>
                <w:noProof/>
              </w:rPr>
              <w:t>Перечень документов, по ГОСТ 34.201-89, предъявляемых по окончании соответствующих видов работ:</w:t>
            </w:r>
            <w:r>
              <w:rPr>
                <w:noProof/>
                <w:webHidden/>
              </w:rPr>
              <w:tab/>
            </w:r>
            <w:r>
              <w:rPr>
                <w:noProof/>
                <w:webHidden/>
              </w:rPr>
              <w:fldChar w:fldCharType="begin"/>
            </w:r>
            <w:r>
              <w:rPr>
                <w:noProof/>
                <w:webHidden/>
              </w:rPr>
              <w:instrText xml:space="preserve"> PAGEREF _Toc393296830 \h </w:instrText>
            </w:r>
            <w:r>
              <w:rPr>
                <w:noProof/>
                <w:webHidden/>
              </w:rPr>
            </w:r>
            <w:r>
              <w:rPr>
                <w:noProof/>
                <w:webHidden/>
              </w:rPr>
              <w:fldChar w:fldCharType="separate"/>
            </w:r>
            <w:r>
              <w:rPr>
                <w:noProof/>
                <w:webHidden/>
              </w:rPr>
              <w:t>33</w:t>
            </w:r>
            <w:r>
              <w:rPr>
                <w:noProof/>
                <w:webHidden/>
              </w:rPr>
              <w:fldChar w:fldCharType="end"/>
            </w:r>
          </w:hyperlink>
        </w:p>
        <w:p w:rsidR="00EC44CC" w:rsidRDefault="00EC44CC">
          <w:pPr>
            <w:pStyle w:val="26"/>
            <w:rPr>
              <w:rFonts w:asciiTheme="minorHAnsi" w:eastAsiaTheme="minorEastAsia" w:hAnsiTheme="minorHAnsi" w:cstheme="minorBidi"/>
              <w:b w:val="0"/>
              <w:noProof/>
              <w:sz w:val="22"/>
              <w:szCs w:val="22"/>
            </w:rPr>
          </w:pPr>
          <w:hyperlink w:anchor="_Toc393296831" w:history="1">
            <w:r w:rsidRPr="00074A4F">
              <w:rPr>
                <w:rStyle w:val="af1"/>
                <w:noProof/>
              </w:rPr>
              <w:t>6.3.</w:t>
            </w:r>
            <w:r>
              <w:rPr>
                <w:rFonts w:asciiTheme="minorHAnsi" w:eastAsiaTheme="minorEastAsia" w:hAnsiTheme="minorHAnsi" w:cstheme="minorBidi"/>
                <w:b w:val="0"/>
                <w:noProof/>
                <w:sz w:val="22"/>
                <w:szCs w:val="22"/>
              </w:rPr>
              <w:tab/>
            </w:r>
            <w:r w:rsidRPr="00074A4F">
              <w:rPr>
                <w:rStyle w:val="af1"/>
                <w:noProof/>
              </w:rPr>
              <w:t>Вид и порядок проведения экспертизы технической документации</w:t>
            </w:r>
            <w:r>
              <w:rPr>
                <w:noProof/>
                <w:webHidden/>
              </w:rPr>
              <w:tab/>
            </w:r>
            <w:r>
              <w:rPr>
                <w:noProof/>
                <w:webHidden/>
              </w:rPr>
              <w:fldChar w:fldCharType="begin"/>
            </w:r>
            <w:r>
              <w:rPr>
                <w:noProof/>
                <w:webHidden/>
              </w:rPr>
              <w:instrText xml:space="preserve"> PAGEREF _Toc393296831 \h </w:instrText>
            </w:r>
            <w:r>
              <w:rPr>
                <w:noProof/>
                <w:webHidden/>
              </w:rPr>
            </w:r>
            <w:r>
              <w:rPr>
                <w:noProof/>
                <w:webHidden/>
              </w:rPr>
              <w:fldChar w:fldCharType="separate"/>
            </w:r>
            <w:r>
              <w:rPr>
                <w:noProof/>
                <w:webHidden/>
              </w:rPr>
              <w:t>33</w:t>
            </w:r>
            <w:r>
              <w:rPr>
                <w:noProof/>
                <w:webHidden/>
              </w:rPr>
              <w:fldChar w:fldCharType="end"/>
            </w:r>
          </w:hyperlink>
        </w:p>
        <w:p w:rsidR="00EC44CC" w:rsidRDefault="00EC44CC">
          <w:pPr>
            <w:pStyle w:val="26"/>
            <w:rPr>
              <w:rFonts w:asciiTheme="minorHAnsi" w:eastAsiaTheme="minorEastAsia" w:hAnsiTheme="minorHAnsi" w:cstheme="minorBidi"/>
              <w:b w:val="0"/>
              <w:noProof/>
              <w:sz w:val="22"/>
              <w:szCs w:val="22"/>
            </w:rPr>
          </w:pPr>
          <w:hyperlink w:anchor="_Toc393296832" w:history="1">
            <w:r w:rsidRPr="00074A4F">
              <w:rPr>
                <w:rStyle w:val="af1"/>
                <w:noProof/>
              </w:rPr>
              <w:t>6.4.</w:t>
            </w:r>
            <w:r>
              <w:rPr>
                <w:rFonts w:asciiTheme="minorHAnsi" w:eastAsiaTheme="minorEastAsia" w:hAnsiTheme="minorHAnsi" w:cstheme="minorBidi"/>
                <w:b w:val="0"/>
                <w:noProof/>
                <w:sz w:val="22"/>
                <w:szCs w:val="22"/>
              </w:rPr>
              <w:tab/>
            </w:r>
            <w:r w:rsidRPr="00074A4F">
              <w:rPr>
                <w:rStyle w:val="af1"/>
                <w:noProof/>
              </w:rPr>
              <w:t>Программа работ, направленных на обеспечение требуемого уровня надежности разрабатываемой системы (при необходимости)</w:t>
            </w:r>
            <w:r>
              <w:rPr>
                <w:noProof/>
                <w:webHidden/>
              </w:rPr>
              <w:tab/>
            </w:r>
            <w:r>
              <w:rPr>
                <w:noProof/>
                <w:webHidden/>
              </w:rPr>
              <w:fldChar w:fldCharType="begin"/>
            </w:r>
            <w:r>
              <w:rPr>
                <w:noProof/>
                <w:webHidden/>
              </w:rPr>
              <w:instrText xml:space="preserve"> PAGEREF _Toc393296832 \h </w:instrText>
            </w:r>
            <w:r>
              <w:rPr>
                <w:noProof/>
                <w:webHidden/>
              </w:rPr>
            </w:r>
            <w:r>
              <w:rPr>
                <w:noProof/>
                <w:webHidden/>
              </w:rPr>
              <w:fldChar w:fldCharType="separate"/>
            </w:r>
            <w:r>
              <w:rPr>
                <w:noProof/>
                <w:webHidden/>
              </w:rPr>
              <w:t>34</w:t>
            </w:r>
            <w:r>
              <w:rPr>
                <w:noProof/>
                <w:webHidden/>
              </w:rPr>
              <w:fldChar w:fldCharType="end"/>
            </w:r>
          </w:hyperlink>
        </w:p>
        <w:p w:rsidR="00EC44CC" w:rsidRDefault="00EC44CC">
          <w:pPr>
            <w:pStyle w:val="26"/>
            <w:rPr>
              <w:rFonts w:asciiTheme="minorHAnsi" w:eastAsiaTheme="minorEastAsia" w:hAnsiTheme="minorHAnsi" w:cstheme="minorBidi"/>
              <w:b w:val="0"/>
              <w:noProof/>
              <w:sz w:val="22"/>
              <w:szCs w:val="22"/>
            </w:rPr>
          </w:pPr>
          <w:hyperlink w:anchor="_Toc393296833" w:history="1">
            <w:r w:rsidRPr="00074A4F">
              <w:rPr>
                <w:rStyle w:val="af1"/>
                <w:noProof/>
              </w:rPr>
              <w:t>6.5.</w:t>
            </w:r>
            <w:r>
              <w:rPr>
                <w:rFonts w:asciiTheme="minorHAnsi" w:eastAsiaTheme="minorEastAsia" w:hAnsiTheme="minorHAnsi" w:cstheme="minorBidi"/>
                <w:b w:val="0"/>
                <w:noProof/>
                <w:sz w:val="22"/>
                <w:szCs w:val="22"/>
              </w:rPr>
              <w:tab/>
            </w:r>
            <w:r w:rsidRPr="00074A4F">
              <w:rPr>
                <w:rStyle w:val="af1"/>
                <w:noProof/>
              </w:rPr>
              <w:t>Перечень работ по метрологическому обеспечению на всех стадиях создания системы с указанием их сроков выполнения и организаций-исполнителей (при необходимости).</w:t>
            </w:r>
            <w:r>
              <w:rPr>
                <w:noProof/>
                <w:webHidden/>
              </w:rPr>
              <w:tab/>
            </w:r>
            <w:r>
              <w:rPr>
                <w:noProof/>
                <w:webHidden/>
              </w:rPr>
              <w:fldChar w:fldCharType="begin"/>
            </w:r>
            <w:r>
              <w:rPr>
                <w:noProof/>
                <w:webHidden/>
              </w:rPr>
              <w:instrText xml:space="preserve"> PAGEREF _Toc393296833 \h </w:instrText>
            </w:r>
            <w:r>
              <w:rPr>
                <w:noProof/>
                <w:webHidden/>
              </w:rPr>
            </w:r>
            <w:r>
              <w:rPr>
                <w:noProof/>
                <w:webHidden/>
              </w:rPr>
              <w:fldChar w:fldCharType="separate"/>
            </w:r>
            <w:r>
              <w:rPr>
                <w:noProof/>
                <w:webHidden/>
              </w:rPr>
              <w:t>34</w:t>
            </w:r>
            <w:r>
              <w:rPr>
                <w:noProof/>
                <w:webHidden/>
              </w:rPr>
              <w:fldChar w:fldCharType="end"/>
            </w:r>
          </w:hyperlink>
        </w:p>
        <w:p w:rsidR="00EC44CC" w:rsidRDefault="00EC44CC">
          <w:pPr>
            <w:pStyle w:val="13"/>
            <w:rPr>
              <w:rFonts w:asciiTheme="minorHAnsi" w:eastAsiaTheme="minorEastAsia" w:hAnsiTheme="minorHAnsi" w:cstheme="minorBidi"/>
              <w:b w:val="0"/>
              <w:sz w:val="22"/>
              <w:szCs w:val="22"/>
            </w:rPr>
          </w:pPr>
          <w:hyperlink w:anchor="_Toc393296834" w:history="1">
            <w:r w:rsidRPr="00074A4F">
              <w:rPr>
                <w:rStyle w:val="af1"/>
              </w:rPr>
              <w:t>7.</w:t>
            </w:r>
            <w:r>
              <w:rPr>
                <w:rFonts w:asciiTheme="minorHAnsi" w:eastAsiaTheme="minorEastAsia" w:hAnsiTheme="minorHAnsi" w:cstheme="minorBidi"/>
                <w:b w:val="0"/>
                <w:sz w:val="22"/>
                <w:szCs w:val="22"/>
              </w:rPr>
              <w:tab/>
            </w:r>
            <w:r w:rsidRPr="00074A4F">
              <w:rPr>
                <w:rStyle w:val="af1"/>
              </w:rPr>
              <w:t>Порядок приемки и контроля Системы</w:t>
            </w:r>
            <w:r>
              <w:rPr>
                <w:webHidden/>
              </w:rPr>
              <w:tab/>
            </w:r>
            <w:r>
              <w:rPr>
                <w:webHidden/>
              </w:rPr>
              <w:fldChar w:fldCharType="begin"/>
            </w:r>
            <w:r>
              <w:rPr>
                <w:webHidden/>
              </w:rPr>
              <w:instrText xml:space="preserve"> PAGEREF _Toc393296834 \h </w:instrText>
            </w:r>
            <w:r>
              <w:rPr>
                <w:webHidden/>
              </w:rPr>
            </w:r>
            <w:r>
              <w:rPr>
                <w:webHidden/>
              </w:rPr>
              <w:fldChar w:fldCharType="separate"/>
            </w:r>
            <w:r>
              <w:rPr>
                <w:webHidden/>
              </w:rPr>
              <w:t>35</w:t>
            </w:r>
            <w:r>
              <w:rPr>
                <w:webHidden/>
              </w:rPr>
              <w:fldChar w:fldCharType="end"/>
            </w:r>
          </w:hyperlink>
        </w:p>
        <w:p w:rsidR="00EC44CC" w:rsidRDefault="00EC44CC">
          <w:pPr>
            <w:pStyle w:val="26"/>
            <w:rPr>
              <w:rFonts w:asciiTheme="minorHAnsi" w:eastAsiaTheme="minorEastAsia" w:hAnsiTheme="minorHAnsi" w:cstheme="minorBidi"/>
              <w:b w:val="0"/>
              <w:noProof/>
              <w:sz w:val="22"/>
              <w:szCs w:val="22"/>
            </w:rPr>
          </w:pPr>
          <w:hyperlink w:anchor="_Toc393296835" w:history="1">
            <w:r w:rsidRPr="00074A4F">
              <w:rPr>
                <w:rStyle w:val="af1"/>
                <w:noProof/>
              </w:rPr>
              <w:t>7.1.</w:t>
            </w:r>
            <w:r>
              <w:rPr>
                <w:rFonts w:asciiTheme="minorHAnsi" w:eastAsiaTheme="minorEastAsia" w:hAnsiTheme="minorHAnsi" w:cstheme="minorBidi"/>
                <w:b w:val="0"/>
                <w:noProof/>
                <w:sz w:val="22"/>
                <w:szCs w:val="22"/>
              </w:rPr>
              <w:tab/>
            </w:r>
            <w:r w:rsidRPr="00074A4F">
              <w:rPr>
                <w:rStyle w:val="af1"/>
                <w:noProof/>
              </w:rPr>
              <w:t>Виды, состав, объем и методы испытаний системы и ее составных частей (виды испытаний в соответствии с действующими нормами, распространяющимися на разрабатываемую систему)</w:t>
            </w:r>
            <w:r>
              <w:rPr>
                <w:noProof/>
                <w:webHidden/>
              </w:rPr>
              <w:tab/>
            </w:r>
            <w:r>
              <w:rPr>
                <w:noProof/>
                <w:webHidden/>
              </w:rPr>
              <w:fldChar w:fldCharType="begin"/>
            </w:r>
            <w:r>
              <w:rPr>
                <w:noProof/>
                <w:webHidden/>
              </w:rPr>
              <w:instrText xml:space="preserve"> PAGEREF _Toc393296835 \h </w:instrText>
            </w:r>
            <w:r>
              <w:rPr>
                <w:noProof/>
                <w:webHidden/>
              </w:rPr>
            </w:r>
            <w:r>
              <w:rPr>
                <w:noProof/>
                <w:webHidden/>
              </w:rPr>
              <w:fldChar w:fldCharType="separate"/>
            </w:r>
            <w:r>
              <w:rPr>
                <w:noProof/>
                <w:webHidden/>
              </w:rPr>
              <w:t>35</w:t>
            </w:r>
            <w:r>
              <w:rPr>
                <w:noProof/>
                <w:webHidden/>
              </w:rPr>
              <w:fldChar w:fldCharType="end"/>
            </w:r>
          </w:hyperlink>
        </w:p>
        <w:p w:rsidR="00EC44CC" w:rsidRDefault="00EC44CC">
          <w:pPr>
            <w:pStyle w:val="26"/>
            <w:rPr>
              <w:rFonts w:asciiTheme="minorHAnsi" w:eastAsiaTheme="minorEastAsia" w:hAnsiTheme="minorHAnsi" w:cstheme="minorBidi"/>
              <w:b w:val="0"/>
              <w:noProof/>
              <w:sz w:val="22"/>
              <w:szCs w:val="22"/>
            </w:rPr>
          </w:pPr>
          <w:hyperlink w:anchor="_Toc393296836" w:history="1">
            <w:r w:rsidRPr="00074A4F">
              <w:rPr>
                <w:rStyle w:val="af1"/>
                <w:noProof/>
              </w:rPr>
              <w:t>7.2.</w:t>
            </w:r>
            <w:r>
              <w:rPr>
                <w:rFonts w:asciiTheme="minorHAnsi" w:eastAsiaTheme="minorEastAsia" w:hAnsiTheme="minorHAnsi" w:cstheme="minorBidi"/>
                <w:b w:val="0"/>
                <w:noProof/>
                <w:sz w:val="22"/>
                <w:szCs w:val="22"/>
              </w:rPr>
              <w:tab/>
            </w:r>
            <w:r w:rsidRPr="00074A4F">
              <w:rPr>
                <w:rStyle w:val="af1"/>
                <w:noProof/>
              </w:rPr>
              <w:t>Общие требования к приемке работ, порядок согласования и утверждения приемочной документации:</w:t>
            </w:r>
            <w:r>
              <w:rPr>
                <w:noProof/>
                <w:webHidden/>
              </w:rPr>
              <w:tab/>
            </w:r>
            <w:r>
              <w:rPr>
                <w:noProof/>
                <w:webHidden/>
              </w:rPr>
              <w:fldChar w:fldCharType="begin"/>
            </w:r>
            <w:r>
              <w:rPr>
                <w:noProof/>
                <w:webHidden/>
              </w:rPr>
              <w:instrText xml:space="preserve"> PAGEREF _Toc393296836 \h </w:instrText>
            </w:r>
            <w:r>
              <w:rPr>
                <w:noProof/>
                <w:webHidden/>
              </w:rPr>
            </w:r>
            <w:r>
              <w:rPr>
                <w:noProof/>
                <w:webHidden/>
              </w:rPr>
              <w:fldChar w:fldCharType="separate"/>
            </w:r>
            <w:r>
              <w:rPr>
                <w:noProof/>
                <w:webHidden/>
              </w:rPr>
              <w:t>35</w:t>
            </w:r>
            <w:r>
              <w:rPr>
                <w:noProof/>
                <w:webHidden/>
              </w:rPr>
              <w:fldChar w:fldCharType="end"/>
            </w:r>
          </w:hyperlink>
        </w:p>
        <w:p w:rsidR="00EC44CC" w:rsidRDefault="00EC44CC">
          <w:pPr>
            <w:pStyle w:val="26"/>
            <w:rPr>
              <w:rFonts w:asciiTheme="minorHAnsi" w:eastAsiaTheme="minorEastAsia" w:hAnsiTheme="minorHAnsi" w:cstheme="minorBidi"/>
              <w:b w:val="0"/>
              <w:noProof/>
              <w:sz w:val="22"/>
              <w:szCs w:val="22"/>
            </w:rPr>
          </w:pPr>
          <w:hyperlink w:anchor="_Toc393296837" w:history="1">
            <w:r w:rsidRPr="00074A4F">
              <w:rPr>
                <w:rStyle w:val="af1"/>
                <w:noProof/>
              </w:rPr>
              <w:t>7.3.</w:t>
            </w:r>
            <w:r>
              <w:rPr>
                <w:rFonts w:asciiTheme="minorHAnsi" w:eastAsiaTheme="minorEastAsia" w:hAnsiTheme="minorHAnsi" w:cstheme="minorBidi"/>
                <w:b w:val="0"/>
                <w:noProof/>
                <w:sz w:val="22"/>
                <w:szCs w:val="22"/>
              </w:rPr>
              <w:tab/>
            </w:r>
            <w:r w:rsidRPr="00074A4F">
              <w:rPr>
                <w:rStyle w:val="af1"/>
                <w:noProof/>
              </w:rPr>
              <w:t>Статус приемочной комиссии:</w:t>
            </w:r>
            <w:r>
              <w:rPr>
                <w:noProof/>
                <w:webHidden/>
              </w:rPr>
              <w:tab/>
            </w:r>
            <w:r>
              <w:rPr>
                <w:noProof/>
                <w:webHidden/>
              </w:rPr>
              <w:fldChar w:fldCharType="begin"/>
            </w:r>
            <w:r>
              <w:rPr>
                <w:noProof/>
                <w:webHidden/>
              </w:rPr>
              <w:instrText xml:space="preserve"> PAGEREF _Toc393296837 \h </w:instrText>
            </w:r>
            <w:r>
              <w:rPr>
                <w:noProof/>
                <w:webHidden/>
              </w:rPr>
            </w:r>
            <w:r>
              <w:rPr>
                <w:noProof/>
                <w:webHidden/>
              </w:rPr>
              <w:fldChar w:fldCharType="separate"/>
            </w:r>
            <w:r>
              <w:rPr>
                <w:noProof/>
                <w:webHidden/>
              </w:rPr>
              <w:t>35</w:t>
            </w:r>
            <w:r>
              <w:rPr>
                <w:noProof/>
                <w:webHidden/>
              </w:rPr>
              <w:fldChar w:fldCharType="end"/>
            </w:r>
          </w:hyperlink>
        </w:p>
        <w:p w:rsidR="00EC44CC" w:rsidRDefault="00EC44CC">
          <w:pPr>
            <w:pStyle w:val="13"/>
            <w:rPr>
              <w:rFonts w:asciiTheme="minorHAnsi" w:eastAsiaTheme="minorEastAsia" w:hAnsiTheme="minorHAnsi" w:cstheme="minorBidi"/>
              <w:b w:val="0"/>
              <w:sz w:val="22"/>
              <w:szCs w:val="22"/>
            </w:rPr>
          </w:pPr>
          <w:hyperlink w:anchor="_Toc393296838" w:history="1">
            <w:r w:rsidRPr="00074A4F">
              <w:rPr>
                <w:rStyle w:val="af1"/>
              </w:rPr>
              <w:t>8.</w:t>
            </w:r>
            <w:r>
              <w:rPr>
                <w:rFonts w:asciiTheme="minorHAnsi" w:eastAsiaTheme="minorEastAsia" w:hAnsiTheme="minorHAnsi" w:cstheme="minorBidi"/>
                <w:b w:val="0"/>
                <w:sz w:val="22"/>
                <w:szCs w:val="22"/>
              </w:rPr>
              <w:tab/>
            </w:r>
            <w:r w:rsidRPr="00074A4F">
              <w:rPr>
                <w:rStyle w:val="af1"/>
              </w:rPr>
              <w:t>Требования к составу и содержанию работ по подготовке объекта автоматизации к вводу Системы в действие</w:t>
            </w:r>
            <w:r>
              <w:rPr>
                <w:webHidden/>
              </w:rPr>
              <w:tab/>
            </w:r>
            <w:r>
              <w:rPr>
                <w:webHidden/>
              </w:rPr>
              <w:fldChar w:fldCharType="begin"/>
            </w:r>
            <w:r>
              <w:rPr>
                <w:webHidden/>
              </w:rPr>
              <w:instrText xml:space="preserve"> PAGEREF _Toc393296838 \h </w:instrText>
            </w:r>
            <w:r>
              <w:rPr>
                <w:webHidden/>
              </w:rPr>
            </w:r>
            <w:r>
              <w:rPr>
                <w:webHidden/>
              </w:rPr>
              <w:fldChar w:fldCharType="separate"/>
            </w:r>
            <w:r>
              <w:rPr>
                <w:webHidden/>
              </w:rPr>
              <w:t>36</w:t>
            </w:r>
            <w:r>
              <w:rPr>
                <w:webHidden/>
              </w:rPr>
              <w:fldChar w:fldCharType="end"/>
            </w:r>
          </w:hyperlink>
        </w:p>
        <w:p w:rsidR="00EC44CC" w:rsidRDefault="00EC44CC">
          <w:pPr>
            <w:pStyle w:val="26"/>
            <w:rPr>
              <w:rFonts w:asciiTheme="minorHAnsi" w:eastAsiaTheme="minorEastAsia" w:hAnsiTheme="minorHAnsi" w:cstheme="minorBidi"/>
              <w:b w:val="0"/>
              <w:noProof/>
              <w:sz w:val="22"/>
              <w:szCs w:val="22"/>
            </w:rPr>
          </w:pPr>
          <w:hyperlink w:anchor="_Toc393296839" w:history="1">
            <w:r w:rsidRPr="00074A4F">
              <w:rPr>
                <w:rStyle w:val="af1"/>
                <w:noProof/>
              </w:rPr>
              <w:t>8.1.</w:t>
            </w:r>
            <w:r>
              <w:rPr>
                <w:rFonts w:asciiTheme="minorHAnsi" w:eastAsiaTheme="minorEastAsia" w:hAnsiTheme="minorHAnsi" w:cstheme="minorBidi"/>
                <w:b w:val="0"/>
                <w:noProof/>
                <w:sz w:val="22"/>
                <w:szCs w:val="22"/>
              </w:rPr>
              <w:tab/>
            </w:r>
            <w:r w:rsidRPr="00074A4F">
              <w:rPr>
                <w:rStyle w:val="af1"/>
                <w:noProof/>
              </w:rPr>
              <w:t>Приведение поступающей в Систему информации (в соответствии с требованиями к информационному и лингвистическому обеспечению) к виду, пригодному для обработки с помощью ЭВМ:</w:t>
            </w:r>
            <w:r>
              <w:rPr>
                <w:noProof/>
                <w:webHidden/>
              </w:rPr>
              <w:tab/>
            </w:r>
            <w:r>
              <w:rPr>
                <w:noProof/>
                <w:webHidden/>
              </w:rPr>
              <w:fldChar w:fldCharType="begin"/>
            </w:r>
            <w:r>
              <w:rPr>
                <w:noProof/>
                <w:webHidden/>
              </w:rPr>
              <w:instrText xml:space="preserve"> PAGEREF _Toc393296839 \h </w:instrText>
            </w:r>
            <w:r>
              <w:rPr>
                <w:noProof/>
                <w:webHidden/>
              </w:rPr>
            </w:r>
            <w:r>
              <w:rPr>
                <w:noProof/>
                <w:webHidden/>
              </w:rPr>
              <w:fldChar w:fldCharType="separate"/>
            </w:r>
            <w:r>
              <w:rPr>
                <w:noProof/>
                <w:webHidden/>
              </w:rPr>
              <w:t>36</w:t>
            </w:r>
            <w:r>
              <w:rPr>
                <w:noProof/>
                <w:webHidden/>
              </w:rPr>
              <w:fldChar w:fldCharType="end"/>
            </w:r>
          </w:hyperlink>
        </w:p>
        <w:p w:rsidR="00EC44CC" w:rsidRDefault="00EC44CC">
          <w:pPr>
            <w:pStyle w:val="26"/>
            <w:rPr>
              <w:rFonts w:asciiTheme="minorHAnsi" w:eastAsiaTheme="minorEastAsia" w:hAnsiTheme="minorHAnsi" w:cstheme="minorBidi"/>
              <w:b w:val="0"/>
              <w:noProof/>
              <w:sz w:val="22"/>
              <w:szCs w:val="22"/>
            </w:rPr>
          </w:pPr>
          <w:hyperlink w:anchor="_Toc393296840" w:history="1">
            <w:r w:rsidRPr="00074A4F">
              <w:rPr>
                <w:rStyle w:val="af1"/>
                <w:noProof/>
              </w:rPr>
              <w:t>8.2.</w:t>
            </w:r>
            <w:r>
              <w:rPr>
                <w:rFonts w:asciiTheme="minorHAnsi" w:eastAsiaTheme="minorEastAsia" w:hAnsiTheme="minorHAnsi" w:cstheme="minorBidi"/>
                <w:b w:val="0"/>
                <w:noProof/>
                <w:sz w:val="22"/>
                <w:szCs w:val="22"/>
              </w:rPr>
              <w:tab/>
            </w:r>
            <w:r w:rsidRPr="00074A4F">
              <w:rPr>
                <w:rStyle w:val="af1"/>
                <w:noProof/>
              </w:rPr>
              <w:t>Изменения, которые необходимо осуществить в объекте автоматизации:</w:t>
            </w:r>
            <w:r>
              <w:rPr>
                <w:noProof/>
                <w:webHidden/>
              </w:rPr>
              <w:tab/>
            </w:r>
            <w:r>
              <w:rPr>
                <w:noProof/>
                <w:webHidden/>
              </w:rPr>
              <w:fldChar w:fldCharType="begin"/>
            </w:r>
            <w:r>
              <w:rPr>
                <w:noProof/>
                <w:webHidden/>
              </w:rPr>
              <w:instrText xml:space="preserve"> PAGEREF _Toc393296840 \h </w:instrText>
            </w:r>
            <w:r>
              <w:rPr>
                <w:noProof/>
                <w:webHidden/>
              </w:rPr>
            </w:r>
            <w:r>
              <w:rPr>
                <w:noProof/>
                <w:webHidden/>
              </w:rPr>
              <w:fldChar w:fldCharType="separate"/>
            </w:r>
            <w:r>
              <w:rPr>
                <w:noProof/>
                <w:webHidden/>
              </w:rPr>
              <w:t>36</w:t>
            </w:r>
            <w:r>
              <w:rPr>
                <w:noProof/>
                <w:webHidden/>
              </w:rPr>
              <w:fldChar w:fldCharType="end"/>
            </w:r>
          </w:hyperlink>
        </w:p>
        <w:p w:rsidR="00EC44CC" w:rsidRDefault="00EC44CC">
          <w:pPr>
            <w:pStyle w:val="26"/>
            <w:rPr>
              <w:rFonts w:asciiTheme="minorHAnsi" w:eastAsiaTheme="minorEastAsia" w:hAnsiTheme="minorHAnsi" w:cstheme="minorBidi"/>
              <w:b w:val="0"/>
              <w:noProof/>
              <w:sz w:val="22"/>
              <w:szCs w:val="22"/>
            </w:rPr>
          </w:pPr>
          <w:hyperlink w:anchor="_Toc393296841" w:history="1">
            <w:r w:rsidRPr="00074A4F">
              <w:rPr>
                <w:rStyle w:val="af1"/>
                <w:noProof/>
              </w:rPr>
              <w:t>8.3.</w:t>
            </w:r>
            <w:r>
              <w:rPr>
                <w:rFonts w:asciiTheme="minorHAnsi" w:eastAsiaTheme="minorEastAsia" w:hAnsiTheme="minorHAnsi" w:cstheme="minorBidi"/>
                <w:b w:val="0"/>
                <w:noProof/>
                <w:sz w:val="22"/>
                <w:szCs w:val="22"/>
              </w:rPr>
              <w:tab/>
            </w:r>
            <w:r w:rsidRPr="00074A4F">
              <w:rPr>
                <w:rStyle w:val="af1"/>
                <w:noProof/>
              </w:rPr>
              <w:t>Создание условий функционирования объекта автоматизации, при которых гарантируется соответствие создаваемой Системы требованиям, содержащимся в Техническом задании:</w:t>
            </w:r>
            <w:r>
              <w:rPr>
                <w:noProof/>
                <w:webHidden/>
              </w:rPr>
              <w:tab/>
            </w:r>
            <w:r>
              <w:rPr>
                <w:noProof/>
                <w:webHidden/>
              </w:rPr>
              <w:fldChar w:fldCharType="begin"/>
            </w:r>
            <w:r>
              <w:rPr>
                <w:noProof/>
                <w:webHidden/>
              </w:rPr>
              <w:instrText xml:space="preserve"> PAGEREF _Toc393296841 \h </w:instrText>
            </w:r>
            <w:r>
              <w:rPr>
                <w:noProof/>
                <w:webHidden/>
              </w:rPr>
            </w:r>
            <w:r>
              <w:rPr>
                <w:noProof/>
                <w:webHidden/>
              </w:rPr>
              <w:fldChar w:fldCharType="separate"/>
            </w:r>
            <w:r>
              <w:rPr>
                <w:noProof/>
                <w:webHidden/>
              </w:rPr>
              <w:t>36</w:t>
            </w:r>
            <w:r>
              <w:rPr>
                <w:noProof/>
                <w:webHidden/>
              </w:rPr>
              <w:fldChar w:fldCharType="end"/>
            </w:r>
          </w:hyperlink>
        </w:p>
        <w:p w:rsidR="00EC44CC" w:rsidRDefault="00EC44CC">
          <w:pPr>
            <w:pStyle w:val="26"/>
            <w:rPr>
              <w:rFonts w:asciiTheme="minorHAnsi" w:eastAsiaTheme="minorEastAsia" w:hAnsiTheme="minorHAnsi" w:cstheme="minorBidi"/>
              <w:b w:val="0"/>
              <w:noProof/>
              <w:sz w:val="22"/>
              <w:szCs w:val="22"/>
            </w:rPr>
          </w:pPr>
          <w:hyperlink w:anchor="_Toc393296842" w:history="1">
            <w:r w:rsidRPr="00074A4F">
              <w:rPr>
                <w:rStyle w:val="af1"/>
                <w:noProof/>
              </w:rPr>
              <w:t>8.4.</w:t>
            </w:r>
            <w:r>
              <w:rPr>
                <w:rFonts w:asciiTheme="minorHAnsi" w:eastAsiaTheme="minorEastAsia" w:hAnsiTheme="minorHAnsi" w:cstheme="minorBidi"/>
                <w:b w:val="0"/>
                <w:noProof/>
                <w:sz w:val="22"/>
                <w:szCs w:val="22"/>
              </w:rPr>
              <w:tab/>
            </w:r>
            <w:r w:rsidRPr="00074A4F">
              <w:rPr>
                <w:rStyle w:val="af1"/>
                <w:noProof/>
              </w:rPr>
              <w:t>Создание необходимых для функционирования Системы подразделений и служб:</w:t>
            </w:r>
            <w:r>
              <w:rPr>
                <w:noProof/>
                <w:webHidden/>
              </w:rPr>
              <w:tab/>
            </w:r>
            <w:r>
              <w:rPr>
                <w:noProof/>
                <w:webHidden/>
              </w:rPr>
              <w:fldChar w:fldCharType="begin"/>
            </w:r>
            <w:r>
              <w:rPr>
                <w:noProof/>
                <w:webHidden/>
              </w:rPr>
              <w:instrText xml:space="preserve"> PAGEREF _Toc393296842 \h </w:instrText>
            </w:r>
            <w:r>
              <w:rPr>
                <w:noProof/>
                <w:webHidden/>
              </w:rPr>
            </w:r>
            <w:r>
              <w:rPr>
                <w:noProof/>
                <w:webHidden/>
              </w:rPr>
              <w:fldChar w:fldCharType="separate"/>
            </w:r>
            <w:r>
              <w:rPr>
                <w:noProof/>
                <w:webHidden/>
              </w:rPr>
              <w:t>36</w:t>
            </w:r>
            <w:r>
              <w:rPr>
                <w:noProof/>
                <w:webHidden/>
              </w:rPr>
              <w:fldChar w:fldCharType="end"/>
            </w:r>
          </w:hyperlink>
        </w:p>
        <w:p w:rsidR="00EC44CC" w:rsidRDefault="00EC44CC">
          <w:pPr>
            <w:pStyle w:val="26"/>
            <w:rPr>
              <w:rFonts w:asciiTheme="minorHAnsi" w:eastAsiaTheme="minorEastAsia" w:hAnsiTheme="minorHAnsi" w:cstheme="minorBidi"/>
              <w:b w:val="0"/>
              <w:noProof/>
              <w:sz w:val="22"/>
              <w:szCs w:val="22"/>
            </w:rPr>
          </w:pPr>
          <w:hyperlink w:anchor="_Toc393296843" w:history="1">
            <w:r w:rsidRPr="00074A4F">
              <w:rPr>
                <w:rStyle w:val="af1"/>
                <w:noProof/>
              </w:rPr>
              <w:t>8.5.</w:t>
            </w:r>
            <w:r>
              <w:rPr>
                <w:rFonts w:asciiTheme="minorHAnsi" w:eastAsiaTheme="minorEastAsia" w:hAnsiTheme="minorHAnsi" w:cstheme="minorBidi"/>
                <w:b w:val="0"/>
                <w:noProof/>
                <w:sz w:val="22"/>
                <w:szCs w:val="22"/>
              </w:rPr>
              <w:tab/>
            </w:r>
            <w:r w:rsidRPr="00074A4F">
              <w:rPr>
                <w:rStyle w:val="af1"/>
                <w:noProof/>
              </w:rPr>
              <w:t>Сроки и порядок комплектования штатов и обучения персонала:</w:t>
            </w:r>
            <w:r>
              <w:rPr>
                <w:noProof/>
                <w:webHidden/>
              </w:rPr>
              <w:tab/>
            </w:r>
            <w:r>
              <w:rPr>
                <w:noProof/>
                <w:webHidden/>
              </w:rPr>
              <w:fldChar w:fldCharType="begin"/>
            </w:r>
            <w:r>
              <w:rPr>
                <w:noProof/>
                <w:webHidden/>
              </w:rPr>
              <w:instrText xml:space="preserve"> PAGEREF _Toc393296843 \h </w:instrText>
            </w:r>
            <w:r>
              <w:rPr>
                <w:noProof/>
                <w:webHidden/>
              </w:rPr>
            </w:r>
            <w:r>
              <w:rPr>
                <w:noProof/>
                <w:webHidden/>
              </w:rPr>
              <w:fldChar w:fldCharType="separate"/>
            </w:r>
            <w:r>
              <w:rPr>
                <w:noProof/>
                <w:webHidden/>
              </w:rPr>
              <w:t>36</w:t>
            </w:r>
            <w:r>
              <w:rPr>
                <w:noProof/>
                <w:webHidden/>
              </w:rPr>
              <w:fldChar w:fldCharType="end"/>
            </w:r>
          </w:hyperlink>
        </w:p>
        <w:p w:rsidR="00EC44CC" w:rsidRDefault="00EC44CC">
          <w:pPr>
            <w:pStyle w:val="13"/>
            <w:rPr>
              <w:rFonts w:asciiTheme="minorHAnsi" w:eastAsiaTheme="minorEastAsia" w:hAnsiTheme="minorHAnsi" w:cstheme="minorBidi"/>
              <w:b w:val="0"/>
              <w:sz w:val="22"/>
              <w:szCs w:val="22"/>
            </w:rPr>
          </w:pPr>
          <w:hyperlink w:anchor="_Toc393296844" w:history="1">
            <w:r w:rsidRPr="00074A4F">
              <w:rPr>
                <w:rStyle w:val="af1"/>
              </w:rPr>
              <w:t>9.</w:t>
            </w:r>
            <w:r>
              <w:rPr>
                <w:rFonts w:asciiTheme="minorHAnsi" w:eastAsiaTheme="minorEastAsia" w:hAnsiTheme="minorHAnsi" w:cstheme="minorBidi"/>
                <w:b w:val="0"/>
                <w:sz w:val="22"/>
                <w:szCs w:val="22"/>
              </w:rPr>
              <w:tab/>
            </w:r>
            <w:r w:rsidRPr="00074A4F">
              <w:rPr>
                <w:rStyle w:val="af1"/>
              </w:rPr>
              <w:t>Требования к документированию</w:t>
            </w:r>
            <w:r>
              <w:rPr>
                <w:webHidden/>
              </w:rPr>
              <w:tab/>
            </w:r>
            <w:r>
              <w:rPr>
                <w:webHidden/>
              </w:rPr>
              <w:fldChar w:fldCharType="begin"/>
            </w:r>
            <w:r>
              <w:rPr>
                <w:webHidden/>
              </w:rPr>
              <w:instrText xml:space="preserve"> PAGEREF _Toc393296844 \h </w:instrText>
            </w:r>
            <w:r>
              <w:rPr>
                <w:webHidden/>
              </w:rPr>
            </w:r>
            <w:r>
              <w:rPr>
                <w:webHidden/>
              </w:rPr>
              <w:fldChar w:fldCharType="separate"/>
            </w:r>
            <w:r>
              <w:rPr>
                <w:webHidden/>
              </w:rPr>
              <w:t>37</w:t>
            </w:r>
            <w:r>
              <w:rPr>
                <w:webHidden/>
              </w:rPr>
              <w:fldChar w:fldCharType="end"/>
            </w:r>
          </w:hyperlink>
        </w:p>
        <w:p w:rsidR="00EC44CC" w:rsidRDefault="00EC44CC">
          <w:pPr>
            <w:pStyle w:val="26"/>
            <w:rPr>
              <w:rFonts w:asciiTheme="minorHAnsi" w:eastAsiaTheme="minorEastAsia" w:hAnsiTheme="minorHAnsi" w:cstheme="minorBidi"/>
              <w:b w:val="0"/>
              <w:noProof/>
              <w:sz w:val="22"/>
              <w:szCs w:val="22"/>
            </w:rPr>
          </w:pPr>
          <w:hyperlink w:anchor="_Toc393296845" w:history="1">
            <w:r w:rsidRPr="00074A4F">
              <w:rPr>
                <w:rStyle w:val="af1"/>
                <w:noProof/>
              </w:rPr>
              <w:t>9.1.</w:t>
            </w:r>
            <w:r>
              <w:rPr>
                <w:rFonts w:asciiTheme="minorHAnsi" w:eastAsiaTheme="minorEastAsia" w:hAnsiTheme="minorHAnsi" w:cstheme="minorBidi"/>
                <w:b w:val="0"/>
                <w:noProof/>
                <w:sz w:val="22"/>
                <w:szCs w:val="22"/>
              </w:rPr>
              <w:tab/>
            </w:r>
            <w:r w:rsidRPr="00074A4F">
              <w:rPr>
                <w:rStyle w:val="af1"/>
                <w:noProof/>
              </w:rPr>
              <w:t>Согласованный разработчиком и Заказчиком системы перечень подлежащих разработке комплектов и видов документов, соответствующих требованиям ГОСТ 34.201-89:</w:t>
            </w:r>
            <w:r>
              <w:rPr>
                <w:noProof/>
                <w:webHidden/>
              </w:rPr>
              <w:tab/>
            </w:r>
            <w:r>
              <w:rPr>
                <w:noProof/>
                <w:webHidden/>
              </w:rPr>
              <w:fldChar w:fldCharType="begin"/>
            </w:r>
            <w:r>
              <w:rPr>
                <w:noProof/>
                <w:webHidden/>
              </w:rPr>
              <w:instrText xml:space="preserve"> PAGEREF _Toc393296845 \h </w:instrText>
            </w:r>
            <w:r>
              <w:rPr>
                <w:noProof/>
                <w:webHidden/>
              </w:rPr>
            </w:r>
            <w:r>
              <w:rPr>
                <w:noProof/>
                <w:webHidden/>
              </w:rPr>
              <w:fldChar w:fldCharType="separate"/>
            </w:r>
            <w:r>
              <w:rPr>
                <w:noProof/>
                <w:webHidden/>
              </w:rPr>
              <w:t>37</w:t>
            </w:r>
            <w:r>
              <w:rPr>
                <w:noProof/>
                <w:webHidden/>
              </w:rPr>
              <w:fldChar w:fldCharType="end"/>
            </w:r>
          </w:hyperlink>
        </w:p>
        <w:p w:rsidR="00EC44CC" w:rsidRDefault="00EC44CC">
          <w:pPr>
            <w:pStyle w:val="26"/>
            <w:rPr>
              <w:rFonts w:asciiTheme="minorHAnsi" w:eastAsiaTheme="minorEastAsia" w:hAnsiTheme="minorHAnsi" w:cstheme="minorBidi"/>
              <w:b w:val="0"/>
              <w:noProof/>
              <w:sz w:val="22"/>
              <w:szCs w:val="22"/>
            </w:rPr>
          </w:pPr>
          <w:hyperlink w:anchor="_Toc393296846" w:history="1">
            <w:r w:rsidRPr="00074A4F">
              <w:rPr>
                <w:rStyle w:val="af1"/>
                <w:noProof/>
              </w:rPr>
              <w:t>9.2.</w:t>
            </w:r>
            <w:r>
              <w:rPr>
                <w:rFonts w:asciiTheme="minorHAnsi" w:eastAsiaTheme="minorEastAsia" w:hAnsiTheme="minorHAnsi" w:cstheme="minorBidi"/>
                <w:b w:val="0"/>
                <w:noProof/>
                <w:sz w:val="22"/>
                <w:szCs w:val="22"/>
              </w:rPr>
              <w:tab/>
            </w:r>
            <w:r w:rsidRPr="00074A4F">
              <w:rPr>
                <w:rStyle w:val="af1"/>
                <w:noProof/>
              </w:rPr>
              <w:t>Требования по документированию комплектующих элементов межотраслевого применения в соответствии с требованиями ЕСКД и ЕСПД:</w:t>
            </w:r>
            <w:r>
              <w:rPr>
                <w:noProof/>
                <w:webHidden/>
              </w:rPr>
              <w:tab/>
            </w:r>
            <w:r>
              <w:rPr>
                <w:noProof/>
                <w:webHidden/>
              </w:rPr>
              <w:fldChar w:fldCharType="begin"/>
            </w:r>
            <w:r>
              <w:rPr>
                <w:noProof/>
                <w:webHidden/>
              </w:rPr>
              <w:instrText xml:space="preserve"> PAGEREF _Toc393296846 \h </w:instrText>
            </w:r>
            <w:r>
              <w:rPr>
                <w:noProof/>
                <w:webHidden/>
              </w:rPr>
            </w:r>
            <w:r>
              <w:rPr>
                <w:noProof/>
                <w:webHidden/>
              </w:rPr>
              <w:fldChar w:fldCharType="separate"/>
            </w:r>
            <w:r>
              <w:rPr>
                <w:noProof/>
                <w:webHidden/>
              </w:rPr>
              <w:t>38</w:t>
            </w:r>
            <w:r>
              <w:rPr>
                <w:noProof/>
                <w:webHidden/>
              </w:rPr>
              <w:fldChar w:fldCharType="end"/>
            </w:r>
          </w:hyperlink>
        </w:p>
        <w:p w:rsidR="00EC44CC" w:rsidRDefault="00EC44CC">
          <w:pPr>
            <w:pStyle w:val="13"/>
            <w:rPr>
              <w:rFonts w:asciiTheme="minorHAnsi" w:eastAsiaTheme="minorEastAsia" w:hAnsiTheme="minorHAnsi" w:cstheme="minorBidi"/>
              <w:b w:val="0"/>
              <w:sz w:val="22"/>
              <w:szCs w:val="22"/>
            </w:rPr>
          </w:pPr>
          <w:hyperlink w:anchor="_Toc393296847" w:history="1">
            <w:r w:rsidRPr="00074A4F">
              <w:rPr>
                <w:rStyle w:val="af1"/>
              </w:rPr>
              <w:t>10.</w:t>
            </w:r>
            <w:r>
              <w:rPr>
                <w:rFonts w:asciiTheme="minorHAnsi" w:eastAsiaTheme="minorEastAsia" w:hAnsiTheme="minorHAnsi" w:cstheme="minorBidi"/>
                <w:b w:val="0"/>
                <w:sz w:val="22"/>
                <w:szCs w:val="22"/>
              </w:rPr>
              <w:tab/>
            </w:r>
            <w:r w:rsidRPr="00074A4F">
              <w:rPr>
                <w:rStyle w:val="af1"/>
              </w:rPr>
              <w:t>Источники разработки</w:t>
            </w:r>
            <w:r>
              <w:rPr>
                <w:webHidden/>
              </w:rPr>
              <w:tab/>
            </w:r>
            <w:r>
              <w:rPr>
                <w:webHidden/>
              </w:rPr>
              <w:fldChar w:fldCharType="begin"/>
            </w:r>
            <w:r>
              <w:rPr>
                <w:webHidden/>
              </w:rPr>
              <w:instrText xml:space="preserve"> PAGEREF _Toc393296847 \h </w:instrText>
            </w:r>
            <w:r>
              <w:rPr>
                <w:webHidden/>
              </w:rPr>
            </w:r>
            <w:r>
              <w:rPr>
                <w:webHidden/>
              </w:rPr>
              <w:fldChar w:fldCharType="separate"/>
            </w:r>
            <w:r>
              <w:rPr>
                <w:webHidden/>
              </w:rPr>
              <w:t>38</w:t>
            </w:r>
            <w:r>
              <w:rPr>
                <w:webHidden/>
              </w:rPr>
              <w:fldChar w:fldCharType="end"/>
            </w:r>
          </w:hyperlink>
        </w:p>
        <w:p w:rsidR="004B45AA" w:rsidRPr="00A5179D" w:rsidRDefault="004B45AA" w:rsidP="004B45AA">
          <w:pPr>
            <w:rPr>
              <w:sz w:val="28"/>
              <w:szCs w:val="28"/>
            </w:rPr>
          </w:pPr>
          <w:r w:rsidRPr="00A5179D">
            <w:rPr>
              <w:b/>
              <w:bCs/>
              <w:sz w:val="28"/>
              <w:szCs w:val="28"/>
            </w:rPr>
            <w:fldChar w:fldCharType="end"/>
          </w:r>
        </w:p>
      </w:sdtContent>
    </w:sdt>
    <w:p w:rsidR="004B45AA" w:rsidRPr="00A5179D" w:rsidRDefault="004B45AA" w:rsidP="004B45AA">
      <w:pPr>
        <w:rPr>
          <w:sz w:val="28"/>
          <w:szCs w:val="28"/>
        </w:rPr>
      </w:pPr>
    </w:p>
    <w:p w:rsidR="004B45AA" w:rsidRPr="00A5179D" w:rsidRDefault="004B45AA" w:rsidP="004B45AA">
      <w:pPr>
        <w:rPr>
          <w:sz w:val="28"/>
          <w:szCs w:val="28"/>
        </w:rPr>
      </w:pPr>
    </w:p>
    <w:p w:rsidR="004B45AA" w:rsidRPr="00A5179D" w:rsidRDefault="004B45AA" w:rsidP="004B45AA">
      <w:pPr>
        <w:rPr>
          <w:sz w:val="28"/>
          <w:szCs w:val="28"/>
        </w:rPr>
      </w:pPr>
      <w:r w:rsidRPr="00A5179D">
        <w:rPr>
          <w:sz w:val="28"/>
          <w:szCs w:val="28"/>
        </w:rPr>
        <w:br w:type="page"/>
      </w:r>
    </w:p>
    <w:p w:rsidR="004B45AA" w:rsidRPr="00A5179D" w:rsidRDefault="004B45AA" w:rsidP="004B45AA">
      <w:pPr>
        <w:jc w:val="center"/>
        <w:rPr>
          <w:sz w:val="28"/>
          <w:szCs w:val="28"/>
        </w:rPr>
      </w:pPr>
    </w:p>
    <w:tbl>
      <w:tblPr>
        <w:tblStyle w:val="ad"/>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20"/>
        <w:gridCol w:w="310"/>
        <w:gridCol w:w="7031"/>
      </w:tblGrid>
      <w:tr w:rsidR="004B45AA" w:rsidRPr="00A5179D" w:rsidTr="004B45AA">
        <w:tc>
          <w:tcPr>
            <w:tcW w:w="10061" w:type="dxa"/>
            <w:gridSpan w:val="3"/>
            <w:tcBorders>
              <w:bottom w:val="single" w:sz="4" w:space="0" w:color="auto"/>
            </w:tcBorders>
          </w:tcPr>
          <w:p w:rsidR="004B45AA" w:rsidRPr="00A5179D" w:rsidRDefault="004B45AA" w:rsidP="006F65BA">
            <w:pPr>
              <w:pStyle w:val="ae"/>
              <w:numPr>
                <w:ilvl w:val="0"/>
                <w:numId w:val="21"/>
              </w:numPr>
              <w:spacing w:before="480" w:after="0" w:line="240" w:lineRule="auto"/>
              <w:ind w:left="357" w:hanging="357"/>
              <w:outlineLvl w:val="0"/>
              <w:rPr>
                <w:rFonts w:ascii="Times New Roman" w:hAnsi="Times New Roman" w:cs="Times New Roman"/>
                <w:b/>
                <w:sz w:val="28"/>
                <w:szCs w:val="28"/>
              </w:rPr>
            </w:pPr>
            <w:bookmarkStart w:id="0" w:name="_Toc393296809"/>
            <w:r w:rsidRPr="00A5179D">
              <w:rPr>
                <w:rFonts w:ascii="Times New Roman" w:hAnsi="Times New Roman" w:cs="Times New Roman"/>
                <w:b/>
                <w:sz w:val="28"/>
                <w:szCs w:val="28"/>
              </w:rPr>
              <w:t>Термины и сокращения</w:t>
            </w:r>
            <w:bookmarkEnd w:id="0"/>
          </w:p>
        </w:tc>
      </w:tr>
      <w:tr w:rsidR="004B45AA" w:rsidRPr="00A5179D" w:rsidTr="004B45AA">
        <w:tc>
          <w:tcPr>
            <w:tcW w:w="2720" w:type="dxa"/>
            <w:tcBorders>
              <w:top w:val="single" w:sz="4" w:space="0" w:color="auto"/>
            </w:tcBorders>
          </w:tcPr>
          <w:p w:rsidR="004B45AA" w:rsidRPr="00A5179D" w:rsidRDefault="004B45AA" w:rsidP="004B45AA">
            <w:pPr>
              <w:shd w:val="clear" w:color="auto" w:fill="FFFFFF"/>
              <w:ind w:left="58"/>
              <w:rPr>
                <w:sz w:val="28"/>
                <w:szCs w:val="28"/>
              </w:rPr>
            </w:pPr>
            <w:r w:rsidRPr="00A5179D">
              <w:rPr>
                <w:color w:val="000000"/>
                <w:sz w:val="28"/>
                <w:szCs w:val="28"/>
              </w:rPr>
              <w:t>НИАЭП</w:t>
            </w:r>
          </w:p>
        </w:tc>
        <w:tc>
          <w:tcPr>
            <w:tcW w:w="310" w:type="dxa"/>
            <w:tcBorders>
              <w:top w:val="single" w:sz="4" w:space="0" w:color="auto"/>
            </w:tcBorders>
          </w:tcPr>
          <w:p w:rsidR="004B45AA" w:rsidRPr="00A5179D" w:rsidRDefault="004B45AA" w:rsidP="004B45AA">
            <w:pPr>
              <w:ind w:left="207" w:hanging="207"/>
              <w:jc w:val="both"/>
              <w:rPr>
                <w:bCs/>
                <w:sz w:val="28"/>
                <w:szCs w:val="28"/>
              </w:rPr>
            </w:pPr>
            <w:r w:rsidRPr="00A5179D">
              <w:rPr>
                <w:bCs/>
                <w:sz w:val="28"/>
                <w:szCs w:val="28"/>
              </w:rPr>
              <w:t>-</w:t>
            </w:r>
          </w:p>
        </w:tc>
        <w:tc>
          <w:tcPr>
            <w:tcW w:w="7031" w:type="dxa"/>
            <w:tcBorders>
              <w:top w:val="single" w:sz="4" w:space="0" w:color="auto"/>
            </w:tcBorders>
          </w:tcPr>
          <w:p w:rsidR="004B45AA" w:rsidRPr="00A5179D" w:rsidRDefault="004B45AA" w:rsidP="004B45AA">
            <w:pPr>
              <w:shd w:val="clear" w:color="auto" w:fill="FFFFFF"/>
              <w:ind w:left="29" w:right="2102" w:firstLine="29"/>
              <w:jc w:val="both"/>
              <w:rPr>
                <w:sz w:val="28"/>
                <w:szCs w:val="28"/>
              </w:rPr>
            </w:pPr>
            <w:r w:rsidRPr="00A5179D">
              <w:rPr>
                <w:color w:val="000000"/>
                <w:sz w:val="28"/>
                <w:szCs w:val="28"/>
              </w:rPr>
              <w:t>Нижегородская инжиниринговая компания «АТОМЭНЕРГОПРОЕКТ»</w:t>
            </w:r>
          </w:p>
        </w:tc>
      </w:tr>
      <w:tr w:rsidR="004B45AA" w:rsidRPr="00A5179D" w:rsidTr="004B45AA">
        <w:tc>
          <w:tcPr>
            <w:tcW w:w="2720" w:type="dxa"/>
            <w:tcBorders>
              <w:top w:val="single" w:sz="4" w:space="0" w:color="auto"/>
            </w:tcBorders>
          </w:tcPr>
          <w:p w:rsidR="004B45AA" w:rsidRPr="00A5179D" w:rsidRDefault="004B45AA" w:rsidP="004B45AA">
            <w:pPr>
              <w:shd w:val="clear" w:color="auto" w:fill="FFFFFF"/>
              <w:ind w:left="14"/>
              <w:rPr>
                <w:sz w:val="28"/>
                <w:szCs w:val="28"/>
              </w:rPr>
            </w:pPr>
            <w:r w:rsidRPr="00A5179D">
              <w:rPr>
                <w:color w:val="000000"/>
                <w:sz w:val="28"/>
                <w:szCs w:val="28"/>
              </w:rPr>
              <w:t>1С</w:t>
            </w:r>
            <w:proofErr w:type="gramStart"/>
            <w:r w:rsidRPr="00A5179D">
              <w:rPr>
                <w:color w:val="000000"/>
                <w:sz w:val="28"/>
                <w:szCs w:val="28"/>
              </w:rPr>
              <w:t>:У</w:t>
            </w:r>
            <w:proofErr w:type="gramEnd"/>
            <w:r w:rsidRPr="00A5179D">
              <w:rPr>
                <w:color w:val="000000"/>
                <w:sz w:val="28"/>
                <w:szCs w:val="28"/>
              </w:rPr>
              <w:t>СО 8</w:t>
            </w:r>
          </w:p>
        </w:tc>
        <w:tc>
          <w:tcPr>
            <w:tcW w:w="310" w:type="dxa"/>
            <w:tcBorders>
              <w:top w:val="single" w:sz="4" w:space="0" w:color="auto"/>
            </w:tcBorders>
          </w:tcPr>
          <w:p w:rsidR="004B45AA" w:rsidRPr="00A5179D" w:rsidRDefault="004B45AA" w:rsidP="004B45AA">
            <w:pPr>
              <w:ind w:left="207" w:hanging="207"/>
              <w:jc w:val="both"/>
              <w:rPr>
                <w:bCs/>
                <w:sz w:val="28"/>
                <w:szCs w:val="28"/>
              </w:rPr>
            </w:pPr>
            <w:r w:rsidRPr="00A5179D">
              <w:rPr>
                <w:bCs/>
                <w:sz w:val="28"/>
                <w:szCs w:val="28"/>
              </w:rPr>
              <w:t>-</w:t>
            </w:r>
          </w:p>
        </w:tc>
        <w:tc>
          <w:tcPr>
            <w:tcW w:w="7031" w:type="dxa"/>
            <w:tcBorders>
              <w:top w:val="single" w:sz="4" w:space="0" w:color="auto"/>
            </w:tcBorders>
          </w:tcPr>
          <w:p w:rsidR="004B45AA" w:rsidRPr="00A5179D" w:rsidRDefault="004B45AA" w:rsidP="004B45AA">
            <w:pPr>
              <w:shd w:val="clear" w:color="auto" w:fill="FFFFFF"/>
              <w:ind w:right="115" w:hanging="14"/>
              <w:jc w:val="both"/>
              <w:rPr>
                <w:sz w:val="28"/>
                <w:szCs w:val="28"/>
              </w:rPr>
            </w:pPr>
            <w:r w:rsidRPr="00A5179D">
              <w:rPr>
                <w:color w:val="000000"/>
                <w:spacing w:val="-1"/>
                <w:sz w:val="28"/>
                <w:szCs w:val="28"/>
              </w:rPr>
              <w:t xml:space="preserve">Программный комплекс управления финансово-хозяйственной </w:t>
            </w:r>
            <w:r w:rsidRPr="00A5179D">
              <w:rPr>
                <w:color w:val="000000"/>
                <w:sz w:val="28"/>
                <w:szCs w:val="28"/>
              </w:rPr>
              <w:t>деятельностью предприятия «Управление строительной организацией» на платформе «1С: Предприятие 8</w:t>
            </w:r>
            <w:r w:rsidRPr="00A5179D">
              <w:rPr>
                <w:sz w:val="28"/>
                <w:szCs w:val="28"/>
              </w:rPr>
              <w:t>»</w:t>
            </w:r>
          </w:p>
        </w:tc>
      </w:tr>
    </w:tbl>
    <w:p w:rsidR="004B45AA" w:rsidRPr="00A5179D" w:rsidRDefault="004B45AA" w:rsidP="004B45AA">
      <w:pPr>
        <w:rPr>
          <w:sz w:val="28"/>
          <w:szCs w:val="28"/>
        </w:rPr>
      </w:pPr>
    </w:p>
    <w:p w:rsidR="004B45AA" w:rsidRPr="00A5179D" w:rsidRDefault="004B45AA" w:rsidP="004B45AA">
      <w:pPr>
        <w:rPr>
          <w:sz w:val="28"/>
          <w:szCs w:val="28"/>
        </w:rPr>
      </w:pPr>
      <w:r w:rsidRPr="00A5179D">
        <w:rPr>
          <w:sz w:val="28"/>
          <w:szCs w:val="28"/>
        </w:rPr>
        <w:br w:type="page"/>
      </w:r>
    </w:p>
    <w:tbl>
      <w:tblPr>
        <w:tblStyle w:val="ad"/>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A5179D" w:rsidRPr="00A5179D" w:rsidTr="00A5179D">
        <w:tc>
          <w:tcPr>
            <w:tcW w:w="10061" w:type="dxa"/>
            <w:tcBorders>
              <w:bottom w:val="single" w:sz="4" w:space="0" w:color="auto"/>
            </w:tcBorders>
          </w:tcPr>
          <w:p w:rsidR="00A5179D" w:rsidRPr="00A5179D" w:rsidRDefault="00A5179D" w:rsidP="006F65BA">
            <w:pPr>
              <w:pStyle w:val="ae"/>
              <w:numPr>
                <w:ilvl w:val="0"/>
                <w:numId w:val="21"/>
              </w:numPr>
              <w:spacing w:before="480" w:after="0" w:line="240" w:lineRule="auto"/>
              <w:ind w:left="357" w:hanging="357"/>
              <w:outlineLvl w:val="0"/>
              <w:rPr>
                <w:rFonts w:ascii="Times New Roman" w:hAnsi="Times New Roman" w:cs="Times New Roman"/>
                <w:b/>
                <w:sz w:val="28"/>
                <w:szCs w:val="28"/>
              </w:rPr>
            </w:pPr>
            <w:bookmarkStart w:id="1" w:name="_Toc393280133"/>
            <w:bookmarkStart w:id="2" w:name="_Toc393296810"/>
            <w:r w:rsidRPr="00A5179D">
              <w:rPr>
                <w:rFonts w:ascii="Times New Roman" w:hAnsi="Times New Roman" w:cs="Times New Roman"/>
                <w:b/>
                <w:sz w:val="28"/>
                <w:szCs w:val="28"/>
              </w:rPr>
              <w:lastRenderedPageBreak/>
              <w:t>Общие сведения</w:t>
            </w:r>
            <w:bookmarkEnd w:id="1"/>
            <w:bookmarkEnd w:id="2"/>
          </w:p>
        </w:tc>
      </w:tr>
      <w:tr w:rsidR="00A5179D" w:rsidRPr="00A5179D" w:rsidTr="00A5179D">
        <w:tc>
          <w:tcPr>
            <w:tcW w:w="10061" w:type="dxa"/>
            <w:tcBorders>
              <w:top w:val="single" w:sz="4" w:space="0" w:color="auto"/>
            </w:tcBorders>
          </w:tcPr>
          <w:p w:rsidR="00A5179D" w:rsidRPr="00A5179D" w:rsidRDefault="00A5179D" w:rsidP="006F65BA">
            <w:pPr>
              <w:pStyle w:val="ae"/>
              <w:numPr>
                <w:ilvl w:val="1"/>
                <w:numId w:val="21"/>
              </w:numPr>
              <w:tabs>
                <w:tab w:val="left" w:pos="993"/>
              </w:tabs>
              <w:spacing w:before="240" w:after="0" w:line="240" w:lineRule="auto"/>
              <w:ind w:left="788" w:hanging="431"/>
              <w:outlineLvl w:val="1"/>
              <w:rPr>
                <w:rFonts w:ascii="Times New Roman" w:hAnsi="Times New Roman" w:cs="Times New Roman"/>
                <w:b/>
                <w:sz w:val="28"/>
                <w:szCs w:val="28"/>
              </w:rPr>
            </w:pPr>
            <w:bookmarkStart w:id="3" w:name="_Toc393280134"/>
            <w:bookmarkStart w:id="4" w:name="_Toc393296811"/>
            <w:r w:rsidRPr="00A5179D">
              <w:rPr>
                <w:rFonts w:ascii="Times New Roman" w:hAnsi="Times New Roman" w:cs="Times New Roman"/>
                <w:b/>
                <w:sz w:val="28"/>
                <w:szCs w:val="28"/>
              </w:rPr>
              <w:t>Наименование работ по проекту:</w:t>
            </w:r>
            <w:bookmarkEnd w:id="3"/>
            <w:bookmarkEnd w:id="4"/>
          </w:p>
        </w:tc>
      </w:tr>
      <w:tr w:rsidR="00A5179D" w:rsidRPr="00A5179D" w:rsidTr="00A5179D">
        <w:tc>
          <w:tcPr>
            <w:tcW w:w="10061" w:type="dxa"/>
          </w:tcPr>
          <w:p w:rsidR="00A5179D" w:rsidRPr="00A5179D" w:rsidRDefault="00A5179D" w:rsidP="00A5179D">
            <w:pPr>
              <w:jc w:val="both"/>
              <w:rPr>
                <w:bCs/>
                <w:sz w:val="28"/>
                <w:szCs w:val="28"/>
              </w:rPr>
            </w:pPr>
            <w:r w:rsidRPr="00A5179D">
              <w:rPr>
                <w:bCs/>
                <w:sz w:val="28"/>
                <w:szCs w:val="28"/>
              </w:rPr>
              <w:t>«Введение стандартов штрих - кодирования на Курской АЭС: Портал Поставщика»</w:t>
            </w:r>
          </w:p>
          <w:p w:rsidR="00A5179D" w:rsidRPr="00A5179D" w:rsidRDefault="00A5179D" w:rsidP="00A5179D">
            <w:pPr>
              <w:ind w:left="207" w:firstLine="567"/>
              <w:jc w:val="both"/>
              <w:rPr>
                <w:bCs/>
                <w:sz w:val="28"/>
                <w:szCs w:val="28"/>
              </w:rPr>
            </w:pPr>
          </w:p>
        </w:tc>
      </w:tr>
      <w:tr w:rsidR="00A5179D" w:rsidRPr="00A5179D" w:rsidTr="00A5179D">
        <w:tc>
          <w:tcPr>
            <w:tcW w:w="10061" w:type="dxa"/>
          </w:tcPr>
          <w:p w:rsidR="00A5179D" w:rsidRPr="00A5179D" w:rsidRDefault="00A5179D" w:rsidP="006F65BA">
            <w:pPr>
              <w:pStyle w:val="ae"/>
              <w:numPr>
                <w:ilvl w:val="1"/>
                <w:numId w:val="21"/>
              </w:numPr>
              <w:tabs>
                <w:tab w:val="left" w:pos="993"/>
              </w:tabs>
              <w:spacing w:before="240" w:after="0" w:line="240" w:lineRule="auto"/>
              <w:ind w:left="788" w:hanging="431"/>
              <w:outlineLvl w:val="1"/>
              <w:rPr>
                <w:rFonts w:ascii="Times New Roman" w:hAnsi="Times New Roman" w:cs="Times New Roman"/>
                <w:b/>
                <w:sz w:val="28"/>
                <w:szCs w:val="28"/>
              </w:rPr>
            </w:pPr>
            <w:bookmarkStart w:id="5" w:name="_Toc393280135"/>
            <w:bookmarkStart w:id="6" w:name="_Toc393296812"/>
            <w:r w:rsidRPr="00A5179D">
              <w:rPr>
                <w:rFonts w:ascii="Times New Roman" w:hAnsi="Times New Roman" w:cs="Times New Roman"/>
                <w:b/>
                <w:sz w:val="28"/>
                <w:szCs w:val="28"/>
              </w:rPr>
              <w:t>Номер проекта:</w:t>
            </w:r>
            <w:bookmarkEnd w:id="5"/>
            <w:bookmarkEnd w:id="6"/>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t>20</w:t>
            </w:r>
          </w:p>
        </w:tc>
      </w:tr>
      <w:tr w:rsidR="00A5179D" w:rsidRPr="00A5179D" w:rsidTr="00A5179D">
        <w:tc>
          <w:tcPr>
            <w:tcW w:w="10061" w:type="dxa"/>
          </w:tcPr>
          <w:p w:rsidR="00A5179D" w:rsidRPr="00A5179D" w:rsidRDefault="00A5179D" w:rsidP="006F65BA">
            <w:pPr>
              <w:pStyle w:val="ae"/>
              <w:numPr>
                <w:ilvl w:val="1"/>
                <w:numId w:val="21"/>
              </w:numPr>
              <w:tabs>
                <w:tab w:val="left" w:pos="993"/>
              </w:tabs>
              <w:spacing w:before="240" w:after="0" w:line="240" w:lineRule="auto"/>
              <w:ind w:left="788" w:hanging="431"/>
              <w:outlineLvl w:val="1"/>
              <w:rPr>
                <w:rFonts w:ascii="Times New Roman" w:hAnsi="Times New Roman" w:cs="Times New Roman"/>
                <w:b/>
                <w:sz w:val="28"/>
                <w:szCs w:val="28"/>
              </w:rPr>
            </w:pPr>
            <w:bookmarkStart w:id="7" w:name="_Toc393280136"/>
            <w:bookmarkStart w:id="8" w:name="_Toc393296813"/>
            <w:r w:rsidRPr="00A5179D">
              <w:rPr>
                <w:rFonts w:ascii="Times New Roman" w:hAnsi="Times New Roman" w:cs="Times New Roman"/>
                <w:b/>
                <w:sz w:val="28"/>
                <w:szCs w:val="28"/>
              </w:rPr>
              <w:t>Наименование Заказчика и Исполнителя работ по проекту:</w:t>
            </w:r>
            <w:bookmarkEnd w:id="7"/>
            <w:bookmarkEnd w:id="8"/>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t>Заказчик – Открытое акционерное общество «Нижегородская инжиниринговая компания «</w:t>
            </w:r>
            <w:proofErr w:type="spellStart"/>
            <w:r w:rsidRPr="00A5179D">
              <w:rPr>
                <w:bCs/>
                <w:sz w:val="28"/>
                <w:szCs w:val="28"/>
              </w:rPr>
              <w:t>Атомэнергопроект</w:t>
            </w:r>
            <w:proofErr w:type="spellEnd"/>
            <w:r w:rsidRPr="00A5179D">
              <w:rPr>
                <w:bCs/>
                <w:sz w:val="28"/>
                <w:szCs w:val="28"/>
              </w:rPr>
              <w:t>».</w:t>
            </w:r>
          </w:p>
          <w:p w:rsidR="00A5179D" w:rsidRPr="00A5179D" w:rsidRDefault="00A5179D" w:rsidP="00A5179D">
            <w:pPr>
              <w:ind w:left="207" w:firstLine="567"/>
              <w:jc w:val="both"/>
              <w:rPr>
                <w:bCs/>
                <w:sz w:val="28"/>
                <w:szCs w:val="28"/>
              </w:rPr>
            </w:pPr>
            <w:r w:rsidRPr="00A5179D">
              <w:rPr>
                <w:bCs/>
                <w:sz w:val="28"/>
                <w:szCs w:val="28"/>
              </w:rPr>
              <w:t>Исполнитель – определяется по результатам конкурентной процедуры закупки в соответствии с Единым отраслевым стандартом закупок (положением о закупке) Государственной корпорации по атомной энергии «Росатом».</w:t>
            </w:r>
          </w:p>
        </w:tc>
      </w:tr>
      <w:tr w:rsidR="00A5179D" w:rsidRPr="00A5179D" w:rsidTr="00A5179D">
        <w:tc>
          <w:tcPr>
            <w:tcW w:w="10061" w:type="dxa"/>
          </w:tcPr>
          <w:p w:rsidR="00A5179D" w:rsidRPr="00A5179D" w:rsidRDefault="00A5179D" w:rsidP="006F65BA">
            <w:pPr>
              <w:pStyle w:val="ae"/>
              <w:numPr>
                <w:ilvl w:val="1"/>
                <w:numId w:val="21"/>
              </w:numPr>
              <w:tabs>
                <w:tab w:val="left" w:pos="993"/>
              </w:tabs>
              <w:spacing w:before="240" w:after="0" w:line="240" w:lineRule="auto"/>
              <w:ind w:left="788" w:hanging="431"/>
              <w:outlineLvl w:val="1"/>
              <w:rPr>
                <w:rFonts w:ascii="Times New Roman" w:hAnsi="Times New Roman" w:cs="Times New Roman"/>
                <w:b/>
                <w:sz w:val="28"/>
                <w:szCs w:val="28"/>
              </w:rPr>
            </w:pPr>
            <w:bookmarkStart w:id="9" w:name="_Toc393280137"/>
            <w:bookmarkStart w:id="10" w:name="_Toc393296814"/>
            <w:r w:rsidRPr="00A5179D">
              <w:rPr>
                <w:rFonts w:ascii="Times New Roman" w:hAnsi="Times New Roman" w:cs="Times New Roman"/>
                <w:b/>
                <w:sz w:val="28"/>
                <w:szCs w:val="28"/>
              </w:rPr>
              <w:t>Перечень документов, на основании которых создается Система:</w:t>
            </w:r>
            <w:bookmarkEnd w:id="9"/>
            <w:bookmarkEnd w:id="10"/>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t>Приказ ОАО «НИАЭП» от 24.03.2014г. №40/279-П «Об утверждении планов работ и структур трудозатрат по информационным проектам развития, направленных на применение технологии штрих – кодирования».</w:t>
            </w:r>
          </w:p>
        </w:tc>
      </w:tr>
      <w:tr w:rsidR="00A5179D" w:rsidRPr="00A5179D" w:rsidTr="00A5179D">
        <w:tc>
          <w:tcPr>
            <w:tcW w:w="10061" w:type="dxa"/>
          </w:tcPr>
          <w:p w:rsidR="00A5179D" w:rsidRPr="00A5179D" w:rsidRDefault="00A5179D" w:rsidP="006F65BA">
            <w:pPr>
              <w:pStyle w:val="ae"/>
              <w:numPr>
                <w:ilvl w:val="1"/>
                <w:numId w:val="21"/>
              </w:numPr>
              <w:tabs>
                <w:tab w:val="left" w:pos="993"/>
              </w:tabs>
              <w:spacing w:before="240" w:after="0" w:line="240" w:lineRule="auto"/>
              <w:ind w:left="788" w:hanging="431"/>
              <w:outlineLvl w:val="1"/>
              <w:rPr>
                <w:rFonts w:ascii="Times New Roman" w:hAnsi="Times New Roman" w:cs="Times New Roman"/>
                <w:b/>
                <w:sz w:val="28"/>
                <w:szCs w:val="28"/>
              </w:rPr>
            </w:pPr>
            <w:bookmarkStart w:id="11" w:name="_Toc393280138"/>
            <w:bookmarkStart w:id="12" w:name="_Toc393296815"/>
            <w:r w:rsidRPr="00A5179D">
              <w:rPr>
                <w:rFonts w:ascii="Times New Roman" w:hAnsi="Times New Roman" w:cs="Times New Roman"/>
                <w:b/>
                <w:sz w:val="28"/>
                <w:szCs w:val="28"/>
              </w:rPr>
              <w:t>Сроки выполнения работ:</w:t>
            </w:r>
            <w:bookmarkEnd w:id="11"/>
            <w:bookmarkEnd w:id="12"/>
          </w:p>
        </w:tc>
      </w:tr>
      <w:tr w:rsidR="00A5179D" w:rsidRPr="00A5179D" w:rsidTr="00A5179D">
        <w:trPr>
          <w:trHeight w:val="153"/>
        </w:trPr>
        <w:tc>
          <w:tcPr>
            <w:tcW w:w="10061" w:type="dxa"/>
          </w:tcPr>
          <w:p w:rsidR="00A5179D" w:rsidRPr="00A5179D" w:rsidRDefault="00A5179D" w:rsidP="00A5179D">
            <w:pPr>
              <w:ind w:left="207" w:firstLine="567"/>
              <w:jc w:val="both"/>
              <w:rPr>
                <w:bCs/>
                <w:sz w:val="28"/>
                <w:szCs w:val="28"/>
              </w:rPr>
            </w:pPr>
            <w:r w:rsidRPr="00A5179D">
              <w:rPr>
                <w:bCs/>
                <w:sz w:val="28"/>
                <w:szCs w:val="28"/>
              </w:rPr>
              <w:t>Срок выполнения работ определяется в соответствии с договором между Исполнителем и Заказчиком.</w:t>
            </w:r>
          </w:p>
        </w:tc>
      </w:tr>
      <w:tr w:rsidR="00A5179D" w:rsidRPr="00A5179D" w:rsidTr="00A5179D">
        <w:tc>
          <w:tcPr>
            <w:tcW w:w="10061" w:type="dxa"/>
          </w:tcPr>
          <w:p w:rsidR="00A5179D" w:rsidRPr="00A5179D" w:rsidRDefault="00A5179D" w:rsidP="006F65BA">
            <w:pPr>
              <w:pStyle w:val="ae"/>
              <w:numPr>
                <w:ilvl w:val="1"/>
                <w:numId w:val="21"/>
              </w:numPr>
              <w:tabs>
                <w:tab w:val="left" w:pos="993"/>
              </w:tabs>
              <w:spacing w:before="240" w:after="0" w:line="240" w:lineRule="auto"/>
              <w:ind w:left="788" w:hanging="431"/>
              <w:outlineLvl w:val="1"/>
              <w:rPr>
                <w:rFonts w:ascii="Times New Roman" w:hAnsi="Times New Roman" w:cs="Times New Roman"/>
                <w:b/>
                <w:sz w:val="28"/>
                <w:szCs w:val="28"/>
              </w:rPr>
            </w:pPr>
            <w:bookmarkStart w:id="13" w:name="_Toc393280139"/>
            <w:bookmarkStart w:id="14" w:name="_Toc393296816"/>
            <w:r w:rsidRPr="00A5179D">
              <w:rPr>
                <w:rFonts w:ascii="Times New Roman" w:hAnsi="Times New Roman" w:cs="Times New Roman"/>
                <w:b/>
                <w:sz w:val="28"/>
                <w:szCs w:val="28"/>
              </w:rPr>
              <w:t>Сведения о порядке финансирования работ:</w:t>
            </w:r>
            <w:bookmarkEnd w:id="13"/>
            <w:bookmarkEnd w:id="14"/>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t>Финансирование выполненных Исполнителем работ осуществляется в соответствии с договором между Исполнителем и Заказчиком.</w:t>
            </w:r>
          </w:p>
        </w:tc>
      </w:tr>
      <w:tr w:rsidR="00A5179D" w:rsidRPr="00A5179D" w:rsidTr="00A5179D">
        <w:tc>
          <w:tcPr>
            <w:tcW w:w="10061" w:type="dxa"/>
          </w:tcPr>
          <w:p w:rsidR="00A5179D" w:rsidRPr="00A5179D" w:rsidRDefault="00A5179D" w:rsidP="006F65BA">
            <w:pPr>
              <w:pStyle w:val="ae"/>
              <w:numPr>
                <w:ilvl w:val="1"/>
                <w:numId w:val="21"/>
              </w:numPr>
              <w:tabs>
                <w:tab w:val="left" w:pos="993"/>
              </w:tabs>
              <w:spacing w:before="240" w:after="0" w:line="240" w:lineRule="auto"/>
              <w:ind w:left="788" w:hanging="431"/>
              <w:outlineLvl w:val="1"/>
              <w:rPr>
                <w:rFonts w:ascii="Times New Roman" w:hAnsi="Times New Roman" w:cs="Times New Roman"/>
                <w:b/>
                <w:sz w:val="28"/>
                <w:szCs w:val="28"/>
              </w:rPr>
            </w:pPr>
            <w:bookmarkStart w:id="15" w:name="_Toc393280140"/>
            <w:bookmarkStart w:id="16" w:name="_Toc393296817"/>
            <w:r w:rsidRPr="00A5179D">
              <w:rPr>
                <w:rFonts w:ascii="Times New Roman" w:hAnsi="Times New Roman" w:cs="Times New Roman"/>
                <w:b/>
                <w:sz w:val="28"/>
                <w:szCs w:val="28"/>
              </w:rPr>
              <w:t>Порядок оформления и предъявления Заказчику результатов работ:</w:t>
            </w:r>
            <w:bookmarkEnd w:id="15"/>
            <w:bookmarkEnd w:id="16"/>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t>Порядок оформления и предъявления Заказчику результатов работ по созданию Системы определяется договором между Исполнителем и Заказчиком.</w:t>
            </w:r>
          </w:p>
        </w:tc>
      </w:tr>
    </w:tbl>
    <w:p w:rsidR="00A5179D" w:rsidRPr="00A5179D" w:rsidRDefault="00A5179D" w:rsidP="00A5179D">
      <w:pPr>
        <w:rPr>
          <w:sz w:val="28"/>
          <w:szCs w:val="28"/>
        </w:rPr>
      </w:pPr>
    </w:p>
    <w:p w:rsidR="00A5179D" w:rsidRPr="00A5179D" w:rsidRDefault="00A5179D" w:rsidP="00A5179D">
      <w:pPr>
        <w:rPr>
          <w:sz w:val="28"/>
          <w:szCs w:val="28"/>
        </w:rPr>
      </w:pPr>
      <w:r w:rsidRPr="00A5179D">
        <w:rPr>
          <w:sz w:val="28"/>
          <w:szCs w:val="28"/>
        </w:rPr>
        <w:br w:type="page"/>
      </w:r>
    </w:p>
    <w:tbl>
      <w:tblPr>
        <w:tblStyle w:val="ad"/>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A5179D" w:rsidRPr="00A5179D" w:rsidTr="00A5179D">
        <w:tc>
          <w:tcPr>
            <w:tcW w:w="10061" w:type="dxa"/>
            <w:tcBorders>
              <w:bottom w:val="single" w:sz="4" w:space="0" w:color="auto"/>
            </w:tcBorders>
          </w:tcPr>
          <w:p w:rsidR="00A5179D" w:rsidRPr="00A5179D" w:rsidRDefault="00A5179D" w:rsidP="006F65BA">
            <w:pPr>
              <w:pStyle w:val="ae"/>
              <w:numPr>
                <w:ilvl w:val="0"/>
                <w:numId w:val="21"/>
              </w:numPr>
              <w:spacing w:before="480" w:after="0" w:line="240" w:lineRule="auto"/>
              <w:ind w:left="357" w:hanging="357"/>
              <w:outlineLvl w:val="0"/>
              <w:rPr>
                <w:rFonts w:ascii="Times New Roman" w:hAnsi="Times New Roman" w:cs="Times New Roman"/>
                <w:sz w:val="28"/>
                <w:szCs w:val="28"/>
              </w:rPr>
            </w:pPr>
            <w:bookmarkStart w:id="17" w:name="_Toc393280141"/>
            <w:bookmarkStart w:id="18" w:name="_Toc393296818"/>
            <w:r w:rsidRPr="00A5179D">
              <w:rPr>
                <w:rFonts w:ascii="Times New Roman" w:hAnsi="Times New Roman" w:cs="Times New Roman"/>
                <w:b/>
                <w:sz w:val="28"/>
                <w:szCs w:val="28"/>
              </w:rPr>
              <w:lastRenderedPageBreak/>
              <w:t>Назначение и цели создания (развития) Системы</w:t>
            </w:r>
            <w:bookmarkEnd w:id="17"/>
            <w:bookmarkEnd w:id="18"/>
          </w:p>
        </w:tc>
      </w:tr>
      <w:tr w:rsidR="00A5179D" w:rsidRPr="00A5179D" w:rsidTr="00A5179D">
        <w:tc>
          <w:tcPr>
            <w:tcW w:w="10061" w:type="dxa"/>
            <w:tcBorders>
              <w:top w:val="single" w:sz="4" w:space="0" w:color="auto"/>
            </w:tcBorders>
          </w:tcPr>
          <w:p w:rsidR="00A5179D" w:rsidRPr="00A5179D" w:rsidRDefault="00A5179D" w:rsidP="006F65BA">
            <w:pPr>
              <w:pStyle w:val="ae"/>
              <w:numPr>
                <w:ilvl w:val="1"/>
                <w:numId w:val="21"/>
              </w:numPr>
              <w:tabs>
                <w:tab w:val="left" w:pos="993"/>
              </w:tabs>
              <w:spacing w:before="240" w:after="0" w:line="240" w:lineRule="auto"/>
              <w:ind w:left="788" w:hanging="431"/>
              <w:outlineLvl w:val="1"/>
              <w:rPr>
                <w:rFonts w:ascii="Times New Roman" w:hAnsi="Times New Roman" w:cs="Times New Roman"/>
                <w:b/>
                <w:sz w:val="28"/>
                <w:szCs w:val="28"/>
              </w:rPr>
            </w:pPr>
            <w:bookmarkStart w:id="19" w:name="_Toc393280142"/>
            <w:bookmarkStart w:id="20" w:name="_Toc393296819"/>
            <w:r w:rsidRPr="00A5179D">
              <w:rPr>
                <w:rFonts w:ascii="Times New Roman" w:hAnsi="Times New Roman" w:cs="Times New Roman"/>
                <w:b/>
                <w:sz w:val="28"/>
                <w:szCs w:val="28"/>
              </w:rPr>
              <w:t>Назначение Системы:</w:t>
            </w:r>
            <w:bookmarkEnd w:id="19"/>
            <w:bookmarkEnd w:id="20"/>
          </w:p>
        </w:tc>
      </w:tr>
      <w:tr w:rsidR="00A5179D" w:rsidRPr="00A5179D" w:rsidTr="00A5179D">
        <w:tc>
          <w:tcPr>
            <w:tcW w:w="10061" w:type="dxa"/>
          </w:tcPr>
          <w:p w:rsidR="00A5179D" w:rsidRPr="00A5179D" w:rsidRDefault="00A5179D" w:rsidP="00A5179D">
            <w:pPr>
              <w:ind w:left="207" w:firstLine="567"/>
              <w:jc w:val="both"/>
              <w:rPr>
                <w:bCs/>
                <w:sz w:val="28"/>
                <w:szCs w:val="28"/>
                <w:highlight w:val="yellow"/>
              </w:rPr>
            </w:pPr>
            <w:r w:rsidRPr="00A5179D">
              <w:rPr>
                <w:bCs/>
                <w:sz w:val="28"/>
                <w:szCs w:val="28"/>
              </w:rPr>
              <w:t>Автоматизация взаимоотношений с поставщиками (изготовителями, грузоотправителями) материальных ценностей (оборудования и материалов) в процессе исполнения договоров поставки.</w:t>
            </w:r>
          </w:p>
        </w:tc>
      </w:tr>
      <w:tr w:rsidR="00A5179D" w:rsidRPr="00A5179D" w:rsidTr="00A5179D">
        <w:tc>
          <w:tcPr>
            <w:tcW w:w="10061" w:type="dxa"/>
          </w:tcPr>
          <w:p w:rsidR="00A5179D" w:rsidRPr="00A5179D" w:rsidRDefault="00A5179D" w:rsidP="006F65BA">
            <w:pPr>
              <w:pStyle w:val="ae"/>
              <w:numPr>
                <w:ilvl w:val="1"/>
                <w:numId w:val="21"/>
              </w:numPr>
              <w:tabs>
                <w:tab w:val="left" w:pos="993"/>
              </w:tabs>
              <w:spacing w:before="240" w:after="0" w:line="240" w:lineRule="auto"/>
              <w:ind w:left="788" w:hanging="431"/>
              <w:outlineLvl w:val="1"/>
              <w:rPr>
                <w:rFonts w:ascii="Times New Roman" w:hAnsi="Times New Roman" w:cs="Times New Roman"/>
                <w:b/>
                <w:sz w:val="28"/>
                <w:szCs w:val="28"/>
              </w:rPr>
            </w:pPr>
            <w:bookmarkStart w:id="21" w:name="_Toc393280143"/>
            <w:bookmarkStart w:id="22" w:name="_Toc393296820"/>
            <w:r w:rsidRPr="00A5179D">
              <w:rPr>
                <w:rFonts w:ascii="Times New Roman" w:hAnsi="Times New Roman" w:cs="Times New Roman"/>
                <w:b/>
                <w:sz w:val="28"/>
                <w:szCs w:val="28"/>
              </w:rPr>
              <w:t>Цели создания Системы:</w:t>
            </w:r>
            <w:bookmarkEnd w:id="21"/>
            <w:bookmarkEnd w:id="22"/>
          </w:p>
        </w:tc>
      </w:tr>
      <w:tr w:rsidR="00A5179D" w:rsidRPr="00A5179D" w:rsidTr="00A5179D">
        <w:tc>
          <w:tcPr>
            <w:tcW w:w="10061" w:type="dxa"/>
          </w:tcPr>
          <w:p w:rsidR="00A5179D" w:rsidRPr="00A5179D" w:rsidRDefault="00A5179D" w:rsidP="006F65BA">
            <w:pPr>
              <w:pStyle w:val="ae"/>
              <w:numPr>
                <w:ilvl w:val="2"/>
                <w:numId w:val="21"/>
              </w:numPr>
              <w:tabs>
                <w:tab w:val="left" w:pos="1625"/>
              </w:tabs>
              <w:spacing w:before="180" w:after="0" w:line="240" w:lineRule="auto"/>
              <w:ind w:left="1225" w:hanging="505"/>
              <w:jc w:val="both"/>
              <w:rPr>
                <w:rFonts w:ascii="Times New Roman" w:hAnsi="Times New Roman" w:cs="Times New Roman"/>
                <w:sz w:val="28"/>
                <w:szCs w:val="28"/>
              </w:rPr>
            </w:pPr>
            <w:r w:rsidRPr="00A5179D">
              <w:rPr>
                <w:rFonts w:ascii="Times New Roman" w:hAnsi="Times New Roman" w:cs="Times New Roman"/>
                <w:sz w:val="28"/>
                <w:szCs w:val="28"/>
              </w:rPr>
              <w:t>Автоматизация взаимоотношений с поставщиками (изготовителями, грузоотправителями) материальных ценностей (оборудования и материалов) в процессе исполнения договоров поставки за счет:</w:t>
            </w:r>
          </w:p>
          <w:p w:rsidR="00A5179D" w:rsidRPr="00A5179D" w:rsidRDefault="00A5179D" w:rsidP="006F65BA">
            <w:pPr>
              <w:pStyle w:val="ae"/>
              <w:numPr>
                <w:ilvl w:val="0"/>
                <w:numId w:val="24"/>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 xml:space="preserve">штриховое кодирование поставщиками отгружаемых в адрес ОАО «НИАЭП» материальных ценностей по стандартам ОАО «НИАЭП»; </w:t>
            </w:r>
          </w:p>
          <w:p w:rsidR="00A5179D" w:rsidRPr="00A5179D" w:rsidRDefault="00A5179D" w:rsidP="006F65BA">
            <w:pPr>
              <w:pStyle w:val="ae"/>
              <w:numPr>
                <w:ilvl w:val="0"/>
                <w:numId w:val="24"/>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электронного обмена документами в процессе подготовки к отгрузке и отгрузки поставщиком материальных ценностей;</w:t>
            </w:r>
          </w:p>
          <w:p w:rsidR="00A5179D" w:rsidRPr="00A5179D" w:rsidRDefault="00A5179D" w:rsidP="006F65BA">
            <w:pPr>
              <w:pStyle w:val="ae"/>
              <w:numPr>
                <w:ilvl w:val="0"/>
                <w:numId w:val="24"/>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оформления поставщиками товаросопроводительной документации в полном соответствии со спецификацией к договору Поставки с использованием информационного ресурса «Портал Поставщика»;</w:t>
            </w:r>
          </w:p>
          <w:p w:rsidR="00A5179D" w:rsidRPr="00A5179D" w:rsidRDefault="00A5179D" w:rsidP="006F65BA">
            <w:pPr>
              <w:pStyle w:val="ae"/>
              <w:numPr>
                <w:ilvl w:val="0"/>
                <w:numId w:val="24"/>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формирование единой базы документов, предоставляемых Поставщиком в ОАО «НИАЭП» в соответствии с требованиями договора поставки, в электронном виде, доступной всем заинтересованным пользователям;</w:t>
            </w:r>
          </w:p>
          <w:p w:rsidR="00A5179D" w:rsidRPr="00A5179D" w:rsidRDefault="00A5179D" w:rsidP="006F65BA">
            <w:pPr>
              <w:pStyle w:val="ae"/>
              <w:numPr>
                <w:ilvl w:val="0"/>
                <w:numId w:val="24"/>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штрихового кодирования документов, создаваемых на Портале Поставщика и передаваемых в ОАО «НИАЭП» в соответствии с условиями заключенных договоров;</w:t>
            </w:r>
          </w:p>
          <w:p w:rsidR="00A5179D" w:rsidRPr="00A5179D" w:rsidRDefault="00A5179D" w:rsidP="006F65BA">
            <w:pPr>
              <w:pStyle w:val="ae"/>
              <w:numPr>
                <w:ilvl w:val="0"/>
                <w:numId w:val="24"/>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электронного обмена документами в процессе подготовки и проведения входного контроля материальных ценностей.</w:t>
            </w:r>
          </w:p>
        </w:tc>
      </w:tr>
      <w:tr w:rsidR="00A5179D" w:rsidRPr="00A5179D" w:rsidTr="00A5179D">
        <w:tc>
          <w:tcPr>
            <w:tcW w:w="10061" w:type="dxa"/>
          </w:tcPr>
          <w:p w:rsidR="00A5179D" w:rsidRPr="00A5179D" w:rsidRDefault="00A5179D" w:rsidP="006F65BA">
            <w:pPr>
              <w:pStyle w:val="ae"/>
              <w:numPr>
                <w:ilvl w:val="2"/>
                <w:numId w:val="21"/>
              </w:numPr>
              <w:tabs>
                <w:tab w:val="left" w:pos="1625"/>
              </w:tabs>
              <w:spacing w:before="180" w:after="0" w:line="240" w:lineRule="auto"/>
              <w:ind w:left="1225" w:hanging="505"/>
              <w:jc w:val="both"/>
              <w:rPr>
                <w:rFonts w:ascii="Times New Roman" w:hAnsi="Times New Roman" w:cs="Times New Roman"/>
                <w:bCs/>
                <w:sz w:val="28"/>
                <w:szCs w:val="28"/>
              </w:rPr>
            </w:pPr>
            <w:r w:rsidRPr="00A5179D">
              <w:rPr>
                <w:rFonts w:ascii="Times New Roman" w:hAnsi="Times New Roman" w:cs="Times New Roman"/>
                <w:bCs/>
                <w:sz w:val="28"/>
                <w:szCs w:val="28"/>
              </w:rPr>
              <w:t>Выполнение контрольных процедур в процессе управления складскими операциями:</w:t>
            </w:r>
          </w:p>
          <w:p w:rsidR="00A5179D" w:rsidRPr="00A5179D" w:rsidRDefault="00A5179D" w:rsidP="006F65BA">
            <w:pPr>
              <w:pStyle w:val="ae"/>
              <w:numPr>
                <w:ilvl w:val="0"/>
                <w:numId w:val="24"/>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осуществление временного и количественно-суммового контроля документов, создаваемых с использованием информационного ресурса «Портал Поставщика».</w:t>
            </w:r>
          </w:p>
          <w:p w:rsidR="00A5179D" w:rsidRPr="00A5179D" w:rsidRDefault="00A5179D" w:rsidP="00A5179D">
            <w:pPr>
              <w:jc w:val="both"/>
              <w:rPr>
                <w:bCs/>
                <w:sz w:val="28"/>
                <w:szCs w:val="28"/>
              </w:rPr>
            </w:pPr>
          </w:p>
          <w:p w:rsidR="00A5179D" w:rsidRPr="00A5179D" w:rsidRDefault="00A5179D" w:rsidP="00A5179D">
            <w:pPr>
              <w:jc w:val="both"/>
              <w:rPr>
                <w:bCs/>
                <w:sz w:val="28"/>
                <w:szCs w:val="28"/>
              </w:rPr>
            </w:pPr>
          </w:p>
          <w:p w:rsidR="00A5179D" w:rsidRPr="00A5179D" w:rsidRDefault="00A5179D" w:rsidP="00A5179D">
            <w:pPr>
              <w:jc w:val="both"/>
              <w:rPr>
                <w:bCs/>
                <w:sz w:val="28"/>
                <w:szCs w:val="28"/>
              </w:rPr>
            </w:pPr>
          </w:p>
          <w:p w:rsidR="00A5179D" w:rsidRPr="00A5179D" w:rsidRDefault="00A5179D" w:rsidP="00A5179D">
            <w:pPr>
              <w:jc w:val="both"/>
              <w:rPr>
                <w:bCs/>
                <w:sz w:val="28"/>
                <w:szCs w:val="28"/>
              </w:rPr>
            </w:pPr>
          </w:p>
          <w:p w:rsidR="00A5179D" w:rsidRPr="00A5179D" w:rsidRDefault="00A5179D" w:rsidP="00A5179D">
            <w:pPr>
              <w:jc w:val="both"/>
              <w:rPr>
                <w:bCs/>
                <w:sz w:val="28"/>
                <w:szCs w:val="28"/>
              </w:rPr>
            </w:pPr>
          </w:p>
          <w:p w:rsidR="00A5179D" w:rsidRPr="00A5179D" w:rsidRDefault="00A5179D" w:rsidP="00A5179D">
            <w:pPr>
              <w:jc w:val="both"/>
              <w:rPr>
                <w:bCs/>
                <w:sz w:val="28"/>
                <w:szCs w:val="28"/>
              </w:rPr>
            </w:pPr>
          </w:p>
          <w:p w:rsidR="00A5179D" w:rsidRPr="00A5179D" w:rsidRDefault="00A5179D" w:rsidP="00A5179D">
            <w:pPr>
              <w:jc w:val="both"/>
              <w:rPr>
                <w:bCs/>
                <w:sz w:val="28"/>
                <w:szCs w:val="28"/>
              </w:rPr>
            </w:pPr>
          </w:p>
          <w:p w:rsidR="00A5179D" w:rsidRPr="00A5179D" w:rsidRDefault="00A5179D" w:rsidP="00A5179D">
            <w:pPr>
              <w:jc w:val="both"/>
              <w:rPr>
                <w:bCs/>
                <w:sz w:val="28"/>
                <w:szCs w:val="28"/>
              </w:rPr>
            </w:pPr>
          </w:p>
        </w:tc>
      </w:tr>
    </w:tbl>
    <w:p w:rsidR="00A5179D" w:rsidRPr="00A5179D" w:rsidRDefault="00A5179D" w:rsidP="00A5179D">
      <w:pPr>
        <w:rPr>
          <w:sz w:val="28"/>
          <w:szCs w:val="28"/>
        </w:rPr>
      </w:pPr>
      <w:r w:rsidRPr="00A5179D">
        <w:rPr>
          <w:sz w:val="28"/>
          <w:szCs w:val="28"/>
        </w:rPr>
        <w:br w:type="page"/>
      </w:r>
    </w:p>
    <w:tbl>
      <w:tblPr>
        <w:tblStyle w:val="ad"/>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A5179D" w:rsidRPr="00A5179D" w:rsidTr="00A5179D">
        <w:tc>
          <w:tcPr>
            <w:tcW w:w="10061" w:type="dxa"/>
            <w:tcBorders>
              <w:bottom w:val="single" w:sz="4" w:space="0" w:color="auto"/>
            </w:tcBorders>
          </w:tcPr>
          <w:p w:rsidR="00A5179D" w:rsidRPr="00A5179D" w:rsidRDefault="00A5179D" w:rsidP="006F65BA">
            <w:pPr>
              <w:pStyle w:val="ae"/>
              <w:numPr>
                <w:ilvl w:val="0"/>
                <w:numId w:val="21"/>
              </w:numPr>
              <w:spacing w:before="480" w:after="0" w:line="240" w:lineRule="auto"/>
              <w:ind w:left="357" w:hanging="357"/>
              <w:outlineLvl w:val="0"/>
              <w:rPr>
                <w:rFonts w:ascii="Times New Roman" w:hAnsi="Times New Roman" w:cs="Times New Roman"/>
                <w:b/>
                <w:sz w:val="28"/>
                <w:szCs w:val="28"/>
              </w:rPr>
            </w:pPr>
            <w:bookmarkStart w:id="23" w:name="_Toc393280144"/>
            <w:bookmarkStart w:id="24" w:name="_Toc393296821"/>
            <w:r w:rsidRPr="00A5179D">
              <w:rPr>
                <w:rFonts w:ascii="Times New Roman" w:hAnsi="Times New Roman" w:cs="Times New Roman"/>
                <w:b/>
                <w:sz w:val="28"/>
                <w:szCs w:val="28"/>
              </w:rPr>
              <w:lastRenderedPageBreak/>
              <w:t>Характеристики объекта автоматизации</w:t>
            </w:r>
            <w:bookmarkEnd w:id="23"/>
            <w:bookmarkEnd w:id="24"/>
          </w:p>
        </w:tc>
      </w:tr>
      <w:tr w:rsidR="00A5179D" w:rsidRPr="00A5179D" w:rsidTr="00A5179D">
        <w:tc>
          <w:tcPr>
            <w:tcW w:w="10061" w:type="dxa"/>
            <w:tcBorders>
              <w:top w:val="single" w:sz="4" w:space="0" w:color="auto"/>
            </w:tcBorders>
          </w:tcPr>
          <w:p w:rsidR="00A5179D" w:rsidRPr="00A5179D" w:rsidRDefault="00A5179D" w:rsidP="006F65BA">
            <w:pPr>
              <w:pStyle w:val="ae"/>
              <w:numPr>
                <w:ilvl w:val="1"/>
                <w:numId w:val="21"/>
              </w:numPr>
              <w:tabs>
                <w:tab w:val="left" w:pos="993"/>
              </w:tabs>
              <w:spacing w:before="240" w:after="0" w:line="240" w:lineRule="auto"/>
              <w:ind w:left="788" w:hanging="431"/>
              <w:outlineLvl w:val="1"/>
              <w:rPr>
                <w:rFonts w:ascii="Times New Roman" w:hAnsi="Times New Roman" w:cs="Times New Roman"/>
                <w:b/>
                <w:sz w:val="28"/>
                <w:szCs w:val="28"/>
              </w:rPr>
            </w:pPr>
            <w:bookmarkStart w:id="25" w:name="_Toc393280145"/>
            <w:bookmarkStart w:id="26" w:name="_Toc393296822"/>
            <w:r w:rsidRPr="00A5179D">
              <w:rPr>
                <w:rFonts w:ascii="Times New Roman" w:hAnsi="Times New Roman" w:cs="Times New Roman"/>
                <w:b/>
                <w:sz w:val="28"/>
                <w:szCs w:val="28"/>
              </w:rPr>
              <w:t>Краткие сведения об объекте автоматизации:</w:t>
            </w:r>
            <w:bookmarkEnd w:id="25"/>
            <w:bookmarkEnd w:id="26"/>
          </w:p>
        </w:tc>
      </w:tr>
      <w:tr w:rsidR="00A5179D" w:rsidRPr="00A5179D" w:rsidTr="00A5179D">
        <w:tc>
          <w:tcPr>
            <w:tcW w:w="10061" w:type="dxa"/>
          </w:tcPr>
          <w:p w:rsidR="00A5179D" w:rsidRPr="00A5179D" w:rsidRDefault="00A5179D" w:rsidP="006F65BA">
            <w:pPr>
              <w:pStyle w:val="ae"/>
              <w:numPr>
                <w:ilvl w:val="2"/>
                <w:numId w:val="21"/>
              </w:numPr>
              <w:tabs>
                <w:tab w:val="left" w:pos="1625"/>
              </w:tabs>
              <w:spacing w:before="180" w:after="0" w:line="240" w:lineRule="auto"/>
              <w:ind w:left="1225" w:hanging="505"/>
              <w:jc w:val="both"/>
              <w:rPr>
                <w:rFonts w:ascii="Times New Roman" w:hAnsi="Times New Roman" w:cs="Times New Roman"/>
                <w:sz w:val="28"/>
                <w:szCs w:val="28"/>
              </w:rPr>
            </w:pPr>
            <w:r w:rsidRPr="00A5179D">
              <w:rPr>
                <w:rFonts w:ascii="Times New Roman" w:hAnsi="Times New Roman" w:cs="Times New Roman"/>
                <w:sz w:val="28"/>
                <w:szCs w:val="28"/>
              </w:rPr>
              <w:t>Объектом автоматизации является следующие бизнес-процессы ОАО «НИАЭП»:</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 xml:space="preserve">Приемка материальных ценностей; </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Подготовка и проведение входного контроля, управление несоответствиями;</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Обмен документами с поставщиками в процессе подготовки к отгрузке и отгрузки материальных ценностей;</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Обмен технической документацией в соответствии с условиями договоров поставки.</w:t>
            </w:r>
          </w:p>
        </w:tc>
      </w:tr>
      <w:tr w:rsidR="00A5179D" w:rsidRPr="00A5179D" w:rsidTr="00A5179D">
        <w:tc>
          <w:tcPr>
            <w:tcW w:w="10061" w:type="dxa"/>
          </w:tcPr>
          <w:p w:rsidR="00A5179D" w:rsidRPr="00A5179D" w:rsidRDefault="00A5179D" w:rsidP="006F65BA">
            <w:pPr>
              <w:pStyle w:val="ae"/>
              <w:numPr>
                <w:ilvl w:val="1"/>
                <w:numId w:val="21"/>
              </w:numPr>
              <w:tabs>
                <w:tab w:val="left" w:pos="993"/>
              </w:tabs>
              <w:spacing w:before="240" w:after="0" w:line="240" w:lineRule="auto"/>
              <w:ind w:left="788" w:hanging="431"/>
              <w:outlineLvl w:val="1"/>
              <w:rPr>
                <w:rFonts w:ascii="Times New Roman" w:hAnsi="Times New Roman" w:cs="Times New Roman"/>
                <w:b/>
                <w:sz w:val="28"/>
                <w:szCs w:val="28"/>
              </w:rPr>
            </w:pPr>
            <w:bookmarkStart w:id="27" w:name="_Toc393280146"/>
            <w:bookmarkStart w:id="28" w:name="_Toc393296823"/>
            <w:r w:rsidRPr="00A5179D">
              <w:rPr>
                <w:rFonts w:ascii="Times New Roman" w:hAnsi="Times New Roman" w:cs="Times New Roman"/>
                <w:b/>
                <w:sz w:val="28"/>
                <w:szCs w:val="28"/>
              </w:rPr>
              <w:t>Сведения об условиях эксплуатации Системы:</w:t>
            </w:r>
            <w:bookmarkEnd w:id="27"/>
            <w:bookmarkEnd w:id="28"/>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t>В ходе эксплуатации Система должна быть способна к интеграции в свою среду новых подсистем, расширения функций уже имеющихся, а так же допускающая свою интеграцию в состав более крупных «охватывающих» информационных комплексов. Данный принцип требует соблюдения принятых в мире стандартов на правила передачи (протоколы, интерфейсы) и хранения информации, что в значительной степени облегчает развитие и расширение систем.</w:t>
            </w:r>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t>Система должна обеспечивать на каждом уровне санкционированный доступ к информации. Это означает, что ту или иную информацию пользователь может получить от системы только в соответствии с установленными для него правами (на создание, на чтение, на модификацию, на уничтожение данных и т.п.). Эти права устанавливаются администратором системы на основе документов, регламентирующих правила пользования информацией, циркулирующей в системе. Данный принцип предъявляет определенные требования к степени защиты информации в каналах связи, локальных вычислительных сетях, на отдельных машинах, входящих в состав программно-технического обеспечения системы.</w:t>
            </w:r>
          </w:p>
        </w:tc>
      </w:tr>
    </w:tbl>
    <w:p w:rsidR="00A5179D" w:rsidRPr="00A5179D" w:rsidRDefault="00A5179D" w:rsidP="00A5179D">
      <w:pPr>
        <w:rPr>
          <w:sz w:val="28"/>
          <w:szCs w:val="28"/>
        </w:rPr>
      </w:pPr>
    </w:p>
    <w:p w:rsidR="00A5179D" w:rsidRPr="00A5179D" w:rsidRDefault="00A5179D" w:rsidP="00A5179D">
      <w:pPr>
        <w:rPr>
          <w:sz w:val="28"/>
          <w:szCs w:val="28"/>
        </w:rPr>
      </w:pPr>
      <w:r w:rsidRPr="00A5179D">
        <w:rPr>
          <w:sz w:val="28"/>
          <w:szCs w:val="28"/>
        </w:rPr>
        <w:br w:type="page"/>
      </w:r>
    </w:p>
    <w:tbl>
      <w:tblPr>
        <w:tblStyle w:val="ad"/>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A5179D" w:rsidRPr="00A5179D" w:rsidTr="00A5179D">
        <w:tc>
          <w:tcPr>
            <w:tcW w:w="10061" w:type="dxa"/>
            <w:tcBorders>
              <w:bottom w:val="single" w:sz="4" w:space="0" w:color="auto"/>
            </w:tcBorders>
          </w:tcPr>
          <w:p w:rsidR="00A5179D" w:rsidRPr="00A5179D" w:rsidRDefault="00A5179D" w:rsidP="006F65BA">
            <w:pPr>
              <w:pStyle w:val="ae"/>
              <w:numPr>
                <w:ilvl w:val="0"/>
                <w:numId w:val="21"/>
              </w:numPr>
              <w:spacing w:before="480" w:after="0" w:line="240" w:lineRule="auto"/>
              <w:ind w:left="357" w:hanging="357"/>
              <w:outlineLvl w:val="0"/>
              <w:rPr>
                <w:rFonts w:ascii="Times New Roman" w:hAnsi="Times New Roman" w:cs="Times New Roman"/>
                <w:b/>
                <w:sz w:val="28"/>
                <w:szCs w:val="28"/>
              </w:rPr>
            </w:pPr>
            <w:bookmarkStart w:id="29" w:name="_Toc393280147"/>
            <w:bookmarkStart w:id="30" w:name="_Toc393296824"/>
            <w:r w:rsidRPr="00A5179D">
              <w:rPr>
                <w:rFonts w:ascii="Times New Roman" w:hAnsi="Times New Roman" w:cs="Times New Roman"/>
                <w:b/>
                <w:sz w:val="28"/>
                <w:szCs w:val="28"/>
              </w:rPr>
              <w:lastRenderedPageBreak/>
              <w:t>Требования к Системе</w:t>
            </w:r>
            <w:bookmarkEnd w:id="29"/>
            <w:bookmarkEnd w:id="30"/>
            <w:r w:rsidRPr="00A5179D">
              <w:rPr>
                <w:rFonts w:ascii="Times New Roman" w:hAnsi="Times New Roman" w:cs="Times New Roman"/>
                <w:b/>
                <w:sz w:val="28"/>
                <w:szCs w:val="28"/>
              </w:rPr>
              <w:t xml:space="preserve"> </w:t>
            </w:r>
          </w:p>
        </w:tc>
      </w:tr>
      <w:tr w:rsidR="00A5179D" w:rsidRPr="00A5179D" w:rsidTr="00A5179D">
        <w:tc>
          <w:tcPr>
            <w:tcW w:w="10061" w:type="dxa"/>
            <w:tcBorders>
              <w:top w:val="single" w:sz="4" w:space="0" w:color="auto"/>
            </w:tcBorders>
          </w:tcPr>
          <w:p w:rsidR="00A5179D" w:rsidRPr="00A5179D" w:rsidRDefault="00A5179D" w:rsidP="006F65BA">
            <w:pPr>
              <w:pStyle w:val="ae"/>
              <w:numPr>
                <w:ilvl w:val="1"/>
                <w:numId w:val="21"/>
              </w:numPr>
              <w:tabs>
                <w:tab w:val="left" w:pos="993"/>
              </w:tabs>
              <w:spacing w:before="240" w:after="0" w:line="240" w:lineRule="auto"/>
              <w:ind w:left="788" w:hanging="431"/>
              <w:outlineLvl w:val="1"/>
              <w:rPr>
                <w:rFonts w:ascii="Times New Roman" w:hAnsi="Times New Roman" w:cs="Times New Roman"/>
                <w:b/>
                <w:sz w:val="28"/>
                <w:szCs w:val="28"/>
              </w:rPr>
            </w:pPr>
            <w:bookmarkStart w:id="31" w:name="_Toc393280148"/>
            <w:bookmarkStart w:id="32" w:name="_Toc393296825"/>
            <w:r w:rsidRPr="00A5179D">
              <w:rPr>
                <w:rFonts w:ascii="Times New Roman" w:hAnsi="Times New Roman" w:cs="Times New Roman"/>
                <w:b/>
                <w:sz w:val="28"/>
                <w:szCs w:val="28"/>
              </w:rPr>
              <w:t>Требования к Системе в целом</w:t>
            </w:r>
            <w:bookmarkEnd w:id="31"/>
            <w:bookmarkEnd w:id="32"/>
          </w:p>
        </w:tc>
      </w:tr>
      <w:tr w:rsidR="00A5179D" w:rsidRPr="00A5179D" w:rsidTr="00A5179D">
        <w:tc>
          <w:tcPr>
            <w:tcW w:w="10061" w:type="dxa"/>
          </w:tcPr>
          <w:p w:rsidR="00A5179D" w:rsidRPr="00A5179D" w:rsidRDefault="00A5179D" w:rsidP="006F65BA">
            <w:pPr>
              <w:pStyle w:val="ae"/>
              <w:numPr>
                <w:ilvl w:val="2"/>
                <w:numId w:val="21"/>
              </w:numPr>
              <w:tabs>
                <w:tab w:val="left" w:pos="1625"/>
              </w:tabs>
              <w:spacing w:before="180" w:after="0" w:line="240" w:lineRule="auto"/>
              <w:ind w:left="1225" w:hanging="505"/>
              <w:jc w:val="both"/>
              <w:rPr>
                <w:rFonts w:ascii="Times New Roman" w:hAnsi="Times New Roman" w:cs="Times New Roman"/>
                <w:sz w:val="28"/>
                <w:szCs w:val="28"/>
              </w:rPr>
            </w:pPr>
            <w:r w:rsidRPr="00A5179D">
              <w:rPr>
                <w:rFonts w:ascii="Times New Roman" w:hAnsi="Times New Roman" w:cs="Times New Roman"/>
                <w:sz w:val="28"/>
                <w:szCs w:val="28"/>
              </w:rPr>
              <w:t>Требования к структуре и функционированию системы:</w:t>
            </w:r>
          </w:p>
        </w:tc>
      </w:tr>
      <w:tr w:rsidR="00A5179D" w:rsidRPr="00A5179D" w:rsidTr="00A5179D">
        <w:tc>
          <w:tcPr>
            <w:tcW w:w="10061" w:type="dxa"/>
          </w:tcPr>
          <w:p w:rsidR="00A5179D" w:rsidRPr="00A5179D" w:rsidRDefault="00A5179D" w:rsidP="006F65BA">
            <w:pPr>
              <w:pStyle w:val="ae"/>
              <w:numPr>
                <w:ilvl w:val="3"/>
                <w:numId w:val="21"/>
              </w:numPr>
              <w:tabs>
                <w:tab w:val="left" w:pos="1625"/>
              </w:tabs>
              <w:spacing w:before="120" w:after="0" w:line="240" w:lineRule="auto"/>
              <w:ind w:left="1723" w:hanging="646"/>
              <w:jc w:val="both"/>
              <w:rPr>
                <w:rFonts w:ascii="Times New Roman" w:hAnsi="Times New Roman" w:cs="Times New Roman"/>
                <w:sz w:val="28"/>
                <w:szCs w:val="28"/>
              </w:rPr>
            </w:pPr>
            <w:r w:rsidRPr="00A5179D">
              <w:rPr>
                <w:rFonts w:ascii="Times New Roman" w:hAnsi="Times New Roman" w:cs="Times New Roman"/>
                <w:sz w:val="28"/>
                <w:szCs w:val="28"/>
              </w:rPr>
              <w:t>Перечень подсистем, их назначение и основные характеристики:</w:t>
            </w:r>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t>Система должна обеспечивать автоматический обмен информацией между следующими информационными системами Заказчика:</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Программное обеспечение «1С</w:t>
            </w:r>
            <w:proofErr w:type="gramStart"/>
            <w:r w:rsidRPr="00A5179D">
              <w:rPr>
                <w:rFonts w:ascii="Times New Roman" w:hAnsi="Times New Roman" w:cs="Times New Roman"/>
                <w:bCs/>
                <w:sz w:val="28"/>
                <w:szCs w:val="28"/>
              </w:rPr>
              <w:t>:У</w:t>
            </w:r>
            <w:proofErr w:type="gramEnd"/>
            <w:r w:rsidRPr="00A5179D">
              <w:rPr>
                <w:rFonts w:ascii="Times New Roman" w:hAnsi="Times New Roman" w:cs="Times New Roman"/>
                <w:bCs/>
                <w:sz w:val="28"/>
                <w:szCs w:val="28"/>
              </w:rPr>
              <w:t>правление строительной организацией 8»- разработчик 1С;</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Информационный ресурс «Портал Поставщика»  - разработан на базе программного обеспечения «1С</w:t>
            </w:r>
            <w:proofErr w:type="gramStart"/>
            <w:r w:rsidRPr="00A5179D">
              <w:rPr>
                <w:rFonts w:ascii="Times New Roman" w:hAnsi="Times New Roman" w:cs="Times New Roman"/>
                <w:bCs/>
                <w:sz w:val="28"/>
                <w:szCs w:val="28"/>
              </w:rPr>
              <w:t>:П</w:t>
            </w:r>
            <w:proofErr w:type="gramEnd"/>
            <w:r w:rsidRPr="00A5179D">
              <w:rPr>
                <w:rFonts w:ascii="Times New Roman" w:hAnsi="Times New Roman" w:cs="Times New Roman"/>
                <w:bCs/>
                <w:sz w:val="28"/>
                <w:szCs w:val="28"/>
              </w:rPr>
              <w:t>редприятие 8.2».</w:t>
            </w:r>
          </w:p>
        </w:tc>
      </w:tr>
      <w:tr w:rsidR="00A5179D" w:rsidRPr="00A5179D" w:rsidTr="00A5179D">
        <w:tc>
          <w:tcPr>
            <w:tcW w:w="10061" w:type="dxa"/>
          </w:tcPr>
          <w:p w:rsidR="00A5179D" w:rsidRPr="00A5179D" w:rsidRDefault="00A5179D" w:rsidP="006F65BA">
            <w:pPr>
              <w:pStyle w:val="ae"/>
              <w:numPr>
                <w:ilvl w:val="3"/>
                <w:numId w:val="21"/>
              </w:numPr>
              <w:tabs>
                <w:tab w:val="left" w:pos="1625"/>
              </w:tabs>
              <w:spacing w:before="120" w:after="0" w:line="240" w:lineRule="auto"/>
              <w:ind w:left="1723" w:hanging="646"/>
              <w:jc w:val="both"/>
              <w:rPr>
                <w:rFonts w:ascii="Times New Roman" w:hAnsi="Times New Roman" w:cs="Times New Roman"/>
                <w:sz w:val="28"/>
                <w:szCs w:val="28"/>
              </w:rPr>
            </w:pPr>
            <w:r w:rsidRPr="00A5179D">
              <w:rPr>
                <w:rFonts w:ascii="Times New Roman" w:hAnsi="Times New Roman" w:cs="Times New Roman"/>
                <w:sz w:val="28"/>
                <w:szCs w:val="28"/>
              </w:rPr>
              <w:t>Требования к способам и средствам связи для информационного обмена между компонентами Системы:</w:t>
            </w:r>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t>Для получения непротиворечивой информации Системы система-источник и система-приемник должны использовать ряд общих межсистемных справочников и документов.</w:t>
            </w:r>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t xml:space="preserve">Межсистемные справочники и документы ведутся в системе-источнике и реплицируются в систему-приемник. </w:t>
            </w:r>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t>Единое информационное пространство обеспечивается использованием общих идентификаторов документов и справочников в обеих системах.</w:t>
            </w:r>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t>Состав и тип данных для информационного взаимодействия, способы реализации интерфейсов взаимодействия  между системами должны быть уточнены на этапе разработки Регламентов информационного обмена и технических спецификаций к ним и описаны в составе рабочей документации Системы.</w:t>
            </w:r>
          </w:p>
        </w:tc>
      </w:tr>
      <w:tr w:rsidR="00A5179D" w:rsidRPr="00A5179D" w:rsidTr="00A5179D">
        <w:tc>
          <w:tcPr>
            <w:tcW w:w="10061" w:type="dxa"/>
            <w:shd w:val="clear" w:color="auto" w:fill="auto"/>
          </w:tcPr>
          <w:p w:rsidR="00A5179D" w:rsidRPr="00A5179D" w:rsidRDefault="00A5179D" w:rsidP="006F65BA">
            <w:pPr>
              <w:pStyle w:val="ae"/>
              <w:numPr>
                <w:ilvl w:val="3"/>
                <w:numId w:val="21"/>
              </w:numPr>
              <w:tabs>
                <w:tab w:val="left" w:pos="1625"/>
              </w:tabs>
              <w:spacing w:before="120" w:after="0" w:line="240" w:lineRule="auto"/>
              <w:ind w:left="1723" w:hanging="646"/>
              <w:jc w:val="both"/>
              <w:rPr>
                <w:rFonts w:ascii="Times New Roman" w:hAnsi="Times New Roman" w:cs="Times New Roman"/>
                <w:sz w:val="28"/>
                <w:szCs w:val="28"/>
              </w:rPr>
            </w:pPr>
            <w:r w:rsidRPr="00A5179D">
              <w:rPr>
                <w:rFonts w:ascii="Times New Roman" w:hAnsi="Times New Roman" w:cs="Times New Roman"/>
                <w:sz w:val="28"/>
                <w:szCs w:val="28"/>
              </w:rPr>
              <w:t>Требования к характеристикам взаимосвязей создаваемой системы со смежными системами, требования к ее совместимости, в том числе указания о способах обмена информацией (автоматически, пересылкой документов и т. п.)</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В качестве внешних источников данных Система должна поддерживать:</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Интерфейсы внешних информационных систем;</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 xml:space="preserve">Файлы – </w:t>
            </w:r>
            <w:proofErr w:type="gramStart"/>
            <w:r w:rsidRPr="00A5179D">
              <w:rPr>
                <w:rFonts w:ascii="Times New Roman" w:hAnsi="Times New Roman" w:cs="Times New Roman"/>
                <w:bCs/>
                <w:sz w:val="28"/>
                <w:szCs w:val="28"/>
              </w:rPr>
              <w:t>скан-копии</w:t>
            </w:r>
            <w:proofErr w:type="gramEnd"/>
            <w:r w:rsidRPr="00A5179D">
              <w:rPr>
                <w:rFonts w:ascii="Times New Roman" w:hAnsi="Times New Roman" w:cs="Times New Roman"/>
                <w:bCs/>
                <w:sz w:val="28"/>
                <w:szCs w:val="28"/>
              </w:rPr>
              <w:t xml:space="preserve"> документов;</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Бумажные документы (через ручной ввод посредством специально спроектированных форм).</w:t>
            </w:r>
          </w:p>
        </w:tc>
      </w:tr>
      <w:tr w:rsidR="00A5179D" w:rsidRPr="00A5179D" w:rsidTr="00A5179D">
        <w:tc>
          <w:tcPr>
            <w:tcW w:w="10061" w:type="dxa"/>
          </w:tcPr>
          <w:p w:rsidR="00A5179D" w:rsidRPr="00A5179D" w:rsidRDefault="00A5179D" w:rsidP="006F65BA">
            <w:pPr>
              <w:pStyle w:val="ae"/>
              <w:numPr>
                <w:ilvl w:val="3"/>
                <w:numId w:val="21"/>
              </w:numPr>
              <w:tabs>
                <w:tab w:val="left" w:pos="1625"/>
              </w:tabs>
              <w:spacing w:before="120" w:after="0" w:line="240" w:lineRule="auto"/>
              <w:ind w:left="1723" w:hanging="646"/>
              <w:jc w:val="both"/>
              <w:rPr>
                <w:rFonts w:ascii="Times New Roman" w:hAnsi="Times New Roman" w:cs="Times New Roman"/>
                <w:sz w:val="28"/>
                <w:szCs w:val="28"/>
              </w:rPr>
            </w:pPr>
            <w:r w:rsidRPr="00A5179D">
              <w:rPr>
                <w:rFonts w:ascii="Times New Roman" w:hAnsi="Times New Roman" w:cs="Times New Roman"/>
                <w:sz w:val="28"/>
                <w:szCs w:val="28"/>
              </w:rPr>
              <w:t>Требования к режимам функционирования системы</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Система должна функционировать непрерывно круглосуточно. Под непрерывным режимом работы Системы понимается режим работы, при котором Система постоянно находится во включенном состоянии за исключением времени, необходимого для ее планового и внепланового технического обслуживания.</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Система должна поддерживать многопользовательский режим работы.</w:t>
            </w:r>
          </w:p>
        </w:tc>
      </w:tr>
      <w:tr w:rsidR="00A5179D" w:rsidRPr="00A5179D" w:rsidTr="00A5179D">
        <w:tc>
          <w:tcPr>
            <w:tcW w:w="10061" w:type="dxa"/>
          </w:tcPr>
          <w:p w:rsidR="00A5179D" w:rsidRPr="00A5179D" w:rsidRDefault="00A5179D" w:rsidP="006F65BA">
            <w:pPr>
              <w:pStyle w:val="ae"/>
              <w:numPr>
                <w:ilvl w:val="3"/>
                <w:numId w:val="21"/>
              </w:numPr>
              <w:tabs>
                <w:tab w:val="left" w:pos="1625"/>
              </w:tabs>
              <w:spacing w:before="120" w:after="0" w:line="240" w:lineRule="auto"/>
              <w:ind w:left="1723" w:hanging="646"/>
              <w:jc w:val="both"/>
              <w:rPr>
                <w:rFonts w:ascii="Times New Roman" w:hAnsi="Times New Roman" w:cs="Times New Roman"/>
                <w:sz w:val="28"/>
                <w:szCs w:val="28"/>
              </w:rPr>
            </w:pPr>
            <w:r w:rsidRPr="00A5179D">
              <w:rPr>
                <w:rFonts w:ascii="Times New Roman" w:hAnsi="Times New Roman" w:cs="Times New Roman"/>
                <w:sz w:val="28"/>
                <w:szCs w:val="28"/>
              </w:rPr>
              <w:lastRenderedPageBreak/>
              <w:t>Требования по диагностированию системы</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Требования не предъявляются.</w:t>
            </w:r>
          </w:p>
        </w:tc>
      </w:tr>
      <w:tr w:rsidR="00A5179D" w:rsidRPr="00A5179D" w:rsidTr="00A5179D">
        <w:tc>
          <w:tcPr>
            <w:tcW w:w="10061" w:type="dxa"/>
          </w:tcPr>
          <w:p w:rsidR="00A5179D" w:rsidRPr="00A5179D" w:rsidRDefault="00A5179D" w:rsidP="006F65BA">
            <w:pPr>
              <w:pStyle w:val="ae"/>
              <w:numPr>
                <w:ilvl w:val="3"/>
                <w:numId w:val="21"/>
              </w:numPr>
              <w:tabs>
                <w:tab w:val="left" w:pos="1625"/>
              </w:tabs>
              <w:spacing w:before="120" w:after="0" w:line="240" w:lineRule="auto"/>
              <w:ind w:left="1723" w:hanging="646"/>
              <w:jc w:val="both"/>
              <w:rPr>
                <w:rFonts w:ascii="Times New Roman" w:hAnsi="Times New Roman" w:cs="Times New Roman"/>
                <w:sz w:val="28"/>
                <w:szCs w:val="28"/>
              </w:rPr>
            </w:pPr>
            <w:r w:rsidRPr="00A5179D">
              <w:rPr>
                <w:rFonts w:ascii="Times New Roman" w:hAnsi="Times New Roman" w:cs="Times New Roman"/>
                <w:sz w:val="28"/>
                <w:szCs w:val="28"/>
              </w:rPr>
              <w:t>Перспективы развития, модернизации системы</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Принцип построения Системы должен предусматривать возможности для развития и модернизации Системы.</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Развитие и совершенствование Системы является необходимым условием ее существования, т.к. постоянно совершенствуются, изменяются и развиваются бизнес-процессы организац</w:t>
            </w:r>
            <w:proofErr w:type="gramStart"/>
            <w:r w:rsidRPr="00A5179D">
              <w:rPr>
                <w:sz w:val="28"/>
                <w:szCs w:val="28"/>
              </w:rPr>
              <w:t>ии и ее</w:t>
            </w:r>
            <w:proofErr w:type="gramEnd"/>
            <w:r w:rsidRPr="00A5179D">
              <w:rPr>
                <w:sz w:val="28"/>
                <w:szCs w:val="28"/>
              </w:rPr>
              <w:t xml:space="preserve"> подразделений, вовлеченных в процессы капитального строительства.</w:t>
            </w:r>
          </w:p>
        </w:tc>
      </w:tr>
      <w:tr w:rsidR="00A5179D" w:rsidRPr="00A5179D" w:rsidTr="00A5179D">
        <w:tc>
          <w:tcPr>
            <w:tcW w:w="10061" w:type="dxa"/>
          </w:tcPr>
          <w:p w:rsidR="00A5179D" w:rsidRPr="00A5179D" w:rsidRDefault="00A5179D" w:rsidP="006F65BA">
            <w:pPr>
              <w:pStyle w:val="ae"/>
              <w:numPr>
                <w:ilvl w:val="2"/>
                <w:numId w:val="21"/>
              </w:numPr>
              <w:tabs>
                <w:tab w:val="left" w:pos="1625"/>
              </w:tabs>
              <w:spacing w:before="180" w:after="0" w:line="240" w:lineRule="auto"/>
              <w:ind w:left="1225" w:hanging="505"/>
              <w:jc w:val="both"/>
              <w:rPr>
                <w:rFonts w:ascii="Times New Roman" w:hAnsi="Times New Roman" w:cs="Times New Roman"/>
                <w:sz w:val="28"/>
                <w:szCs w:val="28"/>
              </w:rPr>
            </w:pPr>
            <w:r w:rsidRPr="00A5179D">
              <w:rPr>
                <w:rFonts w:ascii="Times New Roman" w:hAnsi="Times New Roman" w:cs="Times New Roman"/>
                <w:sz w:val="28"/>
                <w:szCs w:val="28"/>
              </w:rPr>
              <w:t>Требования к численности и квалификации персонала системы и режиму его работы:</w:t>
            </w:r>
          </w:p>
        </w:tc>
      </w:tr>
      <w:tr w:rsidR="00A5179D" w:rsidRPr="00A5179D" w:rsidTr="00A5179D">
        <w:tc>
          <w:tcPr>
            <w:tcW w:w="10061" w:type="dxa"/>
          </w:tcPr>
          <w:p w:rsidR="00A5179D" w:rsidRPr="00A5179D" w:rsidRDefault="00A5179D" w:rsidP="006F65BA">
            <w:pPr>
              <w:pStyle w:val="ae"/>
              <w:numPr>
                <w:ilvl w:val="3"/>
                <w:numId w:val="21"/>
              </w:numPr>
              <w:tabs>
                <w:tab w:val="left" w:pos="1625"/>
              </w:tabs>
              <w:spacing w:before="120" w:after="0" w:line="240" w:lineRule="auto"/>
              <w:ind w:left="1723" w:hanging="646"/>
              <w:jc w:val="both"/>
              <w:rPr>
                <w:rFonts w:ascii="Times New Roman" w:hAnsi="Times New Roman" w:cs="Times New Roman"/>
                <w:sz w:val="28"/>
                <w:szCs w:val="28"/>
              </w:rPr>
            </w:pPr>
            <w:r w:rsidRPr="00A5179D">
              <w:rPr>
                <w:rFonts w:ascii="Times New Roman" w:hAnsi="Times New Roman" w:cs="Times New Roman"/>
                <w:sz w:val="28"/>
                <w:szCs w:val="28"/>
              </w:rPr>
              <w:t>Требования к численности персонала (пользователей) Системы:</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Численность персонала Системы должны определяться с учетом следующих требований:</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быть достаточной для реализации автоматизированных функций Системы во всех режимах ее работы;</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быть достаточной для обеспечения бесперебойного функционирования Системы;</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структура и конфигурация системы должны быть спроектированы и реализованы с целью минимизации количественного состава обслуживающего персонала;</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структура Системы должна предоставлять возможность управления всем доступным функционалом системы как одному администратору, так и предоставлять возможность разделения ответственности по администрированию между несколькими администраторами.</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Количество и состав пользователей Системы определяется на этапе подготовки персонала объектов автоматизации и фиксируется в списке пользователей Системы.</w:t>
            </w:r>
          </w:p>
        </w:tc>
      </w:tr>
      <w:tr w:rsidR="00A5179D" w:rsidRPr="00A5179D" w:rsidTr="00A5179D">
        <w:tc>
          <w:tcPr>
            <w:tcW w:w="10061" w:type="dxa"/>
          </w:tcPr>
          <w:p w:rsidR="00A5179D" w:rsidRPr="00A5179D" w:rsidRDefault="00A5179D" w:rsidP="006F65BA">
            <w:pPr>
              <w:pStyle w:val="ae"/>
              <w:numPr>
                <w:ilvl w:val="3"/>
                <w:numId w:val="21"/>
              </w:numPr>
              <w:tabs>
                <w:tab w:val="left" w:pos="1625"/>
              </w:tabs>
              <w:spacing w:before="120" w:after="0" w:line="240" w:lineRule="auto"/>
              <w:ind w:left="1723" w:hanging="646"/>
              <w:jc w:val="both"/>
              <w:rPr>
                <w:rFonts w:ascii="Times New Roman" w:hAnsi="Times New Roman" w:cs="Times New Roman"/>
                <w:sz w:val="28"/>
                <w:szCs w:val="28"/>
              </w:rPr>
            </w:pPr>
            <w:r w:rsidRPr="00A5179D">
              <w:rPr>
                <w:rFonts w:ascii="Times New Roman" w:hAnsi="Times New Roman" w:cs="Times New Roman"/>
                <w:sz w:val="28"/>
                <w:szCs w:val="28"/>
              </w:rPr>
              <w:t>Требования к квалификации персонала.</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Квалификация персонала должна обеспечивать качественное и эффективное функционирование программных средств Системы во всех режимах работы.</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Для администрирования Системы к администратору не должны предъявляться требования по знанию всех особенностей функционирования элементов, входящих в состав администрируемых компонентов Системы.</w:t>
            </w:r>
          </w:p>
        </w:tc>
      </w:tr>
      <w:tr w:rsidR="00A5179D" w:rsidRPr="00A5179D" w:rsidTr="00A5179D">
        <w:tc>
          <w:tcPr>
            <w:tcW w:w="10061" w:type="dxa"/>
          </w:tcPr>
          <w:p w:rsidR="00A5179D" w:rsidRPr="00A5179D" w:rsidRDefault="00A5179D" w:rsidP="00A5179D">
            <w:pPr>
              <w:ind w:left="207" w:firstLine="567"/>
              <w:jc w:val="both"/>
              <w:rPr>
                <w:sz w:val="28"/>
                <w:szCs w:val="28"/>
              </w:rPr>
            </w:pPr>
          </w:p>
        </w:tc>
      </w:tr>
      <w:tr w:rsidR="00A5179D" w:rsidRPr="00A5179D" w:rsidTr="00A5179D">
        <w:tc>
          <w:tcPr>
            <w:tcW w:w="10061" w:type="dxa"/>
          </w:tcPr>
          <w:p w:rsidR="00A5179D" w:rsidRPr="00A5179D" w:rsidRDefault="00A5179D" w:rsidP="006F65BA">
            <w:pPr>
              <w:pStyle w:val="ae"/>
              <w:numPr>
                <w:ilvl w:val="3"/>
                <w:numId w:val="21"/>
              </w:numPr>
              <w:tabs>
                <w:tab w:val="left" w:pos="1625"/>
              </w:tabs>
              <w:spacing w:before="120" w:after="0" w:line="240" w:lineRule="auto"/>
              <w:ind w:left="1723" w:hanging="646"/>
              <w:jc w:val="both"/>
              <w:rPr>
                <w:rFonts w:ascii="Times New Roman" w:hAnsi="Times New Roman" w:cs="Times New Roman"/>
                <w:sz w:val="28"/>
                <w:szCs w:val="28"/>
              </w:rPr>
            </w:pPr>
            <w:r w:rsidRPr="00A5179D">
              <w:rPr>
                <w:rFonts w:ascii="Times New Roman" w:hAnsi="Times New Roman" w:cs="Times New Roman"/>
                <w:sz w:val="28"/>
                <w:szCs w:val="28"/>
              </w:rPr>
              <w:t>Требуемый режим работы персонала АС:</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Аппаратно-программный комплекс Системы не должен требовать круглосуточного обслуживания и присутствия администраторов у консоли управления.</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 xml:space="preserve">Режим работы персонала Системы должен обеспечивать своевременное выполнение всех операций в Системе согласно регламентам выполнения </w:t>
            </w:r>
            <w:r w:rsidRPr="00A5179D">
              <w:rPr>
                <w:sz w:val="28"/>
                <w:szCs w:val="28"/>
              </w:rPr>
              <w:lastRenderedPageBreak/>
              <w:t>операций в Системе.</w:t>
            </w:r>
          </w:p>
        </w:tc>
      </w:tr>
      <w:tr w:rsidR="00A5179D" w:rsidRPr="00A5179D" w:rsidTr="00A5179D">
        <w:tc>
          <w:tcPr>
            <w:tcW w:w="10061" w:type="dxa"/>
          </w:tcPr>
          <w:p w:rsidR="00A5179D" w:rsidRPr="00A5179D" w:rsidRDefault="00A5179D" w:rsidP="006F65BA">
            <w:pPr>
              <w:pStyle w:val="ae"/>
              <w:numPr>
                <w:ilvl w:val="2"/>
                <w:numId w:val="21"/>
              </w:numPr>
              <w:tabs>
                <w:tab w:val="left" w:pos="1625"/>
              </w:tabs>
              <w:spacing w:before="180" w:after="0" w:line="240" w:lineRule="auto"/>
              <w:ind w:left="1225" w:hanging="505"/>
              <w:jc w:val="both"/>
              <w:rPr>
                <w:rFonts w:ascii="Times New Roman" w:hAnsi="Times New Roman" w:cs="Times New Roman"/>
                <w:sz w:val="28"/>
                <w:szCs w:val="28"/>
              </w:rPr>
            </w:pPr>
            <w:r w:rsidRPr="00A5179D">
              <w:rPr>
                <w:rFonts w:ascii="Times New Roman" w:hAnsi="Times New Roman" w:cs="Times New Roman"/>
                <w:sz w:val="28"/>
                <w:szCs w:val="28"/>
              </w:rPr>
              <w:lastRenderedPageBreak/>
              <w:t>Показатели назначения</w:t>
            </w:r>
          </w:p>
        </w:tc>
      </w:tr>
      <w:tr w:rsidR="00A5179D" w:rsidRPr="00A5179D" w:rsidTr="00A5179D">
        <w:tc>
          <w:tcPr>
            <w:tcW w:w="10061" w:type="dxa"/>
          </w:tcPr>
          <w:p w:rsidR="00A5179D" w:rsidRPr="00A5179D" w:rsidRDefault="00A5179D" w:rsidP="006F65BA">
            <w:pPr>
              <w:pStyle w:val="ae"/>
              <w:numPr>
                <w:ilvl w:val="3"/>
                <w:numId w:val="21"/>
              </w:numPr>
              <w:tabs>
                <w:tab w:val="left" w:pos="1625"/>
              </w:tabs>
              <w:spacing w:before="120" w:after="0" w:line="240" w:lineRule="auto"/>
              <w:ind w:left="1723" w:hanging="646"/>
              <w:jc w:val="both"/>
              <w:rPr>
                <w:rFonts w:ascii="Times New Roman" w:hAnsi="Times New Roman" w:cs="Times New Roman"/>
                <w:sz w:val="28"/>
                <w:szCs w:val="28"/>
              </w:rPr>
            </w:pPr>
            <w:r w:rsidRPr="00A5179D">
              <w:rPr>
                <w:rFonts w:ascii="Times New Roman" w:hAnsi="Times New Roman" w:cs="Times New Roman"/>
                <w:sz w:val="28"/>
                <w:szCs w:val="28"/>
              </w:rPr>
              <w:t>Степень приспособляемости Системы к изменению процессов и методов управления, к отклонениям параметров объекта управления:</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Система должна предусматривать возможность масштабирования по производительности и объему обрабатываемой информации без модификации ее программного обеспечения путем модернизации используемого комплекса технических средств. Возможности масштабирования должны обеспечиваться средствами используемого базового программного обеспечения.</w:t>
            </w:r>
          </w:p>
        </w:tc>
      </w:tr>
      <w:tr w:rsidR="00A5179D" w:rsidRPr="00A5179D" w:rsidTr="00A5179D">
        <w:tc>
          <w:tcPr>
            <w:tcW w:w="10061" w:type="dxa"/>
          </w:tcPr>
          <w:p w:rsidR="00A5179D" w:rsidRPr="00A5179D" w:rsidRDefault="00A5179D" w:rsidP="006F65BA">
            <w:pPr>
              <w:pStyle w:val="ae"/>
              <w:numPr>
                <w:ilvl w:val="3"/>
                <w:numId w:val="21"/>
              </w:numPr>
              <w:tabs>
                <w:tab w:val="left" w:pos="1625"/>
              </w:tabs>
              <w:spacing w:before="120" w:after="0" w:line="240" w:lineRule="auto"/>
              <w:ind w:left="1723" w:hanging="646"/>
              <w:jc w:val="both"/>
              <w:rPr>
                <w:rFonts w:ascii="Times New Roman" w:hAnsi="Times New Roman" w:cs="Times New Roman"/>
                <w:sz w:val="28"/>
                <w:szCs w:val="28"/>
              </w:rPr>
            </w:pPr>
            <w:r w:rsidRPr="00A5179D">
              <w:rPr>
                <w:rFonts w:ascii="Times New Roman" w:hAnsi="Times New Roman" w:cs="Times New Roman"/>
                <w:sz w:val="28"/>
                <w:szCs w:val="28"/>
              </w:rPr>
              <w:t xml:space="preserve">Допустимые пределы модернизации и развития системы:  </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Без ограничений.</w:t>
            </w:r>
          </w:p>
        </w:tc>
      </w:tr>
      <w:tr w:rsidR="00A5179D" w:rsidRPr="00A5179D" w:rsidTr="00A5179D">
        <w:tc>
          <w:tcPr>
            <w:tcW w:w="10061" w:type="dxa"/>
          </w:tcPr>
          <w:p w:rsidR="00A5179D" w:rsidRPr="00A5179D" w:rsidRDefault="00A5179D" w:rsidP="006F65BA">
            <w:pPr>
              <w:pStyle w:val="ae"/>
              <w:numPr>
                <w:ilvl w:val="3"/>
                <w:numId w:val="21"/>
              </w:numPr>
              <w:tabs>
                <w:tab w:val="left" w:pos="1625"/>
              </w:tabs>
              <w:spacing w:before="120" w:after="0" w:line="240" w:lineRule="auto"/>
              <w:ind w:left="1723" w:hanging="646"/>
              <w:jc w:val="both"/>
              <w:rPr>
                <w:rFonts w:ascii="Times New Roman" w:hAnsi="Times New Roman" w:cs="Times New Roman"/>
                <w:sz w:val="28"/>
                <w:szCs w:val="28"/>
              </w:rPr>
            </w:pPr>
            <w:r w:rsidRPr="00A5179D">
              <w:rPr>
                <w:rFonts w:ascii="Times New Roman" w:hAnsi="Times New Roman" w:cs="Times New Roman"/>
                <w:sz w:val="28"/>
                <w:szCs w:val="28"/>
              </w:rPr>
              <w:t>Вероятностно-временные характеристики, при которых сохраняется целевое назначение системы:</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Аппаратно-программный комплекс Системы должен обеспечивать:</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полноту покрытия функциональных требований к Системе;</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отсутствие повторного ввода информации, если это не противоречит требованиям проверки достоверности информации;</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механизмы проверки информации, вводимой в Систему, на корректность, полноту и соответствие основным справочникам;</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 xml:space="preserve">одновременную работу всех подключенных к Системе пользователей (многопользовательский режим работы), в </w:t>
            </w:r>
            <w:proofErr w:type="spellStart"/>
            <w:r w:rsidRPr="00A5179D">
              <w:rPr>
                <w:rFonts w:ascii="Times New Roman" w:hAnsi="Times New Roman" w:cs="Times New Roman"/>
                <w:bCs/>
                <w:sz w:val="28"/>
                <w:szCs w:val="28"/>
              </w:rPr>
              <w:t>т.ч</w:t>
            </w:r>
            <w:proofErr w:type="spellEnd"/>
            <w:r w:rsidRPr="00A5179D">
              <w:rPr>
                <w:rFonts w:ascii="Times New Roman" w:hAnsi="Times New Roman" w:cs="Times New Roman"/>
                <w:bCs/>
                <w:sz w:val="28"/>
                <w:szCs w:val="28"/>
              </w:rPr>
              <w:t>. территориально удаленных друг от друга;</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отклик Системы на действия пользователя при работе с элементами интерфейса (например, открытие/закрытие экранной формы, переключение на другую вкладку, выбор информации с помощью элементов форм, нажатие на кнопку и пр.) не более 3 сек;</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Продуктивное использование Системы не менее трех лет с момента ввода в эксплуатацию без необходимости перехода на новую версию.</w:t>
            </w:r>
          </w:p>
        </w:tc>
      </w:tr>
      <w:tr w:rsidR="00A5179D" w:rsidRPr="00A5179D" w:rsidTr="00A5179D">
        <w:tc>
          <w:tcPr>
            <w:tcW w:w="10061" w:type="dxa"/>
          </w:tcPr>
          <w:p w:rsidR="00A5179D" w:rsidRPr="00A5179D" w:rsidRDefault="00A5179D" w:rsidP="006F65BA">
            <w:pPr>
              <w:pStyle w:val="ae"/>
              <w:numPr>
                <w:ilvl w:val="2"/>
                <w:numId w:val="21"/>
              </w:numPr>
              <w:tabs>
                <w:tab w:val="left" w:pos="1625"/>
              </w:tabs>
              <w:spacing w:before="180" w:after="0" w:line="240" w:lineRule="auto"/>
              <w:ind w:left="1225" w:hanging="505"/>
              <w:jc w:val="both"/>
              <w:rPr>
                <w:rFonts w:ascii="Times New Roman" w:hAnsi="Times New Roman" w:cs="Times New Roman"/>
                <w:sz w:val="28"/>
                <w:szCs w:val="28"/>
              </w:rPr>
            </w:pPr>
            <w:r w:rsidRPr="00A5179D">
              <w:rPr>
                <w:rFonts w:ascii="Times New Roman" w:hAnsi="Times New Roman" w:cs="Times New Roman"/>
                <w:sz w:val="28"/>
                <w:szCs w:val="28"/>
              </w:rPr>
              <w:t>Требования к надежности</w:t>
            </w:r>
          </w:p>
        </w:tc>
      </w:tr>
      <w:tr w:rsidR="00A5179D" w:rsidRPr="00A5179D" w:rsidTr="00A5179D">
        <w:tc>
          <w:tcPr>
            <w:tcW w:w="10061" w:type="dxa"/>
          </w:tcPr>
          <w:p w:rsidR="00A5179D" w:rsidRPr="00A5179D" w:rsidRDefault="00A5179D" w:rsidP="006F65BA">
            <w:pPr>
              <w:pStyle w:val="ae"/>
              <w:numPr>
                <w:ilvl w:val="3"/>
                <w:numId w:val="21"/>
              </w:numPr>
              <w:tabs>
                <w:tab w:val="left" w:pos="1625"/>
              </w:tabs>
              <w:spacing w:before="120" w:after="0" w:line="240" w:lineRule="auto"/>
              <w:ind w:left="1723" w:hanging="646"/>
              <w:jc w:val="both"/>
              <w:rPr>
                <w:rFonts w:ascii="Times New Roman" w:hAnsi="Times New Roman" w:cs="Times New Roman"/>
                <w:sz w:val="28"/>
                <w:szCs w:val="28"/>
              </w:rPr>
            </w:pPr>
            <w:r w:rsidRPr="00A5179D">
              <w:rPr>
                <w:rFonts w:ascii="Times New Roman" w:hAnsi="Times New Roman" w:cs="Times New Roman"/>
                <w:sz w:val="28"/>
                <w:szCs w:val="28"/>
              </w:rPr>
              <w:t>Состав и количественные значения показателей надежности для системы в целом или ее подсистем:</w:t>
            </w:r>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t>Система должна сохранять работоспособность и обеспечивать восстановление своих функций при возникновении следующих внештатных ситуаций:</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при сбоях в системе электроснабжения аппаратной части, приводящих к перезагрузке ОС, восстановление программы должно происходить после перезапуска ОС и запуска исполняемого файла Системы;</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при ошибках в работе аппаратных средств (кроме носителей данных и программ) восстановление функции системы возлагается на ОС;</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 xml:space="preserve">при ошибках, связанных с программным обеспечением (ОС и </w:t>
            </w:r>
            <w:r w:rsidRPr="00A5179D">
              <w:rPr>
                <w:rFonts w:ascii="Times New Roman" w:hAnsi="Times New Roman" w:cs="Times New Roman"/>
                <w:bCs/>
                <w:sz w:val="28"/>
                <w:szCs w:val="28"/>
              </w:rPr>
              <w:lastRenderedPageBreak/>
              <w:t>драйверы устройств), восстановление работоспособности возлагается на ОС.</w:t>
            </w:r>
          </w:p>
        </w:tc>
      </w:tr>
      <w:tr w:rsidR="00A5179D" w:rsidRPr="00A5179D" w:rsidTr="00A5179D">
        <w:tc>
          <w:tcPr>
            <w:tcW w:w="10061" w:type="dxa"/>
          </w:tcPr>
          <w:p w:rsidR="00A5179D" w:rsidRPr="00A5179D" w:rsidRDefault="00A5179D" w:rsidP="006F65BA">
            <w:pPr>
              <w:pStyle w:val="ae"/>
              <w:numPr>
                <w:ilvl w:val="2"/>
                <w:numId w:val="21"/>
              </w:numPr>
              <w:tabs>
                <w:tab w:val="left" w:pos="1625"/>
              </w:tabs>
              <w:spacing w:before="180" w:after="0" w:line="240" w:lineRule="auto"/>
              <w:ind w:left="1225" w:hanging="505"/>
              <w:jc w:val="both"/>
              <w:rPr>
                <w:rFonts w:ascii="Times New Roman" w:hAnsi="Times New Roman" w:cs="Times New Roman"/>
                <w:sz w:val="28"/>
                <w:szCs w:val="28"/>
              </w:rPr>
            </w:pPr>
            <w:r w:rsidRPr="00A5179D">
              <w:rPr>
                <w:rFonts w:ascii="Times New Roman" w:hAnsi="Times New Roman" w:cs="Times New Roman"/>
                <w:sz w:val="28"/>
                <w:szCs w:val="28"/>
              </w:rPr>
              <w:lastRenderedPageBreak/>
              <w:t>Требования безопасности</w:t>
            </w:r>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t>Требования по обеспечению безопасности при монтаже, наладке, эксплуатации, обслуживании и ремонте технических средств системы (защита от воздействий электрического тока, электромагнитных полей, акустических шумов и т. п.)  не предъявляются.</w:t>
            </w:r>
          </w:p>
        </w:tc>
      </w:tr>
      <w:tr w:rsidR="00A5179D" w:rsidRPr="00A5179D" w:rsidTr="00A5179D">
        <w:tc>
          <w:tcPr>
            <w:tcW w:w="10061" w:type="dxa"/>
          </w:tcPr>
          <w:p w:rsidR="00A5179D" w:rsidRPr="00A5179D" w:rsidRDefault="00A5179D" w:rsidP="006F65BA">
            <w:pPr>
              <w:pStyle w:val="ae"/>
              <w:numPr>
                <w:ilvl w:val="2"/>
                <w:numId w:val="21"/>
              </w:numPr>
              <w:tabs>
                <w:tab w:val="left" w:pos="1625"/>
              </w:tabs>
              <w:spacing w:before="180" w:after="0" w:line="240" w:lineRule="auto"/>
              <w:ind w:left="1225" w:hanging="505"/>
              <w:jc w:val="both"/>
              <w:rPr>
                <w:rFonts w:ascii="Times New Roman" w:hAnsi="Times New Roman" w:cs="Times New Roman"/>
                <w:sz w:val="28"/>
                <w:szCs w:val="28"/>
              </w:rPr>
            </w:pPr>
            <w:r w:rsidRPr="00A5179D">
              <w:rPr>
                <w:rFonts w:ascii="Times New Roman" w:hAnsi="Times New Roman" w:cs="Times New Roman"/>
                <w:sz w:val="28"/>
                <w:szCs w:val="28"/>
              </w:rPr>
              <w:t>Требования к эргономике и технической эстетике</w:t>
            </w:r>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t>Система должна обеспечивать эффективную и производительную работу через графический пользовательский интерфейс с использованием клавиатуры, мыши, мультисенсорной панели (для некоторого класса устройств).</w:t>
            </w:r>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t>Система должна обладать логичной для пользователя навигацией, четкими для понимания текстами и значениями пользовательского интерфейса. Работа пользователя должна поддерживаться наличием вспомогательных средств (поисковых, справочных, нормативных, значений по умолчанию и пр.).</w:t>
            </w:r>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t>При входе в Систему пользователь должен проходить процедуру аутентификации только один раз.</w:t>
            </w:r>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t xml:space="preserve">Для быстрого обучения пользователей работе с Системой необходимо использовать преимущественно стандартные элементы взаимодействия и их традиционное или общепринятое расположение. </w:t>
            </w:r>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t>К разрабатываемому интерфейсу пользователя предъявляются следующие требования:</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минимальный отклик системы;</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удобная система поиска информации;</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оптимизация интерфейса системы с точки зрения максимальной скорости работы с системой;</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унификация расположения управляющих элементов;</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подтверждения исполнения критических действий в системе.</w:t>
            </w:r>
          </w:p>
        </w:tc>
      </w:tr>
      <w:tr w:rsidR="00A5179D" w:rsidRPr="00A5179D" w:rsidTr="00A5179D">
        <w:tc>
          <w:tcPr>
            <w:tcW w:w="10061" w:type="dxa"/>
          </w:tcPr>
          <w:p w:rsidR="00A5179D" w:rsidRPr="00A5179D" w:rsidRDefault="00A5179D" w:rsidP="006F65BA">
            <w:pPr>
              <w:pStyle w:val="ae"/>
              <w:numPr>
                <w:ilvl w:val="2"/>
                <w:numId w:val="21"/>
              </w:numPr>
              <w:tabs>
                <w:tab w:val="left" w:pos="1625"/>
              </w:tabs>
              <w:spacing w:before="180" w:after="0" w:line="240" w:lineRule="auto"/>
              <w:ind w:left="1225" w:hanging="505"/>
              <w:jc w:val="both"/>
              <w:rPr>
                <w:rFonts w:ascii="Times New Roman" w:hAnsi="Times New Roman" w:cs="Times New Roman"/>
                <w:sz w:val="28"/>
                <w:szCs w:val="28"/>
              </w:rPr>
            </w:pPr>
            <w:r w:rsidRPr="00A5179D">
              <w:rPr>
                <w:rFonts w:ascii="Times New Roman" w:hAnsi="Times New Roman" w:cs="Times New Roman"/>
                <w:sz w:val="28"/>
                <w:szCs w:val="28"/>
              </w:rPr>
              <w:t xml:space="preserve">Требования к транспортабельности для </w:t>
            </w:r>
            <w:proofErr w:type="gramStart"/>
            <w:r w:rsidRPr="00A5179D">
              <w:rPr>
                <w:rFonts w:ascii="Times New Roman" w:hAnsi="Times New Roman" w:cs="Times New Roman"/>
                <w:sz w:val="28"/>
                <w:szCs w:val="28"/>
              </w:rPr>
              <w:t>подвижных</w:t>
            </w:r>
            <w:proofErr w:type="gramEnd"/>
            <w:r w:rsidRPr="00A5179D">
              <w:rPr>
                <w:rFonts w:ascii="Times New Roman" w:hAnsi="Times New Roman" w:cs="Times New Roman"/>
                <w:sz w:val="28"/>
                <w:szCs w:val="28"/>
              </w:rPr>
              <w:t xml:space="preserve"> АС</w:t>
            </w:r>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t>Требования не предъявляются.</w:t>
            </w:r>
          </w:p>
        </w:tc>
      </w:tr>
      <w:tr w:rsidR="00A5179D" w:rsidRPr="00A5179D" w:rsidTr="00A5179D">
        <w:tc>
          <w:tcPr>
            <w:tcW w:w="10061" w:type="dxa"/>
          </w:tcPr>
          <w:p w:rsidR="00A5179D" w:rsidRPr="00A5179D" w:rsidRDefault="00A5179D" w:rsidP="006F65BA">
            <w:pPr>
              <w:pStyle w:val="ae"/>
              <w:numPr>
                <w:ilvl w:val="2"/>
                <w:numId w:val="21"/>
              </w:numPr>
              <w:tabs>
                <w:tab w:val="left" w:pos="1625"/>
              </w:tabs>
              <w:spacing w:before="180" w:after="0" w:line="240" w:lineRule="auto"/>
              <w:ind w:left="1225" w:hanging="505"/>
              <w:jc w:val="both"/>
              <w:rPr>
                <w:rFonts w:ascii="Times New Roman" w:hAnsi="Times New Roman" w:cs="Times New Roman"/>
                <w:sz w:val="28"/>
                <w:szCs w:val="28"/>
              </w:rPr>
            </w:pPr>
            <w:r w:rsidRPr="00A5179D">
              <w:rPr>
                <w:rFonts w:ascii="Times New Roman" w:hAnsi="Times New Roman" w:cs="Times New Roman"/>
                <w:sz w:val="28"/>
                <w:szCs w:val="28"/>
              </w:rPr>
              <w:t>Требования к эксплуатации, техническому обслуживанию, ремонту и хранению компонентов системы</w:t>
            </w:r>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t xml:space="preserve">Система должна быть рассчитана на эксплуатацию в составе </w:t>
            </w:r>
            <w:proofErr w:type="spellStart"/>
            <w:r w:rsidRPr="00A5179D">
              <w:rPr>
                <w:bCs/>
                <w:sz w:val="28"/>
                <w:szCs w:val="28"/>
              </w:rPr>
              <w:t>программно</w:t>
            </w:r>
            <w:proofErr w:type="spellEnd"/>
            <w:r w:rsidRPr="00A5179D">
              <w:rPr>
                <w:bCs/>
                <w:sz w:val="28"/>
                <w:szCs w:val="28"/>
              </w:rPr>
              <w:t xml:space="preserve">–технического комплекса Заказчика и учитывать разделение </w:t>
            </w:r>
            <w:proofErr w:type="gramStart"/>
            <w:r w:rsidRPr="00A5179D">
              <w:rPr>
                <w:bCs/>
                <w:sz w:val="28"/>
                <w:szCs w:val="28"/>
              </w:rPr>
              <w:t>ИТ</w:t>
            </w:r>
            <w:proofErr w:type="gramEnd"/>
            <w:r w:rsidRPr="00A5179D">
              <w:rPr>
                <w:bCs/>
                <w:sz w:val="28"/>
                <w:szCs w:val="28"/>
              </w:rPr>
              <w:t xml:space="preserve"> инфраструктуры Заказчика на внутреннюю и внешнюю. Техническая и физическая защита аппаратных компонентов системы, носителей данных, бесперебойное энергоснабжение, резервирование ресурсов, текущее обслуживание реализуется техническими и организационными средствами, предусмотренными в </w:t>
            </w:r>
            <w:proofErr w:type="gramStart"/>
            <w:r w:rsidRPr="00A5179D">
              <w:rPr>
                <w:bCs/>
                <w:sz w:val="28"/>
                <w:szCs w:val="28"/>
              </w:rPr>
              <w:t>ИТ</w:t>
            </w:r>
            <w:proofErr w:type="gramEnd"/>
            <w:r w:rsidRPr="00A5179D">
              <w:rPr>
                <w:bCs/>
                <w:sz w:val="28"/>
                <w:szCs w:val="28"/>
              </w:rPr>
              <w:t xml:space="preserve"> инфраструктуре Заказчика.</w:t>
            </w:r>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t>Обслуживающий персонал Системы должен обеспечивать поддержание технических и программных средств Системы в работоспособном состоянии во всех режимах функционирования, а также выполнять периодическое обслуживание и ремонтные работы:</w:t>
            </w:r>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lastRenderedPageBreak/>
              <w:t>Задачи, выполняемые обслуживающим персоналом:</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администрирование БД;</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администрирование аппаратно-программного комплекса Системы и прикладных программных средств;</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обслуживание технических средств;</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обеспечение резервного копирования данных и восстановление данных в случае сбоев;</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централизованная поддержка пользователей Системы.</w:t>
            </w:r>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t>Численность персонала должна быть достаточной для реализации задач по обслуживанию Системы.</w:t>
            </w:r>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t>Количество и состав обслуживающего персонала Системы определяется на этапе подготовки персонала объектов и фиксируется в Списке обслуживающего персонала Системы.</w:t>
            </w:r>
          </w:p>
        </w:tc>
      </w:tr>
      <w:tr w:rsidR="00A5179D" w:rsidRPr="00A5179D" w:rsidTr="00A5179D">
        <w:tc>
          <w:tcPr>
            <w:tcW w:w="10061" w:type="dxa"/>
          </w:tcPr>
          <w:p w:rsidR="00A5179D" w:rsidRPr="00A5179D" w:rsidRDefault="00A5179D" w:rsidP="006F65BA">
            <w:pPr>
              <w:pStyle w:val="ae"/>
              <w:numPr>
                <w:ilvl w:val="2"/>
                <w:numId w:val="21"/>
              </w:numPr>
              <w:tabs>
                <w:tab w:val="left" w:pos="1625"/>
              </w:tabs>
              <w:spacing w:before="180" w:after="0" w:line="240" w:lineRule="auto"/>
              <w:ind w:left="1225" w:hanging="505"/>
              <w:jc w:val="both"/>
              <w:rPr>
                <w:rFonts w:ascii="Times New Roman" w:hAnsi="Times New Roman" w:cs="Times New Roman"/>
                <w:sz w:val="28"/>
                <w:szCs w:val="28"/>
              </w:rPr>
            </w:pPr>
            <w:r w:rsidRPr="00A5179D">
              <w:rPr>
                <w:rFonts w:ascii="Times New Roman" w:hAnsi="Times New Roman" w:cs="Times New Roman"/>
                <w:sz w:val="28"/>
                <w:szCs w:val="28"/>
              </w:rPr>
              <w:t>Требования к защите информации от несанкционированного доступа:</w:t>
            </w:r>
          </w:p>
        </w:tc>
      </w:tr>
      <w:tr w:rsidR="00A5179D" w:rsidRPr="00A5179D" w:rsidTr="00A5179D">
        <w:tc>
          <w:tcPr>
            <w:tcW w:w="10061" w:type="dxa"/>
          </w:tcPr>
          <w:p w:rsidR="00A5179D" w:rsidRPr="00A5179D" w:rsidRDefault="00A5179D" w:rsidP="006F65BA">
            <w:pPr>
              <w:pStyle w:val="ae"/>
              <w:numPr>
                <w:ilvl w:val="3"/>
                <w:numId w:val="21"/>
              </w:numPr>
              <w:tabs>
                <w:tab w:val="left" w:pos="1625"/>
              </w:tabs>
              <w:spacing w:before="120" w:after="0" w:line="240" w:lineRule="auto"/>
              <w:ind w:left="1723" w:hanging="646"/>
              <w:jc w:val="both"/>
              <w:rPr>
                <w:rFonts w:ascii="Times New Roman" w:hAnsi="Times New Roman" w:cs="Times New Roman"/>
                <w:sz w:val="28"/>
                <w:szCs w:val="28"/>
              </w:rPr>
            </w:pPr>
            <w:r w:rsidRPr="00A5179D">
              <w:rPr>
                <w:rFonts w:ascii="Times New Roman" w:hAnsi="Times New Roman" w:cs="Times New Roman"/>
                <w:sz w:val="28"/>
                <w:szCs w:val="28"/>
              </w:rPr>
              <w:t>Общие требования</w:t>
            </w:r>
          </w:p>
        </w:tc>
      </w:tr>
      <w:tr w:rsidR="00A5179D" w:rsidRPr="00A5179D" w:rsidTr="00A5179D">
        <w:tc>
          <w:tcPr>
            <w:tcW w:w="10061" w:type="dxa"/>
          </w:tcPr>
          <w:p w:rsidR="00A5179D" w:rsidRPr="00A5179D" w:rsidRDefault="00A5179D" w:rsidP="00A5179D">
            <w:pPr>
              <w:pBdr>
                <w:top w:val="nil"/>
                <w:left w:val="nil"/>
                <w:bottom w:val="nil"/>
                <w:right w:val="nil"/>
                <w:between w:val="nil"/>
                <w:bar w:val="nil"/>
              </w:pBdr>
              <w:ind w:left="207" w:firstLine="567"/>
              <w:jc w:val="both"/>
              <w:rPr>
                <w:bCs/>
                <w:sz w:val="28"/>
                <w:szCs w:val="28"/>
              </w:rPr>
            </w:pPr>
            <w:r w:rsidRPr="00A5179D">
              <w:rPr>
                <w:bCs/>
                <w:sz w:val="28"/>
                <w:szCs w:val="28"/>
              </w:rPr>
              <w:t xml:space="preserve">Программное обеспечение должно соответствовать 4 (четвертому) уровню контроля отсутствия </w:t>
            </w:r>
            <w:proofErr w:type="spellStart"/>
            <w:r w:rsidRPr="00A5179D">
              <w:rPr>
                <w:bCs/>
                <w:sz w:val="28"/>
                <w:szCs w:val="28"/>
              </w:rPr>
              <w:t>недекларированных</w:t>
            </w:r>
            <w:proofErr w:type="spellEnd"/>
            <w:r w:rsidRPr="00A5179D">
              <w:rPr>
                <w:bCs/>
                <w:sz w:val="28"/>
                <w:szCs w:val="28"/>
              </w:rPr>
              <w:t xml:space="preserve"> возможностей в соответствии с РД «Защита от несанкционированного доступа к информации Часть 1. Программное обеспечение средств защиты информации. Классификация по уровню контроля отсутствия </w:t>
            </w:r>
            <w:proofErr w:type="spellStart"/>
            <w:r w:rsidRPr="00A5179D">
              <w:rPr>
                <w:bCs/>
                <w:sz w:val="28"/>
                <w:szCs w:val="28"/>
              </w:rPr>
              <w:t>недекларированных</w:t>
            </w:r>
            <w:proofErr w:type="spellEnd"/>
            <w:r w:rsidRPr="00A5179D">
              <w:rPr>
                <w:bCs/>
                <w:sz w:val="28"/>
                <w:szCs w:val="28"/>
              </w:rPr>
              <w:t xml:space="preserve"> возможностей». </w:t>
            </w:r>
          </w:p>
          <w:p w:rsidR="00A5179D" w:rsidRPr="00A5179D" w:rsidRDefault="00A5179D" w:rsidP="00A5179D">
            <w:pPr>
              <w:pBdr>
                <w:top w:val="nil"/>
                <w:left w:val="nil"/>
                <w:bottom w:val="nil"/>
                <w:right w:val="nil"/>
                <w:between w:val="nil"/>
                <w:bar w:val="nil"/>
              </w:pBdr>
              <w:ind w:left="207" w:firstLine="567"/>
              <w:jc w:val="both"/>
              <w:rPr>
                <w:sz w:val="28"/>
                <w:szCs w:val="28"/>
              </w:rPr>
            </w:pPr>
            <w:r w:rsidRPr="00A5179D">
              <w:rPr>
                <w:bCs/>
                <w:sz w:val="28"/>
                <w:szCs w:val="28"/>
              </w:rPr>
              <w:t>В Информационной системе должны быть реализованы требования по защите информации от несанкционированного доступа по классу защищенности 1Г в соответствии с РД «Автоматизированные системы. Защита от несанкционированного доступа к информации. Классификация автоматизированных систем и требования по защите информации».</w:t>
            </w:r>
            <w:r w:rsidRPr="00A5179D">
              <w:rPr>
                <w:sz w:val="28"/>
                <w:szCs w:val="28"/>
              </w:rPr>
              <w:t xml:space="preserve"> </w:t>
            </w:r>
          </w:p>
        </w:tc>
      </w:tr>
      <w:tr w:rsidR="00A5179D" w:rsidRPr="00A5179D" w:rsidTr="00A5179D">
        <w:tc>
          <w:tcPr>
            <w:tcW w:w="10061" w:type="dxa"/>
          </w:tcPr>
          <w:p w:rsidR="00A5179D" w:rsidRPr="00A5179D" w:rsidRDefault="00A5179D" w:rsidP="00A5179D">
            <w:pPr>
              <w:pBdr>
                <w:top w:val="nil"/>
                <w:left w:val="nil"/>
                <w:bottom w:val="nil"/>
                <w:right w:val="nil"/>
                <w:between w:val="nil"/>
                <w:bar w:val="nil"/>
              </w:pBdr>
              <w:ind w:left="207" w:firstLine="567"/>
              <w:jc w:val="both"/>
              <w:rPr>
                <w:sz w:val="28"/>
                <w:szCs w:val="28"/>
              </w:rPr>
            </w:pPr>
            <w:r w:rsidRPr="00A5179D">
              <w:rPr>
                <w:bCs/>
                <w:sz w:val="28"/>
                <w:szCs w:val="28"/>
              </w:rPr>
              <w:t>В системе ЗАПРЕЩЕНО обрабатывать сведения, составляющие государственную тайну.</w:t>
            </w:r>
            <w:r w:rsidRPr="00A5179D">
              <w:rPr>
                <w:sz w:val="28"/>
                <w:szCs w:val="28"/>
              </w:rPr>
              <w:t xml:space="preserve"> </w:t>
            </w:r>
          </w:p>
        </w:tc>
      </w:tr>
      <w:tr w:rsidR="00A5179D" w:rsidRPr="00A5179D" w:rsidTr="00A5179D">
        <w:tc>
          <w:tcPr>
            <w:tcW w:w="10061" w:type="dxa"/>
          </w:tcPr>
          <w:p w:rsidR="00A5179D" w:rsidRPr="00A5179D" w:rsidRDefault="00A5179D" w:rsidP="00A5179D">
            <w:pPr>
              <w:pBdr>
                <w:top w:val="nil"/>
                <w:left w:val="nil"/>
                <w:bottom w:val="nil"/>
                <w:right w:val="nil"/>
                <w:between w:val="nil"/>
                <w:bar w:val="nil"/>
              </w:pBdr>
              <w:ind w:left="207" w:firstLine="567"/>
              <w:jc w:val="both"/>
              <w:rPr>
                <w:sz w:val="28"/>
                <w:szCs w:val="28"/>
              </w:rPr>
            </w:pPr>
            <w:r w:rsidRPr="00A5179D">
              <w:rPr>
                <w:bCs/>
                <w:sz w:val="28"/>
                <w:szCs w:val="28"/>
              </w:rPr>
              <w:t>Система не должна оказывать деструктивных воздействий на взаимодействующие с ней системы в корпоративной информационной сети ОАО «НИАЭП».</w:t>
            </w:r>
          </w:p>
        </w:tc>
      </w:tr>
      <w:tr w:rsidR="00A5179D" w:rsidRPr="00A5179D" w:rsidTr="00A5179D">
        <w:tc>
          <w:tcPr>
            <w:tcW w:w="10061" w:type="dxa"/>
          </w:tcPr>
          <w:p w:rsidR="00A5179D" w:rsidRPr="00A5179D" w:rsidRDefault="00A5179D" w:rsidP="00A5179D">
            <w:pPr>
              <w:pBdr>
                <w:top w:val="nil"/>
                <w:left w:val="nil"/>
                <w:bottom w:val="nil"/>
                <w:right w:val="nil"/>
                <w:between w:val="nil"/>
                <w:bar w:val="nil"/>
              </w:pBdr>
              <w:ind w:left="207" w:firstLine="567"/>
              <w:jc w:val="both"/>
              <w:rPr>
                <w:bCs/>
                <w:sz w:val="28"/>
                <w:szCs w:val="28"/>
              </w:rPr>
            </w:pPr>
            <w:r w:rsidRPr="00A5179D">
              <w:rPr>
                <w:bCs/>
                <w:sz w:val="28"/>
                <w:szCs w:val="28"/>
              </w:rPr>
              <w:t>Программное обеспечение (ПО) системы должно быть совместимо со следующими программными продуктами:</w:t>
            </w:r>
          </w:p>
          <w:p w:rsidR="00A5179D" w:rsidRPr="00A5179D" w:rsidRDefault="00A5179D" w:rsidP="006F65BA">
            <w:pPr>
              <w:pStyle w:val="ae"/>
              <w:numPr>
                <w:ilvl w:val="0"/>
                <w:numId w:val="22"/>
              </w:numPr>
              <w:pBdr>
                <w:top w:val="nil"/>
                <w:left w:val="nil"/>
                <w:bottom w:val="nil"/>
                <w:right w:val="nil"/>
                <w:between w:val="nil"/>
                <w:bar w:val="nil"/>
              </w:pBdr>
              <w:spacing w:after="0" w:line="240" w:lineRule="auto"/>
              <w:jc w:val="both"/>
              <w:rPr>
                <w:rFonts w:ascii="Times New Roman" w:hAnsi="Times New Roman" w:cs="Times New Roman"/>
                <w:bCs/>
                <w:sz w:val="28"/>
                <w:szCs w:val="28"/>
              </w:rPr>
            </w:pPr>
            <w:proofErr w:type="gramStart"/>
            <w:r w:rsidRPr="00A5179D">
              <w:rPr>
                <w:rFonts w:ascii="Times New Roman" w:hAnsi="Times New Roman" w:cs="Times New Roman"/>
                <w:bCs/>
                <w:sz w:val="28"/>
                <w:szCs w:val="28"/>
              </w:rPr>
              <w:t xml:space="preserve">ПО антивирусной защиты </w:t>
            </w:r>
            <w:r w:rsidRPr="00A5179D">
              <w:rPr>
                <w:rFonts w:ascii="Times New Roman" w:hAnsi="Times New Roman" w:cs="Times New Roman"/>
                <w:bCs/>
                <w:sz w:val="28"/>
                <w:szCs w:val="28"/>
                <w:lang w:val="en-US"/>
              </w:rPr>
              <w:t>Kaspersky</w:t>
            </w:r>
            <w:r w:rsidRPr="00A5179D">
              <w:rPr>
                <w:rFonts w:ascii="Times New Roman" w:hAnsi="Times New Roman" w:cs="Times New Roman"/>
                <w:bCs/>
                <w:sz w:val="28"/>
                <w:szCs w:val="28"/>
              </w:rPr>
              <w:t xml:space="preserve"> </w:t>
            </w:r>
            <w:r w:rsidRPr="00A5179D">
              <w:rPr>
                <w:rFonts w:ascii="Times New Roman" w:hAnsi="Times New Roman" w:cs="Times New Roman"/>
                <w:bCs/>
                <w:sz w:val="28"/>
                <w:szCs w:val="28"/>
                <w:lang w:val="en-US"/>
              </w:rPr>
              <w:t>Enterprise</w:t>
            </w:r>
            <w:r w:rsidRPr="00A5179D">
              <w:rPr>
                <w:rFonts w:ascii="Times New Roman" w:hAnsi="Times New Roman" w:cs="Times New Roman"/>
                <w:bCs/>
                <w:sz w:val="28"/>
                <w:szCs w:val="28"/>
              </w:rPr>
              <w:t>;</w:t>
            </w:r>
            <w:proofErr w:type="gramEnd"/>
          </w:p>
          <w:p w:rsidR="00A5179D" w:rsidRPr="00A5179D" w:rsidRDefault="00A5179D" w:rsidP="006F65BA">
            <w:pPr>
              <w:pStyle w:val="ae"/>
              <w:numPr>
                <w:ilvl w:val="0"/>
                <w:numId w:val="22"/>
              </w:numPr>
              <w:pBdr>
                <w:top w:val="nil"/>
                <w:left w:val="nil"/>
                <w:bottom w:val="nil"/>
                <w:right w:val="nil"/>
                <w:between w:val="nil"/>
                <w:bar w:val="nil"/>
              </w:pBdr>
              <w:spacing w:after="0" w:line="240" w:lineRule="auto"/>
              <w:jc w:val="both"/>
              <w:rPr>
                <w:rFonts w:ascii="Times New Roman" w:hAnsi="Times New Roman" w:cs="Times New Roman"/>
                <w:sz w:val="28"/>
                <w:szCs w:val="28"/>
              </w:rPr>
            </w:pPr>
            <w:r w:rsidRPr="00A5179D">
              <w:rPr>
                <w:rFonts w:ascii="Times New Roman" w:hAnsi="Times New Roman" w:cs="Times New Roman"/>
                <w:bCs/>
                <w:sz w:val="28"/>
                <w:szCs w:val="28"/>
              </w:rPr>
              <w:t xml:space="preserve">ПО защиты рабочих станций и серверов от НСД </w:t>
            </w:r>
            <w:proofErr w:type="spellStart"/>
            <w:r w:rsidRPr="00A5179D">
              <w:rPr>
                <w:rFonts w:ascii="Times New Roman" w:hAnsi="Times New Roman" w:cs="Times New Roman"/>
                <w:bCs/>
                <w:sz w:val="28"/>
                <w:szCs w:val="28"/>
              </w:rPr>
              <w:t>Secret</w:t>
            </w:r>
            <w:proofErr w:type="spellEnd"/>
            <w:r w:rsidRPr="00A5179D">
              <w:rPr>
                <w:rFonts w:ascii="Times New Roman" w:hAnsi="Times New Roman" w:cs="Times New Roman"/>
                <w:bCs/>
                <w:sz w:val="28"/>
                <w:szCs w:val="28"/>
              </w:rPr>
              <w:t xml:space="preserve"> </w:t>
            </w:r>
            <w:proofErr w:type="spellStart"/>
            <w:r w:rsidRPr="00A5179D">
              <w:rPr>
                <w:rFonts w:ascii="Times New Roman" w:hAnsi="Times New Roman" w:cs="Times New Roman"/>
                <w:bCs/>
                <w:sz w:val="28"/>
                <w:szCs w:val="28"/>
              </w:rPr>
              <w:t>Net</w:t>
            </w:r>
            <w:proofErr w:type="spellEnd"/>
            <w:r w:rsidRPr="00A5179D">
              <w:rPr>
                <w:rFonts w:ascii="Times New Roman" w:hAnsi="Times New Roman" w:cs="Times New Roman"/>
                <w:bCs/>
                <w:sz w:val="28"/>
                <w:szCs w:val="28"/>
              </w:rPr>
              <w:t xml:space="preserve"> 6</w:t>
            </w:r>
            <w:r w:rsidRPr="00A5179D">
              <w:rPr>
                <w:rFonts w:ascii="Times New Roman" w:hAnsi="Times New Roman" w:cs="Times New Roman"/>
                <w:sz w:val="28"/>
                <w:szCs w:val="28"/>
              </w:rPr>
              <w:t>.</w:t>
            </w:r>
          </w:p>
        </w:tc>
      </w:tr>
      <w:tr w:rsidR="00A5179D" w:rsidRPr="00A5179D" w:rsidTr="00A5179D">
        <w:trPr>
          <w:trHeight w:val="87"/>
        </w:trPr>
        <w:tc>
          <w:tcPr>
            <w:tcW w:w="10061" w:type="dxa"/>
          </w:tcPr>
          <w:p w:rsidR="00A5179D" w:rsidRPr="00A5179D" w:rsidRDefault="00A5179D" w:rsidP="00A5179D">
            <w:pPr>
              <w:pBdr>
                <w:top w:val="nil"/>
                <w:left w:val="nil"/>
                <w:bottom w:val="nil"/>
                <w:right w:val="nil"/>
                <w:between w:val="nil"/>
                <w:bar w:val="nil"/>
              </w:pBdr>
              <w:ind w:left="207" w:firstLine="567"/>
              <w:jc w:val="both"/>
              <w:rPr>
                <w:sz w:val="28"/>
                <w:szCs w:val="28"/>
              </w:rPr>
            </w:pPr>
            <w:r w:rsidRPr="00A5179D">
              <w:rPr>
                <w:bCs/>
                <w:sz w:val="28"/>
                <w:szCs w:val="28"/>
              </w:rPr>
              <w:t>Коммуникационное оборудование и все соединения Системы с локальными периферийными устройствами корпоративной информационной сети ОАО «НИАЭП» должны размещаться в пределах контролируемой зоны</w:t>
            </w:r>
          </w:p>
        </w:tc>
      </w:tr>
      <w:tr w:rsidR="00A5179D" w:rsidRPr="00A5179D" w:rsidTr="00A5179D">
        <w:trPr>
          <w:trHeight w:val="87"/>
        </w:trPr>
        <w:tc>
          <w:tcPr>
            <w:tcW w:w="10061" w:type="dxa"/>
          </w:tcPr>
          <w:p w:rsidR="00A5179D" w:rsidRPr="00A5179D" w:rsidRDefault="00A5179D" w:rsidP="00A5179D">
            <w:pPr>
              <w:pBdr>
                <w:top w:val="nil"/>
                <w:left w:val="nil"/>
                <w:bottom w:val="nil"/>
                <w:right w:val="nil"/>
                <w:between w:val="nil"/>
                <w:bar w:val="nil"/>
              </w:pBdr>
              <w:ind w:left="207" w:firstLine="567"/>
              <w:jc w:val="both"/>
              <w:rPr>
                <w:bCs/>
                <w:sz w:val="28"/>
                <w:szCs w:val="28"/>
              </w:rPr>
            </w:pPr>
            <w:r w:rsidRPr="00A5179D">
              <w:rPr>
                <w:bCs/>
                <w:sz w:val="28"/>
                <w:szCs w:val="28"/>
              </w:rPr>
              <w:t>Подсистема безопасности автоматизированной системы (далее АС) должна работать на уровне ядра АС таким образом, чтобы ни одно значимое действие в рамках системы — будь то действие пользователя или процесса — не происходило без участия подсистемы безопасности.</w:t>
            </w:r>
          </w:p>
          <w:p w:rsidR="00A5179D" w:rsidRPr="00A5179D" w:rsidRDefault="00A5179D" w:rsidP="00A5179D">
            <w:pPr>
              <w:pBdr>
                <w:top w:val="nil"/>
                <w:left w:val="nil"/>
                <w:bottom w:val="nil"/>
                <w:right w:val="nil"/>
                <w:between w:val="nil"/>
                <w:bar w:val="nil"/>
              </w:pBdr>
              <w:ind w:left="207" w:firstLine="567"/>
              <w:jc w:val="both"/>
              <w:rPr>
                <w:sz w:val="28"/>
                <w:szCs w:val="28"/>
              </w:rPr>
            </w:pPr>
            <w:r w:rsidRPr="00A5179D">
              <w:rPr>
                <w:bCs/>
                <w:sz w:val="28"/>
                <w:szCs w:val="28"/>
              </w:rPr>
              <w:t>Система не должна содержать в своем составе данные, в совокупности составляющую государственную тайну.</w:t>
            </w:r>
          </w:p>
        </w:tc>
      </w:tr>
      <w:tr w:rsidR="00A5179D" w:rsidRPr="00A5179D" w:rsidTr="00A5179D">
        <w:trPr>
          <w:trHeight w:val="87"/>
        </w:trPr>
        <w:tc>
          <w:tcPr>
            <w:tcW w:w="10061" w:type="dxa"/>
          </w:tcPr>
          <w:p w:rsidR="00A5179D" w:rsidRPr="00A5179D" w:rsidRDefault="00A5179D" w:rsidP="006F65BA">
            <w:pPr>
              <w:pStyle w:val="ae"/>
              <w:numPr>
                <w:ilvl w:val="3"/>
                <w:numId w:val="21"/>
              </w:numPr>
              <w:tabs>
                <w:tab w:val="left" w:pos="1625"/>
              </w:tabs>
              <w:spacing w:before="120" w:after="0" w:line="240" w:lineRule="auto"/>
              <w:ind w:left="1723" w:hanging="646"/>
              <w:jc w:val="both"/>
              <w:rPr>
                <w:rFonts w:ascii="Times New Roman" w:hAnsi="Times New Roman" w:cs="Times New Roman"/>
                <w:sz w:val="28"/>
                <w:szCs w:val="28"/>
              </w:rPr>
            </w:pPr>
            <w:r w:rsidRPr="00A5179D">
              <w:rPr>
                <w:rFonts w:ascii="Times New Roman" w:hAnsi="Times New Roman" w:cs="Times New Roman"/>
                <w:sz w:val="28"/>
                <w:szCs w:val="28"/>
              </w:rPr>
              <w:lastRenderedPageBreak/>
              <w:t>Идентификация и аутентификация.</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 xml:space="preserve">Работа любого субъекта (пользователя или процесса) </w:t>
            </w:r>
            <w:proofErr w:type="gramStart"/>
            <w:r w:rsidRPr="00A5179D">
              <w:rPr>
                <w:bCs/>
                <w:sz w:val="28"/>
                <w:szCs w:val="28"/>
              </w:rPr>
              <w:t>в</w:t>
            </w:r>
            <w:proofErr w:type="gramEnd"/>
            <w:r w:rsidRPr="00A5179D">
              <w:rPr>
                <w:bCs/>
                <w:sz w:val="28"/>
                <w:szCs w:val="28"/>
              </w:rPr>
              <w:t xml:space="preserve"> АС должна быть идентифицирована системой.</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 xml:space="preserve">Основным средством аутентификации пользователей </w:t>
            </w:r>
            <w:proofErr w:type="gramStart"/>
            <w:r w:rsidRPr="00A5179D">
              <w:rPr>
                <w:bCs/>
                <w:sz w:val="28"/>
                <w:szCs w:val="28"/>
              </w:rPr>
              <w:t>в</w:t>
            </w:r>
            <w:proofErr w:type="gramEnd"/>
            <w:r w:rsidRPr="00A5179D">
              <w:rPr>
                <w:bCs/>
                <w:sz w:val="28"/>
                <w:szCs w:val="28"/>
              </w:rPr>
              <w:t xml:space="preserve"> </w:t>
            </w:r>
            <w:proofErr w:type="gramStart"/>
            <w:r w:rsidRPr="00A5179D">
              <w:rPr>
                <w:bCs/>
                <w:sz w:val="28"/>
                <w:szCs w:val="28"/>
              </w:rPr>
              <w:t>АС</w:t>
            </w:r>
            <w:proofErr w:type="gramEnd"/>
            <w:r w:rsidRPr="00A5179D">
              <w:rPr>
                <w:bCs/>
                <w:sz w:val="28"/>
                <w:szCs w:val="28"/>
              </w:rPr>
              <w:t xml:space="preserve"> должна быть схема «имя пользователя/пароль». </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Парольная политика должна предусматривать возможность настройки по следующим параметрам:</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минимальная длина пароля;</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минимальный срок жизни пароля;</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максимальное количество ошибок при вводе пароля;</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поддержка истории паролей;</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определение примитивных и слабых паролей;</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требование ввода старого пароля при замене новым паролем;</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возможность изменить пароль пользователя, кроме него самого, должен иметь администратор безопасности, при этом он не должен иметь возможности получить информацию о старом, заменяемом пароле;</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при входе пользователя в систему должно присутствовать предупреждение о запрете использования чужих паролей и несанкционированного доступа;</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при входе пользователя в систему ему должна быть представлена информация о предыдущем успешном входе в систему (дата и время), а также количество ошибок при вводе пароля между двумя последними успешными входами в систему (если таковые были) с указанием даты и времени.</w:t>
            </w:r>
          </w:p>
        </w:tc>
      </w:tr>
      <w:tr w:rsidR="00A5179D" w:rsidRPr="00A5179D" w:rsidTr="00A5179D">
        <w:trPr>
          <w:trHeight w:val="87"/>
        </w:trPr>
        <w:tc>
          <w:tcPr>
            <w:tcW w:w="10061" w:type="dxa"/>
          </w:tcPr>
          <w:p w:rsidR="00A5179D" w:rsidRPr="00A5179D" w:rsidRDefault="00A5179D" w:rsidP="006F65BA">
            <w:pPr>
              <w:pStyle w:val="ae"/>
              <w:numPr>
                <w:ilvl w:val="3"/>
                <w:numId w:val="21"/>
              </w:numPr>
              <w:tabs>
                <w:tab w:val="left" w:pos="1625"/>
              </w:tabs>
              <w:spacing w:before="120" w:after="0" w:line="240" w:lineRule="auto"/>
              <w:ind w:left="1723" w:hanging="646"/>
              <w:jc w:val="both"/>
              <w:rPr>
                <w:rFonts w:ascii="Times New Roman" w:hAnsi="Times New Roman" w:cs="Times New Roman"/>
                <w:sz w:val="28"/>
                <w:szCs w:val="28"/>
              </w:rPr>
            </w:pPr>
            <w:r w:rsidRPr="00A5179D">
              <w:rPr>
                <w:rFonts w:ascii="Times New Roman" w:hAnsi="Times New Roman" w:cs="Times New Roman"/>
                <w:sz w:val="28"/>
                <w:szCs w:val="28"/>
              </w:rPr>
              <w:t>Авторизация и доступ.</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Для определения единообразного уровня доступа субъектов к информационным объектам, являющимся первичной информационной единицей, система должна предусматривать возможность следующего распределения доступа:</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к группе или нескольким группам объектов;</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к объекту;</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к набору частей объекта.</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Доступ к информационным объектам должен включать следующие виды ограничений:</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нет доступа к объекту;</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доступ (к объекту/части объекта) только на чтение;</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доступ (к объекту/части объекта) только на изменение - отдельно с чтением и без чтения;</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удаление информационного объекта;</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добавление информационного объекта;</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нет доступа на чтение;</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нет доступа на изменение;</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нет доступа на добавление;</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lastRenderedPageBreak/>
              <w:t>нет доступа на удаление.</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 xml:space="preserve">Кроме доступа к конкретным информационным объектам, должно быть предусмотрено разделение доступа к функциям, выполняющим </w:t>
            </w:r>
            <w:proofErr w:type="gramStart"/>
            <w:r w:rsidRPr="00A5179D">
              <w:rPr>
                <w:bCs/>
                <w:sz w:val="28"/>
                <w:szCs w:val="28"/>
              </w:rPr>
              <w:t>процессы над объектами</w:t>
            </w:r>
            <w:proofErr w:type="gramEnd"/>
            <w:r w:rsidRPr="00A5179D">
              <w:rPr>
                <w:bCs/>
                <w:sz w:val="28"/>
                <w:szCs w:val="28"/>
              </w:rPr>
              <w:t>. Отдельно должны быть выделены функции, выполняющие массовые изменения данных в информационных объектах.</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 xml:space="preserve">Схема определения доступа должна предусматривать возможность группового или ролевого доступа, то есть создание абстрактного профиля прав пользователя. При включении нового пользователя в конкретную группу он автоматически должен наследовать все права, присущие пользователям данной группы. При этом суммарные права пользователя должны проверяться на непротиворечивость, должен применяться принцип поглощения более широкими разрешительными правами более узких (суммирование прав) и принцип преимущества запретительных прав </w:t>
            </w:r>
            <w:proofErr w:type="gramStart"/>
            <w:r w:rsidRPr="00A5179D">
              <w:rPr>
                <w:bCs/>
                <w:sz w:val="28"/>
                <w:szCs w:val="28"/>
              </w:rPr>
              <w:t>над</w:t>
            </w:r>
            <w:proofErr w:type="gramEnd"/>
            <w:r w:rsidRPr="00A5179D">
              <w:rPr>
                <w:bCs/>
                <w:sz w:val="28"/>
                <w:szCs w:val="28"/>
              </w:rPr>
              <w:t xml:space="preserve"> разрешительными. Также должна присутствовать возможность копирования (наследования) прав пользователя с возможностью последующей корректировки.</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Для каждого информационного объекта должен существовать владелец объекта (с возможностью в дальнейшем заменить одного владельца на другого) с полными правами доступа. Система должна контролировать обязательное наличие хотя бы одного пользователя (владельца или администратора) для каждого информационного объекта.</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Пользовательский интерфейс настройки прав доступа должен быть прост и интуитивно понятен.</w:t>
            </w:r>
          </w:p>
          <w:p w:rsidR="00A5179D" w:rsidRPr="00A5179D" w:rsidRDefault="00A5179D" w:rsidP="00A5179D">
            <w:pPr>
              <w:ind w:left="207" w:firstLine="567"/>
              <w:jc w:val="both"/>
              <w:rPr>
                <w:bCs/>
                <w:sz w:val="28"/>
                <w:szCs w:val="28"/>
              </w:rPr>
            </w:pPr>
            <w:r w:rsidRPr="00A5179D">
              <w:rPr>
                <w:bCs/>
                <w:sz w:val="28"/>
                <w:szCs w:val="28"/>
              </w:rPr>
              <w:t xml:space="preserve">Протестировать возможность постройки </w:t>
            </w:r>
            <w:r w:rsidRPr="00A5179D">
              <w:rPr>
                <w:bCs/>
                <w:sz w:val="28"/>
                <w:szCs w:val="28"/>
                <w:lang w:val="en-US"/>
              </w:rPr>
              <w:t>VPN</w:t>
            </w:r>
            <w:r w:rsidRPr="00A5179D">
              <w:rPr>
                <w:bCs/>
                <w:sz w:val="28"/>
                <w:szCs w:val="28"/>
              </w:rPr>
              <w:t>-туннеля до поставщика и дать подробное описание его настройки (разработать инструкцию по настройке).</w:t>
            </w:r>
          </w:p>
        </w:tc>
      </w:tr>
      <w:tr w:rsidR="00A5179D" w:rsidRPr="00A5179D" w:rsidTr="00A5179D">
        <w:trPr>
          <w:trHeight w:val="87"/>
        </w:trPr>
        <w:tc>
          <w:tcPr>
            <w:tcW w:w="10061" w:type="dxa"/>
          </w:tcPr>
          <w:p w:rsidR="00A5179D" w:rsidRPr="00A5179D" w:rsidRDefault="00A5179D" w:rsidP="006F65BA">
            <w:pPr>
              <w:pStyle w:val="ae"/>
              <w:numPr>
                <w:ilvl w:val="3"/>
                <w:numId w:val="21"/>
              </w:numPr>
              <w:tabs>
                <w:tab w:val="left" w:pos="1625"/>
              </w:tabs>
              <w:spacing w:before="120" w:after="0" w:line="240" w:lineRule="auto"/>
              <w:ind w:left="1723" w:hanging="646"/>
              <w:jc w:val="both"/>
              <w:rPr>
                <w:rFonts w:ascii="Times New Roman" w:hAnsi="Times New Roman" w:cs="Times New Roman"/>
                <w:sz w:val="28"/>
                <w:szCs w:val="28"/>
              </w:rPr>
            </w:pPr>
            <w:r w:rsidRPr="00A5179D">
              <w:rPr>
                <w:rFonts w:ascii="Times New Roman" w:hAnsi="Times New Roman" w:cs="Times New Roman"/>
                <w:sz w:val="28"/>
                <w:szCs w:val="28"/>
              </w:rPr>
              <w:t>Конфиденциальность данных безопасности и прочих данных.</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Защита коммерческой тайны должна обеспечиваться внутренними средствами Портала Поставщика (ПО «1С</w:t>
            </w:r>
            <w:proofErr w:type="gramStart"/>
            <w:r w:rsidRPr="00A5179D">
              <w:rPr>
                <w:bCs/>
                <w:sz w:val="28"/>
                <w:szCs w:val="28"/>
              </w:rPr>
              <w:t>:П</w:t>
            </w:r>
            <w:proofErr w:type="gramEnd"/>
            <w:r w:rsidRPr="00A5179D">
              <w:rPr>
                <w:bCs/>
                <w:sz w:val="28"/>
                <w:szCs w:val="28"/>
              </w:rPr>
              <w:t>редприятие). Обеспечить защиту данных в соответствии с положением Приказ ГК «Росатом» от 28.03.2011 № 1/238-П «Об утверждении Единой политики защиты коммерческой тайны в атомной отрасли».</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Информация о критических атрибутах профиля пользователя (пароли, ключи) должна сохраняться в виде, исключающем возможность прямого доступа к ним пользователей, минуя средства системы, причем как для постоянной, так и для оперативной памяти. Это означает, что указанные данные при постоянном хранении должны быть защищены средствами криптографии с предоставлением доступа только либо самому пользователю, либо процессам подсистемы безопасности, либо администратору, уполномоченному подсистемой безопасности. При хранении данных в оперативной памяти должна исключаться возможность получения несанкционированного доступа к ним.</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 xml:space="preserve">При этом пароли должны сохраняться в виде </w:t>
            </w:r>
            <w:proofErr w:type="spellStart"/>
            <w:r w:rsidRPr="00A5179D">
              <w:rPr>
                <w:bCs/>
                <w:sz w:val="28"/>
                <w:szCs w:val="28"/>
              </w:rPr>
              <w:t>хеш</w:t>
            </w:r>
            <w:proofErr w:type="spellEnd"/>
            <w:r w:rsidRPr="00A5179D">
              <w:rPr>
                <w:bCs/>
                <w:sz w:val="28"/>
                <w:szCs w:val="28"/>
              </w:rPr>
              <w:t>-значений, а ключи — иметь возможность аварийного доверенного восстановления.</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proofErr w:type="gramStart"/>
            <w:r w:rsidRPr="00A5179D">
              <w:rPr>
                <w:bCs/>
                <w:sz w:val="28"/>
                <w:szCs w:val="28"/>
              </w:rPr>
              <w:t xml:space="preserve">Система при передаче данных по каналам связи от места хранения до конечного пользователя в рамках локальной сети должна использовать только </w:t>
            </w:r>
            <w:r w:rsidRPr="00A5179D">
              <w:rPr>
                <w:bCs/>
                <w:sz w:val="28"/>
                <w:szCs w:val="28"/>
              </w:rPr>
              <w:lastRenderedPageBreak/>
              <w:t>защищенное соединение, при этом защита должна быть осуществлена минимум на транспортном, предпочтительнее — на сетевом уровне.</w:t>
            </w:r>
            <w:proofErr w:type="gramEnd"/>
          </w:p>
        </w:tc>
      </w:tr>
      <w:tr w:rsidR="00A5179D" w:rsidRPr="00A5179D" w:rsidTr="00A5179D">
        <w:trPr>
          <w:trHeight w:val="87"/>
        </w:trPr>
        <w:tc>
          <w:tcPr>
            <w:tcW w:w="10061" w:type="dxa"/>
          </w:tcPr>
          <w:p w:rsidR="00A5179D" w:rsidRPr="00A5179D" w:rsidRDefault="00A5179D" w:rsidP="006F65BA">
            <w:pPr>
              <w:pStyle w:val="ae"/>
              <w:numPr>
                <w:ilvl w:val="3"/>
                <w:numId w:val="21"/>
              </w:numPr>
              <w:tabs>
                <w:tab w:val="left" w:pos="1625"/>
              </w:tabs>
              <w:spacing w:before="120" w:after="0" w:line="240" w:lineRule="auto"/>
              <w:ind w:left="1723" w:hanging="646"/>
              <w:jc w:val="both"/>
              <w:rPr>
                <w:rFonts w:ascii="Times New Roman" w:hAnsi="Times New Roman" w:cs="Times New Roman"/>
                <w:sz w:val="28"/>
                <w:szCs w:val="28"/>
              </w:rPr>
            </w:pPr>
            <w:r w:rsidRPr="00A5179D">
              <w:rPr>
                <w:rFonts w:ascii="Times New Roman" w:hAnsi="Times New Roman" w:cs="Times New Roman"/>
                <w:sz w:val="28"/>
                <w:szCs w:val="28"/>
              </w:rPr>
              <w:lastRenderedPageBreak/>
              <w:t>Целостность данных.</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 xml:space="preserve">АС должна поддерживать логическую целостность бизнес-данных, то есть изменения должны носить характер </w:t>
            </w:r>
            <w:proofErr w:type="gramStart"/>
            <w:r w:rsidRPr="00A5179D">
              <w:rPr>
                <w:bCs/>
                <w:sz w:val="28"/>
                <w:szCs w:val="28"/>
              </w:rPr>
              <w:t>транзакционно-ориентированных</w:t>
            </w:r>
            <w:proofErr w:type="gramEnd"/>
            <w:r w:rsidRPr="00A5179D">
              <w:rPr>
                <w:bCs/>
                <w:sz w:val="28"/>
                <w:szCs w:val="28"/>
              </w:rPr>
              <w:t xml:space="preserve">, выполняющихся в целом от начала до конца либо, в случае сбоя, не выполняющихся совсем. При этом каждая транзакция должна проверяться на непротиворечивость в соответствии с настраиваемыми </w:t>
            </w:r>
            <w:proofErr w:type="gramStart"/>
            <w:r w:rsidRPr="00A5179D">
              <w:rPr>
                <w:bCs/>
                <w:sz w:val="28"/>
                <w:szCs w:val="28"/>
              </w:rPr>
              <w:t>в</w:t>
            </w:r>
            <w:proofErr w:type="gramEnd"/>
            <w:r w:rsidRPr="00A5179D">
              <w:rPr>
                <w:bCs/>
                <w:sz w:val="28"/>
                <w:szCs w:val="28"/>
              </w:rPr>
              <w:t xml:space="preserve"> АС правилами. Прохождение транзакции </w:t>
            </w:r>
            <w:proofErr w:type="gramStart"/>
            <w:r w:rsidRPr="00A5179D">
              <w:rPr>
                <w:bCs/>
                <w:sz w:val="28"/>
                <w:szCs w:val="28"/>
              </w:rPr>
              <w:t>в</w:t>
            </w:r>
            <w:proofErr w:type="gramEnd"/>
            <w:r w:rsidRPr="00A5179D">
              <w:rPr>
                <w:bCs/>
                <w:sz w:val="28"/>
                <w:szCs w:val="28"/>
              </w:rPr>
              <w:t xml:space="preserve"> </w:t>
            </w:r>
            <w:proofErr w:type="gramStart"/>
            <w:r w:rsidRPr="00A5179D">
              <w:rPr>
                <w:bCs/>
                <w:sz w:val="28"/>
                <w:szCs w:val="28"/>
              </w:rPr>
              <w:t>АС</w:t>
            </w:r>
            <w:proofErr w:type="gramEnd"/>
            <w:r w:rsidRPr="00A5179D">
              <w:rPr>
                <w:bCs/>
                <w:sz w:val="28"/>
                <w:szCs w:val="28"/>
              </w:rPr>
              <w:t xml:space="preserve"> должно быть разбито на этапы, сопровождаемые настраиваемым количеством подтверждений (ввод, авторизация и пр.).</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Способы же авторизации транзакций должны настраиваться по выбору организации:</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 xml:space="preserve">несколько </w:t>
            </w:r>
            <w:proofErr w:type="spellStart"/>
            <w:r w:rsidRPr="00A5179D">
              <w:rPr>
                <w:rFonts w:ascii="Times New Roman" w:hAnsi="Times New Roman" w:cs="Times New Roman"/>
                <w:bCs/>
                <w:sz w:val="28"/>
                <w:szCs w:val="28"/>
              </w:rPr>
              <w:t>авторизаторов</w:t>
            </w:r>
            <w:proofErr w:type="spellEnd"/>
            <w:r w:rsidRPr="00A5179D">
              <w:rPr>
                <w:rFonts w:ascii="Times New Roman" w:hAnsi="Times New Roman" w:cs="Times New Roman"/>
                <w:bCs/>
                <w:sz w:val="28"/>
                <w:szCs w:val="28"/>
              </w:rPr>
              <w:t xml:space="preserve"> для одного пользователя;</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 xml:space="preserve">один </w:t>
            </w:r>
            <w:proofErr w:type="spellStart"/>
            <w:r w:rsidRPr="00A5179D">
              <w:rPr>
                <w:rFonts w:ascii="Times New Roman" w:hAnsi="Times New Roman" w:cs="Times New Roman"/>
                <w:bCs/>
                <w:sz w:val="28"/>
                <w:szCs w:val="28"/>
              </w:rPr>
              <w:t>авторизатор</w:t>
            </w:r>
            <w:proofErr w:type="spellEnd"/>
            <w:r w:rsidRPr="00A5179D">
              <w:rPr>
                <w:rFonts w:ascii="Times New Roman" w:hAnsi="Times New Roman" w:cs="Times New Roman"/>
                <w:bCs/>
                <w:sz w:val="28"/>
                <w:szCs w:val="28"/>
              </w:rPr>
              <w:t xml:space="preserve"> для группы пользователей;</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 xml:space="preserve">один </w:t>
            </w:r>
            <w:proofErr w:type="spellStart"/>
            <w:r w:rsidRPr="00A5179D">
              <w:rPr>
                <w:rFonts w:ascii="Times New Roman" w:hAnsi="Times New Roman" w:cs="Times New Roman"/>
                <w:bCs/>
                <w:sz w:val="28"/>
                <w:szCs w:val="28"/>
              </w:rPr>
              <w:t>авторизатор</w:t>
            </w:r>
            <w:proofErr w:type="spellEnd"/>
            <w:r w:rsidRPr="00A5179D">
              <w:rPr>
                <w:rFonts w:ascii="Times New Roman" w:hAnsi="Times New Roman" w:cs="Times New Roman"/>
                <w:bCs/>
                <w:sz w:val="28"/>
                <w:szCs w:val="28"/>
              </w:rPr>
              <w:t xml:space="preserve"> для данного типа операций.</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 xml:space="preserve">АС должна иметь настройку на обеспечение </w:t>
            </w:r>
            <w:proofErr w:type="spellStart"/>
            <w:r w:rsidRPr="00A5179D">
              <w:rPr>
                <w:bCs/>
                <w:sz w:val="28"/>
                <w:szCs w:val="28"/>
              </w:rPr>
              <w:t>апеллируемости</w:t>
            </w:r>
            <w:proofErr w:type="spellEnd"/>
            <w:r w:rsidRPr="00A5179D">
              <w:rPr>
                <w:bCs/>
                <w:sz w:val="28"/>
                <w:szCs w:val="28"/>
              </w:rPr>
              <w:t xml:space="preserve"> на ряд критически важных транзакций путем использования электронно-цифровых подписей. Должна присутствовать возможность варьировать количество подписей на одну транзакцию в вариантах:</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без подписи;</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одна подпись;</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две подписи;</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три подписи.</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 xml:space="preserve">Также должна присутствовать возможность </w:t>
            </w:r>
            <w:proofErr w:type="gramStart"/>
            <w:r w:rsidRPr="00A5179D">
              <w:rPr>
                <w:bCs/>
                <w:sz w:val="28"/>
                <w:szCs w:val="28"/>
              </w:rPr>
              <w:t>включения/исключения полей записей транзакции</w:t>
            </w:r>
            <w:proofErr w:type="gramEnd"/>
            <w:r w:rsidRPr="00A5179D">
              <w:rPr>
                <w:bCs/>
                <w:sz w:val="28"/>
                <w:szCs w:val="28"/>
              </w:rPr>
              <w:t xml:space="preserve"> в/из группы параметров для цифрового </w:t>
            </w:r>
            <w:proofErr w:type="spellStart"/>
            <w:r w:rsidRPr="00A5179D">
              <w:rPr>
                <w:bCs/>
                <w:sz w:val="28"/>
                <w:szCs w:val="28"/>
              </w:rPr>
              <w:t>подписывания</w:t>
            </w:r>
            <w:proofErr w:type="spellEnd"/>
            <w:r w:rsidRPr="00A5179D">
              <w:rPr>
                <w:bCs/>
                <w:sz w:val="28"/>
                <w:szCs w:val="28"/>
              </w:rPr>
              <w:t>.</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Система должна иметь собственную встроенную или внешнюю подсистему проверки целостности файлов, модулей и системных данных самой АС на предмет их несанкционированной модификации.</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Никакие системные или прикладные данные не должны удаляться в рамках АС без следов. Должна присутствовать настройка на запрет удаления отдельных категорий данных. Система также должна фиксировать информацию, необходимую для идентификации факта, объекта и субъекта процесса удаления. Система должна предусматривать возможность восстановления удаленных данных в течение определенного промежутка времени.</w:t>
            </w:r>
          </w:p>
        </w:tc>
      </w:tr>
    </w:tbl>
    <w:p w:rsidR="00A5179D" w:rsidRPr="00A5179D" w:rsidRDefault="00A5179D" w:rsidP="00A5179D">
      <w:pPr>
        <w:rPr>
          <w:sz w:val="28"/>
          <w:szCs w:val="28"/>
        </w:rPr>
      </w:pPr>
      <w:r w:rsidRPr="00A5179D">
        <w:rPr>
          <w:sz w:val="28"/>
          <w:szCs w:val="28"/>
        </w:rPr>
        <w:br w:type="page"/>
      </w:r>
    </w:p>
    <w:tbl>
      <w:tblPr>
        <w:tblStyle w:val="ad"/>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A5179D" w:rsidRPr="00A5179D" w:rsidTr="00A5179D">
        <w:trPr>
          <w:trHeight w:val="87"/>
        </w:trPr>
        <w:tc>
          <w:tcPr>
            <w:tcW w:w="10061" w:type="dxa"/>
          </w:tcPr>
          <w:p w:rsidR="00A5179D" w:rsidRPr="00A5179D" w:rsidRDefault="00A5179D" w:rsidP="006F65BA">
            <w:pPr>
              <w:pStyle w:val="ae"/>
              <w:numPr>
                <w:ilvl w:val="3"/>
                <w:numId w:val="21"/>
              </w:numPr>
              <w:tabs>
                <w:tab w:val="left" w:pos="1625"/>
              </w:tabs>
              <w:spacing w:before="120" w:after="0" w:line="240" w:lineRule="auto"/>
              <w:ind w:left="1723" w:hanging="646"/>
              <w:jc w:val="both"/>
              <w:rPr>
                <w:rFonts w:ascii="Times New Roman" w:hAnsi="Times New Roman" w:cs="Times New Roman"/>
                <w:sz w:val="28"/>
                <w:szCs w:val="28"/>
              </w:rPr>
            </w:pPr>
            <w:r w:rsidRPr="00A5179D">
              <w:rPr>
                <w:rFonts w:ascii="Times New Roman" w:hAnsi="Times New Roman" w:cs="Times New Roman"/>
                <w:sz w:val="28"/>
                <w:szCs w:val="28"/>
              </w:rPr>
              <w:lastRenderedPageBreak/>
              <w:t>Доступность данных.</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Система должна предусматривать возможность устойчивой работы при появлении сбоев (должна быт создана система из двух одинаковых комплектов серверов между которыми налажена репликация, при выходе из строя одного из комплектов в течени</w:t>
            </w:r>
            <w:proofErr w:type="gramStart"/>
            <w:r w:rsidRPr="00A5179D">
              <w:rPr>
                <w:bCs/>
                <w:sz w:val="28"/>
                <w:szCs w:val="28"/>
              </w:rPr>
              <w:t>и</w:t>
            </w:r>
            <w:proofErr w:type="gramEnd"/>
            <w:r w:rsidRPr="00A5179D">
              <w:rPr>
                <w:bCs/>
                <w:sz w:val="28"/>
                <w:szCs w:val="28"/>
              </w:rPr>
              <w:t xml:space="preserve"> 5 минут должен быть осуществлен переход на резервный комплект серверов).</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Процессы, требующие от системы монопольного использования ресурсов и препятствующие интерактивной работе пользователей, должны быть перенесены на время наименьшей активности (ночь) и в сумме занимать не более 10-15% суточного рабочего времени системы.</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Система должна быть реализована в трехуровневой архитектуре клиент-сервер с тем, чтобы вывод из строя рабочего места пользователя или получение злоумышленником несанкционированного доступа к нему не сказывался на работе серверной части системы, а сбой сервера приложений не влиял на состояние данных системы.</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Система должна обладать возможностью балансирования нагрузки между отдельными узлами, модулями и функциями, а также иметь подсистему предупреждения о работе в режиме, приближенном к максимальной загрузке.</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АС должна иметь возможность резервного копирования и восстановления средствами самой системы. Резервное копирование должно осуществляться на различные носители по выбору организации, в том числе в дискретном (разорванном) виде, то есть общий объем резервной копии может быть распределен между двумя или более носителями меньшего объема.</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Резервное копирование должно предусматривать как сохранение прикладных, так и системных данных, и осуществляться в режиме с криптографической защитой по заранее установленному графику от одного до нескольких раз в день либо вручную по команде оператора. При этом процедура не должна забирать ресурсы системы в монопольное использование.</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В системе следует предусмотреть механизм облегченного восстановления потерянных в результате сбоя операционных данных со времени последнего резервного копирования (время восстановления должно быть не более 30 минут).</w:t>
            </w:r>
          </w:p>
        </w:tc>
      </w:tr>
      <w:tr w:rsidR="00A5179D" w:rsidRPr="00A5179D" w:rsidTr="00A5179D">
        <w:trPr>
          <w:trHeight w:val="87"/>
        </w:trPr>
        <w:tc>
          <w:tcPr>
            <w:tcW w:w="10061" w:type="dxa"/>
          </w:tcPr>
          <w:p w:rsidR="00A5179D" w:rsidRPr="00A5179D" w:rsidRDefault="00A5179D" w:rsidP="006F65BA">
            <w:pPr>
              <w:pStyle w:val="ae"/>
              <w:numPr>
                <w:ilvl w:val="3"/>
                <w:numId w:val="21"/>
              </w:numPr>
              <w:tabs>
                <w:tab w:val="left" w:pos="1625"/>
              </w:tabs>
              <w:spacing w:before="120" w:after="0" w:line="240" w:lineRule="auto"/>
              <w:ind w:left="1723" w:hanging="646"/>
              <w:jc w:val="both"/>
              <w:rPr>
                <w:rFonts w:ascii="Times New Roman" w:hAnsi="Times New Roman" w:cs="Times New Roman"/>
                <w:sz w:val="28"/>
                <w:szCs w:val="28"/>
              </w:rPr>
            </w:pPr>
            <w:r w:rsidRPr="00A5179D">
              <w:rPr>
                <w:rFonts w:ascii="Times New Roman" w:hAnsi="Times New Roman" w:cs="Times New Roman"/>
                <w:sz w:val="28"/>
                <w:szCs w:val="28"/>
              </w:rPr>
              <w:t>Удаленная работа</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Система должна предусматривать возможность работы пользователей в удаленном режиме по выделенным, коммутируемым каналам либо средствами Интернета. Для этого она должна иметь либо собственную встроенную систему создания виртуальной частной сети, либо возможность тесной интеграции с системами межсетевого экранирования.</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В случае реализации защиты соединения на уровне выше сетевого система должна обладать защитой системы маршрутизации сетевых пакетов.</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 xml:space="preserve">Системы настройки </w:t>
            </w:r>
            <w:proofErr w:type="spellStart"/>
            <w:r w:rsidRPr="00A5179D">
              <w:rPr>
                <w:bCs/>
                <w:sz w:val="28"/>
                <w:szCs w:val="28"/>
              </w:rPr>
              <w:t>аутентификационных</w:t>
            </w:r>
            <w:proofErr w:type="spellEnd"/>
            <w:r w:rsidRPr="00A5179D">
              <w:rPr>
                <w:bCs/>
                <w:sz w:val="28"/>
                <w:szCs w:val="28"/>
              </w:rPr>
              <w:t xml:space="preserve"> механизмов, авторизации, прав доступа и прочих элементов схемы безопасности должны четко различать варианты локальной и удаленной работы и, соответственно, иметь возможность применения различных правил в зависимости от режима доступа.</w:t>
            </w:r>
          </w:p>
        </w:tc>
      </w:tr>
    </w:tbl>
    <w:p w:rsidR="00A5179D" w:rsidRPr="00A5179D" w:rsidRDefault="00A5179D" w:rsidP="00A5179D">
      <w:pPr>
        <w:rPr>
          <w:sz w:val="28"/>
          <w:szCs w:val="28"/>
        </w:rPr>
      </w:pPr>
      <w:r w:rsidRPr="00A5179D">
        <w:rPr>
          <w:sz w:val="28"/>
          <w:szCs w:val="28"/>
        </w:rPr>
        <w:br w:type="page"/>
      </w:r>
    </w:p>
    <w:tbl>
      <w:tblPr>
        <w:tblStyle w:val="ad"/>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A5179D" w:rsidRPr="00A5179D" w:rsidTr="00A5179D">
        <w:trPr>
          <w:trHeight w:val="87"/>
        </w:trPr>
        <w:tc>
          <w:tcPr>
            <w:tcW w:w="10061" w:type="dxa"/>
          </w:tcPr>
          <w:p w:rsidR="00A5179D" w:rsidRPr="00A5179D" w:rsidRDefault="00A5179D" w:rsidP="006F65BA">
            <w:pPr>
              <w:pStyle w:val="ae"/>
              <w:numPr>
                <w:ilvl w:val="3"/>
                <w:numId w:val="21"/>
              </w:numPr>
              <w:tabs>
                <w:tab w:val="left" w:pos="1625"/>
              </w:tabs>
              <w:spacing w:before="120" w:after="0" w:line="240" w:lineRule="auto"/>
              <w:ind w:left="1723" w:hanging="646"/>
              <w:jc w:val="both"/>
              <w:rPr>
                <w:rFonts w:ascii="Times New Roman" w:hAnsi="Times New Roman" w:cs="Times New Roman"/>
                <w:sz w:val="28"/>
                <w:szCs w:val="28"/>
              </w:rPr>
            </w:pPr>
            <w:r w:rsidRPr="00A5179D">
              <w:rPr>
                <w:rFonts w:ascii="Times New Roman" w:hAnsi="Times New Roman" w:cs="Times New Roman"/>
                <w:sz w:val="28"/>
                <w:szCs w:val="28"/>
              </w:rPr>
              <w:lastRenderedPageBreak/>
              <w:t>Аудит и мониторинг</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 xml:space="preserve">Система аудита АС должна различать </w:t>
            </w:r>
            <w:proofErr w:type="gramStart"/>
            <w:r w:rsidRPr="00A5179D">
              <w:rPr>
                <w:bCs/>
                <w:sz w:val="28"/>
                <w:szCs w:val="28"/>
              </w:rPr>
              <w:t>бизнес-значимые</w:t>
            </w:r>
            <w:proofErr w:type="gramEnd"/>
            <w:r w:rsidRPr="00A5179D">
              <w:rPr>
                <w:bCs/>
                <w:sz w:val="28"/>
                <w:szCs w:val="28"/>
              </w:rPr>
              <w:t xml:space="preserve"> и системно-значимые события. Для </w:t>
            </w:r>
            <w:proofErr w:type="gramStart"/>
            <w:r w:rsidRPr="00A5179D">
              <w:rPr>
                <w:bCs/>
                <w:sz w:val="28"/>
                <w:szCs w:val="28"/>
              </w:rPr>
              <w:t>бизнес-значимых</w:t>
            </w:r>
            <w:proofErr w:type="gramEnd"/>
            <w:r w:rsidRPr="00A5179D">
              <w:rPr>
                <w:bCs/>
                <w:sz w:val="28"/>
                <w:szCs w:val="28"/>
              </w:rPr>
              <w:t xml:space="preserve"> событий должны фиксироваться параметры, которые не отражаются напрямую в прикладных данных системы, например такие, как время запуска процедуры массовой работы со счетами, имя пользователя и сетевой адрес его рабочей станции. Для системно-значимых событий должна происходить фиксация любых изменений, которые так или иначе могут отразиться на работе системы. Такой список должен включать следующие события (но не ограничиваться ими):</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добавление, удаление пользователя или изменение атрибутов пользователя;</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изменение настроек криптографической защиты данных;</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изменение настроек контроля целостности;</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изменение настроек удаленного доступа;</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изменение настроек резервного копирования;</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изменение настроек, влияющих на работоспособность и производительность системы;</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запуск, остановка процедур системного характера и обмен данными с процедурами системного характера;</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сообщения администратору, имеющие отношение к безопасности системы.</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При этом информация, фиксируемая в регистрационных журналах, должна обеспечивать однозначную идентификацию субъекта, причины, времени, местоположения и результата произведенного действия.</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 xml:space="preserve">Все бизнес-значимые действия пользователей </w:t>
            </w:r>
            <w:proofErr w:type="gramStart"/>
            <w:r w:rsidRPr="00A5179D">
              <w:rPr>
                <w:bCs/>
                <w:sz w:val="28"/>
                <w:szCs w:val="28"/>
              </w:rPr>
              <w:t>в</w:t>
            </w:r>
            <w:proofErr w:type="gramEnd"/>
            <w:r w:rsidRPr="00A5179D">
              <w:rPr>
                <w:bCs/>
                <w:sz w:val="28"/>
                <w:szCs w:val="28"/>
              </w:rPr>
              <w:t xml:space="preserve"> </w:t>
            </w:r>
            <w:proofErr w:type="gramStart"/>
            <w:r w:rsidRPr="00A5179D">
              <w:rPr>
                <w:bCs/>
                <w:sz w:val="28"/>
                <w:szCs w:val="28"/>
              </w:rPr>
              <w:t>АС</w:t>
            </w:r>
            <w:proofErr w:type="gramEnd"/>
            <w:r w:rsidRPr="00A5179D">
              <w:rPr>
                <w:bCs/>
                <w:sz w:val="28"/>
                <w:szCs w:val="28"/>
              </w:rPr>
              <w:t>, как успешные, так и неудачные, начиная от попытки установления связи и до завершения сессии, должны быть зафиксированы. Журнал будет использован для исследования корректности работы АС, мониторинга действий пользователей, расследования сложных или подозрительных событий и т. д.</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Все события должны быть разбиты на типы  и категории.</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Каждый тип событий характеризуется уровнем доступа или тем, интересы каких пользователей могут затронуть события данного типа и для кого они будут доступны при просмотре журнала. Возможны следующие уровни:</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система в целом - уровень центрального администратора системы (доступны все события в системе);</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филиал - уровень администратора филиала организации (доступны все события, относящиеся к данному филиалу);</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сотрудник - уровень сотрудника филиала (доступны только те события, которые относятся к нему или затрагивают его интересы).</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Каждое событие должно обладать как минимум следующими реквизитами:</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 xml:space="preserve">автор (пользователь, который инициировал это событие); </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время (календарная дата и время, когда событие произошло);</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категория события;</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название события;</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lastRenderedPageBreak/>
              <w:t>объект события;</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описание события (конкретные подробности события и объекта);</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филиал организации, затронутый событием.</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При работе с журналом событий должна быть обязательно предусмотрена возможность фильтрации событий, то есть возможность показывать не все события, соответствующие данному периоду, а только те, которые в настоящий момент нужны. Список параметров фильтрации должен включать все указанные выше реквизиты событий.</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Регистрационные журналы системы должны обладать возможностью защиты от изменений со стороны любого субъекта, кроме процесса его формирования (доступ только на чтение уполномоченным администраторам). Доступ на чтение регистрационного журнала должен зависеть от установленного для данного администратора фильтра прав.</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Регистрационный журнал должен обладать механизмами обеспечения его юридической доказательности (например, системная или административная цифровая подпись).</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 xml:space="preserve">Аудит событий должен включать возможность формирования шаблонов событий, подозрительных </w:t>
            </w:r>
            <w:proofErr w:type="gramStart"/>
            <w:r w:rsidRPr="00A5179D">
              <w:rPr>
                <w:bCs/>
                <w:sz w:val="28"/>
                <w:szCs w:val="28"/>
              </w:rPr>
              <w:t>на</w:t>
            </w:r>
            <w:proofErr w:type="gramEnd"/>
            <w:r w:rsidRPr="00A5179D">
              <w:rPr>
                <w:bCs/>
                <w:sz w:val="28"/>
                <w:szCs w:val="28"/>
              </w:rPr>
              <w:t xml:space="preserve"> злоумышленные. При наступлении событий, соответствующих такому шаблону, система должна выдавать оповещение уполномоченному лицу.</w:t>
            </w:r>
          </w:p>
        </w:tc>
      </w:tr>
      <w:tr w:rsidR="00A5179D" w:rsidRPr="00A5179D" w:rsidTr="00A5179D">
        <w:trPr>
          <w:trHeight w:val="87"/>
        </w:trPr>
        <w:tc>
          <w:tcPr>
            <w:tcW w:w="10061" w:type="dxa"/>
          </w:tcPr>
          <w:p w:rsidR="00A5179D" w:rsidRPr="00A5179D" w:rsidRDefault="00A5179D" w:rsidP="00A5179D">
            <w:pPr>
              <w:ind w:left="207" w:firstLine="567"/>
              <w:jc w:val="both"/>
              <w:rPr>
                <w:bCs/>
                <w:sz w:val="28"/>
                <w:szCs w:val="28"/>
              </w:rPr>
            </w:pPr>
            <w:r w:rsidRPr="00A5179D">
              <w:rPr>
                <w:bCs/>
                <w:sz w:val="28"/>
                <w:szCs w:val="28"/>
              </w:rPr>
              <w:t xml:space="preserve">Система должна предусматривать мониторинг и </w:t>
            </w:r>
            <w:proofErr w:type="gramStart"/>
            <w:r w:rsidRPr="00A5179D">
              <w:rPr>
                <w:bCs/>
                <w:sz w:val="28"/>
                <w:szCs w:val="28"/>
              </w:rPr>
              <w:t>управление</w:t>
            </w:r>
            <w:proofErr w:type="gramEnd"/>
            <w:r w:rsidRPr="00A5179D">
              <w:rPr>
                <w:bCs/>
                <w:sz w:val="28"/>
                <w:szCs w:val="28"/>
              </w:rPr>
              <w:t xml:space="preserve"> работой пользователей, включая следующие возможности:</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отображение текущих сессий пользователей в системе;</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отправка системного или административного сообщения пользователю или группе пользователей;</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автоматическое завершение сессии пользователя при достижении определенного времени бездействия в системе;</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ручное принудительное завершение сессии пользователя (группы пользователей) администратором.</w:t>
            </w:r>
          </w:p>
        </w:tc>
      </w:tr>
      <w:tr w:rsidR="00A5179D" w:rsidRPr="00A5179D" w:rsidTr="00A5179D">
        <w:trPr>
          <w:trHeight w:val="87"/>
        </w:trPr>
        <w:tc>
          <w:tcPr>
            <w:tcW w:w="10061" w:type="dxa"/>
          </w:tcPr>
          <w:p w:rsidR="00A5179D" w:rsidRPr="00A5179D" w:rsidRDefault="00A5179D" w:rsidP="006F65BA">
            <w:pPr>
              <w:pStyle w:val="ae"/>
              <w:numPr>
                <w:ilvl w:val="2"/>
                <w:numId w:val="21"/>
              </w:numPr>
              <w:tabs>
                <w:tab w:val="left" w:pos="1625"/>
              </w:tabs>
              <w:spacing w:before="180" w:after="0" w:line="240" w:lineRule="auto"/>
              <w:ind w:left="1225" w:hanging="505"/>
              <w:jc w:val="both"/>
              <w:rPr>
                <w:rFonts w:ascii="Times New Roman" w:hAnsi="Times New Roman" w:cs="Times New Roman"/>
                <w:sz w:val="28"/>
                <w:szCs w:val="28"/>
              </w:rPr>
            </w:pPr>
            <w:r w:rsidRPr="00A5179D">
              <w:rPr>
                <w:rFonts w:ascii="Times New Roman" w:hAnsi="Times New Roman" w:cs="Times New Roman"/>
                <w:sz w:val="28"/>
                <w:szCs w:val="28"/>
              </w:rPr>
              <w:t>Требования по сохранности информации при авариях</w:t>
            </w:r>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t>Сохранность информации при авариях оборудования должна обеспечиваться за счет создания резервных копий хранилищ данных (семантических и пространственных), использования механизма транзакций.</w:t>
            </w:r>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t>Сохранность информации в Системе должна быть обеспечена за счет:</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 xml:space="preserve">хранения данных </w:t>
            </w:r>
            <w:proofErr w:type="gramStart"/>
            <w:r w:rsidRPr="00A5179D">
              <w:rPr>
                <w:rFonts w:ascii="Times New Roman" w:hAnsi="Times New Roman" w:cs="Times New Roman"/>
                <w:bCs/>
                <w:sz w:val="28"/>
                <w:szCs w:val="28"/>
              </w:rPr>
              <w:t>на</w:t>
            </w:r>
            <w:proofErr w:type="gramEnd"/>
            <w:r w:rsidRPr="00A5179D">
              <w:rPr>
                <w:rFonts w:ascii="Times New Roman" w:hAnsi="Times New Roman" w:cs="Times New Roman"/>
                <w:bCs/>
                <w:sz w:val="28"/>
                <w:szCs w:val="28"/>
              </w:rPr>
              <w:t xml:space="preserve"> отказоустойчивых </w:t>
            </w:r>
            <w:r w:rsidRPr="00A5179D">
              <w:rPr>
                <w:rFonts w:ascii="Times New Roman" w:hAnsi="Times New Roman" w:cs="Times New Roman"/>
                <w:bCs/>
                <w:sz w:val="28"/>
                <w:szCs w:val="28"/>
                <w:lang w:val="en-US"/>
              </w:rPr>
              <w:t>RAID</w:t>
            </w:r>
            <w:r w:rsidRPr="00A5179D">
              <w:rPr>
                <w:rFonts w:ascii="Times New Roman" w:hAnsi="Times New Roman" w:cs="Times New Roman"/>
                <w:bCs/>
                <w:sz w:val="28"/>
                <w:szCs w:val="28"/>
              </w:rPr>
              <w:t>-массивах;</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использования механизмов транзакций;</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исключения несанкционированного доступа к данным;</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организации бесперебойного электропитания серверов;</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создания резервных копий хранилищ данных;</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восстановления данных из резервных копий в случаях сбоев.</w:t>
            </w:r>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t>Резервное копирование должно осуществляться средствами СУБД, под управлением которых размещаются хранилища данных подсистемы.</w:t>
            </w:r>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t xml:space="preserve">В комплект технической документации на программные компоненты подсистемы должны входить методики и регламенты резервного копирования </w:t>
            </w:r>
            <w:r w:rsidRPr="00A5179D">
              <w:rPr>
                <w:bCs/>
                <w:sz w:val="28"/>
                <w:szCs w:val="28"/>
              </w:rPr>
              <w:lastRenderedPageBreak/>
              <w:t>данных, а также сведения о применимости механизмов транзакций (указанная информация может быть включена разделами в руководство администратора и/или другие документы).</w:t>
            </w:r>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lastRenderedPageBreak/>
              <w:t xml:space="preserve">При нарушении или выходе из строя внешних каналов передачи данных между подсистемами различных уровней Система должна переходить в соответствующий режим работы, подразумевающий выполнение всех функций в автономном режиме. </w:t>
            </w:r>
            <w:proofErr w:type="gramStart"/>
            <w:r w:rsidRPr="00A5179D">
              <w:rPr>
                <w:bCs/>
                <w:sz w:val="28"/>
                <w:szCs w:val="28"/>
              </w:rPr>
              <w:t>При этом для обмена информацией, в зависимости от срочности, могут использоваться как встроенные в общее и специальное программное обеспечение возможности буферизации информации в специальных «очередях» (например, с использованием механизмов очередей сообщений системы электронной почты), либо с использованием периодического обмена информацией между подсистемами различных уровней, подсистемами и внешними системами на магнитных носителях.</w:t>
            </w:r>
            <w:proofErr w:type="gramEnd"/>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t xml:space="preserve">Программное обеспечение Системы должно восстанавливать свое функционирование при корректном перезапуске аппаратных средств. </w:t>
            </w:r>
          </w:p>
        </w:tc>
      </w:tr>
      <w:tr w:rsidR="00A5179D" w:rsidRPr="00A5179D" w:rsidTr="00A5179D">
        <w:tc>
          <w:tcPr>
            <w:tcW w:w="10061" w:type="dxa"/>
          </w:tcPr>
          <w:p w:rsidR="00A5179D" w:rsidRPr="00A5179D" w:rsidRDefault="00A5179D" w:rsidP="006F65BA">
            <w:pPr>
              <w:pStyle w:val="ae"/>
              <w:numPr>
                <w:ilvl w:val="2"/>
                <w:numId w:val="21"/>
              </w:numPr>
              <w:tabs>
                <w:tab w:val="left" w:pos="1625"/>
              </w:tabs>
              <w:spacing w:before="180" w:after="0" w:line="240" w:lineRule="auto"/>
              <w:ind w:left="1225" w:hanging="505"/>
              <w:jc w:val="both"/>
              <w:rPr>
                <w:rFonts w:ascii="Times New Roman" w:hAnsi="Times New Roman" w:cs="Times New Roman"/>
                <w:sz w:val="28"/>
                <w:szCs w:val="28"/>
              </w:rPr>
            </w:pPr>
            <w:r w:rsidRPr="00A5179D">
              <w:rPr>
                <w:rFonts w:ascii="Times New Roman" w:hAnsi="Times New Roman" w:cs="Times New Roman"/>
                <w:sz w:val="28"/>
                <w:szCs w:val="28"/>
              </w:rPr>
              <w:t>Требования к защите от влияния внешних воздействий</w:t>
            </w:r>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t>Требования не предъявляются.</w:t>
            </w:r>
          </w:p>
        </w:tc>
      </w:tr>
      <w:tr w:rsidR="00A5179D" w:rsidRPr="00A5179D" w:rsidTr="00A5179D">
        <w:tc>
          <w:tcPr>
            <w:tcW w:w="10061" w:type="dxa"/>
          </w:tcPr>
          <w:p w:rsidR="00A5179D" w:rsidRPr="00A5179D" w:rsidRDefault="00A5179D" w:rsidP="006F65BA">
            <w:pPr>
              <w:pStyle w:val="ae"/>
              <w:numPr>
                <w:ilvl w:val="2"/>
                <w:numId w:val="21"/>
              </w:numPr>
              <w:tabs>
                <w:tab w:val="left" w:pos="1625"/>
              </w:tabs>
              <w:spacing w:before="180" w:after="0" w:line="240" w:lineRule="auto"/>
              <w:ind w:left="1225" w:hanging="505"/>
              <w:jc w:val="both"/>
              <w:rPr>
                <w:rFonts w:ascii="Times New Roman" w:hAnsi="Times New Roman" w:cs="Times New Roman"/>
                <w:sz w:val="28"/>
                <w:szCs w:val="28"/>
              </w:rPr>
            </w:pPr>
            <w:r w:rsidRPr="00A5179D">
              <w:rPr>
                <w:rFonts w:ascii="Times New Roman" w:hAnsi="Times New Roman" w:cs="Times New Roman"/>
                <w:sz w:val="28"/>
                <w:szCs w:val="28"/>
              </w:rPr>
              <w:t>Требования к патентной чистоте</w:t>
            </w:r>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t>Установка системы в целом, как и установка отдельных частей системы не должна предъявлять дополнительных требований к покупке лицензий на программное обеспечение сторонних производителей, кроме программного обеспечения ПО «1С</w:t>
            </w:r>
            <w:proofErr w:type="gramStart"/>
            <w:r w:rsidRPr="00A5179D">
              <w:rPr>
                <w:bCs/>
                <w:sz w:val="28"/>
                <w:szCs w:val="28"/>
              </w:rPr>
              <w:t>:П</w:t>
            </w:r>
            <w:proofErr w:type="gramEnd"/>
            <w:r w:rsidRPr="00A5179D">
              <w:rPr>
                <w:bCs/>
                <w:sz w:val="28"/>
                <w:szCs w:val="28"/>
              </w:rPr>
              <w:t>редприятие 8».</w:t>
            </w:r>
          </w:p>
        </w:tc>
      </w:tr>
      <w:tr w:rsidR="00A5179D" w:rsidRPr="00A5179D" w:rsidTr="00A5179D">
        <w:tc>
          <w:tcPr>
            <w:tcW w:w="10061" w:type="dxa"/>
          </w:tcPr>
          <w:p w:rsidR="00A5179D" w:rsidRPr="00A5179D" w:rsidRDefault="00A5179D" w:rsidP="006F65BA">
            <w:pPr>
              <w:pStyle w:val="ae"/>
              <w:numPr>
                <w:ilvl w:val="2"/>
                <w:numId w:val="21"/>
              </w:numPr>
              <w:tabs>
                <w:tab w:val="left" w:pos="1625"/>
              </w:tabs>
              <w:spacing w:before="180" w:after="0" w:line="240" w:lineRule="auto"/>
              <w:ind w:left="1225" w:hanging="505"/>
              <w:jc w:val="both"/>
              <w:rPr>
                <w:rFonts w:ascii="Times New Roman" w:hAnsi="Times New Roman" w:cs="Times New Roman"/>
                <w:sz w:val="28"/>
                <w:szCs w:val="28"/>
              </w:rPr>
            </w:pPr>
            <w:r w:rsidRPr="00A5179D">
              <w:rPr>
                <w:rFonts w:ascii="Times New Roman" w:hAnsi="Times New Roman" w:cs="Times New Roman"/>
                <w:sz w:val="28"/>
                <w:szCs w:val="28"/>
              </w:rPr>
              <w:t>Требования по стандартизации и унификации.</w:t>
            </w:r>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t>Требования по стандартизации и унификации программных средств Системы должны быть обеспечены за счет применения унифицированных компонентов и средств из состава:</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операционных систем</w:t>
            </w:r>
            <w:r w:rsidRPr="00A5179D">
              <w:rPr>
                <w:rFonts w:ascii="Times New Roman" w:hAnsi="Times New Roman" w:cs="Times New Roman"/>
                <w:bCs/>
                <w:sz w:val="28"/>
                <w:szCs w:val="28"/>
                <w:lang w:val="en-US"/>
              </w:rPr>
              <w:t>;</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систем управления базами данных</w:t>
            </w:r>
            <w:r w:rsidRPr="00A5179D">
              <w:rPr>
                <w:rFonts w:ascii="Times New Roman" w:hAnsi="Times New Roman" w:cs="Times New Roman"/>
                <w:bCs/>
                <w:sz w:val="28"/>
                <w:szCs w:val="28"/>
                <w:lang w:val="en-US"/>
              </w:rPr>
              <w:t>;</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базового и прикладного программного обеспечения;</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стандартных графических интерфейсов разрабатываемых компонентов Системы.</w:t>
            </w:r>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t>Требования по стандартизации и унификации технических средств Системы должны быть обеспечены за счет использования серийно выпускаемых средств вычислительной техники и коммуникационного оборудования.</w:t>
            </w:r>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t xml:space="preserve">Проектирование, документирование и разработка Системы должны производиться с соблюдением требований действующих государственных стандартов, в частности комплекса стандартов и руководящих документов на автоматизированные системы управления, информационные технологии и процессы жизненного цикла систем: ГОСТ 31.201-89, ГОСТ 34.601-90, ГОСТ 34.602-89, ГОСТ 34.603-92, РД 50-34.698-90, ГОСТ </w:t>
            </w:r>
            <w:proofErr w:type="gramStart"/>
            <w:r w:rsidRPr="00A5179D">
              <w:rPr>
                <w:bCs/>
                <w:sz w:val="28"/>
                <w:szCs w:val="28"/>
              </w:rPr>
              <w:t>Р</w:t>
            </w:r>
            <w:proofErr w:type="gramEnd"/>
            <w:r w:rsidRPr="00A5179D">
              <w:rPr>
                <w:bCs/>
                <w:sz w:val="28"/>
                <w:szCs w:val="28"/>
              </w:rPr>
              <w:t xml:space="preserve"> ИСО/МЭК 15288-2005, ГОСТ Р ИСО/МЭК 12207-99, ГОСТ Р ИСО/МЭК 15910-2002, ГОСТ Р 51904-2002 и т.д.</w:t>
            </w:r>
          </w:p>
        </w:tc>
      </w:tr>
      <w:tr w:rsidR="00A5179D" w:rsidRPr="00A5179D" w:rsidTr="00A5179D">
        <w:tc>
          <w:tcPr>
            <w:tcW w:w="10061" w:type="dxa"/>
          </w:tcPr>
          <w:p w:rsidR="00A5179D" w:rsidRPr="00A5179D" w:rsidRDefault="00A5179D" w:rsidP="006F65BA">
            <w:pPr>
              <w:pStyle w:val="ae"/>
              <w:numPr>
                <w:ilvl w:val="2"/>
                <w:numId w:val="21"/>
              </w:numPr>
              <w:tabs>
                <w:tab w:val="left" w:pos="1625"/>
              </w:tabs>
              <w:spacing w:before="180" w:after="0" w:line="240" w:lineRule="auto"/>
              <w:ind w:left="1225" w:hanging="505"/>
              <w:jc w:val="both"/>
              <w:rPr>
                <w:rFonts w:ascii="Times New Roman" w:hAnsi="Times New Roman" w:cs="Times New Roman"/>
                <w:sz w:val="28"/>
                <w:szCs w:val="28"/>
              </w:rPr>
            </w:pPr>
            <w:r w:rsidRPr="00A5179D">
              <w:rPr>
                <w:rFonts w:ascii="Times New Roman" w:hAnsi="Times New Roman" w:cs="Times New Roman"/>
                <w:sz w:val="28"/>
                <w:szCs w:val="28"/>
              </w:rPr>
              <w:lastRenderedPageBreak/>
              <w:t>Дополнительные требования</w:t>
            </w:r>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t>Провести анализ информации на предмет отнесения ее к информации ограниченного распространения, попадающей под действия перечней сведений «КТ» и «ДСП». Провести классификацию информационной системы в соответствии с требованиями руководящих документов по защите информации.</w:t>
            </w:r>
          </w:p>
          <w:p w:rsidR="00A5179D" w:rsidRPr="00A5179D" w:rsidRDefault="00A5179D" w:rsidP="00A5179D">
            <w:pPr>
              <w:ind w:left="207" w:firstLine="567"/>
              <w:jc w:val="both"/>
              <w:rPr>
                <w:sz w:val="28"/>
                <w:szCs w:val="28"/>
              </w:rPr>
            </w:pPr>
            <w:r w:rsidRPr="00A5179D">
              <w:rPr>
                <w:bCs/>
                <w:sz w:val="28"/>
                <w:szCs w:val="28"/>
              </w:rPr>
              <w:t>Проработать решение по защите информации при обмене между Заказчиком, НИАЭП, поставщиком.</w:t>
            </w:r>
          </w:p>
        </w:tc>
      </w:tr>
      <w:tr w:rsidR="00A5179D" w:rsidRPr="00A5179D" w:rsidTr="00A5179D">
        <w:tc>
          <w:tcPr>
            <w:tcW w:w="10061" w:type="dxa"/>
          </w:tcPr>
          <w:p w:rsidR="00A5179D" w:rsidRPr="00A5179D" w:rsidRDefault="00A5179D" w:rsidP="006F65BA">
            <w:pPr>
              <w:pStyle w:val="ae"/>
              <w:numPr>
                <w:ilvl w:val="1"/>
                <w:numId w:val="21"/>
              </w:numPr>
              <w:tabs>
                <w:tab w:val="left" w:pos="993"/>
              </w:tabs>
              <w:spacing w:before="240" w:after="0" w:line="240" w:lineRule="auto"/>
              <w:ind w:left="788" w:hanging="431"/>
              <w:outlineLvl w:val="1"/>
              <w:rPr>
                <w:rFonts w:ascii="Times New Roman" w:hAnsi="Times New Roman" w:cs="Times New Roman"/>
                <w:b/>
                <w:sz w:val="28"/>
                <w:szCs w:val="28"/>
              </w:rPr>
            </w:pPr>
            <w:bookmarkStart w:id="33" w:name="_Toc393280149"/>
            <w:bookmarkStart w:id="34" w:name="_Toc393296826"/>
            <w:r w:rsidRPr="00A5179D">
              <w:rPr>
                <w:rFonts w:ascii="Times New Roman" w:hAnsi="Times New Roman" w:cs="Times New Roman"/>
                <w:b/>
                <w:sz w:val="28"/>
                <w:szCs w:val="28"/>
              </w:rPr>
              <w:t>Требования к функциям (задачам), выполняемым Системой</w:t>
            </w:r>
            <w:bookmarkEnd w:id="33"/>
            <w:bookmarkEnd w:id="34"/>
          </w:p>
        </w:tc>
      </w:tr>
      <w:tr w:rsidR="00A5179D" w:rsidRPr="00A5179D" w:rsidTr="00A5179D">
        <w:tc>
          <w:tcPr>
            <w:tcW w:w="10061" w:type="dxa"/>
          </w:tcPr>
          <w:p w:rsidR="00A5179D" w:rsidRPr="00A5179D" w:rsidRDefault="00A5179D" w:rsidP="006F65BA">
            <w:pPr>
              <w:pStyle w:val="ae"/>
              <w:numPr>
                <w:ilvl w:val="2"/>
                <w:numId w:val="21"/>
              </w:numPr>
              <w:tabs>
                <w:tab w:val="left" w:pos="1625"/>
              </w:tabs>
              <w:spacing w:before="180" w:after="0" w:line="240" w:lineRule="auto"/>
              <w:ind w:left="1225" w:hanging="505"/>
              <w:jc w:val="both"/>
              <w:rPr>
                <w:rFonts w:ascii="Times New Roman" w:hAnsi="Times New Roman" w:cs="Times New Roman"/>
                <w:sz w:val="28"/>
                <w:szCs w:val="28"/>
              </w:rPr>
            </w:pPr>
            <w:r w:rsidRPr="00A5179D">
              <w:rPr>
                <w:rFonts w:ascii="Times New Roman" w:hAnsi="Times New Roman" w:cs="Times New Roman"/>
                <w:sz w:val="28"/>
                <w:szCs w:val="28"/>
              </w:rPr>
              <w:t>Требования к функциональной архитектуре</w:t>
            </w:r>
          </w:p>
        </w:tc>
      </w:tr>
      <w:tr w:rsidR="00A5179D" w:rsidRPr="00A5179D" w:rsidTr="00A5179D">
        <w:tc>
          <w:tcPr>
            <w:tcW w:w="10061" w:type="dxa"/>
          </w:tcPr>
          <w:p w:rsidR="00A5179D" w:rsidRPr="00A5179D" w:rsidRDefault="00A5179D" w:rsidP="00A5179D">
            <w:pPr>
              <w:ind w:left="207" w:firstLine="567"/>
              <w:jc w:val="both"/>
              <w:rPr>
                <w:bCs/>
                <w:sz w:val="28"/>
                <w:szCs w:val="28"/>
              </w:rPr>
            </w:pPr>
            <w:r w:rsidRPr="00A5179D">
              <w:rPr>
                <w:bCs/>
                <w:sz w:val="28"/>
                <w:szCs w:val="28"/>
              </w:rPr>
              <w:t>Схема функциональной архитектуры Системы приведена на рис.1.</w:t>
            </w:r>
          </w:p>
          <w:p w:rsidR="00A5179D" w:rsidRPr="00A5179D" w:rsidRDefault="00A5179D" w:rsidP="00A5179D">
            <w:pPr>
              <w:ind w:left="207" w:firstLine="567"/>
              <w:jc w:val="both"/>
              <w:rPr>
                <w:bCs/>
                <w:sz w:val="28"/>
                <w:szCs w:val="28"/>
              </w:rPr>
            </w:pPr>
          </w:p>
          <w:p w:rsidR="00A5179D" w:rsidRPr="00A5179D" w:rsidRDefault="00A5179D" w:rsidP="00A5179D">
            <w:pPr>
              <w:ind w:left="207" w:firstLine="567"/>
              <w:jc w:val="both"/>
              <w:rPr>
                <w:bCs/>
                <w:sz w:val="28"/>
                <w:szCs w:val="28"/>
              </w:rPr>
            </w:pPr>
          </w:p>
          <w:p w:rsidR="00A5179D" w:rsidRPr="00A5179D" w:rsidRDefault="00A5179D" w:rsidP="00A5179D">
            <w:pPr>
              <w:ind w:left="207" w:firstLine="567"/>
              <w:jc w:val="both"/>
              <w:rPr>
                <w:bCs/>
                <w:sz w:val="28"/>
                <w:szCs w:val="28"/>
              </w:rPr>
            </w:pPr>
          </w:p>
          <w:p w:rsidR="00A5179D" w:rsidRPr="00A5179D" w:rsidRDefault="00A5179D" w:rsidP="00A5179D">
            <w:pPr>
              <w:ind w:left="207" w:firstLine="567"/>
              <w:jc w:val="both"/>
              <w:rPr>
                <w:bCs/>
                <w:sz w:val="28"/>
                <w:szCs w:val="28"/>
              </w:rPr>
            </w:pPr>
          </w:p>
        </w:tc>
      </w:tr>
    </w:tbl>
    <w:p w:rsidR="00A5179D" w:rsidRPr="00A5179D" w:rsidRDefault="00A5179D" w:rsidP="00A5179D">
      <w:pPr>
        <w:rPr>
          <w:sz w:val="28"/>
          <w:szCs w:val="28"/>
        </w:rPr>
      </w:pPr>
    </w:p>
    <w:p w:rsidR="00A5179D" w:rsidRPr="00A5179D" w:rsidRDefault="00A5179D" w:rsidP="00A5179D">
      <w:pPr>
        <w:rPr>
          <w:sz w:val="28"/>
          <w:szCs w:val="28"/>
        </w:rPr>
        <w:sectPr w:rsidR="00A5179D" w:rsidRPr="00A5179D" w:rsidSect="00A5179D">
          <w:headerReference w:type="default" r:id="rId9"/>
          <w:footerReference w:type="default" r:id="rId10"/>
          <w:headerReference w:type="first" r:id="rId11"/>
          <w:footerReference w:type="first" r:id="rId12"/>
          <w:pgSz w:w="11906" w:h="16838"/>
          <w:pgMar w:top="851" w:right="567" w:bottom="851" w:left="1134" w:header="709" w:footer="709" w:gutter="0"/>
          <w:cols w:space="708"/>
          <w:titlePg/>
          <w:docGrid w:linePitch="360"/>
        </w:sectPr>
      </w:pPr>
    </w:p>
    <w:p w:rsidR="00A5179D" w:rsidRPr="00A5179D" w:rsidRDefault="00A5179D" w:rsidP="00A5179D">
      <w:pPr>
        <w:ind w:firstLine="142"/>
        <w:rPr>
          <w:sz w:val="28"/>
          <w:szCs w:val="28"/>
        </w:rPr>
      </w:pPr>
      <w:r w:rsidRPr="00A5179D">
        <w:rPr>
          <w:sz w:val="28"/>
          <w:szCs w:val="28"/>
        </w:rPr>
        <w:lastRenderedPageBreak/>
        <w:t xml:space="preserve">Рисунок 1. </w:t>
      </w:r>
    </w:p>
    <w:p w:rsidR="00A5179D" w:rsidRPr="00A5179D" w:rsidRDefault="00A5179D" w:rsidP="00A5179D">
      <w:pPr>
        <w:ind w:firstLine="142"/>
        <w:rPr>
          <w:bCs/>
          <w:sz w:val="28"/>
          <w:szCs w:val="28"/>
        </w:rPr>
      </w:pPr>
      <w:r w:rsidRPr="00A5179D">
        <w:rPr>
          <w:bCs/>
          <w:sz w:val="28"/>
          <w:szCs w:val="28"/>
        </w:rPr>
        <w:t>Схема функциональной архитектуры Системы.</w:t>
      </w:r>
    </w:p>
    <w:p w:rsidR="00A5179D" w:rsidRPr="00A5179D" w:rsidRDefault="00A5179D" w:rsidP="00A5179D">
      <w:pPr>
        <w:ind w:firstLine="142"/>
        <w:rPr>
          <w:sz w:val="28"/>
          <w:szCs w:val="28"/>
        </w:rPr>
        <w:sectPr w:rsidR="00A5179D" w:rsidRPr="00A5179D" w:rsidSect="00A5179D">
          <w:headerReference w:type="first" r:id="rId13"/>
          <w:footerReference w:type="first" r:id="rId14"/>
          <w:pgSz w:w="16838" w:h="11906" w:orient="landscape"/>
          <w:pgMar w:top="1134" w:right="851" w:bottom="567" w:left="851" w:header="709" w:footer="709" w:gutter="0"/>
          <w:cols w:space="708"/>
          <w:titlePg/>
          <w:docGrid w:linePitch="360"/>
        </w:sectPr>
      </w:pPr>
      <w:r w:rsidRPr="00A5179D">
        <w:rPr>
          <w:rFonts w:eastAsia="Calibri"/>
          <w:sz w:val="28"/>
          <w:szCs w:val="28"/>
          <w:lang w:eastAsia="en-US"/>
        </w:rPr>
        <w:object w:dxaOrig="16663" w:dyaOrig="118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3.5pt;height:434.5pt" o:ole="">
            <v:imagedata r:id="rId15" o:title=""/>
          </v:shape>
          <o:OLEObject Type="Embed" ProgID="Visio.Drawing.11" ShapeID="_x0000_i1025" DrawAspect="Content" ObjectID="_1467038668" r:id="rId16"/>
        </w:object>
      </w:r>
    </w:p>
    <w:p w:rsidR="00A5179D" w:rsidRPr="00A5179D" w:rsidRDefault="00A5179D" w:rsidP="00A5179D">
      <w:pPr>
        <w:rPr>
          <w:sz w:val="28"/>
          <w:szCs w:val="28"/>
        </w:rPr>
      </w:pPr>
    </w:p>
    <w:tbl>
      <w:tblPr>
        <w:tblStyle w:val="ad"/>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A5179D" w:rsidRPr="00A5179D" w:rsidTr="00A5179D">
        <w:tc>
          <w:tcPr>
            <w:tcW w:w="10061" w:type="dxa"/>
          </w:tcPr>
          <w:p w:rsidR="00A5179D" w:rsidRPr="00A5179D" w:rsidRDefault="00A5179D" w:rsidP="006F65BA">
            <w:pPr>
              <w:pStyle w:val="ae"/>
              <w:numPr>
                <w:ilvl w:val="2"/>
                <w:numId w:val="21"/>
              </w:numPr>
              <w:tabs>
                <w:tab w:val="left" w:pos="1625"/>
              </w:tabs>
              <w:spacing w:before="180" w:after="0" w:line="240" w:lineRule="auto"/>
              <w:ind w:left="1225" w:hanging="505"/>
              <w:jc w:val="both"/>
              <w:rPr>
                <w:rFonts w:ascii="Times New Roman" w:hAnsi="Times New Roman" w:cs="Times New Roman"/>
                <w:sz w:val="28"/>
                <w:szCs w:val="28"/>
              </w:rPr>
            </w:pPr>
            <w:r w:rsidRPr="00A5179D">
              <w:rPr>
                <w:rFonts w:ascii="Times New Roman" w:hAnsi="Times New Roman" w:cs="Times New Roman"/>
                <w:sz w:val="28"/>
                <w:szCs w:val="28"/>
              </w:rPr>
              <w:t>Функции и задачи Системы</w:t>
            </w:r>
          </w:p>
          <w:p w:rsidR="00A5179D" w:rsidRPr="00A5179D" w:rsidRDefault="00A5179D" w:rsidP="00A5179D">
            <w:pPr>
              <w:tabs>
                <w:tab w:val="num" w:pos="1440"/>
              </w:tabs>
              <w:ind w:left="207" w:firstLine="567"/>
              <w:jc w:val="both"/>
              <w:rPr>
                <w:sz w:val="28"/>
                <w:szCs w:val="28"/>
              </w:rPr>
            </w:pPr>
          </w:p>
          <w:p w:rsidR="00A5179D" w:rsidRPr="00A5179D" w:rsidRDefault="00A5179D" w:rsidP="00A5179D">
            <w:pPr>
              <w:tabs>
                <w:tab w:val="num" w:pos="1440"/>
              </w:tabs>
              <w:ind w:left="207" w:firstLine="567"/>
              <w:jc w:val="both"/>
              <w:rPr>
                <w:sz w:val="28"/>
                <w:szCs w:val="28"/>
              </w:rPr>
            </w:pPr>
            <w:r w:rsidRPr="00A5179D">
              <w:rPr>
                <w:sz w:val="28"/>
                <w:szCs w:val="28"/>
              </w:rPr>
              <w:t>Должна быть осуществлена модернизация существующей информационной системы «Портал Поставщика», которая реализована на базе программного продукта 1С Предприятие 8.2.</w:t>
            </w:r>
          </w:p>
          <w:p w:rsidR="00A5179D" w:rsidRPr="00A5179D" w:rsidRDefault="00A5179D" w:rsidP="00A5179D">
            <w:pPr>
              <w:tabs>
                <w:tab w:val="num" w:pos="1440"/>
              </w:tabs>
              <w:ind w:left="207" w:firstLine="567"/>
              <w:jc w:val="both"/>
              <w:rPr>
                <w:sz w:val="28"/>
                <w:szCs w:val="28"/>
              </w:rPr>
            </w:pPr>
            <w:r w:rsidRPr="00A5179D">
              <w:rPr>
                <w:sz w:val="28"/>
                <w:szCs w:val="28"/>
              </w:rPr>
              <w:t xml:space="preserve">В разрабатываемой системе должны быть сохранены следующие механизмы, реализованные в существующем решении информационного ресурса «Портала Поставщика». </w:t>
            </w:r>
          </w:p>
        </w:tc>
      </w:tr>
      <w:tr w:rsidR="00A5179D" w:rsidRPr="00A5179D" w:rsidTr="00A5179D">
        <w:tc>
          <w:tcPr>
            <w:tcW w:w="10061" w:type="dxa"/>
          </w:tcPr>
          <w:p w:rsidR="00A5179D" w:rsidRPr="00A5179D" w:rsidRDefault="00A5179D" w:rsidP="006F65BA">
            <w:pPr>
              <w:pStyle w:val="ae"/>
              <w:numPr>
                <w:ilvl w:val="3"/>
                <w:numId w:val="21"/>
              </w:numPr>
              <w:tabs>
                <w:tab w:val="left" w:pos="66"/>
              </w:tabs>
              <w:spacing w:before="180" w:after="0" w:line="240" w:lineRule="auto"/>
              <w:ind w:left="66" w:firstLine="992"/>
              <w:jc w:val="both"/>
              <w:rPr>
                <w:rFonts w:ascii="Times New Roman" w:hAnsi="Times New Roman" w:cs="Times New Roman"/>
                <w:sz w:val="28"/>
                <w:szCs w:val="28"/>
              </w:rPr>
            </w:pPr>
            <w:r w:rsidRPr="00A5179D">
              <w:rPr>
                <w:rFonts w:ascii="Times New Roman" w:hAnsi="Times New Roman" w:cs="Times New Roman"/>
                <w:sz w:val="28"/>
                <w:szCs w:val="28"/>
              </w:rPr>
              <w:t>Механизм выгрузки и корректировки договорных спецификаций, при заключении дополнительных соглашений к договорам поставки.</w:t>
            </w:r>
          </w:p>
          <w:p w:rsidR="00A5179D" w:rsidRPr="00A5179D" w:rsidRDefault="00A5179D" w:rsidP="00A5179D">
            <w:pPr>
              <w:tabs>
                <w:tab w:val="num" w:pos="1440"/>
              </w:tabs>
              <w:ind w:left="207" w:firstLine="567"/>
              <w:jc w:val="both"/>
              <w:rPr>
                <w:sz w:val="28"/>
                <w:szCs w:val="28"/>
              </w:rPr>
            </w:pPr>
            <w:r w:rsidRPr="00A5179D">
              <w:rPr>
                <w:sz w:val="28"/>
                <w:szCs w:val="28"/>
              </w:rPr>
              <w:t>При заключении нового договора поставки, сам договор, а так же договорная спецификация по данному договору должны быть выгружены на Портал Поставщика в автоматическом режиме. Выгрузка должна производиться только по тем контрагентам, которые ранее были выгружены на Портал Поставщика.</w:t>
            </w:r>
          </w:p>
        </w:tc>
      </w:tr>
      <w:tr w:rsidR="00A5179D" w:rsidRPr="00A5179D" w:rsidTr="00A5179D">
        <w:tc>
          <w:tcPr>
            <w:tcW w:w="10061" w:type="dxa"/>
          </w:tcPr>
          <w:p w:rsidR="00A5179D" w:rsidRPr="00A5179D" w:rsidRDefault="00A5179D" w:rsidP="00A5179D">
            <w:pPr>
              <w:tabs>
                <w:tab w:val="num" w:pos="1440"/>
              </w:tabs>
              <w:ind w:left="207" w:firstLine="567"/>
              <w:jc w:val="both"/>
              <w:rPr>
                <w:sz w:val="28"/>
                <w:szCs w:val="28"/>
              </w:rPr>
            </w:pPr>
            <w:r w:rsidRPr="00A5179D">
              <w:rPr>
                <w:sz w:val="28"/>
                <w:szCs w:val="28"/>
              </w:rPr>
              <w:t>На Портале Поставщика должна всегда присутствовать актуальная версия договорной спецификации.</w:t>
            </w:r>
          </w:p>
          <w:p w:rsidR="00A5179D" w:rsidRPr="00A5179D" w:rsidRDefault="00A5179D" w:rsidP="00A5179D">
            <w:pPr>
              <w:tabs>
                <w:tab w:val="num" w:pos="1440"/>
              </w:tabs>
              <w:ind w:left="207" w:firstLine="567"/>
              <w:jc w:val="both"/>
              <w:rPr>
                <w:sz w:val="28"/>
                <w:szCs w:val="28"/>
              </w:rPr>
            </w:pPr>
            <w:r w:rsidRPr="00A5179D">
              <w:rPr>
                <w:sz w:val="28"/>
                <w:szCs w:val="28"/>
              </w:rPr>
              <w:t>В случае внесения изменений в договорную спецификацию, при заключении дополнительного соглашения к договору подряда состав актуальной спецификации на Портале Поставщика всегда должен соответствовать составу действующей спецификации на бумажном носителе.</w:t>
            </w:r>
          </w:p>
        </w:tc>
      </w:tr>
      <w:tr w:rsidR="00A5179D" w:rsidRPr="00A5179D" w:rsidTr="00A5179D">
        <w:tc>
          <w:tcPr>
            <w:tcW w:w="10061" w:type="dxa"/>
          </w:tcPr>
          <w:p w:rsidR="00A5179D" w:rsidRPr="00A5179D" w:rsidRDefault="00A5179D" w:rsidP="006F65BA">
            <w:pPr>
              <w:pStyle w:val="ae"/>
              <w:numPr>
                <w:ilvl w:val="3"/>
                <w:numId w:val="21"/>
              </w:numPr>
              <w:tabs>
                <w:tab w:val="left" w:pos="66"/>
              </w:tabs>
              <w:spacing w:before="180" w:after="0" w:line="240" w:lineRule="auto"/>
              <w:ind w:left="66" w:firstLine="992"/>
              <w:jc w:val="both"/>
              <w:rPr>
                <w:rFonts w:ascii="Times New Roman" w:hAnsi="Times New Roman" w:cs="Times New Roman"/>
                <w:sz w:val="28"/>
                <w:szCs w:val="28"/>
              </w:rPr>
            </w:pPr>
            <w:r w:rsidRPr="00A5179D">
              <w:rPr>
                <w:rFonts w:ascii="Times New Roman" w:hAnsi="Times New Roman" w:cs="Times New Roman"/>
                <w:sz w:val="28"/>
                <w:szCs w:val="28"/>
              </w:rPr>
              <w:t>Механизм учета комплектующих деталей оборудования.</w:t>
            </w:r>
          </w:p>
        </w:tc>
      </w:tr>
      <w:tr w:rsidR="00A5179D" w:rsidRPr="00A5179D" w:rsidTr="00A5179D">
        <w:tc>
          <w:tcPr>
            <w:tcW w:w="10061" w:type="dxa"/>
          </w:tcPr>
          <w:p w:rsidR="00A5179D" w:rsidRPr="00A5179D" w:rsidRDefault="00A5179D" w:rsidP="00A5179D">
            <w:pPr>
              <w:tabs>
                <w:tab w:val="num" w:pos="1440"/>
              </w:tabs>
              <w:ind w:left="207" w:firstLine="567"/>
              <w:jc w:val="both"/>
              <w:rPr>
                <w:sz w:val="28"/>
                <w:szCs w:val="28"/>
              </w:rPr>
            </w:pPr>
            <w:r w:rsidRPr="00A5179D">
              <w:rPr>
                <w:sz w:val="28"/>
                <w:szCs w:val="28"/>
              </w:rPr>
              <w:t>Для целей организации учета комплектующих частей оборудования одновременно с выгрузкой договорных спецификаций в Портал Поставщика должна производиться выгрузка структуры комплектов.</w:t>
            </w:r>
          </w:p>
          <w:p w:rsidR="00A5179D" w:rsidRPr="00A5179D" w:rsidRDefault="00A5179D" w:rsidP="00A5179D">
            <w:pPr>
              <w:tabs>
                <w:tab w:val="num" w:pos="1440"/>
              </w:tabs>
              <w:ind w:left="207" w:firstLine="567"/>
              <w:jc w:val="both"/>
              <w:rPr>
                <w:sz w:val="28"/>
                <w:szCs w:val="28"/>
              </w:rPr>
            </w:pPr>
            <w:r w:rsidRPr="00A5179D">
              <w:rPr>
                <w:sz w:val="28"/>
                <w:szCs w:val="28"/>
              </w:rPr>
              <w:t xml:space="preserve">В электронных документах Портала Поставщика структура комплектов должна отображаться в виде подчиненных строк </w:t>
            </w:r>
            <w:proofErr w:type="spellStart"/>
            <w:r w:rsidRPr="00A5179D">
              <w:rPr>
                <w:sz w:val="28"/>
                <w:szCs w:val="28"/>
              </w:rPr>
              <w:t>комплектообразующих</w:t>
            </w:r>
            <w:proofErr w:type="spellEnd"/>
            <w:r w:rsidRPr="00A5179D">
              <w:rPr>
                <w:sz w:val="28"/>
                <w:szCs w:val="28"/>
              </w:rPr>
              <w:t xml:space="preserve"> позиций.</w:t>
            </w:r>
          </w:p>
        </w:tc>
      </w:tr>
      <w:tr w:rsidR="00A5179D" w:rsidRPr="00A5179D" w:rsidTr="00A5179D">
        <w:tc>
          <w:tcPr>
            <w:tcW w:w="10061" w:type="dxa"/>
          </w:tcPr>
          <w:p w:rsidR="00A5179D" w:rsidRPr="00A5179D" w:rsidRDefault="00A5179D" w:rsidP="006F65BA">
            <w:pPr>
              <w:pStyle w:val="ae"/>
              <w:numPr>
                <w:ilvl w:val="3"/>
                <w:numId w:val="21"/>
              </w:numPr>
              <w:tabs>
                <w:tab w:val="left" w:pos="66"/>
              </w:tabs>
              <w:spacing w:before="180" w:after="0" w:line="240" w:lineRule="auto"/>
              <w:ind w:left="66" w:firstLine="992"/>
              <w:jc w:val="both"/>
              <w:rPr>
                <w:rFonts w:ascii="Times New Roman" w:hAnsi="Times New Roman" w:cs="Times New Roman"/>
                <w:sz w:val="28"/>
                <w:szCs w:val="28"/>
              </w:rPr>
            </w:pPr>
            <w:r w:rsidRPr="00A5179D">
              <w:rPr>
                <w:rFonts w:ascii="Times New Roman" w:hAnsi="Times New Roman" w:cs="Times New Roman"/>
                <w:sz w:val="28"/>
                <w:szCs w:val="28"/>
              </w:rPr>
              <w:t>Механизм формирования и печати штриховых кодов поставляемого оборудования.</w:t>
            </w:r>
          </w:p>
          <w:p w:rsidR="00A5179D" w:rsidRPr="00A5179D" w:rsidRDefault="00A5179D" w:rsidP="00A5179D">
            <w:pPr>
              <w:tabs>
                <w:tab w:val="num" w:pos="1440"/>
              </w:tabs>
              <w:ind w:left="207" w:firstLine="567"/>
              <w:jc w:val="both"/>
              <w:rPr>
                <w:sz w:val="28"/>
                <w:szCs w:val="28"/>
              </w:rPr>
            </w:pPr>
            <w:r w:rsidRPr="00A5179D">
              <w:rPr>
                <w:sz w:val="28"/>
                <w:szCs w:val="28"/>
              </w:rPr>
              <w:t xml:space="preserve">Для  целей маркировки оборудования поставляемого на Курскую АЭС на Портале Поставщика реализован механизм формирования и вывода на печать </w:t>
            </w:r>
            <w:proofErr w:type="gramStart"/>
            <w:r w:rsidRPr="00A5179D">
              <w:rPr>
                <w:sz w:val="28"/>
                <w:szCs w:val="28"/>
              </w:rPr>
              <w:t>штрих-кодов</w:t>
            </w:r>
            <w:proofErr w:type="gramEnd"/>
            <w:r w:rsidRPr="00A5179D">
              <w:rPr>
                <w:sz w:val="28"/>
                <w:szCs w:val="28"/>
              </w:rPr>
              <w:t xml:space="preserve"> оборудования на основании строк договорной спецификации.</w:t>
            </w:r>
          </w:p>
          <w:p w:rsidR="00A5179D" w:rsidRPr="00A5179D" w:rsidRDefault="00A5179D" w:rsidP="006F65BA">
            <w:pPr>
              <w:pStyle w:val="ae"/>
              <w:numPr>
                <w:ilvl w:val="3"/>
                <w:numId w:val="21"/>
              </w:numPr>
              <w:tabs>
                <w:tab w:val="left" w:pos="66"/>
              </w:tabs>
              <w:spacing w:before="180" w:after="0" w:line="240" w:lineRule="auto"/>
              <w:ind w:left="66" w:firstLine="992"/>
              <w:jc w:val="both"/>
              <w:rPr>
                <w:rFonts w:ascii="Times New Roman" w:hAnsi="Times New Roman" w:cs="Times New Roman"/>
                <w:sz w:val="28"/>
                <w:szCs w:val="28"/>
              </w:rPr>
            </w:pPr>
            <w:r w:rsidRPr="00A5179D">
              <w:rPr>
                <w:rFonts w:ascii="Times New Roman" w:hAnsi="Times New Roman" w:cs="Times New Roman"/>
                <w:sz w:val="28"/>
                <w:szCs w:val="28"/>
              </w:rPr>
              <w:t>Механизм формирования поставщиком извещения о готовности к отгрузке оборудования.</w:t>
            </w:r>
          </w:p>
          <w:p w:rsidR="00A5179D" w:rsidRPr="00A5179D" w:rsidRDefault="00A5179D" w:rsidP="00A5179D">
            <w:pPr>
              <w:tabs>
                <w:tab w:val="num" w:pos="1440"/>
              </w:tabs>
              <w:ind w:left="207" w:firstLine="567"/>
              <w:jc w:val="both"/>
              <w:rPr>
                <w:sz w:val="28"/>
                <w:szCs w:val="28"/>
              </w:rPr>
            </w:pPr>
            <w:r w:rsidRPr="00A5179D">
              <w:rPr>
                <w:sz w:val="28"/>
                <w:szCs w:val="28"/>
              </w:rPr>
              <w:t>«Извещение о готовности к отгрузке оборудования» формируется поставщиком в сроки указанные по договору поставки. В извещении указывается предлагаемая дата отгрузки, а так же прикладывается список позиций номенклатуры, который должен быть отгружен в указанную дату.</w:t>
            </w:r>
          </w:p>
          <w:p w:rsidR="00A5179D" w:rsidRPr="00A5179D" w:rsidRDefault="00A5179D" w:rsidP="006F65BA">
            <w:pPr>
              <w:pStyle w:val="ae"/>
              <w:numPr>
                <w:ilvl w:val="3"/>
                <w:numId w:val="21"/>
              </w:numPr>
              <w:tabs>
                <w:tab w:val="left" w:pos="66"/>
              </w:tabs>
              <w:spacing w:before="180" w:after="0" w:line="240" w:lineRule="auto"/>
              <w:ind w:left="66" w:firstLine="992"/>
              <w:jc w:val="both"/>
              <w:rPr>
                <w:rFonts w:ascii="Times New Roman" w:hAnsi="Times New Roman" w:cs="Times New Roman"/>
                <w:sz w:val="28"/>
                <w:szCs w:val="28"/>
              </w:rPr>
            </w:pPr>
            <w:r w:rsidRPr="00A5179D">
              <w:rPr>
                <w:rFonts w:ascii="Times New Roman" w:hAnsi="Times New Roman" w:cs="Times New Roman"/>
                <w:sz w:val="28"/>
                <w:szCs w:val="28"/>
              </w:rPr>
              <w:t xml:space="preserve">Механизм формирования подтверждения покупателем </w:t>
            </w:r>
            <w:r w:rsidRPr="00A5179D">
              <w:rPr>
                <w:rFonts w:ascii="Times New Roman" w:hAnsi="Times New Roman" w:cs="Times New Roman"/>
                <w:sz w:val="28"/>
                <w:szCs w:val="28"/>
              </w:rPr>
              <w:lastRenderedPageBreak/>
              <w:t>готовности к отгрузке.</w:t>
            </w:r>
          </w:p>
          <w:p w:rsidR="00A5179D" w:rsidRPr="00A5179D" w:rsidRDefault="00A5179D" w:rsidP="00A5179D">
            <w:pPr>
              <w:tabs>
                <w:tab w:val="num" w:pos="1440"/>
              </w:tabs>
              <w:ind w:left="207" w:firstLine="567"/>
              <w:jc w:val="both"/>
              <w:rPr>
                <w:sz w:val="28"/>
                <w:szCs w:val="28"/>
              </w:rPr>
            </w:pPr>
            <w:r w:rsidRPr="00A5179D">
              <w:rPr>
                <w:sz w:val="28"/>
                <w:szCs w:val="28"/>
              </w:rPr>
              <w:t>Документ «Подтверждение покупателем о готовности к отгрузке» формируется на основании извещения поставщика о готовности к отгрузке оборудования, направленный в адрес ОАО «НИАЭП». В подтверждении покупателя о готовности к отгрузке указывается список оборудования, поставка которого была одобрена, а так же дата данной поставки.</w:t>
            </w:r>
          </w:p>
          <w:p w:rsidR="00A5179D" w:rsidRPr="00A5179D" w:rsidRDefault="00A5179D" w:rsidP="006F65BA">
            <w:pPr>
              <w:pStyle w:val="ae"/>
              <w:numPr>
                <w:ilvl w:val="3"/>
                <w:numId w:val="21"/>
              </w:numPr>
              <w:tabs>
                <w:tab w:val="left" w:pos="1625"/>
              </w:tabs>
              <w:spacing w:before="180" w:after="0" w:line="240" w:lineRule="auto"/>
              <w:jc w:val="both"/>
              <w:rPr>
                <w:rFonts w:ascii="Times New Roman" w:hAnsi="Times New Roman" w:cs="Times New Roman"/>
                <w:sz w:val="28"/>
                <w:szCs w:val="28"/>
              </w:rPr>
            </w:pPr>
            <w:r w:rsidRPr="00A5179D">
              <w:rPr>
                <w:rFonts w:ascii="Times New Roman" w:hAnsi="Times New Roman" w:cs="Times New Roman"/>
                <w:sz w:val="28"/>
                <w:szCs w:val="28"/>
              </w:rPr>
              <w:t>Механизм формирования поставщиками отгрузок оборудования</w:t>
            </w:r>
          </w:p>
          <w:p w:rsidR="00A5179D" w:rsidRPr="00A5179D" w:rsidRDefault="00A5179D" w:rsidP="00A5179D">
            <w:pPr>
              <w:tabs>
                <w:tab w:val="num" w:pos="1440"/>
              </w:tabs>
              <w:ind w:left="207" w:firstLine="567"/>
              <w:jc w:val="both"/>
              <w:rPr>
                <w:sz w:val="28"/>
                <w:szCs w:val="28"/>
              </w:rPr>
            </w:pPr>
            <w:r w:rsidRPr="00A5179D">
              <w:rPr>
                <w:sz w:val="28"/>
                <w:szCs w:val="28"/>
              </w:rPr>
              <w:t xml:space="preserve">Документ «Отгрузка оборудования» формируется на Портале Поставщика в сроки установленные договором поставки оборудования. Данный документ служит для формирования перечня оборудования поставляемого на склады ОАО «НИАЭП» на конкретную дату. Помимо спецификации оборудования указывается водитель и транспортное средство, посредством которого оборудование будет доставлено. </w:t>
            </w:r>
          </w:p>
          <w:p w:rsidR="00A5179D" w:rsidRPr="00A5179D" w:rsidRDefault="00A5179D" w:rsidP="006F65BA">
            <w:pPr>
              <w:pStyle w:val="ae"/>
              <w:numPr>
                <w:ilvl w:val="3"/>
                <w:numId w:val="21"/>
              </w:numPr>
              <w:tabs>
                <w:tab w:val="left" w:pos="66"/>
              </w:tabs>
              <w:spacing w:before="180" w:after="0" w:line="240" w:lineRule="auto"/>
              <w:ind w:left="66" w:firstLine="992"/>
              <w:jc w:val="both"/>
              <w:rPr>
                <w:rFonts w:ascii="Times New Roman" w:hAnsi="Times New Roman" w:cs="Times New Roman"/>
                <w:sz w:val="28"/>
                <w:szCs w:val="28"/>
              </w:rPr>
            </w:pPr>
            <w:r w:rsidRPr="00A5179D">
              <w:rPr>
                <w:rFonts w:ascii="Times New Roman" w:hAnsi="Times New Roman" w:cs="Times New Roman"/>
                <w:sz w:val="28"/>
                <w:szCs w:val="28"/>
              </w:rPr>
              <w:t xml:space="preserve">Механизм оформления товаросопроводительных документов поставщиками, с применением технологии </w:t>
            </w:r>
            <w:proofErr w:type="gramStart"/>
            <w:r w:rsidRPr="00A5179D">
              <w:rPr>
                <w:rFonts w:ascii="Times New Roman" w:hAnsi="Times New Roman" w:cs="Times New Roman"/>
                <w:sz w:val="28"/>
                <w:szCs w:val="28"/>
              </w:rPr>
              <w:t>штрих-кодирования</w:t>
            </w:r>
            <w:proofErr w:type="gramEnd"/>
            <w:r w:rsidRPr="00A5179D">
              <w:rPr>
                <w:rFonts w:ascii="Times New Roman" w:hAnsi="Times New Roman" w:cs="Times New Roman"/>
                <w:sz w:val="28"/>
                <w:szCs w:val="28"/>
              </w:rPr>
              <w:t>.</w:t>
            </w:r>
          </w:p>
          <w:p w:rsidR="00A5179D" w:rsidRPr="00A5179D" w:rsidRDefault="00A5179D" w:rsidP="00A5179D">
            <w:pPr>
              <w:tabs>
                <w:tab w:val="num" w:pos="1440"/>
              </w:tabs>
              <w:ind w:left="207" w:firstLine="567"/>
              <w:jc w:val="both"/>
              <w:rPr>
                <w:sz w:val="28"/>
                <w:szCs w:val="28"/>
              </w:rPr>
            </w:pPr>
            <w:r w:rsidRPr="00A5179D">
              <w:rPr>
                <w:sz w:val="28"/>
                <w:szCs w:val="28"/>
              </w:rPr>
              <w:t>Все товарные и товаросопроводительные документы (товарная накладная ТОРГ-12, товарно-транспортная накладная, транспортная накладная, счет-фактура,  упаковочный лист) должны оформляться поставщиками на портале поставщика, печатные формы данных документов также формироваться на Портале Поставщика с нанесением штрих-кода на каждый документ.</w:t>
            </w:r>
          </w:p>
        </w:tc>
      </w:tr>
      <w:tr w:rsidR="00A5179D" w:rsidRPr="00A5179D" w:rsidTr="00A5179D">
        <w:tc>
          <w:tcPr>
            <w:tcW w:w="10061" w:type="dxa"/>
          </w:tcPr>
          <w:p w:rsidR="00A5179D" w:rsidRPr="00A5179D" w:rsidRDefault="00A5179D" w:rsidP="006F65BA">
            <w:pPr>
              <w:pStyle w:val="ae"/>
              <w:numPr>
                <w:ilvl w:val="3"/>
                <w:numId w:val="21"/>
              </w:numPr>
              <w:tabs>
                <w:tab w:val="left" w:pos="1625"/>
              </w:tabs>
              <w:spacing w:before="180" w:after="0" w:line="240" w:lineRule="auto"/>
              <w:jc w:val="both"/>
              <w:rPr>
                <w:rFonts w:ascii="Times New Roman" w:hAnsi="Times New Roman" w:cs="Times New Roman"/>
                <w:sz w:val="28"/>
                <w:szCs w:val="28"/>
              </w:rPr>
            </w:pPr>
            <w:r w:rsidRPr="00A5179D">
              <w:rPr>
                <w:rFonts w:ascii="Times New Roman" w:hAnsi="Times New Roman" w:cs="Times New Roman"/>
                <w:sz w:val="28"/>
                <w:szCs w:val="28"/>
              </w:rPr>
              <w:lastRenderedPageBreak/>
              <w:t>Механизм прохождения входного контроля оборудования.</w:t>
            </w:r>
          </w:p>
        </w:tc>
      </w:tr>
      <w:tr w:rsidR="00A5179D" w:rsidRPr="00A5179D" w:rsidTr="00A5179D">
        <w:tc>
          <w:tcPr>
            <w:tcW w:w="10061" w:type="dxa"/>
          </w:tcPr>
          <w:p w:rsidR="00A5179D" w:rsidRPr="00A5179D" w:rsidRDefault="00A5179D" w:rsidP="00A5179D">
            <w:pPr>
              <w:tabs>
                <w:tab w:val="num" w:pos="1440"/>
              </w:tabs>
              <w:ind w:left="207" w:firstLine="567"/>
              <w:jc w:val="both"/>
              <w:rPr>
                <w:sz w:val="28"/>
                <w:szCs w:val="28"/>
              </w:rPr>
            </w:pPr>
            <w:r w:rsidRPr="00A5179D">
              <w:rPr>
                <w:sz w:val="28"/>
                <w:szCs w:val="28"/>
              </w:rPr>
              <w:t>Акт входного контроля должен формироваться по форме согласно Положению о входном контроле оборудования и материалов на сооружаемых АЭС (приложение к договору на сооружение объектов производственного назначения).</w:t>
            </w:r>
          </w:p>
          <w:p w:rsidR="00A5179D" w:rsidRPr="00A5179D" w:rsidRDefault="00A5179D" w:rsidP="00A5179D">
            <w:pPr>
              <w:tabs>
                <w:tab w:val="num" w:pos="1440"/>
              </w:tabs>
              <w:ind w:left="207" w:firstLine="567"/>
              <w:jc w:val="both"/>
              <w:rPr>
                <w:sz w:val="28"/>
                <w:szCs w:val="28"/>
              </w:rPr>
            </w:pPr>
            <w:r w:rsidRPr="00A5179D">
              <w:rPr>
                <w:sz w:val="28"/>
                <w:szCs w:val="28"/>
              </w:rPr>
              <w:t xml:space="preserve">Заполнение акта входного контроля должно производиться </w:t>
            </w:r>
            <w:proofErr w:type="spellStart"/>
            <w:r w:rsidRPr="00A5179D">
              <w:rPr>
                <w:sz w:val="28"/>
                <w:szCs w:val="28"/>
              </w:rPr>
              <w:t>попозиционно</w:t>
            </w:r>
            <w:proofErr w:type="spellEnd"/>
            <w:r w:rsidRPr="00A5179D">
              <w:rPr>
                <w:sz w:val="28"/>
                <w:szCs w:val="28"/>
              </w:rPr>
              <w:t xml:space="preserve"> с использованием Перечня типовых несоответствий поставляемой продукции, выявляемых в процессе входного контроля  (приложение к Положению о входном контроле оборудования и материалов на сооружаемых АЭС).</w:t>
            </w:r>
          </w:p>
        </w:tc>
      </w:tr>
      <w:tr w:rsidR="00A5179D" w:rsidRPr="00A5179D" w:rsidTr="00A5179D">
        <w:tc>
          <w:tcPr>
            <w:tcW w:w="10061" w:type="dxa"/>
          </w:tcPr>
          <w:p w:rsidR="00A5179D" w:rsidRPr="00A5179D" w:rsidRDefault="00A5179D" w:rsidP="006F65BA">
            <w:pPr>
              <w:pStyle w:val="ae"/>
              <w:numPr>
                <w:ilvl w:val="3"/>
                <w:numId w:val="21"/>
              </w:numPr>
              <w:tabs>
                <w:tab w:val="left" w:pos="1625"/>
              </w:tabs>
              <w:spacing w:before="180" w:after="0" w:line="240" w:lineRule="auto"/>
              <w:jc w:val="both"/>
              <w:rPr>
                <w:rFonts w:ascii="Times New Roman" w:hAnsi="Times New Roman" w:cs="Times New Roman"/>
                <w:sz w:val="28"/>
                <w:szCs w:val="28"/>
              </w:rPr>
            </w:pPr>
            <w:r w:rsidRPr="00A5179D">
              <w:rPr>
                <w:rFonts w:ascii="Times New Roman" w:hAnsi="Times New Roman" w:cs="Times New Roman"/>
                <w:sz w:val="28"/>
                <w:szCs w:val="28"/>
              </w:rPr>
              <w:t>Механизм передачи технической документации поставщиком посредством Портала Поставщика.</w:t>
            </w:r>
          </w:p>
        </w:tc>
      </w:tr>
      <w:tr w:rsidR="00A5179D" w:rsidRPr="00A5179D" w:rsidTr="00A5179D">
        <w:tc>
          <w:tcPr>
            <w:tcW w:w="10061" w:type="dxa"/>
          </w:tcPr>
          <w:p w:rsidR="00A5179D" w:rsidRPr="00A5179D" w:rsidRDefault="00A5179D" w:rsidP="00A5179D">
            <w:pPr>
              <w:tabs>
                <w:tab w:val="num" w:pos="1440"/>
              </w:tabs>
              <w:ind w:left="207" w:firstLine="567"/>
              <w:jc w:val="both"/>
              <w:rPr>
                <w:sz w:val="28"/>
                <w:szCs w:val="28"/>
              </w:rPr>
            </w:pPr>
            <w:r w:rsidRPr="00A5179D">
              <w:rPr>
                <w:sz w:val="28"/>
                <w:szCs w:val="28"/>
              </w:rPr>
              <w:t>Для передачи в ОАО «НИАЭП» перечня документов в соответствии с требованиями договора поставки поставщиком на Портале Поставщика должен формироваться аналог приложения №2 к договору (Перечень, условия и сроки передачи документации). Приложение №2 должно быть реализовано на Портале Поставщика в виде отдельного документа.</w:t>
            </w:r>
          </w:p>
          <w:p w:rsidR="00A5179D" w:rsidRPr="00A5179D" w:rsidRDefault="00A5179D" w:rsidP="00A5179D">
            <w:pPr>
              <w:tabs>
                <w:tab w:val="num" w:pos="1440"/>
              </w:tabs>
              <w:ind w:left="207" w:firstLine="567"/>
              <w:jc w:val="both"/>
              <w:rPr>
                <w:sz w:val="28"/>
                <w:szCs w:val="28"/>
              </w:rPr>
            </w:pPr>
            <w:r w:rsidRPr="00A5179D">
              <w:rPr>
                <w:sz w:val="28"/>
                <w:szCs w:val="28"/>
              </w:rPr>
              <w:t xml:space="preserve">Выбор видов подлежащих представлению документов осуществляется из единого справочника наименований документов. </w:t>
            </w:r>
          </w:p>
          <w:p w:rsidR="00A5179D" w:rsidRPr="00A5179D" w:rsidRDefault="00A5179D" w:rsidP="00A5179D">
            <w:pPr>
              <w:tabs>
                <w:tab w:val="num" w:pos="1440"/>
              </w:tabs>
              <w:ind w:left="207" w:firstLine="567"/>
              <w:jc w:val="both"/>
              <w:rPr>
                <w:sz w:val="28"/>
                <w:szCs w:val="28"/>
              </w:rPr>
            </w:pPr>
            <w:r w:rsidRPr="00A5179D">
              <w:rPr>
                <w:sz w:val="28"/>
                <w:szCs w:val="28"/>
              </w:rPr>
              <w:t xml:space="preserve"> </w:t>
            </w:r>
          </w:p>
        </w:tc>
      </w:tr>
      <w:tr w:rsidR="00A5179D" w:rsidRPr="00A5179D" w:rsidTr="00A5179D">
        <w:tc>
          <w:tcPr>
            <w:tcW w:w="10061" w:type="dxa"/>
          </w:tcPr>
          <w:p w:rsidR="00A5179D" w:rsidRPr="00A5179D" w:rsidRDefault="00A5179D" w:rsidP="00A5179D">
            <w:pPr>
              <w:tabs>
                <w:tab w:val="num" w:pos="1440"/>
              </w:tabs>
              <w:ind w:left="207" w:firstLine="567"/>
              <w:jc w:val="both"/>
              <w:rPr>
                <w:sz w:val="28"/>
                <w:szCs w:val="28"/>
              </w:rPr>
            </w:pPr>
            <w:r w:rsidRPr="00A5179D">
              <w:rPr>
                <w:sz w:val="28"/>
                <w:szCs w:val="28"/>
              </w:rPr>
              <w:t>В существующий механизм формирования документов входного контроля (ВК) на Портале Поставщика должны быть внесены следующие изменения:</w:t>
            </w:r>
          </w:p>
          <w:p w:rsidR="00A5179D" w:rsidRPr="00A5179D" w:rsidRDefault="00A5179D" w:rsidP="006F65BA">
            <w:pPr>
              <w:pStyle w:val="ae"/>
              <w:numPr>
                <w:ilvl w:val="0"/>
                <w:numId w:val="25"/>
              </w:numPr>
              <w:tabs>
                <w:tab w:val="num" w:pos="1440"/>
              </w:tabs>
              <w:spacing w:after="0" w:line="240" w:lineRule="auto"/>
              <w:jc w:val="both"/>
              <w:rPr>
                <w:rFonts w:ascii="Times New Roman" w:hAnsi="Times New Roman" w:cs="Times New Roman"/>
                <w:sz w:val="28"/>
                <w:szCs w:val="28"/>
              </w:rPr>
            </w:pPr>
            <w:r w:rsidRPr="00A5179D">
              <w:rPr>
                <w:rFonts w:ascii="Times New Roman" w:hAnsi="Times New Roman" w:cs="Times New Roman"/>
                <w:sz w:val="28"/>
                <w:szCs w:val="28"/>
              </w:rPr>
              <w:t>Документ входного контроля должен формироваться в Портале Поставщика;</w:t>
            </w:r>
          </w:p>
          <w:p w:rsidR="00A5179D" w:rsidRPr="00A5179D" w:rsidRDefault="00A5179D" w:rsidP="006F65BA">
            <w:pPr>
              <w:pStyle w:val="ae"/>
              <w:numPr>
                <w:ilvl w:val="0"/>
                <w:numId w:val="25"/>
              </w:numPr>
              <w:tabs>
                <w:tab w:val="num" w:pos="1440"/>
              </w:tabs>
              <w:spacing w:after="0" w:line="240" w:lineRule="auto"/>
              <w:jc w:val="both"/>
              <w:rPr>
                <w:rFonts w:ascii="Times New Roman" w:hAnsi="Times New Roman" w:cs="Times New Roman"/>
                <w:sz w:val="28"/>
                <w:szCs w:val="28"/>
              </w:rPr>
            </w:pPr>
            <w:r w:rsidRPr="00A5179D">
              <w:rPr>
                <w:rFonts w:ascii="Times New Roman" w:hAnsi="Times New Roman" w:cs="Times New Roman"/>
                <w:sz w:val="28"/>
                <w:szCs w:val="28"/>
              </w:rPr>
              <w:lastRenderedPageBreak/>
              <w:t>После того как документ будет сформирован, он должен быть загружен из Портала Поставщика в терминал сбора данных для последующей его обработки;</w:t>
            </w:r>
          </w:p>
          <w:p w:rsidR="00A5179D" w:rsidRPr="00A5179D" w:rsidRDefault="00A5179D" w:rsidP="006F65BA">
            <w:pPr>
              <w:pStyle w:val="ae"/>
              <w:numPr>
                <w:ilvl w:val="0"/>
                <w:numId w:val="25"/>
              </w:numPr>
              <w:tabs>
                <w:tab w:val="num" w:pos="1440"/>
              </w:tabs>
              <w:spacing w:after="0" w:line="240" w:lineRule="auto"/>
              <w:jc w:val="both"/>
              <w:rPr>
                <w:rFonts w:ascii="Times New Roman" w:hAnsi="Times New Roman" w:cs="Times New Roman"/>
                <w:sz w:val="28"/>
                <w:szCs w:val="28"/>
              </w:rPr>
            </w:pPr>
            <w:r w:rsidRPr="00A5179D">
              <w:rPr>
                <w:rFonts w:ascii="Times New Roman" w:hAnsi="Times New Roman" w:cs="Times New Roman"/>
                <w:sz w:val="28"/>
                <w:szCs w:val="28"/>
              </w:rPr>
              <w:t>В терминале сбора данных должна быть возможность выбрать нужный нам Акт ВК и по каждой из товарных позиций указать статус прохождения/ не прохождения входного контроля, а так же замечания (если они были) выявленные в ходе входного контроля;</w:t>
            </w:r>
          </w:p>
          <w:p w:rsidR="00A5179D" w:rsidRPr="00A5179D" w:rsidRDefault="00A5179D" w:rsidP="006F65BA">
            <w:pPr>
              <w:pStyle w:val="ae"/>
              <w:numPr>
                <w:ilvl w:val="0"/>
                <w:numId w:val="25"/>
              </w:numPr>
              <w:tabs>
                <w:tab w:val="num" w:pos="1440"/>
              </w:tabs>
              <w:spacing w:after="0" w:line="240" w:lineRule="auto"/>
              <w:jc w:val="both"/>
              <w:rPr>
                <w:rFonts w:ascii="Times New Roman" w:hAnsi="Times New Roman" w:cs="Times New Roman"/>
                <w:sz w:val="28"/>
                <w:szCs w:val="28"/>
              </w:rPr>
            </w:pPr>
            <w:r w:rsidRPr="00A5179D">
              <w:rPr>
                <w:rFonts w:ascii="Times New Roman" w:hAnsi="Times New Roman" w:cs="Times New Roman"/>
                <w:sz w:val="28"/>
                <w:szCs w:val="28"/>
              </w:rPr>
              <w:t>Так же в терминале сбора данных по каждому акту ВК должна быть возможность указания общих результатов ВК;</w:t>
            </w:r>
          </w:p>
          <w:p w:rsidR="00A5179D" w:rsidRPr="00A5179D" w:rsidRDefault="00A5179D" w:rsidP="006F65BA">
            <w:pPr>
              <w:pStyle w:val="ae"/>
              <w:numPr>
                <w:ilvl w:val="0"/>
                <w:numId w:val="25"/>
              </w:numPr>
              <w:tabs>
                <w:tab w:val="num" w:pos="1440"/>
              </w:tabs>
              <w:spacing w:after="0" w:line="240" w:lineRule="auto"/>
              <w:jc w:val="both"/>
              <w:rPr>
                <w:rFonts w:ascii="Times New Roman" w:hAnsi="Times New Roman" w:cs="Times New Roman"/>
                <w:sz w:val="28"/>
                <w:szCs w:val="28"/>
              </w:rPr>
            </w:pPr>
            <w:r w:rsidRPr="00A5179D">
              <w:rPr>
                <w:rFonts w:ascii="Times New Roman" w:hAnsi="Times New Roman" w:cs="Times New Roman"/>
                <w:sz w:val="28"/>
                <w:szCs w:val="28"/>
              </w:rPr>
              <w:t>После того как работа с актом входного контроля в терминале сбора данных будет закончена, должна быть возможность выгрузки результатов входного контроля на Портал Поставщика;</w:t>
            </w:r>
          </w:p>
          <w:p w:rsidR="00A5179D" w:rsidRPr="00A5179D" w:rsidRDefault="00A5179D" w:rsidP="006F65BA">
            <w:pPr>
              <w:pStyle w:val="ae"/>
              <w:numPr>
                <w:ilvl w:val="0"/>
                <w:numId w:val="25"/>
              </w:numPr>
              <w:tabs>
                <w:tab w:val="num" w:pos="1440"/>
              </w:tabs>
              <w:spacing w:after="0" w:line="240" w:lineRule="auto"/>
              <w:jc w:val="both"/>
              <w:rPr>
                <w:rFonts w:ascii="Times New Roman" w:hAnsi="Times New Roman" w:cs="Times New Roman"/>
                <w:sz w:val="28"/>
                <w:szCs w:val="28"/>
              </w:rPr>
            </w:pPr>
            <w:r w:rsidRPr="00A5179D">
              <w:rPr>
                <w:rFonts w:ascii="Times New Roman" w:hAnsi="Times New Roman" w:cs="Times New Roman"/>
                <w:sz w:val="28"/>
                <w:szCs w:val="28"/>
              </w:rPr>
              <w:t>После того как Акту ВК на Портале Поставщика будет присвоен статус «Утверждено НИАЭП» он должен быть автоматически выгружен в 1С УСО.</w:t>
            </w:r>
          </w:p>
          <w:p w:rsidR="00A5179D" w:rsidRPr="00A5179D" w:rsidRDefault="00A5179D" w:rsidP="00A5179D">
            <w:pPr>
              <w:tabs>
                <w:tab w:val="num" w:pos="1440"/>
              </w:tabs>
              <w:ind w:left="207" w:firstLine="567"/>
              <w:jc w:val="both"/>
              <w:rPr>
                <w:sz w:val="28"/>
                <w:szCs w:val="28"/>
              </w:rPr>
            </w:pPr>
          </w:p>
          <w:p w:rsidR="00A5179D" w:rsidRPr="00A5179D" w:rsidRDefault="00A5179D" w:rsidP="00A5179D">
            <w:pPr>
              <w:tabs>
                <w:tab w:val="num" w:pos="1440"/>
              </w:tabs>
              <w:ind w:left="207" w:firstLine="567"/>
              <w:jc w:val="both"/>
              <w:rPr>
                <w:sz w:val="28"/>
                <w:szCs w:val="28"/>
              </w:rPr>
            </w:pPr>
            <w:r w:rsidRPr="00A5179D">
              <w:rPr>
                <w:sz w:val="28"/>
                <w:szCs w:val="28"/>
              </w:rPr>
              <w:t>Необходимо внести изменения в механизм работы с документом «Уведомление о подписании транспортной накладной»:</w:t>
            </w:r>
          </w:p>
          <w:p w:rsidR="00A5179D" w:rsidRPr="00A5179D" w:rsidRDefault="00A5179D" w:rsidP="006F65BA">
            <w:pPr>
              <w:pStyle w:val="ae"/>
              <w:numPr>
                <w:ilvl w:val="0"/>
                <w:numId w:val="26"/>
              </w:numPr>
              <w:tabs>
                <w:tab w:val="num" w:pos="1440"/>
              </w:tabs>
              <w:spacing w:after="0" w:line="240" w:lineRule="auto"/>
              <w:jc w:val="both"/>
              <w:rPr>
                <w:rFonts w:ascii="Times New Roman" w:hAnsi="Times New Roman" w:cs="Times New Roman"/>
                <w:sz w:val="28"/>
                <w:szCs w:val="28"/>
              </w:rPr>
            </w:pPr>
            <w:r w:rsidRPr="00A5179D">
              <w:rPr>
                <w:rFonts w:ascii="Times New Roman" w:hAnsi="Times New Roman" w:cs="Times New Roman"/>
                <w:sz w:val="28"/>
                <w:szCs w:val="28"/>
              </w:rPr>
              <w:t>Документ «Уведомление о подписании транспортной накладной» должен быть сформирован на Портале Поставщика на основании документа «Отгрузка оборудования»;</w:t>
            </w:r>
          </w:p>
          <w:p w:rsidR="00A5179D" w:rsidRPr="00A5179D" w:rsidRDefault="00A5179D" w:rsidP="006F65BA">
            <w:pPr>
              <w:pStyle w:val="ae"/>
              <w:numPr>
                <w:ilvl w:val="0"/>
                <w:numId w:val="26"/>
              </w:numPr>
              <w:tabs>
                <w:tab w:val="num" w:pos="1440"/>
              </w:tabs>
              <w:spacing w:after="0" w:line="240" w:lineRule="auto"/>
              <w:jc w:val="both"/>
              <w:rPr>
                <w:rFonts w:ascii="Times New Roman" w:hAnsi="Times New Roman" w:cs="Times New Roman"/>
                <w:sz w:val="28"/>
                <w:szCs w:val="28"/>
              </w:rPr>
            </w:pPr>
            <w:r w:rsidRPr="00A5179D">
              <w:rPr>
                <w:rFonts w:ascii="Times New Roman" w:hAnsi="Times New Roman" w:cs="Times New Roman"/>
                <w:sz w:val="28"/>
                <w:szCs w:val="28"/>
              </w:rPr>
              <w:t>После того как документ сформирован он должен быть загружен из Портала Поставщика в терминал сбора данных для последующей его обработки;</w:t>
            </w:r>
          </w:p>
          <w:p w:rsidR="00A5179D" w:rsidRPr="00A5179D" w:rsidRDefault="00A5179D" w:rsidP="006F65BA">
            <w:pPr>
              <w:pStyle w:val="ae"/>
              <w:numPr>
                <w:ilvl w:val="0"/>
                <w:numId w:val="26"/>
              </w:numPr>
              <w:tabs>
                <w:tab w:val="num" w:pos="1440"/>
              </w:tabs>
              <w:spacing w:after="0" w:line="240" w:lineRule="auto"/>
              <w:jc w:val="both"/>
              <w:rPr>
                <w:rFonts w:ascii="Times New Roman" w:hAnsi="Times New Roman" w:cs="Times New Roman"/>
                <w:sz w:val="28"/>
                <w:szCs w:val="28"/>
              </w:rPr>
            </w:pPr>
            <w:r w:rsidRPr="00A5179D">
              <w:rPr>
                <w:rFonts w:ascii="Times New Roman" w:hAnsi="Times New Roman" w:cs="Times New Roman"/>
                <w:sz w:val="28"/>
                <w:szCs w:val="28"/>
              </w:rPr>
              <w:t>В терминале сбора данных по каждому документу должна быть возможность выбора конкретной товарной позиции (путем считывания штрих-кода или в ручном режиме) и указанию по каждой позиции фактического количества поступившего товара;</w:t>
            </w:r>
          </w:p>
          <w:p w:rsidR="00A5179D" w:rsidRPr="00A5179D" w:rsidRDefault="00A5179D" w:rsidP="006F65BA">
            <w:pPr>
              <w:pStyle w:val="ae"/>
              <w:numPr>
                <w:ilvl w:val="0"/>
                <w:numId w:val="26"/>
              </w:numPr>
              <w:tabs>
                <w:tab w:val="num" w:pos="1440"/>
              </w:tabs>
              <w:spacing w:after="0" w:line="240" w:lineRule="auto"/>
              <w:jc w:val="both"/>
              <w:rPr>
                <w:rFonts w:ascii="Times New Roman" w:hAnsi="Times New Roman" w:cs="Times New Roman"/>
                <w:sz w:val="28"/>
                <w:szCs w:val="28"/>
              </w:rPr>
            </w:pPr>
            <w:r w:rsidRPr="00A5179D">
              <w:rPr>
                <w:rFonts w:ascii="Times New Roman" w:hAnsi="Times New Roman" w:cs="Times New Roman"/>
                <w:sz w:val="28"/>
                <w:szCs w:val="28"/>
              </w:rPr>
              <w:t>После того как все товарные позиции обработаны, должна быть возможность выгрузки документа из терминала сбора данных в Портал Поставщика.</w:t>
            </w:r>
          </w:p>
          <w:p w:rsidR="00A5179D" w:rsidRPr="00A5179D" w:rsidRDefault="00A5179D" w:rsidP="00A5179D">
            <w:pPr>
              <w:tabs>
                <w:tab w:val="num" w:pos="1440"/>
              </w:tabs>
              <w:ind w:left="207" w:firstLine="567"/>
              <w:jc w:val="both"/>
              <w:rPr>
                <w:sz w:val="28"/>
                <w:szCs w:val="28"/>
              </w:rPr>
            </w:pPr>
          </w:p>
          <w:p w:rsidR="00A5179D" w:rsidRPr="00A5179D" w:rsidRDefault="00A5179D" w:rsidP="00A5179D">
            <w:pPr>
              <w:tabs>
                <w:tab w:val="num" w:pos="1440"/>
              </w:tabs>
              <w:ind w:left="207" w:firstLine="567"/>
              <w:jc w:val="both"/>
              <w:rPr>
                <w:sz w:val="28"/>
                <w:szCs w:val="28"/>
              </w:rPr>
            </w:pPr>
            <w:r w:rsidRPr="00A5179D">
              <w:rPr>
                <w:sz w:val="28"/>
                <w:szCs w:val="28"/>
              </w:rPr>
              <w:t xml:space="preserve">Необходимо внести изменения в механизм выгрузки документов «Уведомление о подписании транспортной накладной» </w:t>
            </w:r>
            <w:proofErr w:type="gramStart"/>
            <w:r w:rsidRPr="00A5179D">
              <w:rPr>
                <w:sz w:val="28"/>
                <w:szCs w:val="28"/>
              </w:rPr>
              <w:t>из</w:t>
            </w:r>
            <w:proofErr w:type="gramEnd"/>
            <w:r w:rsidRPr="00A5179D">
              <w:rPr>
                <w:sz w:val="28"/>
                <w:szCs w:val="28"/>
              </w:rPr>
              <w:t xml:space="preserve"> </w:t>
            </w:r>
            <w:proofErr w:type="gramStart"/>
            <w:r w:rsidRPr="00A5179D">
              <w:rPr>
                <w:sz w:val="28"/>
                <w:szCs w:val="28"/>
              </w:rPr>
              <w:t>Портал</w:t>
            </w:r>
            <w:proofErr w:type="gramEnd"/>
            <w:r w:rsidRPr="00A5179D">
              <w:rPr>
                <w:sz w:val="28"/>
                <w:szCs w:val="28"/>
              </w:rPr>
              <w:t xml:space="preserve"> Поставщика в 1С УСО. Нужно предусмотреть настройку документа выгружаемого из Портала Поставщика в 1С УСО (Ответственное хранение оборудования или Поступление оборудования) в зависимости от площадки сооружения АЭС. Загрузка документа в 1С УСО должна производиться только при условии распределения оборудования в документе «Уведомление о подписании транспортной накладной» по ячейкам хранения, при этом в сформированном в 1С УСО документе должны быть заполнены все </w:t>
            </w:r>
            <w:proofErr w:type="gramStart"/>
            <w:r w:rsidRPr="00A5179D">
              <w:rPr>
                <w:sz w:val="28"/>
                <w:szCs w:val="28"/>
              </w:rPr>
              <w:t>поля</w:t>
            </w:r>
            <w:proofErr w:type="gramEnd"/>
            <w:r w:rsidRPr="00A5179D">
              <w:rPr>
                <w:sz w:val="28"/>
                <w:szCs w:val="28"/>
              </w:rPr>
              <w:t xml:space="preserve"> отвечающие за распределение оборудования по ячейкам хранения. </w:t>
            </w:r>
          </w:p>
          <w:p w:rsidR="00A5179D" w:rsidRPr="00A5179D" w:rsidRDefault="00A5179D" w:rsidP="00A5179D">
            <w:pPr>
              <w:tabs>
                <w:tab w:val="num" w:pos="1440"/>
              </w:tabs>
              <w:ind w:left="207" w:firstLine="567"/>
              <w:jc w:val="both"/>
              <w:rPr>
                <w:sz w:val="28"/>
                <w:szCs w:val="28"/>
              </w:rPr>
            </w:pPr>
            <w:r w:rsidRPr="00A5179D">
              <w:rPr>
                <w:sz w:val="28"/>
                <w:szCs w:val="28"/>
              </w:rPr>
              <w:t>Необходимо внести изменения в документ «Уведомление о подписании транспортной накладной» добавить реквизиты:</w:t>
            </w:r>
          </w:p>
          <w:p w:rsidR="00A5179D" w:rsidRPr="00A5179D" w:rsidRDefault="00A5179D" w:rsidP="006F65BA">
            <w:pPr>
              <w:pStyle w:val="ae"/>
              <w:numPr>
                <w:ilvl w:val="0"/>
                <w:numId w:val="27"/>
              </w:numPr>
              <w:tabs>
                <w:tab w:val="num" w:pos="1440"/>
              </w:tabs>
              <w:spacing w:after="0" w:line="240" w:lineRule="auto"/>
              <w:jc w:val="both"/>
              <w:rPr>
                <w:rFonts w:ascii="Times New Roman" w:hAnsi="Times New Roman" w:cs="Times New Roman"/>
                <w:sz w:val="28"/>
                <w:szCs w:val="28"/>
              </w:rPr>
            </w:pPr>
            <w:r w:rsidRPr="00A5179D">
              <w:rPr>
                <w:rFonts w:ascii="Times New Roman" w:hAnsi="Times New Roman" w:cs="Times New Roman"/>
                <w:sz w:val="28"/>
                <w:szCs w:val="28"/>
              </w:rPr>
              <w:t>Акт о несоответствии при приемке (флажок);</w:t>
            </w:r>
          </w:p>
          <w:p w:rsidR="00A5179D" w:rsidRPr="00A5179D" w:rsidRDefault="00A5179D" w:rsidP="006F65BA">
            <w:pPr>
              <w:pStyle w:val="ae"/>
              <w:numPr>
                <w:ilvl w:val="0"/>
                <w:numId w:val="27"/>
              </w:numPr>
              <w:tabs>
                <w:tab w:val="num" w:pos="1440"/>
              </w:tabs>
              <w:spacing w:after="0" w:line="240" w:lineRule="auto"/>
              <w:jc w:val="both"/>
              <w:rPr>
                <w:rFonts w:ascii="Times New Roman" w:hAnsi="Times New Roman" w:cs="Times New Roman"/>
                <w:sz w:val="28"/>
                <w:szCs w:val="28"/>
              </w:rPr>
            </w:pPr>
            <w:r w:rsidRPr="00A5179D">
              <w:rPr>
                <w:rFonts w:ascii="Times New Roman" w:hAnsi="Times New Roman" w:cs="Times New Roman"/>
                <w:sz w:val="28"/>
                <w:szCs w:val="28"/>
              </w:rPr>
              <w:lastRenderedPageBreak/>
              <w:t>Реквизиты акта о несоответствии при приемке</w:t>
            </w:r>
            <w:proofErr w:type="gramStart"/>
            <w:r w:rsidRPr="00A5179D">
              <w:rPr>
                <w:rFonts w:ascii="Times New Roman" w:hAnsi="Times New Roman" w:cs="Times New Roman"/>
                <w:sz w:val="28"/>
                <w:szCs w:val="28"/>
              </w:rPr>
              <w:t xml:space="preserve"> (№, </w:t>
            </w:r>
            <w:proofErr w:type="gramEnd"/>
            <w:r w:rsidRPr="00A5179D">
              <w:rPr>
                <w:rFonts w:ascii="Times New Roman" w:hAnsi="Times New Roman" w:cs="Times New Roman"/>
                <w:sz w:val="28"/>
                <w:szCs w:val="28"/>
              </w:rPr>
              <w:t>дата).</w:t>
            </w:r>
          </w:p>
          <w:p w:rsidR="00A5179D" w:rsidRPr="00A5179D" w:rsidRDefault="00A5179D" w:rsidP="00A5179D">
            <w:pPr>
              <w:tabs>
                <w:tab w:val="num" w:pos="1440"/>
              </w:tabs>
              <w:ind w:left="207" w:firstLine="567"/>
              <w:jc w:val="both"/>
              <w:rPr>
                <w:sz w:val="28"/>
                <w:szCs w:val="28"/>
              </w:rPr>
            </w:pPr>
            <w:r w:rsidRPr="00A5179D">
              <w:rPr>
                <w:sz w:val="28"/>
                <w:szCs w:val="28"/>
              </w:rPr>
              <w:t>Так же необходимо добавить печатную форму акта о несоответствии при приемке.</w:t>
            </w:r>
          </w:p>
          <w:p w:rsidR="00A5179D" w:rsidRPr="00A5179D" w:rsidRDefault="00A5179D" w:rsidP="00A5179D">
            <w:pPr>
              <w:tabs>
                <w:tab w:val="num" w:pos="1440"/>
              </w:tabs>
              <w:ind w:left="207" w:firstLine="567"/>
              <w:jc w:val="both"/>
              <w:rPr>
                <w:sz w:val="28"/>
                <w:szCs w:val="28"/>
              </w:rPr>
            </w:pPr>
            <w:r w:rsidRPr="00A5179D">
              <w:rPr>
                <w:sz w:val="28"/>
                <w:szCs w:val="28"/>
              </w:rPr>
              <w:t>Необходимо внести изменения в порядок входа на Портал Поставщика. После ввода логина и пароля пользователя должен открываться рабочий стол, на котором, в зависимости от прав пользователя схематически отображалась схема работы на Портале Поставщика с возможность перехода к любому документу из данной схемы по щелчку мыши.</w:t>
            </w:r>
          </w:p>
          <w:p w:rsidR="00A5179D" w:rsidRPr="00A5179D" w:rsidRDefault="00A5179D" w:rsidP="00A5179D">
            <w:pPr>
              <w:tabs>
                <w:tab w:val="num" w:pos="1440"/>
              </w:tabs>
              <w:ind w:left="207" w:firstLine="567"/>
              <w:jc w:val="both"/>
              <w:rPr>
                <w:sz w:val="28"/>
                <w:szCs w:val="28"/>
              </w:rPr>
            </w:pPr>
            <w:r w:rsidRPr="00A5179D">
              <w:rPr>
                <w:sz w:val="28"/>
                <w:szCs w:val="28"/>
              </w:rPr>
              <w:t>Так же необходимо разработать видео-инструкции по использованию Портала Поставщика в зависимости от роли пользователя. При входе пользователя на портал должна быть ссылка на видео-инструкцию в верхнем меню в виде соответствующей иконки.</w:t>
            </w:r>
          </w:p>
          <w:p w:rsidR="00A5179D" w:rsidRPr="00A5179D" w:rsidRDefault="00A5179D" w:rsidP="00A5179D">
            <w:pPr>
              <w:tabs>
                <w:tab w:val="num" w:pos="1440"/>
              </w:tabs>
              <w:ind w:left="207" w:firstLine="567"/>
              <w:jc w:val="both"/>
              <w:rPr>
                <w:sz w:val="28"/>
                <w:szCs w:val="28"/>
              </w:rPr>
            </w:pPr>
            <w:r w:rsidRPr="00A5179D">
              <w:rPr>
                <w:sz w:val="28"/>
                <w:szCs w:val="28"/>
              </w:rPr>
              <w:t>Интерфейс системы Портал Поставщика должен быть переработан для упрощения работы пользователей и более быстрого доступа их к нужному разделу системы. Подрядчиком должен быть представлен проект интерфейса на согласование.</w:t>
            </w:r>
          </w:p>
          <w:p w:rsidR="00A5179D" w:rsidRPr="00A5179D" w:rsidRDefault="00A5179D" w:rsidP="00A5179D">
            <w:pPr>
              <w:tabs>
                <w:tab w:val="num" w:pos="1440"/>
              </w:tabs>
              <w:ind w:left="207" w:firstLine="567"/>
              <w:jc w:val="both"/>
              <w:rPr>
                <w:sz w:val="28"/>
                <w:szCs w:val="28"/>
              </w:rPr>
            </w:pPr>
            <w:r w:rsidRPr="00A5179D">
              <w:rPr>
                <w:sz w:val="28"/>
                <w:szCs w:val="28"/>
              </w:rPr>
              <w:t xml:space="preserve">Должны быть проведены работы по оптимизации быстродействия всех модулей Портала Поставщика. Время отклика на действия пользователей не должно превышать 3 секунд. </w:t>
            </w:r>
          </w:p>
        </w:tc>
      </w:tr>
      <w:tr w:rsidR="00A5179D" w:rsidRPr="00A5179D" w:rsidTr="00A5179D">
        <w:tc>
          <w:tcPr>
            <w:tcW w:w="10061" w:type="dxa"/>
          </w:tcPr>
          <w:p w:rsidR="00A5179D" w:rsidRPr="00A5179D" w:rsidRDefault="00A5179D" w:rsidP="006F65BA">
            <w:pPr>
              <w:pStyle w:val="ae"/>
              <w:numPr>
                <w:ilvl w:val="1"/>
                <w:numId w:val="21"/>
              </w:numPr>
              <w:tabs>
                <w:tab w:val="left" w:pos="993"/>
              </w:tabs>
              <w:spacing w:before="240" w:after="0" w:line="240" w:lineRule="auto"/>
              <w:ind w:left="788" w:hanging="431"/>
              <w:outlineLvl w:val="1"/>
              <w:rPr>
                <w:rFonts w:ascii="Times New Roman" w:hAnsi="Times New Roman" w:cs="Times New Roman"/>
                <w:b/>
                <w:sz w:val="28"/>
                <w:szCs w:val="28"/>
              </w:rPr>
            </w:pPr>
            <w:bookmarkStart w:id="35" w:name="_Toc393280150"/>
            <w:bookmarkStart w:id="36" w:name="_Toc393296827"/>
            <w:r w:rsidRPr="00A5179D">
              <w:rPr>
                <w:rFonts w:ascii="Times New Roman" w:hAnsi="Times New Roman" w:cs="Times New Roman"/>
                <w:b/>
                <w:sz w:val="28"/>
                <w:szCs w:val="28"/>
              </w:rPr>
              <w:lastRenderedPageBreak/>
              <w:t>Требования к видам обеспечения</w:t>
            </w:r>
            <w:bookmarkEnd w:id="35"/>
            <w:bookmarkEnd w:id="36"/>
          </w:p>
        </w:tc>
      </w:tr>
      <w:tr w:rsidR="00A5179D" w:rsidRPr="00A5179D" w:rsidTr="00A5179D">
        <w:tc>
          <w:tcPr>
            <w:tcW w:w="10061" w:type="dxa"/>
          </w:tcPr>
          <w:p w:rsidR="00A5179D" w:rsidRPr="00A5179D" w:rsidRDefault="00A5179D" w:rsidP="006F65BA">
            <w:pPr>
              <w:pStyle w:val="ae"/>
              <w:numPr>
                <w:ilvl w:val="2"/>
                <w:numId w:val="21"/>
              </w:numPr>
              <w:tabs>
                <w:tab w:val="left" w:pos="1625"/>
              </w:tabs>
              <w:spacing w:before="180" w:after="0" w:line="240" w:lineRule="auto"/>
              <w:ind w:left="1225" w:hanging="505"/>
              <w:jc w:val="both"/>
              <w:rPr>
                <w:rFonts w:ascii="Times New Roman" w:hAnsi="Times New Roman" w:cs="Times New Roman"/>
                <w:sz w:val="28"/>
                <w:szCs w:val="28"/>
              </w:rPr>
            </w:pPr>
            <w:r w:rsidRPr="00A5179D">
              <w:rPr>
                <w:rFonts w:ascii="Times New Roman" w:hAnsi="Times New Roman" w:cs="Times New Roman"/>
                <w:sz w:val="28"/>
                <w:szCs w:val="28"/>
              </w:rPr>
              <w:t>Требования к математическому обеспечению системы:</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Математические методы и алгоритмы, используемые для шифрования/дешифрования данных, а также программное обеспечение, реализующее их, должны быть сертифицированы уполномоченными организациями для использования.</w:t>
            </w:r>
          </w:p>
        </w:tc>
      </w:tr>
      <w:tr w:rsidR="00A5179D" w:rsidRPr="00A5179D" w:rsidTr="00A5179D">
        <w:tc>
          <w:tcPr>
            <w:tcW w:w="10061" w:type="dxa"/>
          </w:tcPr>
          <w:p w:rsidR="00A5179D" w:rsidRPr="00A5179D" w:rsidRDefault="00A5179D" w:rsidP="006F65BA">
            <w:pPr>
              <w:pStyle w:val="ae"/>
              <w:numPr>
                <w:ilvl w:val="2"/>
                <w:numId w:val="21"/>
              </w:numPr>
              <w:tabs>
                <w:tab w:val="left" w:pos="1625"/>
              </w:tabs>
              <w:spacing w:before="180" w:after="0" w:line="240" w:lineRule="auto"/>
              <w:ind w:left="1225" w:hanging="505"/>
              <w:jc w:val="both"/>
              <w:rPr>
                <w:rFonts w:ascii="Times New Roman" w:hAnsi="Times New Roman" w:cs="Times New Roman"/>
                <w:sz w:val="28"/>
                <w:szCs w:val="28"/>
              </w:rPr>
            </w:pPr>
            <w:r w:rsidRPr="00A5179D">
              <w:rPr>
                <w:rFonts w:ascii="Times New Roman" w:hAnsi="Times New Roman" w:cs="Times New Roman"/>
                <w:sz w:val="28"/>
                <w:szCs w:val="28"/>
              </w:rPr>
              <w:t>Требования к информационному обеспечению системы:</w:t>
            </w:r>
          </w:p>
        </w:tc>
      </w:tr>
      <w:tr w:rsidR="00A5179D" w:rsidRPr="00A5179D" w:rsidTr="00A5179D">
        <w:tc>
          <w:tcPr>
            <w:tcW w:w="10061" w:type="dxa"/>
          </w:tcPr>
          <w:p w:rsidR="00A5179D" w:rsidRPr="00A5179D" w:rsidRDefault="00A5179D" w:rsidP="006F65BA">
            <w:pPr>
              <w:pStyle w:val="ae"/>
              <w:numPr>
                <w:ilvl w:val="3"/>
                <w:numId w:val="21"/>
              </w:numPr>
              <w:tabs>
                <w:tab w:val="left" w:pos="1625"/>
              </w:tabs>
              <w:spacing w:before="180" w:after="0" w:line="240" w:lineRule="auto"/>
              <w:jc w:val="both"/>
              <w:rPr>
                <w:rFonts w:ascii="Times New Roman" w:hAnsi="Times New Roman" w:cs="Times New Roman"/>
                <w:sz w:val="28"/>
                <w:szCs w:val="28"/>
              </w:rPr>
            </w:pPr>
            <w:r w:rsidRPr="00A5179D">
              <w:rPr>
                <w:rFonts w:ascii="Times New Roman" w:hAnsi="Times New Roman" w:cs="Times New Roman"/>
                <w:sz w:val="28"/>
                <w:szCs w:val="28"/>
              </w:rPr>
              <w:t>Состав, структура и способы организации данных в Системе</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Состав, структура и способы организации данных в Системе должны быть определены на этапе технического проектирования.</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Средства СУБД, а также средства используемых операционных систем должны обеспечивать документирование и протоколирование обрабатываемой в системе информации.</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Доступ к данным должен быть предоставлен только авторизованным пользователям с учетом их служебных полномочий, а также с учетом категории запрашиваемой информации.</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Структура базы данных должна быть организована рациональным способом, исключающим единовременную полную выгрузку информации, содержащейся в базе данных системы.</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Технические средства, обеспечивающие хранение информации, должны использовать современные технологии, позволяющие обеспечить повышенную надежность хранения данных и оперативную замену оборудования.</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В состав Системы должна входить специализированная подсистема резервного копирования и восстановления данных.</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lastRenderedPageBreak/>
              <w:t>При проектировании и развертывании системы необходимо рассмотреть возможность использования накопленной информации из уже функционирующих информационных систем. Перечень функционирующих информационных систем приведен в п.5.1.1.  настоящего документа.</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 xml:space="preserve">Основными требованиями, предъявляемыми к классификации и кодированию информации в Системе, являются требования по обеспечению: </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единых принципов к классификации и кодирования справочной информации в Системе и связанных с ней системах представления первичной информации;</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унификации процессов ведения справочной информации, подлежащей накоплению и обработке в Системе и связанных с ней Системах предоставления первичной информации;</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совместимости с внешними информационными ресурсами и источниками информации;</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однозначной идентификации объектов учета;</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использования общероссийских и отраслевых классификаторов.</w:t>
            </w:r>
          </w:p>
        </w:tc>
      </w:tr>
      <w:tr w:rsidR="00A5179D" w:rsidRPr="00A5179D" w:rsidTr="00A5179D">
        <w:tc>
          <w:tcPr>
            <w:tcW w:w="10061" w:type="dxa"/>
          </w:tcPr>
          <w:p w:rsidR="00A5179D" w:rsidRPr="00A5179D" w:rsidRDefault="00A5179D" w:rsidP="006F65BA">
            <w:pPr>
              <w:pStyle w:val="ae"/>
              <w:numPr>
                <w:ilvl w:val="3"/>
                <w:numId w:val="21"/>
              </w:numPr>
              <w:tabs>
                <w:tab w:val="left" w:pos="1625"/>
              </w:tabs>
              <w:spacing w:before="180" w:after="0" w:line="240" w:lineRule="auto"/>
              <w:jc w:val="both"/>
              <w:rPr>
                <w:rFonts w:ascii="Times New Roman" w:hAnsi="Times New Roman" w:cs="Times New Roman"/>
                <w:sz w:val="28"/>
                <w:szCs w:val="28"/>
              </w:rPr>
            </w:pPr>
            <w:r w:rsidRPr="00A5179D">
              <w:rPr>
                <w:rFonts w:ascii="Times New Roman" w:hAnsi="Times New Roman" w:cs="Times New Roman"/>
                <w:sz w:val="28"/>
                <w:szCs w:val="28"/>
              </w:rPr>
              <w:t>Применение систем управления базами данных</w:t>
            </w:r>
          </w:p>
        </w:tc>
      </w:tr>
      <w:tr w:rsidR="00A5179D" w:rsidRPr="00A5179D" w:rsidTr="00A5179D">
        <w:tc>
          <w:tcPr>
            <w:tcW w:w="10061" w:type="dxa"/>
            <w:shd w:val="clear" w:color="auto" w:fill="auto"/>
          </w:tcPr>
          <w:p w:rsidR="00A5179D" w:rsidRPr="00A5179D" w:rsidRDefault="00A5179D" w:rsidP="00A5179D">
            <w:pPr>
              <w:ind w:left="207" w:firstLine="567"/>
              <w:jc w:val="both"/>
              <w:rPr>
                <w:sz w:val="28"/>
                <w:szCs w:val="28"/>
              </w:rPr>
            </w:pPr>
            <w:r w:rsidRPr="00A5179D">
              <w:rPr>
                <w:sz w:val="28"/>
                <w:szCs w:val="28"/>
              </w:rPr>
              <w:t xml:space="preserve">Хранение, обработка и доступ к базам данных в хранилище </w:t>
            </w:r>
            <w:proofErr w:type="gramStart"/>
            <w:r w:rsidRPr="00A5179D">
              <w:rPr>
                <w:sz w:val="28"/>
                <w:szCs w:val="28"/>
              </w:rPr>
              <w:t>бизнес-информации</w:t>
            </w:r>
            <w:proofErr w:type="gramEnd"/>
            <w:r w:rsidRPr="00A5179D">
              <w:rPr>
                <w:sz w:val="28"/>
                <w:szCs w:val="28"/>
              </w:rPr>
              <w:t xml:space="preserve"> должны быть организованы на платформе современной СУБД, обладающей масштабируемой архитектурой, которая позволяла бы осуществить развертывание Системы и ее бесперебойное функционирование независимо от объемов хранимых и обрабатываемых данных.</w:t>
            </w:r>
          </w:p>
        </w:tc>
      </w:tr>
      <w:tr w:rsidR="00A5179D" w:rsidRPr="00A5179D" w:rsidTr="00A5179D">
        <w:tc>
          <w:tcPr>
            <w:tcW w:w="10061" w:type="dxa"/>
            <w:shd w:val="clear" w:color="auto" w:fill="auto"/>
          </w:tcPr>
          <w:p w:rsidR="00A5179D" w:rsidRPr="00A5179D" w:rsidRDefault="00A5179D" w:rsidP="00A5179D">
            <w:pPr>
              <w:ind w:left="207" w:firstLine="567"/>
              <w:jc w:val="both"/>
              <w:rPr>
                <w:sz w:val="28"/>
                <w:szCs w:val="28"/>
              </w:rPr>
            </w:pPr>
            <w:r w:rsidRPr="00A5179D">
              <w:rPr>
                <w:sz w:val="28"/>
                <w:szCs w:val="28"/>
              </w:rPr>
              <w:t>Должна быть использована одна из следующих реляционных СУБД:</w:t>
            </w:r>
          </w:p>
        </w:tc>
      </w:tr>
      <w:tr w:rsidR="00A5179D" w:rsidRPr="00A5179D" w:rsidTr="00A5179D">
        <w:tc>
          <w:tcPr>
            <w:tcW w:w="10061" w:type="dxa"/>
            <w:shd w:val="clear" w:color="auto" w:fill="auto"/>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proofErr w:type="spellStart"/>
            <w:r w:rsidRPr="00A5179D">
              <w:rPr>
                <w:rFonts w:ascii="Times New Roman" w:hAnsi="Times New Roman" w:cs="Times New Roman"/>
                <w:bCs/>
                <w:sz w:val="28"/>
                <w:szCs w:val="28"/>
              </w:rPr>
              <w:t>Microsoft</w:t>
            </w:r>
            <w:proofErr w:type="spellEnd"/>
            <w:r w:rsidRPr="00A5179D">
              <w:rPr>
                <w:rFonts w:ascii="Times New Roman" w:hAnsi="Times New Roman" w:cs="Times New Roman"/>
                <w:bCs/>
                <w:sz w:val="28"/>
                <w:szCs w:val="28"/>
              </w:rPr>
              <w:t xml:space="preserve"> SQL </w:t>
            </w:r>
            <w:proofErr w:type="spellStart"/>
            <w:r w:rsidRPr="00A5179D">
              <w:rPr>
                <w:rFonts w:ascii="Times New Roman" w:hAnsi="Times New Roman" w:cs="Times New Roman"/>
                <w:bCs/>
                <w:sz w:val="28"/>
                <w:szCs w:val="28"/>
              </w:rPr>
              <w:t>Server</w:t>
            </w:r>
            <w:proofErr w:type="spellEnd"/>
            <w:r w:rsidRPr="00A5179D">
              <w:rPr>
                <w:rFonts w:ascii="Times New Roman" w:hAnsi="Times New Roman" w:cs="Times New Roman"/>
                <w:bCs/>
                <w:sz w:val="28"/>
                <w:szCs w:val="28"/>
              </w:rPr>
              <w:t>;</w:t>
            </w:r>
          </w:p>
        </w:tc>
      </w:tr>
      <w:tr w:rsidR="00A5179D" w:rsidRPr="00A5179D" w:rsidTr="00A5179D">
        <w:tc>
          <w:tcPr>
            <w:tcW w:w="10061" w:type="dxa"/>
            <w:shd w:val="clear" w:color="auto" w:fill="auto"/>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proofErr w:type="spellStart"/>
            <w:r w:rsidRPr="00A5179D">
              <w:rPr>
                <w:rFonts w:ascii="Times New Roman" w:hAnsi="Times New Roman" w:cs="Times New Roman"/>
                <w:bCs/>
                <w:sz w:val="28"/>
                <w:szCs w:val="28"/>
              </w:rPr>
              <w:t>Oracle</w:t>
            </w:r>
            <w:proofErr w:type="spellEnd"/>
            <w:r w:rsidRPr="00A5179D">
              <w:rPr>
                <w:rFonts w:ascii="Times New Roman" w:hAnsi="Times New Roman" w:cs="Times New Roman"/>
                <w:bCs/>
                <w:sz w:val="28"/>
                <w:szCs w:val="28"/>
              </w:rPr>
              <w:t xml:space="preserve"> </w:t>
            </w:r>
            <w:proofErr w:type="spellStart"/>
            <w:r w:rsidRPr="00A5179D">
              <w:rPr>
                <w:rFonts w:ascii="Times New Roman" w:hAnsi="Times New Roman" w:cs="Times New Roman"/>
                <w:bCs/>
                <w:sz w:val="28"/>
                <w:szCs w:val="28"/>
              </w:rPr>
              <w:t>Datebase</w:t>
            </w:r>
            <w:proofErr w:type="spellEnd"/>
            <w:r w:rsidRPr="00A5179D">
              <w:rPr>
                <w:rFonts w:ascii="Times New Roman" w:hAnsi="Times New Roman" w:cs="Times New Roman"/>
                <w:bCs/>
                <w:sz w:val="28"/>
                <w:szCs w:val="28"/>
              </w:rPr>
              <w:t>.</w:t>
            </w:r>
          </w:p>
        </w:tc>
      </w:tr>
      <w:tr w:rsidR="00A5179D" w:rsidRPr="00A5179D" w:rsidTr="00A5179D">
        <w:tc>
          <w:tcPr>
            <w:tcW w:w="10061" w:type="dxa"/>
          </w:tcPr>
          <w:p w:rsidR="00A5179D" w:rsidRPr="00A5179D" w:rsidRDefault="00A5179D" w:rsidP="006F65BA">
            <w:pPr>
              <w:pStyle w:val="ae"/>
              <w:numPr>
                <w:ilvl w:val="3"/>
                <w:numId w:val="21"/>
              </w:numPr>
              <w:tabs>
                <w:tab w:val="left" w:pos="1625"/>
              </w:tabs>
              <w:spacing w:before="180" w:after="0" w:line="240" w:lineRule="auto"/>
              <w:jc w:val="both"/>
              <w:rPr>
                <w:rFonts w:ascii="Times New Roman" w:hAnsi="Times New Roman" w:cs="Times New Roman"/>
                <w:sz w:val="28"/>
                <w:szCs w:val="28"/>
              </w:rPr>
            </w:pPr>
            <w:r w:rsidRPr="00A5179D">
              <w:rPr>
                <w:rFonts w:ascii="Times New Roman" w:hAnsi="Times New Roman" w:cs="Times New Roman"/>
                <w:sz w:val="28"/>
                <w:szCs w:val="28"/>
              </w:rPr>
              <w:t>Защита данных от разрушений при авариях и сбоях в электропитании системы</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Система должна обеспечивать защиту данных, находящихся на сервере БД, от разрушений при авариях и сбоях. Источники бесперебойного питания должны обеспечивать работу серверов приложений и БД в случае скачков напряжения в сети, а в случае аварийного отключения электропитания – предоставить необходимый запас времени для запуска для запуска резервных генераторов электроэнергии или нормального завершения работы приложений и выключения оборудования.</w:t>
            </w:r>
          </w:p>
        </w:tc>
      </w:tr>
      <w:tr w:rsidR="00A5179D" w:rsidRPr="00A5179D" w:rsidTr="00A5179D">
        <w:tc>
          <w:tcPr>
            <w:tcW w:w="10061" w:type="dxa"/>
          </w:tcPr>
          <w:p w:rsidR="00A5179D" w:rsidRPr="00A5179D" w:rsidRDefault="00A5179D" w:rsidP="006F65BA">
            <w:pPr>
              <w:pStyle w:val="ae"/>
              <w:numPr>
                <w:ilvl w:val="3"/>
                <w:numId w:val="21"/>
              </w:numPr>
              <w:tabs>
                <w:tab w:val="left" w:pos="1625"/>
              </w:tabs>
              <w:spacing w:before="180" w:after="0" w:line="240" w:lineRule="auto"/>
              <w:jc w:val="both"/>
              <w:rPr>
                <w:rFonts w:ascii="Times New Roman" w:hAnsi="Times New Roman" w:cs="Times New Roman"/>
                <w:sz w:val="28"/>
                <w:szCs w:val="28"/>
              </w:rPr>
            </w:pPr>
            <w:r w:rsidRPr="00A5179D">
              <w:rPr>
                <w:rFonts w:ascii="Times New Roman" w:hAnsi="Times New Roman" w:cs="Times New Roman"/>
                <w:sz w:val="28"/>
                <w:szCs w:val="28"/>
              </w:rPr>
              <w:t>Контроль, хранение, обновление и восстановление данных</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Система должна предоставлять средства для следующих операций:</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организация бесперебойного электропитания серверов;</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резервного копирования данных;</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контроля целостности хранимых данных;</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восстановления данных при их утере в случае сбоя.</w:t>
            </w:r>
          </w:p>
        </w:tc>
      </w:tr>
      <w:tr w:rsidR="00A5179D" w:rsidRPr="00A5179D" w:rsidTr="00A5179D">
        <w:tc>
          <w:tcPr>
            <w:tcW w:w="10061" w:type="dxa"/>
          </w:tcPr>
          <w:p w:rsidR="00A5179D" w:rsidRPr="00A5179D" w:rsidRDefault="00A5179D" w:rsidP="006F65BA">
            <w:pPr>
              <w:pStyle w:val="ae"/>
              <w:numPr>
                <w:ilvl w:val="2"/>
                <w:numId w:val="21"/>
              </w:numPr>
              <w:tabs>
                <w:tab w:val="left" w:pos="1625"/>
              </w:tabs>
              <w:spacing w:before="180" w:after="0" w:line="240" w:lineRule="auto"/>
              <w:ind w:left="1225" w:hanging="505"/>
              <w:jc w:val="both"/>
              <w:rPr>
                <w:rFonts w:ascii="Times New Roman" w:hAnsi="Times New Roman" w:cs="Times New Roman"/>
                <w:sz w:val="28"/>
                <w:szCs w:val="28"/>
              </w:rPr>
            </w:pPr>
            <w:r w:rsidRPr="00A5179D">
              <w:rPr>
                <w:rFonts w:ascii="Times New Roman" w:hAnsi="Times New Roman" w:cs="Times New Roman"/>
                <w:sz w:val="28"/>
                <w:szCs w:val="28"/>
              </w:rPr>
              <w:t>Требования к лингвистическому обеспечению системы</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 xml:space="preserve">Все интерфейсы конечных пользователей Системы должны быть на русском языке. Руководства и инструкции пользователей Системы также </w:t>
            </w:r>
            <w:r w:rsidRPr="00A5179D">
              <w:rPr>
                <w:sz w:val="28"/>
                <w:szCs w:val="28"/>
              </w:rPr>
              <w:lastRenderedPageBreak/>
              <w:t>должны быть на русском языке.</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lastRenderedPageBreak/>
              <w:t>Интерфейсы администраторов, разработчиков и группы поддержки пользователей могут быть на русском или английском языках. Инструкции и документация для сотрудников, занимающихся поддержкой, должны быть на русском языке.</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Система должна обеспечивать ввод и обработку данных одновременно на нескольких различных языках, использующих различные кодировки.</w:t>
            </w:r>
          </w:p>
        </w:tc>
      </w:tr>
      <w:tr w:rsidR="00A5179D" w:rsidRPr="00A5179D" w:rsidTr="00A5179D">
        <w:tc>
          <w:tcPr>
            <w:tcW w:w="10061" w:type="dxa"/>
          </w:tcPr>
          <w:p w:rsidR="00A5179D" w:rsidRPr="00A5179D" w:rsidRDefault="00A5179D" w:rsidP="006F65BA">
            <w:pPr>
              <w:pStyle w:val="ae"/>
              <w:numPr>
                <w:ilvl w:val="2"/>
                <w:numId w:val="21"/>
              </w:numPr>
              <w:tabs>
                <w:tab w:val="left" w:pos="1625"/>
              </w:tabs>
              <w:spacing w:before="180" w:after="0" w:line="240" w:lineRule="auto"/>
              <w:ind w:left="1225" w:hanging="505"/>
              <w:jc w:val="both"/>
              <w:rPr>
                <w:rFonts w:ascii="Times New Roman" w:hAnsi="Times New Roman" w:cs="Times New Roman"/>
                <w:sz w:val="28"/>
                <w:szCs w:val="28"/>
              </w:rPr>
            </w:pPr>
            <w:r w:rsidRPr="00A5179D">
              <w:rPr>
                <w:rFonts w:ascii="Times New Roman" w:hAnsi="Times New Roman" w:cs="Times New Roman"/>
                <w:sz w:val="28"/>
                <w:szCs w:val="28"/>
              </w:rPr>
              <w:t>Требования к программному обеспечению системы:</w:t>
            </w:r>
          </w:p>
        </w:tc>
      </w:tr>
      <w:tr w:rsidR="00A5179D" w:rsidRPr="00A5179D" w:rsidTr="00A5179D">
        <w:tc>
          <w:tcPr>
            <w:tcW w:w="10061" w:type="dxa"/>
          </w:tcPr>
          <w:p w:rsidR="00A5179D" w:rsidRPr="00A5179D" w:rsidRDefault="00A5179D" w:rsidP="006F65BA">
            <w:pPr>
              <w:pStyle w:val="ae"/>
              <w:numPr>
                <w:ilvl w:val="3"/>
                <w:numId w:val="21"/>
              </w:numPr>
              <w:tabs>
                <w:tab w:val="left" w:pos="1625"/>
              </w:tabs>
              <w:spacing w:before="180" w:after="0" w:line="240" w:lineRule="auto"/>
              <w:jc w:val="both"/>
              <w:rPr>
                <w:rFonts w:ascii="Times New Roman" w:hAnsi="Times New Roman" w:cs="Times New Roman"/>
                <w:sz w:val="28"/>
                <w:szCs w:val="28"/>
              </w:rPr>
            </w:pPr>
            <w:r w:rsidRPr="00A5179D">
              <w:rPr>
                <w:rFonts w:ascii="Times New Roman" w:hAnsi="Times New Roman" w:cs="Times New Roman"/>
                <w:sz w:val="28"/>
                <w:szCs w:val="28"/>
              </w:rPr>
              <w:t>Общие требования к программному обеспечению</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Программное обеспечение должно быть достаточным для выполнения всех функций Системы, реализуемых с применением средств вычислительной техники, а также иметь средства организации всех требуемых процессов обработки данных, позволяющие своевременно выполнять все автоматизированные функции во всех регламентированных режимах функционирования Системы.</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Программное обеспечение Системы должно обладать следующими свойствами:</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функциональная достаточность (полнота)</w:t>
            </w:r>
            <w:r w:rsidRPr="00A5179D">
              <w:rPr>
                <w:rFonts w:ascii="Times New Roman" w:hAnsi="Times New Roman" w:cs="Times New Roman"/>
                <w:bCs/>
                <w:sz w:val="28"/>
                <w:szCs w:val="28"/>
                <w:lang w:val="en-US"/>
              </w:rPr>
              <w:t>;</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 xml:space="preserve">надежность (в </w:t>
            </w:r>
            <w:proofErr w:type="spellStart"/>
            <w:r w:rsidRPr="00A5179D">
              <w:rPr>
                <w:rFonts w:ascii="Times New Roman" w:hAnsi="Times New Roman" w:cs="Times New Roman"/>
                <w:bCs/>
                <w:sz w:val="28"/>
                <w:szCs w:val="28"/>
              </w:rPr>
              <w:t>т.ч</w:t>
            </w:r>
            <w:proofErr w:type="spellEnd"/>
            <w:r w:rsidRPr="00A5179D">
              <w:rPr>
                <w:rFonts w:ascii="Times New Roman" w:hAnsi="Times New Roman" w:cs="Times New Roman"/>
                <w:bCs/>
                <w:sz w:val="28"/>
                <w:szCs w:val="28"/>
              </w:rPr>
              <w:t>. восстанавливаемость, наличие средств диагностики и выявления ошибок);</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proofErr w:type="spellStart"/>
            <w:r w:rsidRPr="00A5179D">
              <w:rPr>
                <w:rFonts w:ascii="Times New Roman" w:hAnsi="Times New Roman" w:cs="Times New Roman"/>
                <w:bCs/>
                <w:sz w:val="28"/>
                <w:szCs w:val="28"/>
              </w:rPr>
              <w:t>адаптируемость</w:t>
            </w:r>
            <w:proofErr w:type="spellEnd"/>
            <w:r w:rsidRPr="00A5179D">
              <w:rPr>
                <w:rFonts w:ascii="Times New Roman" w:hAnsi="Times New Roman" w:cs="Times New Roman"/>
                <w:bCs/>
                <w:sz w:val="28"/>
                <w:szCs w:val="28"/>
              </w:rPr>
              <w:t>;</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масштабируемость;</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модуль построения;</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версионность;</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удобство эксплуатации.</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Программное обеспечение Системы должно быть построено таким образом, чтобы отсутствие отдельных данных не сказывалось на выполнении функций Системы, при реализации которых эти данные не используются.</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Программное обеспечение Системы должно иметь средства диагностики состояния Системы.</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В программном обеспечении Системы должны быть реализованы меры по защите от ошибок при вводе и обработке информации, обеспечивающие заданное качество выполнения функций Системы.</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Система должна обеспечивать защиту программного обеспечения от случайных изменений и ограничивать доступ к программному коду для конечных пользователей.</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Компоненты программного обеспечения Системы должны быть совместимы между собой, так и с системным программным обеспечением.</w:t>
            </w:r>
          </w:p>
        </w:tc>
      </w:tr>
      <w:tr w:rsidR="00A5179D" w:rsidRPr="00A5179D" w:rsidTr="00A5179D">
        <w:tc>
          <w:tcPr>
            <w:tcW w:w="10061" w:type="dxa"/>
          </w:tcPr>
          <w:p w:rsidR="00A5179D" w:rsidRPr="00A5179D" w:rsidRDefault="00A5179D" w:rsidP="006F65BA">
            <w:pPr>
              <w:pStyle w:val="ae"/>
              <w:numPr>
                <w:ilvl w:val="3"/>
                <w:numId w:val="21"/>
              </w:numPr>
              <w:tabs>
                <w:tab w:val="left" w:pos="1625"/>
              </w:tabs>
              <w:spacing w:before="180" w:after="0" w:line="240" w:lineRule="auto"/>
              <w:jc w:val="both"/>
              <w:rPr>
                <w:rFonts w:ascii="Times New Roman" w:hAnsi="Times New Roman" w:cs="Times New Roman"/>
                <w:sz w:val="28"/>
                <w:szCs w:val="28"/>
              </w:rPr>
            </w:pPr>
            <w:r w:rsidRPr="00A5179D">
              <w:rPr>
                <w:rFonts w:ascii="Times New Roman" w:hAnsi="Times New Roman" w:cs="Times New Roman"/>
                <w:sz w:val="28"/>
                <w:szCs w:val="28"/>
              </w:rPr>
              <w:t>Требования к использованию типовых и поставляемых программных средств</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Для обеспечения функционирования Системы должно использоваться следующее общесистемное программное обеспечение:</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 xml:space="preserve">Операционная система персонального компьютера </w:t>
            </w:r>
            <w:r w:rsidRPr="00A5179D">
              <w:rPr>
                <w:rFonts w:ascii="Times New Roman" w:hAnsi="Times New Roman" w:cs="Times New Roman"/>
                <w:bCs/>
                <w:sz w:val="28"/>
                <w:szCs w:val="28"/>
                <w:lang w:val="en-US"/>
              </w:rPr>
              <w:t>Microsoft</w:t>
            </w:r>
            <w:r w:rsidRPr="00A5179D">
              <w:rPr>
                <w:rFonts w:ascii="Times New Roman" w:hAnsi="Times New Roman" w:cs="Times New Roman"/>
                <w:bCs/>
                <w:sz w:val="28"/>
                <w:szCs w:val="28"/>
              </w:rPr>
              <w:t xml:space="preserve"> </w:t>
            </w:r>
            <w:r w:rsidRPr="00A5179D">
              <w:rPr>
                <w:rFonts w:ascii="Times New Roman" w:hAnsi="Times New Roman" w:cs="Times New Roman"/>
                <w:bCs/>
                <w:sz w:val="28"/>
                <w:szCs w:val="28"/>
                <w:lang w:val="en-US"/>
              </w:rPr>
              <w:t>Windows</w:t>
            </w:r>
            <w:r w:rsidRPr="00A5179D">
              <w:rPr>
                <w:rFonts w:ascii="Times New Roman" w:hAnsi="Times New Roman" w:cs="Times New Roman"/>
                <w:bCs/>
                <w:sz w:val="28"/>
                <w:szCs w:val="28"/>
              </w:rPr>
              <w:t xml:space="preserve"> </w:t>
            </w:r>
            <w:r w:rsidRPr="00A5179D">
              <w:rPr>
                <w:rFonts w:ascii="Times New Roman" w:hAnsi="Times New Roman" w:cs="Times New Roman"/>
                <w:bCs/>
                <w:sz w:val="28"/>
                <w:szCs w:val="28"/>
                <w:lang w:val="en-US"/>
              </w:rPr>
              <w:t>XP</w:t>
            </w:r>
            <w:r w:rsidRPr="00A5179D">
              <w:rPr>
                <w:rFonts w:ascii="Times New Roman" w:hAnsi="Times New Roman" w:cs="Times New Roman"/>
                <w:bCs/>
                <w:sz w:val="28"/>
                <w:szCs w:val="28"/>
              </w:rPr>
              <w:t xml:space="preserve"> и выше;</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lastRenderedPageBreak/>
              <w:t xml:space="preserve">Прикладной офисный пакет </w:t>
            </w:r>
            <w:r w:rsidRPr="00A5179D">
              <w:rPr>
                <w:rFonts w:ascii="Times New Roman" w:hAnsi="Times New Roman" w:cs="Times New Roman"/>
                <w:bCs/>
                <w:sz w:val="28"/>
                <w:szCs w:val="28"/>
                <w:lang w:val="en-US"/>
              </w:rPr>
              <w:t>Microsoft</w:t>
            </w:r>
            <w:r w:rsidRPr="00A5179D">
              <w:rPr>
                <w:rFonts w:ascii="Times New Roman" w:hAnsi="Times New Roman" w:cs="Times New Roman"/>
                <w:bCs/>
                <w:sz w:val="28"/>
                <w:szCs w:val="28"/>
              </w:rPr>
              <w:t xml:space="preserve"> </w:t>
            </w:r>
            <w:r w:rsidRPr="00A5179D">
              <w:rPr>
                <w:rFonts w:ascii="Times New Roman" w:hAnsi="Times New Roman" w:cs="Times New Roman"/>
                <w:bCs/>
                <w:sz w:val="28"/>
                <w:szCs w:val="28"/>
                <w:lang w:val="en-US"/>
              </w:rPr>
              <w:t>Office</w:t>
            </w:r>
            <w:r w:rsidRPr="00A5179D">
              <w:rPr>
                <w:rFonts w:ascii="Times New Roman" w:hAnsi="Times New Roman" w:cs="Times New Roman"/>
                <w:bCs/>
                <w:sz w:val="28"/>
                <w:szCs w:val="28"/>
              </w:rPr>
              <w:t xml:space="preserve"> 2003 и выше.</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Все используемое программное обеспечение должно быть подлинным и лицензионным.</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 xml:space="preserve">При проектировании и разработке Системы необходимо максимально эффективным образом использовать ранее закупленное программное обеспечение. </w:t>
            </w:r>
          </w:p>
        </w:tc>
      </w:tr>
      <w:tr w:rsidR="00A5179D" w:rsidRPr="00A5179D" w:rsidTr="00A5179D">
        <w:tc>
          <w:tcPr>
            <w:tcW w:w="10061" w:type="dxa"/>
          </w:tcPr>
          <w:p w:rsidR="00A5179D" w:rsidRPr="00A5179D" w:rsidRDefault="00A5179D" w:rsidP="006F65BA">
            <w:pPr>
              <w:pStyle w:val="ae"/>
              <w:numPr>
                <w:ilvl w:val="2"/>
                <w:numId w:val="21"/>
              </w:numPr>
              <w:tabs>
                <w:tab w:val="left" w:pos="1625"/>
              </w:tabs>
              <w:spacing w:before="180" w:after="0" w:line="240" w:lineRule="auto"/>
              <w:ind w:left="1225" w:hanging="505"/>
              <w:jc w:val="both"/>
              <w:rPr>
                <w:rFonts w:ascii="Times New Roman" w:hAnsi="Times New Roman" w:cs="Times New Roman"/>
                <w:sz w:val="28"/>
                <w:szCs w:val="28"/>
              </w:rPr>
            </w:pPr>
            <w:r w:rsidRPr="00A5179D">
              <w:rPr>
                <w:rFonts w:ascii="Times New Roman" w:hAnsi="Times New Roman" w:cs="Times New Roman"/>
                <w:sz w:val="28"/>
                <w:szCs w:val="28"/>
              </w:rPr>
              <w:t>Требования к техническому обеспечению:</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Техническое обеспечение Системы должно максимально и наиболее эффективным образом использовать существующие у Заказчика технические средства.</w:t>
            </w:r>
          </w:p>
        </w:tc>
      </w:tr>
      <w:tr w:rsidR="00A5179D" w:rsidRPr="00A5179D" w:rsidTr="00A5179D">
        <w:tc>
          <w:tcPr>
            <w:tcW w:w="10061" w:type="dxa"/>
          </w:tcPr>
          <w:p w:rsidR="00A5179D" w:rsidRPr="00A5179D" w:rsidRDefault="00A5179D" w:rsidP="006F65BA">
            <w:pPr>
              <w:pStyle w:val="ae"/>
              <w:numPr>
                <w:ilvl w:val="2"/>
                <w:numId w:val="21"/>
              </w:numPr>
              <w:tabs>
                <w:tab w:val="left" w:pos="1625"/>
              </w:tabs>
              <w:spacing w:before="180" w:after="0" w:line="240" w:lineRule="auto"/>
              <w:ind w:left="1225" w:hanging="505"/>
              <w:jc w:val="both"/>
              <w:rPr>
                <w:rFonts w:ascii="Times New Roman" w:hAnsi="Times New Roman" w:cs="Times New Roman"/>
                <w:sz w:val="28"/>
                <w:szCs w:val="28"/>
              </w:rPr>
            </w:pPr>
            <w:r w:rsidRPr="00A5179D">
              <w:rPr>
                <w:rFonts w:ascii="Times New Roman" w:hAnsi="Times New Roman" w:cs="Times New Roman"/>
                <w:sz w:val="28"/>
                <w:szCs w:val="28"/>
              </w:rPr>
              <w:t>Требования к метрологическому обеспечению:</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Требования к метрологическому обеспечению не предъявляются.</w:t>
            </w:r>
          </w:p>
        </w:tc>
      </w:tr>
      <w:tr w:rsidR="00A5179D" w:rsidRPr="00A5179D" w:rsidTr="00A5179D">
        <w:tc>
          <w:tcPr>
            <w:tcW w:w="10061" w:type="dxa"/>
          </w:tcPr>
          <w:p w:rsidR="00A5179D" w:rsidRPr="00A5179D" w:rsidRDefault="00A5179D" w:rsidP="006F65BA">
            <w:pPr>
              <w:pStyle w:val="ae"/>
              <w:numPr>
                <w:ilvl w:val="2"/>
                <w:numId w:val="21"/>
              </w:numPr>
              <w:tabs>
                <w:tab w:val="left" w:pos="1625"/>
              </w:tabs>
              <w:spacing w:before="180" w:after="0" w:line="240" w:lineRule="auto"/>
              <w:ind w:left="1225" w:hanging="505"/>
              <w:jc w:val="both"/>
              <w:rPr>
                <w:rFonts w:ascii="Times New Roman" w:hAnsi="Times New Roman" w:cs="Times New Roman"/>
                <w:sz w:val="28"/>
                <w:szCs w:val="28"/>
              </w:rPr>
            </w:pPr>
            <w:r w:rsidRPr="00A5179D">
              <w:rPr>
                <w:rFonts w:ascii="Times New Roman" w:hAnsi="Times New Roman" w:cs="Times New Roman"/>
                <w:sz w:val="28"/>
                <w:szCs w:val="28"/>
              </w:rPr>
              <w:t>Требования к организационному обеспечению</w:t>
            </w:r>
          </w:p>
        </w:tc>
      </w:tr>
      <w:tr w:rsidR="00A5179D" w:rsidRPr="00A5179D" w:rsidTr="00A5179D">
        <w:tc>
          <w:tcPr>
            <w:tcW w:w="10061" w:type="dxa"/>
          </w:tcPr>
          <w:p w:rsidR="00A5179D" w:rsidRPr="00A5179D" w:rsidRDefault="00A5179D" w:rsidP="006F65BA">
            <w:pPr>
              <w:pStyle w:val="ae"/>
              <w:numPr>
                <w:ilvl w:val="3"/>
                <w:numId w:val="21"/>
              </w:numPr>
              <w:tabs>
                <w:tab w:val="left" w:pos="1625"/>
              </w:tabs>
              <w:spacing w:before="180" w:after="0" w:line="240" w:lineRule="auto"/>
              <w:jc w:val="both"/>
              <w:rPr>
                <w:rFonts w:ascii="Times New Roman" w:hAnsi="Times New Roman" w:cs="Times New Roman"/>
                <w:sz w:val="28"/>
                <w:szCs w:val="28"/>
              </w:rPr>
            </w:pPr>
            <w:r w:rsidRPr="00A5179D">
              <w:rPr>
                <w:rFonts w:ascii="Times New Roman" w:hAnsi="Times New Roman" w:cs="Times New Roman"/>
                <w:sz w:val="28"/>
                <w:szCs w:val="28"/>
              </w:rPr>
              <w:t>Общие требования к организационному обеспечению Системы</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Организационное обеспечение Системы должно быть достаточным для эффективного выполнения персоналом Системы возложенных на него обязанностей при осуществлении автоматизированных и связанных с ними неавтоматизированных функций Системы с учетом их распределения по организационным уровням.</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В эксплуатационную документацию Системы должны быть включены положения, регламенты и инструкции, определяющие общие принципы функционирования Системы и порядок взаимодействия пользователей при использовании Системы, нацеленный на достижение целей создания Системы.</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 xml:space="preserve">По каждой автоматизируемой функции, в </w:t>
            </w:r>
            <w:proofErr w:type="spellStart"/>
            <w:r w:rsidRPr="00A5179D">
              <w:rPr>
                <w:sz w:val="28"/>
                <w:szCs w:val="28"/>
              </w:rPr>
              <w:t>т.ч</w:t>
            </w:r>
            <w:proofErr w:type="spellEnd"/>
            <w:r w:rsidRPr="00A5179D">
              <w:rPr>
                <w:sz w:val="28"/>
                <w:szCs w:val="28"/>
              </w:rPr>
              <w:t>. по функциям, которые выполняются во взаимодействии между Системой с другими Системами, должны быть разработаны инструкции конечных пользователей, взаимоувязанные для всех режимов функционирования Системы. Инструкции обслуживающего персонала Системы должны включать указания о действиях в условиях нарушения работоспособности Системы.</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 xml:space="preserve">Система должна обеспечивать автоматическую проверку на предмет ошибочности действий персонала и запрет на выполнение таких действий, в </w:t>
            </w:r>
            <w:proofErr w:type="spellStart"/>
            <w:r w:rsidRPr="00A5179D">
              <w:rPr>
                <w:sz w:val="28"/>
                <w:szCs w:val="28"/>
              </w:rPr>
              <w:t>т.ч</w:t>
            </w:r>
            <w:proofErr w:type="spellEnd"/>
            <w:r w:rsidRPr="00A5179D">
              <w:rPr>
                <w:sz w:val="28"/>
                <w:szCs w:val="28"/>
              </w:rPr>
              <w:t>.:</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попытка внесения данных несоответствующего типа;</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попытка изменения расчетных или не редактируемых полей и пр.</w:t>
            </w:r>
          </w:p>
        </w:tc>
      </w:tr>
      <w:tr w:rsidR="00A5179D" w:rsidRPr="00A5179D" w:rsidTr="00A5179D">
        <w:tc>
          <w:tcPr>
            <w:tcW w:w="10061" w:type="dxa"/>
          </w:tcPr>
          <w:p w:rsidR="00A5179D" w:rsidRPr="00A5179D" w:rsidRDefault="00A5179D" w:rsidP="006F65BA">
            <w:pPr>
              <w:pStyle w:val="ae"/>
              <w:numPr>
                <w:ilvl w:val="3"/>
                <w:numId w:val="21"/>
              </w:numPr>
              <w:tabs>
                <w:tab w:val="left" w:pos="1625"/>
              </w:tabs>
              <w:spacing w:before="180" w:after="0" w:line="240" w:lineRule="auto"/>
              <w:jc w:val="both"/>
              <w:rPr>
                <w:rFonts w:ascii="Times New Roman" w:hAnsi="Times New Roman" w:cs="Times New Roman"/>
                <w:sz w:val="28"/>
                <w:szCs w:val="28"/>
              </w:rPr>
            </w:pPr>
            <w:r w:rsidRPr="00A5179D">
              <w:rPr>
                <w:rFonts w:ascii="Times New Roman" w:hAnsi="Times New Roman" w:cs="Times New Roman"/>
                <w:sz w:val="28"/>
                <w:szCs w:val="28"/>
              </w:rPr>
              <w:t>Требования к структуре и функциям подразделений, участвующих в функционировании системы или обеспечивающих ее эксплуатацию</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Подразделения, обеспечивающие эксплуатацию Системы на соответствующем уровне, должны выполнять следующие функции:</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организация приема Системы в опытную и промышленную эксплуатацию;</w:t>
            </w:r>
          </w:p>
        </w:tc>
      </w:tr>
      <w:tr w:rsidR="00A5179D" w:rsidRPr="00A5179D" w:rsidTr="00A5179D">
        <w:trPr>
          <w:trHeight w:val="22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обеспечение сопровождения и развития функционирующей Системы;</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lastRenderedPageBreak/>
              <w:t>организация контроля работы Системы и подготовки информации о функционировании Системы;</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 xml:space="preserve">администрирование </w:t>
            </w:r>
            <w:proofErr w:type="gramStart"/>
            <w:r w:rsidRPr="00A5179D">
              <w:rPr>
                <w:rFonts w:ascii="Times New Roman" w:hAnsi="Times New Roman" w:cs="Times New Roman"/>
                <w:bCs/>
                <w:sz w:val="28"/>
                <w:szCs w:val="28"/>
              </w:rPr>
              <w:t>системного</w:t>
            </w:r>
            <w:proofErr w:type="gramEnd"/>
            <w:r w:rsidRPr="00A5179D">
              <w:rPr>
                <w:rFonts w:ascii="Times New Roman" w:hAnsi="Times New Roman" w:cs="Times New Roman"/>
                <w:bCs/>
                <w:sz w:val="28"/>
                <w:szCs w:val="28"/>
              </w:rPr>
              <w:t xml:space="preserve"> ПО и СУБД Системы;</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техническое и сервисное обслуживание оборудования Системы.</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Подразделения, участвующие в функционировании Системы, должны выполнять следующие функции:</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 xml:space="preserve">работа в Системе на уровне квалифицированных  (обученных) пользователей в соответствии с утвержденными регламентирующими документами и инструкциями пользователей, а также знаниями, полученными в процессе подготовки к работе в Системе; </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поддержка инструкций пользователей в актуальном состоянии;</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подготовка информации о функционировании Системы.</w:t>
            </w:r>
          </w:p>
        </w:tc>
      </w:tr>
      <w:tr w:rsidR="00A5179D" w:rsidRPr="00A5179D" w:rsidTr="00A5179D">
        <w:tc>
          <w:tcPr>
            <w:tcW w:w="10061" w:type="dxa"/>
          </w:tcPr>
          <w:p w:rsidR="00A5179D" w:rsidRPr="00A5179D" w:rsidRDefault="00A5179D" w:rsidP="006F65BA">
            <w:pPr>
              <w:pStyle w:val="ae"/>
              <w:numPr>
                <w:ilvl w:val="2"/>
                <w:numId w:val="21"/>
              </w:numPr>
              <w:tabs>
                <w:tab w:val="left" w:pos="1625"/>
              </w:tabs>
              <w:spacing w:before="180" w:after="0" w:line="240" w:lineRule="auto"/>
              <w:ind w:left="1225" w:hanging="505"/>
              <w:jc w:val="both"/>
              <w:rPr>
                <w:rFonts w:ascii="Times New Roman" w:hAnsi="Times New Roman" w:cs="Times New Roman"/>
                <w:sz w:val="28"/>
                <w:szCs w:val="28"/>
              </w:rPr>
            </w:pPr>
            <w:r w:rsidRPr="00A5179D">
              <w:rPr>
                <w:rFonts w:ascii="Times New Roman" w:hAnsi="Times New Roman" w:cs="Times New Roman"/>
                <w:sz w:val="28"/>
                <w:szCs w:val="28"/>
              </w:rPr>
              <w:t>Требования к методическому обеспечению:</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В состав нормативно-правого и методического обеспечения системы должны входить следующие документы:</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Дизайн-проект Системы (разрабатывается Исполнителем):</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печатные формы Портала Поставщика;</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экранные формы и состав данных документов;</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формы и состав данных обработок, интерфейсов и пр.</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Технический проект Системы:</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описание автоматизируемых функций</w:t>
            </w:r>
            <w:r w:rsidRPr="00A5179D">
              <w:rPr>
                <w:rFonts w:ascii="Times New Roman" w:hAnsi="Times New Roman" w:cs="Times New Roman"/>
                <w:bCs/>
                <w:sz w:val="28"/>
                <w:szCs w:val="28"/>
                <w:lang w:val="en-US"/>
              </w:rPr>
              <w:t>;</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описание организационной структуры (матрица ролей и полномочий с описанием ролей и полномочий системы).</w:t>
            </w:r>
          </w:p>
        </w:tc>
      </w:tr>
      <w:tr w:rsidR="00A5179D" w:rsidRPr="00A5179D" w:rsidTr="00A5179D">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Рабочая документация Системы:</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технологическая инструкция</w:t>
            </w:r>
            <w:r w:rsidRPr="00A5179D">
              <w:rPr>
                <w:rFonts w:ascii="Times New Roman" w:hAnsi="Times New Roman" w:cs="Times New Roman"/>
                <w:bCs/>
                <w:sz w:val="28"/>
                <w:szCs w:val="28"/>
                <w:lang w:val="en-US"/>
              </w:rPr>
              <w:t>;</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руководство пользователя (пользователей)</w:t>
            </w:r>
            <w:r w:rsidRPr="00A5179D">
              <w:rPr>
                <w:rFonts w:ascii="Times New Roman" w:hAnsi="Times New Roman" w:cs="Times New Roman"/>
                <w:bCs/>
                <w:sz w:val="28"/>
                <w:szCs w:val="28"/>
                <w:lang w:val="en-US"/>
              </w:rPr>
              <w:t>;</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таблица соединений и подключений</w:t>
            </w:r>
            <w:r w:rsidRPr="00A5179D">
              <w:rPr>
                <w:rFonts w:ascii="Times New Roman" w:hAnsi="Times New Roman" w:cs="Times New Roman"/>
                <w:bCs/>
                <w:sz w:val="28"/>
                <w:szCs w:val="28"/>
                <w:lang w:val="en-US"/>
              </w:rPr>
              <w:t>;</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общее описание Системы</w:t>
            </w:r>
            <w:r w:rsidRPr="00A5179D">
              <w:rPr>
                <w:rFonts w:ascii="Times New Roman" w:hAnsi="Times New Roman" w:cs="Times New Roman"/>
                <w:bCs/>
                <w:sz w:val="28"/>
                <w:szCs w:val="28"/>
                <w:lang w:val="en-US"/>
              </w:rPr>
              <w:t>;</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программа и методика испытаний</w:t>
            </w:r>
            <w:r w:rsidRPr="00A5179D">
              <w:rPr>
                <w:rFonts w:ascii="Times New Roman" w:hAnsi="Times New Roman" w:cs="Times New Roman"/>
                <w:bCs/>
                <w:sz w:val="28"/>
                <w:szCs w:val="28"/>
                <w:lang w:val="en-US"/>
              </w:rPr>
              <w:t>;</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регламент технической поддержки портала поставщика;</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паспорт информационной Системы;</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комплект методических материалов для проведения обучения;</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документ «Рекомендации по внесению изменений в типовые формы договоров поставки» (включая комплект документов, предоставляемых контрагенту на этапе проведения закупки: технические требования, перечень оформляемых документов, пошаговые инструкции и пр.).</w:t>
            </w:r>
          </w:p>
        </w:tc>
      </w:tr>
    </w:tbl>
    <w:p w:rsidR="00A5179D" w:rsidRPr="00A5179D" w:rsidRDefault="00A5179D" w:rsidP="00A5179D">
      <w:pPr>
        <w:rPr>
          <w:sz w:val="28"/>
          <w:szCs w:val="28"/>
        </w:rPr>
      </w:pPr>
    </w:p>
    <w:p w:rsidR="00A5179D" w:rsidRPr="00A5179D" w:rsidRDefault="00A5179D" w:rsidP="00A5179D">
      <w:pPr>
        <w:rPr>
          <w:sz w:val="28"/>
          <w:szCs w:val="28"/>
        </w:rPr>
      </w:pPr>
      <w:r w:rsidRPr="00A5179D">
        <w:rPr>
          <w:sz w:val="28"/>
          <w:szCs w:val="28"/>
        </w:rPr>
        <w:br w:type="page"/>
      </w:r>
    </w:p>
    <w:tbl>
      <w:tblPr>
        <w:tblStyle w:val="ad"/>
        <w:tblW w:w="994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41"/>
        <w:gridCol w:w="3722"/>
        <w:gridCol w:w="5478"/>
      </w:tblGrid>
      <w:tr w:rsidR="00A5179D" w:rsidRPr="00A5179D" w:rsidTr="00A5179D">
        <w:tc>
          <w:tcPr>
            <w:tcW w:w="9941" w:type="dxa"/>
            <w:gridSpan w:val="3"/>
            <w:tcBorders>
              <w:bottom w:val="single" w:sz="4" w:space="0" w:color="auto"/>
            </w:tcBorders>
          </w:tcPr>
          <w:p w:rsidR="00A5179D" w:rsidRPr="00A5179D" w:rsidRDefault="00A5179D" w:rsidP="006F65BA">
            <w:pPr>
              <w:pStyle w:val="ae"/>
              <w:numPr>
                <w:ilvl w:val="0"/>
                <w:numId w:val="21"/>
              </w:numPr>
              <w:spacing w:before="480" w:after="0" w:line="240" w:lineRule="auto"/>
              <w:ind w:left="357" w:hanging="357"/>
              <w:outlineLvl w:val="0"/>
              <w:rPr>
                <w:rFonts w:ascii="Times New Roman" w:hAnsi="Times New Roman" w:cs="Times New Roman"/>
                <w:b/>
                <w:sz w:val="28"/>
                <w:szCs w:val="28"/>
              </w:rPr>
            </w:pPr>
            <w:bookmarkStart w:id="37" w:name="_Toc393280151"/>
            <w:bookmarkStart w:id="38" w:name="_Toc393296828"/>
            <w:r w:rsidRPr="00A5179D">
              <w:rPr>
                <w:rFonts w:ascii="Times New Roman" w:hAnsi="Times New Roman" w:cs="Times New Roman"/>
                <w:b/>
                <w:sz w:val="28"/>
                <w:szCs w:val="28"/>
              </w:rPr>
              <w:lastRenderedPageBreak/>
              <w:t>Состав и содержание работ по созданию Системы</w:t>
            </w:r>
            <w:bookmarkEnd w:id="37"/>
            <w:bookmarkEnd w:id="38"/>
          </w:p>
        </w:tc>
      </w:tr>
      <w:tr w:rsidR="00A5179D" w:rsidRPr="00A5179D" w:rsidTr="00A5179D">
        <w:tc>
          <w:tcPr>
            <w:tcW w:w="9941" w:type="dxa"/>
            <w:gridSpan w:val="3"/>
          </w:tcPr>
          <w:p w:rsidR="00A5179D" w:rsidRPr="00A5179D" w:rsidRDefault="00A5179D" w:rsidP="00A5179D">
            <w:pPr>
              <w:ind w:left="207" w:firstLine="567"/>
              <w:jc w:val="both"/>
              <w:rPr>
                <w:sz w:val="28"/>
                <w:szCs w:val="28"/>
              </w:rPr>
            </w:pPr>
            <w:r w:rsidRPr="00A5179D">
              <w:rPr>
                <w:sz w:val="28"/>
                <w:szCs w:val="28"/>
              </w:rPr>
              <w:t>Работы Исполнителя по созданию Системы должны включать следующие виды работ.</w:t>
            </w:r>
          </w:p>
        </w:tc>
      </w:tr>
      <w:tr w:rsidR="00A5179D" w:rsidRPr="00A5179D" w:rsidTr="00A5179D">
        <w:tc>
          <w:tcPr>
            <w:tcW w:w="9941" w:type="dxa"/>
            <w:gridSpan w:val="3"/>
          </w:tcPr>
          <w:p w:rsidR="00A5179D" w:rsidRPr="00A5179D" w:rsidRDefault="00A5179D" w:rsidP="006F65BA">
            <w:pPr>
              <w:pStyle w:val="ae"/>
              <w:numPr>
                <w:ilvl w:val="1"/>
                <w:numId w:val="21"/>
              </w:numPr>
              <w:tabs>
                <w:tab w:val="left" w:pos="993"/>
              </w:tabs>
              <w:spacing w:before="240" w:after="0" w:line="240" w:lineRule="auto"/>
              <w:ind w:left="788" w:hanging="431"/>
              <w:outlineLvl w:val="1"/>
              <w:rPr>
                <w:rFonts w:ascii="Times New Roman" w:hAnsi="Times New Roman" w:cs="Times New Roman"/>
                <w:b/>
                <w:sz w:val="28"/>
                <w:szCs w:val="28"/>
              </w:rPr>
            </w:pPr>
            <w:r w:rsidRPr="00A5179D">
              <w:rPr>
                <w:rFonts w:ascii="Times New Roman" w:hAnsi="Times New Roman" w:cs="Times New Roman"/>
                <w:b/>
                <w:sz w:val="28"/>
                <w:szCs w:val="28"/>
              </w:rPr>
              <w:t xml:space="preserve"> </w:t>
            </w:r>
            <w:bookmarkStart w:id="39" w:name="_Toc393280152"/>
            <w:bookmarkStart w:id="40" w:name="_Toc393296829"/>
            <w:r w:rsidRPr="00A5179D">
              <w:rPr>
                <w:rFonts w:ascii="Times New Roman" w:hAnsi="Times New Roman" w:cs="Times New Roman"/>
                <w:b/>
                <w:sz w:val="28"/>
                <w:szCs w:val="28"/>
              </w:rPr>
              <w:t>Виды работ по созданию Системы:</w:t>
            </w:r>
            <w:bookmarkEnd w:id="39"/>
            <w:bookmarkEnd w:id="40"/>
          </w:p>
        </w:tc>
      </w:tr>
      <w:tr w:rsidR="00A5179D" w:rsidRPr="00A5179D" w:rsidTr="00A5179D">
        <w:trPr>
          <w:trHeight w:val="87"/>
        </w:trPr>
        <w:tc>
          <w:tcPr>
            <w:tcW w:w="9941" w:type="dxa"/>
            <w:gridSpan w:val="3"/>
          </w:tcPr>
          <w:p w:rsidR="00A5179D" w:rsidRPr="00A5179D" w:rsidRDefault="00A5179D" w:rsidP="00A5179D">
            <w:pPr>
              <w:tabs>
                <w:tab w:val="left" w:pos="993"/>
              </w:tabs>
              <w:ind w:left="357"/>
              <w:outlineLvl w:val="1"/>
              <w:rPr>
                <w:sz w:val="28"/>
                <w:szCs w:val="28"/>
              </w:rPr>
            </w:pPr>
          </w:p>
        </w:tc>
      </w:tr>
      <w:tr w:rsidR="00A5179D" w:rsidRPr="00A5179D" w:rsidTr="00A5179D">
        <w:trPr>
          <w:trHeight w:val="374"/>
        </w:trPr>
        <w:tc>
          <w:tcPr>
            <w:tcW w:w="741" w:type="dxa"/>
          </w:tcPr>
          <w:p w:rsidR="00A5179D" w:rsidRPr="00A5179D" w:rsidRDefault="00A5179D" w:rsidP="00A5179D">
            <w:pPr>
              <w:ind w:left="207" w:hanging="141"/>
              <w:jc w:val="both"/>
              <w:rPr>
                <w:sz w:val="28"/>
                <w:szCs w:val="28"/>
              </w:rPr>
            </w:pPr>
            <w:r w:rsidRPr="00A5179D">
              <w:rPr>
                <w:sz w:val="28"/>
                <w:szCs w:val="28"/>
              </w:rPr>
              <w:t>№</w:t>
            </w:r>
          </w:p>
          <w:p w:rsidR="00A5179D" w:rsidRPr="00A5179D" w:rsidRDefault="00A5179D" w:rsidP="00A5179D">
            <w:pPr>
              <w:ind w:left="207" w:hanging="141"/>
              <w:jc w:val="both"/>
              <w:rPr>
                <w:sz w:val="28"/>
                <w:szCs w:val="28"/>
              </w:rPr>
            </w:pPr>
            <w:proofErr w:type="gramStart"/>
            <w:r w:rsidRPr="00A5179D">
              <w:rPr>
                <w:sz w:val="28"/>
                <w:szCs w:val="28"/>
              </w:rPr>
              <w:t>п</w:t>
            </w:r>
            <w:proofErr w:type="gramEnd"/>
            <w:r w:rsidRPr="00A5179D">
              <w:rPr>
                <w:sz w:val="28"/>
                <w:szCs w:val="28"/>
              </w:rPr>
              <w:t>/п</w:t>
            </w:r>
          </w:p>
        </w:tc>
        <w:tc>
          <w:tcPr>
            <w:tcW w:w="3722" w:type="dxa"/>
          </w:tcPr>
          <w:p w:rsidR="00A5179D" w:rsidRPr="00A5179D" w:rsidRDefault="00A5179D" w:rsidP="00A5179D">
            <w:pPr>
              <w:ind w:left="207" w:firstLine="567"/>
              <w:jc w:val="center"/>
              <w:rPr>
                <w:sz w:val="28"/>
                <w:szCs w:val="28"/>
              </w:rPr>
            </w:pPr>
            <w:r w:rsidRPr="00A5179D">
              <w:rPr>
                <w:sz w:val="28"/>
                <w:szCs w:val="28"/>
              </w:rPr>
              <w:t>Виды работ</w:t>
            </w:r>
          </w:p>
        </w:tc>
        <w:tc>
          <w:tcPr>
            <w:tcW w:w="5478" w:type="dxa"/>
          </w:tcPr>
          <w:p w:rsidR="00A5179D" w:rsidRPr="00A5179D" w:rsidRDefault="00A5179D" w:rsidP="00A5179D">
            <w:pPr>
              <w:ind w:left="207" w:firstLine="567"/>
              <w:jc w:val="center"/>
              <w:rPr>
                <w:sz w:val="28"/>
                <w:szCs w:val="28"/>
              </w:rPr>
            </w:pPr>
            <w:r w:rsidRPr="00A5179D">
              <w:rPr>
                <w:sz w:val="28"/>
                <w:szCs w:val="28"/>
              </w:rPr>
              <w:t>Содержание работ</w:t>
            </w:r>
          </w:p>
        </w:tc>
      </w:tr>
      <w:tr w:rsidR="00A5179D" w:rsidRPr="00A5179D" w:rsidTr="00A5179D">
        <w:trPr>
          <w:trHeight w:val="359"/>
        </w:trPr>
        <w:tc>
          <w:tcPr>
            <w:tcW w:w="741" w:type="dxa"/>
          </w:tcPr>
          <w:p w:rsidR="00A5179D" w:rsidRPr="00A5179D" w:rsidRDefault="00A5179D" w:rsidP="006F65BA">
            <w:pPr>
              <w:pStyle w:val="ae"/>
              <w:numPr>
                <w:ilvl w:val="0"/>
                <w:numId w:val="23"/>
              </w:numPr>
              <w:spacing w:after="0" w:line="240" w:lineRule="auto"/>
              <w:ind w:left="66" w:firstLine="0"/>
              <w:jc w:val="both"/>
              <w:rPr>
                <w:rFonts w:ascii="Times New Roman" w:hAnsi="Times New Roman" w:cs="Times New Roman"/>
                <w:sz w:val="28"/>
                <w:szCs w:val="28"/>
              </w:rPr>
            </w:pPr>
          </w:p>
        </w:tc>
        <w:tc>
          <w:tcPr>
            <w:tcW w:w="3722" w:type="dxa"/>
          </w:tcPr>
          <w:p w:rsidR="00A5179D" w:rsidRPr="00A5179D" w:rsidRDefault="00A5179D" w:rsidP="00A5179D">
            <w:pPr>
              <w:jc w:val="both"/>
              <w:rPr>
                <w:sz w:val="28"/>
                <w:szCs w:val="28"/>
              </w:rPr>
            </w:pPr>
            <w:r w:rsidRPr="00A5179D">
              <w:rPr>
                <w:sz w:val="28"/>
                <w:szCs w:val="28"/>
              </w:rPr>
              <w:t>Дизайн-проект</w:t>
            </w:r>
          </w:p>
        </w:tc>
        <w:tc>
          <w:tcPr>
            <w:tcW w:w="5478" w:type="dxa"/>
          </w:tcPr>
          <w:p w:rsidR="00A5179D" w:rsidRPr="00A5179D" w:rsidRDefault="00A5179D" w:rsidP="00A5179D">
            <w:pPr>
              <w:pStyle w:val="16"/>
              <w:spacing w:before="0" w:after="0"/>
              <w:ind w:left="33"/>
              <w:jc w:val="both"/>
              <w:rPr>
                <w:i/>
                <w:snapToGrid/>
                <w:sz w:val="28"/>
                <w:szCs w:val="28"/>
              </w:rPr>
            </w:pPr>
            <w:r w:rsidRPr="00A5179D">
              <w:rPr>
                <w:i/>
                <w:snapToGrid/>
                <w:sz w:val="28"/>
                <w:szCs w:val="28"/>
              </w:rPr>
              <w:t>Выполняется Исполнителем.</w:t>
            </w:r>
          </w:p>
          <w:p w:rsidR="00A5179D" w:rsidRPr="00A5179D" w:rsidRDefault="00A5179D" w:rsidP="00A5179D">
            <w:pPr>
              <w:pStyle w:val="16"/>
              <w:spacing w:before="0" w:after="0"/>
              <w:ind w:left="33"/>
              <w:jc w:val="both"/>
              <w:rPr>
                <w:snapToGrid/>
                <w:sz w:val="28"/>
                <w:szCs w:val="28"/>
              </w:rPr>
            </w:pPr>
            <w:r w:rsidRPr="00A5179D">
              <w:rPr>
                <w:snapToGrid/>
                <w:sz w:val="28"/>
                <w:szCs w:val="28"/>
              </w:rPr>
              <w:t xml:space="preserve">Разработка </w:t>
            </w:r>
            <w:proofErr w:type="gramStart"/>
            <w:r w:rsidRPr="00A5179D">
              <w:rPr>
                <w:snapToGrid/>
                <w:sz w:val="28"/>
                <w:szCs w:val="28"/>
              </w:rPr>
              <w:t>дизайн-проекта</w:t>
            </w:r>
            <w:proofErr w:type="gramEnd"/>
            <w:r w:rsidRPr="00A5179D">
              <w:rPr>
                <w:snapToGrid/>
                <w:sz w:val="28"/>
                <w:szCs w:val="28"/>
              </w:rPr>
              <w:t xml:space="preserve"> Системы:</w:t>
            </w:r>
          </w:p>
          <w:p w:rsidR="00A5179D" w:rsidRPr="00A5179D" w:rsidRDefault="00A5179D" w:rsidP="006F65BA">
            <w:pPr>
              <w:pStyle w:val="ae"/>
              <w:numPr>
                <w:ilvl w:val="1"/>
                <w:numId w:val="22"/>
              </w:numPr>
              <w:tabs>
                <w:tab w:val="left" w:pos="422"/>
              </w:tabs>
              <w:spacing w:after="0" w:line="240" w:lineRule="auto"/>
              <w:ind w:left="0" w:firstLine="139"/>
              <w:jc w:val="both"/>
              <w:rPr>
                <w:rFonts w:ascii="Times New Roman" w:hAnsi="Times New Roman" w:cs="Times New Roman"/>
                <w:bCs/>
                <w:sz w:val="28"/>
                <w:szCs w:val="28"/>
              </w:rPr>
            </w:pPr>
            <w:r w:rsidRPr="00A5179D">
              <w:rPr>
                <w:rFonts w:ascii="Times New Roman" w:hAnsi="Times New Roman" w:cs="Times New Roman"/>
                <w:bCs/>
                <w:sz w:val="28"/>
                <w:szCs w:val="28"/>
              </w:rPr>
              <w:t>печатные формы Портала Поставщика;</w:t>
            </w:r>
          </w:p>
          <w:p w:rsidR="00A5179D" w:rsidRPr="00A5179D" w:rsidRDefault="00A5179D" w:rsidP="006F65BA">
            <w:pPr>
              <w:pStyle w:val="ae"/>
              <w:numPr>
                <w:ilvl w:val="1"/>
                <w:numId w:val="22"/>
              </w:numPr>
              <w:tabs>
                <w:tab w:val="left" w:pos="422"/>
              </w:tabs>
              <w:spacing w:after="0" w:line="240" w:lineRule="auto"/>
              <w:ind w:left="0" w:firstLine="139"/>
              <w:jc w:val="both"/>
              <w:rPr>
                <w:rFonts w:ascii="Times New Roman" w:hAnsi="Times New Roman" w:cs="Times New Roman"/>
                <w:bCs/>
                <w:sz w:val="28"/>
                <w:szCs w:val="28"/>
              </w:rPr>
            </w:pPr>
            <w:r w:rsidRPr="00A5179D">
              <w:rPr>
                <w:rFonts w:ascii="Times New Roman" w:hAnsi="Times New Roman" w:cs="Times New Roman"/>
                <w:bCs/>
                <w:sz w:val="28"/>
                <w:szCs w:val="28"/>
              </w:rPr>
              <w:t>экранные формы и состав данных документов;</w:t>
            </w:r>
          </w:p>
          <w:p w:rsidR="00A5179D" w:rsidRPr="00A5179D" w:rsidRDefault="00A5179D" w:rsidP="006F65BA">
            <w:pPr>
              <w:pStyle w:val="ae"/>
              <w:numPr>
                <w:ilvl w:val="1"/>
                <w:numId w:val="22"/>
              </w:numPr>
              <w:tabs>
                <w:tab w:val="left" w:pos="422"/>
              </w:tabs>
              <w:spacing w:after="0" w:line="240" w:lineRule="auto"/>
              <w:ind w:left="0" w:firstLine="139"/>
              <w:jc w:val="both"/>
              <w:rPr>
                <w:rFonts w:ascii="Times New Roman" w:hAnsi="Times New Roman" w:cs="Times New Roman"/>
                <w:i/>
                <w:sz w:val="28"/>
                <w:szCs w:val="28"/>
              </w:rPr>
            </w:pPr>
            <w:r w:rsidRPr="00A5179D">
              <w:rPr>
                <w:rFonts w:ascii="Times New Roman" w:hAnsi="Times New Roman" w:cs="Times New Roman"/>
                <w:bCs/>
                <w:sz w:val="28"/>
                <w:szCs w:val="28"/>
              </w:rPr>
              <w:t>формы и состав данных обработок, интерфейсов и пр.</w:t>
            </w:r>
            <w:r w:rsidRPr="00A5179D">
              <w:rPr>
                <w:rFonts w:ascii="Times New Roman" w:hAnsi="Times New Roman" w:cs="Times New Roman"/>
                <w:i/>
                <w:sz w:val="28"/>
                <w:szCs w:val="28"/>
              </w:rPr>
              <w:t xml:space="preserve"> </w:t>
            </w:r>
          </w:p>
        </w:tc>
      </w:tr>
      <w:tr w:rsidR="00A5179D" w:rsidRPr="00A5179D" w:rsidTr="00A5179D">
        <w:trPr>
          <w:trHeight w:val="359"/>
        </w:trPr>
        <w:tc>
          <w:tcPr>
            <w:tcW w:w="741" w:type="dxa"/>
          </w:tcPr>
          <w:p w:rsidR="00A5179D" w:rsidRPr="00A5179D" w:rsidRDefault="00A5179D" w:rsidP="006F65BA">
            <w:pPr>
              <w:pStyle w:val="ae"/>
              <w:numPr>
                <w:ilvl w:val="0"/>
                <w:numId w:val="23"/>
              </w:numPr>
              <w:spacing w:after="0" w:line="240" w:lineRule="auto"/>
              <w:ind w:left="66" w:firstLine="0"/>
              <w:jc w:val="both"/>
              <w:rPr>
                <w:rFonts w:ascii="Times New Roman" w:hAnsi="Times New Roman" w:cs="Times New Roman"/>
                <w:sz w:val="28"/>
                <w:szCs w:val="28"/>
              </w:rPr>
            </w:pPr>
            <w:r w:rsidRPr="00A5179D">
              <w:rPr>
                <w:rFonts w:ascii="Times New Roman" w:hAnsi="Times New Roman" w:cs="Times New Roman"/>
                <w:sz w:val="28"/>
                <w:szCs w:val="28"/>
              </w:rPr>
              <w:t>3</w:t>
            </w:r>
          </w:p>
        </w:tc>
        <w:tc>
          <w:tcPr>
            <w:tcW w:w="3722" w:type="dxa"/>
          </w:tcPr>
          <w:p w:rsidR="00A5179D" w:rsidRPr="00A5179D" w:rsidRDefault="00A5179D" w:rsidP="00A5179D">
            <w:pPr>
              <w:jc w:val="both"/>
              <w:rPr>
                <w:sz w:val="28"/>
                <w:szCs w:val="28"/>
              </w:rPr>
            </w:pPr>
            <w:r w:rsidRPr="00A5179D">
              <w:rPr>
                <w:sz w:val="28"/>
                <w:szCs w:val="28"/>
              </w:rPr>
              <w:t>Технический проект</w:t>
            </w:r>
          </w:p>
        </w:tc>
        <w:tc>
          <w:tcPr>
            <w:tcW w:w="5478" w:type="dxa"/>
          </w:tcPr>
          <w:p w:rsidR="00A5179D" w:rsidRPr="00A5179D" w:rsidRDefault="00A5179D" w:rsidP="00A5179D">
            <w:pPr>
              <w:pStyle w:val="16"/>
              <w:spacing w:before="0" w:after="0"/>
              <w:ind w:left="33"/>
              <w:jc w:val="both"/>
              <w:rPr>
                <w:i/>
                <w:snapToGrid/>
                <w:sz w:val="28"/>
                <w:szCs w:val="28"/>
              </w:rPr>
            </w:pPr>
            <w:r w:rsidRPr="00A5179D">
              <w:rPr>
                <w:i/>
                <w:snapToGrid/>
                <w:sz w:val="28"/>
                <w:szCs w:val="28"/>
              </w:rPr>
              <w:t>Выполняется Исполнителем.</w:t>
            </w:r>
          </w:p>
          <w:p w:rsidR="00A5179D" w:rsidRPr="00A5179D" w:rsidRDefault="00A5179D" w:rsidP="00A5179D">
            <w:pPr>
              <w:pStyle w:val="16"/>
              <w:spacing w:before="0" w:after="0"/>
              <w:ind w:left="33"/>
              <w:jc w:val="both"/>
              <w:rPr>
                <w:snapToGrid/>
                <w:sz w:val="28"/>
                <w:szCs w:val="28"/>
              </w:rPr>
            </w:pPr>
            <w:r w:rsidRPr="00A5179D">
              <w:rPr>
                <w:snapToGrid/>
                <w:sz w:val="28"/>
                <w:szCs w:val="28"/>
              </w:rPr>
              <w:t>Разработка технического проекта:</w:t>
            </w:r>
          </w:p>
          <w:p w:rsidR="00A5179D" w:rsidRPr="00A5179D" w:rsidRDefault="00A5179D" w:rsidP="006F65BA">
            <w:pPr>
              <w:pStyle w:val="ae"/>
              <w:numPr>
                <w:ilvl w:val="1"/>
                <w:numId w:val="22"/>
              </w:numPr>
              <w:tabs>
                <w:tab w:val="left" w:pos="422"/>
              </w:tabs>
              <w:spacing w:after="0" w:line="240" w:lineRule="auto"/>
              <w:ind w:left="0" w:firstLine="139"/>
              <w:jc w:val="both"/>
              <w:rPr>
                <w:rFonts w:ascii="Times New Roman" w:hAnsi="Times New Roman" w:cs="Times New Roman"/>
                <w:bCs/>
                <w:sz w:val="28"/>
                <w:szCs w:val="28"/>
              </w:rPr>
            </w:pPr>
            <w:r w:rsidRPr="00A5179D">
              <w:rPr>
                <w:rFonts w:ascii="Times New Roman" w:hAnsi="Times New Roman" w:cs="Times New Roman"/>
                <w:bCs/>
                <w:sz w:val="28"/>
                <w:szCs w:val="28"/>
              </w:rPr>
              <w:t>описание автоматизируемых функций</w:t>
            </w:r>
            <w:r w:rsidRPr="00A5179D">
              <w:rPr>
                <w:rFonts w:ascii="Times New Roman" w:hAnsi="Times New Roman" w:cs="Times New Roman"/>
                <w:bCs/>
                <w:sz w:val="28"/>
                <w:szCs w:val="28"/>
                <w:lang w:val="en-US"/>
              </w:rPr>
              <w:t>;</w:t>
            </w:r>
            <w:r w:rsidRPr="00A5179D">
              <w:rPr>
                <w:rFonts w:ascii="Times New Roman" w:hAnsi="Times New Roman" w:cs="Times New Roman"/>
                <w:bCs/>
                <w:sz w:val="28"/>
                <w:szCs w:val="28"/>
              </w:rPr>
              <w:t xml:space="preserve"> </w:t>
            </w:r>
          </w:p>
          <w:p w:rsidR="00A5179D" w:rsidRPr="00A5179D" w:rsidRDefault="00A5179D" w:rsidP="006F65BA">
            <w:pPr>
              <w:pStyle w:val="ae"/>
              <w:numPr>
                <w:ilvl w:val="1"/>
                <w:numId w:val="22"/>
              </w:numPr>
              <w:tabs>
                <w:tab w:val="left" w:pos="422"/>
              </w:tabs>
              <w:spacing w:after="0" w:line="240" w:lineRule="auto"/>
              <w:ind w:left="0" w:firstLine="139"/>
              <w:jc w:val="both"/>
              <w:rPr>
                <w:rFonts w:ascii="Times New Roman" w:hAnsi="Times New Roman" w:cs="Times New Roman"/>
                <w:sz w:val="28"/>
                <w:szCs w:val="28"/>
              </w:rPr>
            </w:pPr>
            <w:r w:rsidRPr="00A5179D">
              <w:rPr>
                <w:rFonts w:ascii="Times New Roman" w:hAnsi="Times New Roman" w:cs="Times New Roman"/>
                <w:bCs/>
                <w:sz w:val="28"/>
                <w:szCs w:val="28"/>
              </w:rPr>
              <w:t>описание организационной структуры (матрица ролей и полномочий с описанием ролей и полномочий системы).</w:t>
            </w:r>
          </w:p>
        </w:tc>
      </w:tr>
      <w:tr w:rsidR="00A5179D" w:rsidRPr="00A5179D" w:rsidTr="00A5179D">
        <w:trPr>
          <w:trHeight w:val="359"/>
        </w:trPr>
        <w:tc>
          <w:tcPr>
            <w:tcW w:w="741" w:type="dxa"/>
          </w:tcPr>
          <w:p w:rsidR="00A5179D" w:rsidRPr="00A5179D" w:rsidRDefault="00A5179D" w:rsidP="006F65BA">
            <w:pPr>
              <w:pStyle w:val="ae"/>
              <w:numPr>
                <w:ilvl w:val="0"/>
                <w:numId w:val="23"/>
              </w:numPr>
              <w:spacing w:after="0" w:line="240" w:lineRule="auto"/>
              <w:ind w:left="66" w:firstLine="0"/>
              <w:jc w:val="both"/>
              <w:rPr>
                <w:rFonts w:ascii="Times New Roman" w:hAnsi="Times New Roman" w:cs="Times New Roman"/>
                <w:sz w:val="28"/>
                <w:szCs w:val="28"/>
              </w:rPr>
            </w:pPr>
            <w:r w:rsidRPr="00A5179D">
              <w:rPr>
                <w:rFonts w:ascii="Times New Roman" w:hAnsi="Times New Roman" w:cs="Times New Roman"/>
                <w:sz w:val="28"/>
                <w:szCs w:val="28"/>
              </w:rPr>
              <w:t>4</w:t>
            </w:r>
          </w:p>
        </w:tc>
        <w:tc>
          <w:tcPr>
            <w:tcW w:w="3722" w:type="dxa"/>
          </w:tcPr>
          <w:p w:rsidR="00A5179D" w:rsidRPr="00A5179D" w:rsidRDefault="00A5179D" w:rsidP="00A5179D">
            <w:pPr>
              <w:ind w:left="33"/>
              <w:jc w:val="both"/>
              <w:rPr>
                <w:sz w:val="28"/>
                <w:szCs w:val="28"/>
              </w:rPr>
            </w:pPr>
            <w:r w:rsidRPr="00A5179D">
              <w:rPr>
                <w:sz w:val="28"/>
                <w:szCs w:val="28"/>
              </w:rPr>
              <w:t>Доработка программного обеспечения Системы</w:t>
            </w:r>
          </w:p>
        </w:tc>
        <w:tc>
          <w:tcPr>
            <w:tcW w:w="5478" w:type="dxa"/>
          </w:tcPr>
          <w:p w:rsidR="00A5179D" w:rsidRPr="00A5179D" w:rsidRDefault="00A5179D" w:rsidP="00A5179D">
            <w:pPr>
              <w:ind w:left="33"/>
              <w:jc w:val="both"/>
              <w:rPr>
                <w:i/>
                <w:sz w:val="28"/>
                <w:szCs w:val="28"/>
              </w:rPr>
            </w:pPr>
            <w:r w:rsidRPr="00A5179D">
              <w:rPr>
                <w:i/>
                <w:sz w:val="28"/>
                <w:szCs w:val="28"/>
              </w:rPr>
              <w:t>Выполняется Исполнителем.</w:t>
            </w:r>
          </w:p>
          <w:p w:rsidR="00A5179D" w:rsidRPr="00A5179D" w:rsidRDefault="00A5179D" w:rsidP="00A5179D">
            <w:pPr>
              <w:ind w:left="33"/>
              <w:jc w:val="both"/>
              <w:rPr>
                <w:sz w:val="28"/>
                <w:szCs w:val="28"/>
              </w:rPr>
            </w:pPr>
            <w:r w:rsidRPr="00A5179D">
              <w:rPr>
                <w:sz w:val="28"/>
                <w:szCs w:val="28"/>
              </w:rPr>
              <w:t xml:space="preserve">Выполнение работ по созданию Системы. </w:t>
            </w:r>
          </w:p>
          <w:p w:rsidR="00A5179D" w:rsidRPr="00A5179D" w:rsidRDefault="00A5179D" w:rsidP="00A5179D">
            <w:pPr>
              <w:ind w:left="33"/>
              <w:jc w:val="both"/>
              <w:rPr>
                <w:sz w:val="28"/>
                <w:szCs w:val="28"/>
              </w:rPr>
            </w:pPr>
            <w:r w:rsidRPr="00A5179D">
              <w:rPr>
                <w:sz w:val="28"/>
                <w:szCs w:val="28"/>
              </w:rPr>
              <w:t>Установка и настройка разработанного программного обеспечения Системы.</w:t>
            </w:r>
          </w:p>
        </w:tc>
      </w:tr>
      <w:tr w:rsidR="00A5179D" w:rsidRPr="00A5179D" w:rsidTr="00A5179D">
        <w:trPr>
          <w:trHeight w:val="359"/>
        </w:trPr>
        <w:tc>
          <w:tcPr>
            <w:tcW w:w="741" w:type="dxa"/>
          </w:tcPr>
          <w:p w:rsidR="00A5179D" w:rsidRPr="00A5179D" w:rsidRDefault="00A5179D" w:rsidP="006F65BA">
            <w:pPr>
              <w:pStyle w:val="ae"/>
              <w:numPr>
                <w:ilvl w:val="0"/>
                <w:numId w:val="23"/>
              </w:numPr>
              <w:spacing w:after="0" w:line="240" w:lineRule="auto"/>
              <w:ind w:left="66" w:firstLine="0"/>
              <w:jc w:val="both"/>
              <w:rPr>
                <w:rFonts w:ascii="Times New Roman" w:hAnsi="Times New Roman" w:cs="Times New Roman"/>
                <w:sz w:val="28"/>
                <w:szCs w:val="28"/>
              </w:rPr>
            </w:pPr>
            <w:r w:rsidRPr="00A5179D">
              <w:rPr>
                <w:rFonts w:ascii="Times New Roman" w:hAnsi="Times New Roman" w:cs="Times New Roman"/>
                <w:sz w:val="28"/>
                <w:szCs w:val="28"/>
              </w:rPr>
              <w:t>5</w:t>
            </w:r>
          </w:p>
        </w:tc>
        <w:tc>
          <w:tcPr>
            <w:tcW w:w="3722" w:type="dxa"/>
          </w:tcPr>
          <w:p w:rsidR="00A5179D" w:rsidRPr="00A5179D" w:rsidRDefault="00A5179D" w:rsidP="00A5179D">
            <w:pPr>
              <w:ind w:left="33"/>
              <w:jc w:val="both"/>
              <w:rPr>
                <w:sz w:val="28"/>
                <w:szCs w:val="28"/>
              </w:rPr>
            </w:pPr>
            <w:r w:rsidRPr="00A5179D">
              <w:rPr>
                <w:sz w:val="28"/>
                <w:szCs w:val="28"/>
              </w:rPr>
              <w:t>Актуализация рабочей документации по Системе</w:t>
            </w:r>
          </w:p>
        </w:tc>
        <w:tc>
          <w:tcPr>
            <w:tcW w:w="5478" w:type="dxa"/>
          </w:tcPr>
          <w:p w:rsidR="00A5179D" w:rsidRPr="00A5179D" w:rsidRDefault="00A5179D" w:rsidP="00A5179D">
            <w:pPr>
              <w:ind w:left="33"/>
              <w:jc w:val="both"/>
              <w:rPr>
                <w:i/>
                <w:sz w:val="28"/>
                <w:szCs w:val="28"/>
              </w:rPr>
            </w:pPr>
            <w:r w:rsidRPr="00A5179D">
              <w:rPr>
                <w:i/>
                <w:sz w:val="28"/>
                <w:szCs w:val="28"/>
              </w:rPr>
              <w:t>Выполняется Исполнителем.</w:t>
            </w:r>
          </w:p>
          <w:p w:rsidR="00A5179D" w:rsidRPr="00A5179D" w:rsidRDefault="00A5179D" w:rsidP="00A5179D">
            <w:pPr>
              <w:ind w:left="33"/>
              <w:jc w:val="both"/>
              <w:rPr>
                <w:sz w:val="28"/>
                <w:szCs w:val="28"/>
              </w:rPr>
            </w:pPr>
            <w:r w:rsidRPr="00A5179D">
              <w:rPr>
                <w:sz w:val="28"/>
                <w:szCs w:val="28"/>
              </w:rPr>
              <w:t>Актуализация и согласование рабочей документации на Систему:</w:t>
            </w:r>
          </w:p>
          <w:p w:rsidR="00A5179D" w:rsidRPr="00A5179D" w:rsidRDefault="00A5179D" w:rsidP="006F65BA">
            <w:pPr>
              <w:pStyle w:val="ae"/>
              <w:numPr>
                <w:ilvl w:val="1"/>
                <w:numId w:val="22"/>
              </w:numPr>
              <w:tabs>
                <w:tab w:val="left" w:pos="422"/>
              </w:tabs>
              <w:spacing w:after="0" w:line="240" w:lineRule="auto"/>
              <w:ind w:left="0" w:firstLine="139"/>
              <w:jc w:val="both"/>
              <w:rPr>
                <w:rFonts w:ascii="Times New Roman" w:hAnsi="Times New Roman" w:cs="Times New Roman"/>
                <w:bCs/>
                <w:sz w:val="28"/>
                <w:szCs w:val="28"/>
              </w:rPr>
            </w:pPr>
            <w:r w:rsidRPr="00A5179D">
              <w:rPr>
                <w:rFonts w:ascii="Times New Roman" w:hAnsi="Times New Roman" w:cs="Times New Roman"/>
                <w:bCs/>
                <w:sz w:val="28"/>
                <w:szCs w:val="28"/>
              </w:rPr>
              <w:t>технологическая инструкция</w:t>
            </w:r>
            <w:r w:rsidRPr="00A5179D">
              <w:rPr>
                <w:rFonts w:ascii="Times New Roman" w:hAnsi="Times New Roman" w:cs="Times New Roman"/>
                <w:bCs/>
                <w:sz w:val="28"/>
                <w:szCs w:val="28"/>
                <w:lang w:val="en-US"/>
              </w:rPr>
              <w:t>;</w:t>
            </w:r>
            <w:r w:rsidRPr="00A5179D">
              <w:rPr>
                <w:rFonts w:ascii="Times New Roman" w:hAnsi="Times New Roman" w:cs="Times New Roman"/>
                <w:bCs/>
                <w:sz w:val="28"/>
                <w:szCs w:val="28"/>
              </w:rPr>
              <w:t xml:space="preserve"> </w:t>
            </w:r>
          </w:p>
          <w:p w:rsidR="00A5179D" w:rsidRPr="00A5179D" w:rsidRDefault="00A5179D" w:rsidP="006F65BA">
            <w:pPr>
              <w:pStyle w:val="ae"/>
              <w:numPr>
                <w:ilvl w:val="1"/>
                <w:numId w:val="22"/>
              </w:numPr>
              <w:tabs>
                <w:tab w:val="left" w:pos="422"/>
              </w:tabs>
              <w:spacing w:after="0" w:line="240" w:lineRule="auto"/>
              <w:ind w:left="0" w:firstLine="139"/>
              <w:jc w:val="both"/>
              <w:rPr>
                <w:rFonts w:ascii="Times New Roman" w:hAnsi="Times New Roman" w:cs="Times New Roman"/>
                <w:bCs/>
                <w:sz w:val="28"/>
                <w:szCs w:val="28"/>
              </w:rPr>
            </w:pPr>
            <w:r w:rsidRPr="00A5179D">
              <w:rPr>
                <w:rFonts w:ascii="Times New Roman" w:hAnsi="Times New Roman" w:cs="Times New Roman"/>
                <w:bCs/>
                <w:sz w:val="28"/>
                <w:szCs w:val="28"/>
              </w:rPr>
              <w:t>руководство пользователя (пользователей)</w:t>
            </w:r>
            <w:r w:rsidRPr="00A5179D">
              <w:rPr>
                <w:rFonts w:ascii="Times New Roman" w:hAnsi="Times New Roman" w:cs="Times New Roman"/>
                <w:bCs/>
                <w:sz w:val="28"/>
                <w:szCs w:val="28"/>
                <w:lang w:val="en-US"/>
              </w:rPr>
              <w:t>;</w:t>
            </w:r>
          </w:p>
          <w:p w:rsidR="00A5179D" w:rsidRPr="00A5179D" w:rsidRDefault="00A5179D" w:rsidP="006F65BA">
            <w:pPr>
              <w:pStyle w:val="ae"/>
              <w:numPr>
                <w:ilvl w:val="1"/>
                <w:numId w:val="22"/>
              </w:numPr>
              <w:tabs>
                <w:tab w:val="left" w:pos="422"/>
              </w:tabs>
              <w:spacing w:after="0" w:line="240" w:lineRule="auto"/>
              <w:ind w:left="0" w:firstLine="139"/>
              <w:jc w:val="both"/>
              <w:rPr>
                <w:rFonts w:ascii="Times New Roman" w:hAnsi="Times New Roman" w:cs="Times New Roman"/>
                <w:bCs/>
                <w:sz w:val="28"/>
                <w:szCs w:val="28"/>
              </w:rPr>
            </w:pPr>
            <w:r w:rsidRPr="00A5179D">
              <w:rPr>
                <w:rFonts w:ascii="Times New Roman" w:hAnsi="Times New Roman" w:cs="Times New Roman"/>
                <w:bCs/>
                <w:sz w:val="28"/>
                <w:szCs w:val="28"/>
              </w:rPr>
              <w:t>таблица соединений и подключений</w:t>
            </w:r>
            <w:r w:rsidRPr="00A5179D">
              <w:rPr>
                <w:rFonts w:ascii="Times New Roman" w:hAnsi="Times New Roman" w:cs="Times New Roman"/>
                <w:bCs/>
                <w:sz w:val="28"/>
                <w:szCs w:val="28"/>
                <w:lang w:val="en-US"/>
              </w:rPr>
              <w:t>;</w:t>
            </w:r>
          </w:p>
          <w:p w:rsidR="00A5179D" w:rsidRPr="00A5179D" w:rsidRDefault="00A5179D" w:rsidP="006F65BA">
            <w:pPr>
              <w:pStyle w:val="ae"/>
              <w:numPr>
                <w:ilvl w:val="1"/>
                <w:numId w:val="22"/>
              </w:numPr>
              <w:tabs>
                <w:tab w:val="left" w:pos="422"/>
              </w:tabs>
              <w:spacing w:after="0" w:line="240" w:lineRule="auto"/>
              <w:ind w:left="0" w:firstLine="139"/>
              <w:jc w:val="both"/>
              <w:rPr>
                <w:rFonts w:ascii="Times New Roman" w:hAnsi="Times New Roman" w:cs="Times New Roman"/>
                <w:bCs/>
                <w:sz w:val="28"/>
                <w:szCs w:val="28"/>
              </w:rPr>
            </w:pPr>
            <w:r w:rsidRPr="00A5179D">
              <w:rPr>
                <w:rFonts w:ascii="Times New Roman" w:hAnsi="Times New Roman" w:cs="Times New Roman"/>
                <w:bCs/>
                <w:sz w:val="28"/>
                <w:szCs w:val="28"/>
              </w:rPr>
              <w:t>общее описание Системы</w:t>
            </w:r>
            <w:r w:rsidRPr="00A5179D">
              <w:rPr>
                <w:rFonts w:ascii="Times New Roman" w:hAnsi="Times New Roman" w:cs="Times New Roman"/>
                <w:bCs/>
                <w:sz w:val="28"/>
                <w:szCs w:val="28"/>
                <w:lang w:val="en-US"/>
              </w:rPr>
              <w:t>;</w:t>
            </w:r>
          </w:p>
          <w:p w:rsidR="00A5179D" w:rsidRPr="00A5179D" w:rsidRDefault="00A5179D" w:rsidP="006F65BA">
            <w:pPr>
              <w:pStyle w:val="ae"/>
              <w:numPr>
                <w:ilvl w:val="1"/>
                <w:numId w:val="22"/>
              </w:numPr>
              <w:tabs>
                <w:tab w:val="left" w:pos="422"/>
              </w:tabs>
              <w:spacing w:after="0" w:line="240" w:lineRule="auto"/>
              <w:ind w:left="0" w:firstLine="139"/>
              <w:jc w:val="both"/>
              <w:rPr>
                <w:rFonts w:ascii="Times New Roman" w:hAnsi="Times New Roman" w:cs="Times New Roman"/>
                <w:bCs/>
                <w:sz w:val="28"/>
                <w:szCs w:val="28"/>
              </w:rPr>
            </w:pPr>
            <w:r w:rsidRPr="00A5179D">
              <w:rPr>
                <w:rFonts w:ascii="Times New Roman" w:hAnsi="Times New Roman" w:cs="Times New Roman"/>
                <w:bCs/>
                <w:sz w:val="28"/>
                <w:szCs w:val="28"/>
              </w:rPr>
              <w:t>программа и методика испытаний</w:t>
            </w:r>
            <w:r w:rsidRPr="00A5179D">
              <w:rPr>
                <w:rFonts w:ascii="Times New Roman" w:hAnsi="Times New Roman" w:cs="Times New Roman"/>
                <w:bCs/>
                <w:sz w:val="28"/>
                <w:szCs w:val="28"/>
                <w:lang w:val="en-US"/>
              </w:rPr>
              <w:t>;</w:t>
            </w:r>
          </w:p>
          <w:p w:rsidR="00A5179D" w:rsidRPr="00A5179D" w:rsidRDefault="00A5179D" w:rsidP="006F65BA">
            <w:pPr>
              <w:pStyle w:val="ae"/>
              <w:numPr>
                <w:ilvl w:val="1"/>
                <w:numId w:val="22"/>
              </w:numPr>
              <w:tabs>
                <w:tab w:val="left" w:pos="422"/>
              </w:tabs>
              <w:spacing w:after="0" w:line="240" w:lineRule="auto"/>
              <w:ind w:left="0" w:firstLine="139"/>
              <w:jc w:val="both"/>
              <w:rPr>
                <w:rFonts w:ascii="Times New Roman" w:hAnsi="Times New Roman" w:cs="Times New Roman"/>
                <w:bCs/>
                <w:sz w:val="28"/>
                <w:szCs w:val="28"/>
              </w:rPr>
            </w:pPr>
            <w:r w:rsidRPr="00A5179D">
              <w:rPr>
                <w:rFonts w:ascii="Times New Roman" w:hAnsi="Times New Roman" w:cs="Times New Roman"/>
                <w:bCs/>
                <w:sz w:val="28"/>
                <w:szCs w:val="28"/>
              </w:rPr>
              <w:t>регламент технической поддержки Портала Поставщика;</w:t>
            </w:r>
          </w:p>
          <w:p w:rsidR="00A5179D" w:rsidRPr="00A5179D" w:rsidRDefault="00A5179D" w:rsidP="006F65BA">
            <w:pPr>
              <w:pStyle w:val="ae"/>
              <w:numPr>
                <w:ilvl w:val="1"/>
                <w:numId w:val="22"/>
              </w:numPr>
              <w:tabs>
                <w:tab w:val="left" w:pos="422"/>
              </w:tabs>
              <w:spacing w:after="0" w:line="240" w:lineRule="auto"/>
              <w:ind w:left="0" w:firstLine="139"/>
              <w:jc w:val="both"/>
              <w:rPr>
                <w:rFonts w:ascii="Times New Roman" w:hAnsi="Times New Roman" w:cs="Times New Roman"/>
                <w:sz w:val="28"/>
                <w:szCs w:val="28"/>
              </w:rPr>
            </w:pPr>
            <w:r w:rsidRPr="00A5179D">
              <w:rPr>
                <w:rFonts w:ascii="Times New Roman" w:hAnsi="Times New Roman" w:cs="Times New Roman"/>
                <w:bCs/>
                <w:sz w:val="28"/>
                <w:szCs w:val="28"/>
              </w:rPr>
              <w:t>паспорт информационной Системы</w:t>
            </w:r>
            <w:r w:rsidRPr="00A5179D">
              <w:rPr>
                <w:rFonts w:ascii="Times New Roman" w:hAnsi="Times New Roman" w:cs="Times New Roman"/>
                <w:bCs/>
                <w:sz w:val="28"/>
                <w:szCs w:val="28"/>
                <w:lang w:val="en-US"/>
              </w:rPr>
              <w:t>;</w:t>
            </w:r>
          </w:p>
          <w:p w:rsidR="00A5179D" w:rsidRPr="00A5179D" w:rsidRDefault="00A5179D" w:rsidP="006F65BA">
            <w:pPr>
              <w:pStyle w:val="ae"/>
              <w:numPr>
                <w:ilvl w:val="1"/>
                <w:numId w:val="22"/>
              </w:numPr>
              <w:tabs>
                <w:tab w:val="left" w:pos="422"/>
              </w:tabs>
              <w:spacing w:after="0" w:line="240" w:lineRule="auto"/>
              <w:ind w:left="0" w:firstLine="139"/>
              <w:jc w:val="both"/>
              <w:rPr>
                <w:rFonts w:ascii="Times New Roman" w:hAnsi="Times New Roman" w:cs="Times New Roman"/>
                <w:sz w:val="28"/>
                <w:szCs w:val="28"/>
              </w:rPr>
            </w:pPr>
            <w:r w:rsidRPr="00A5179D">
              <w:rPr>
                <w:rFonts w:ascii="Times New Roman" w:hAnsi="Times New Roman" w:cs="Times New Roman"/>
                <w:bCs/>
                <w:sz w:val="28"/>
                <w:szCs w:val="28"/>
              </w:rPr>
              <w:t>документ «Рекомендации по внесению изменений в типовые формы договоров поставки» (включая комплект документов, предоставляемых контрагенту на этапе проведения закупки: технические требования, перечень оформляемых документов, пошаговые инструкции и пр.).</w:t>
            </w:r>
          </w:p>
        </w:tc>
      </w:tr>
      <w:tr w:rsidR="00A5179D" w:rsidRPr="00A5179D" w:rsidTr="00A5179D">
        <w:trPr>
          <w:trHeight w:val="359"/>
        </w:trPr>
        <w:tc>
          <w:tcPr>
            <w:tcW w:w="741" w:type="dxa"/>
          </w:tcPr>
          <w:p w:rsidR="00A5179D" w:rsidRPr="00EC44CC" w:rsidRDefault="00A5179D" w:rsidP="006F65BA">
            <w:pPr>
              <w:pStyle w:val="ae"/>
              <w:numPr>
                <w:ilvl w:val="0"/>
                <w:numId w:val="23"/>
              </w:numPr>
              <w:spacing w:after="0" w:line="240" w:lineRule="auto"/>
              <w:ind w:left="66" w:firstLine="0"/>
              <w:jc w:val="both"/>
              <w:rPr>
                <w:rFonts w:ascii="Times New Roman" w:hAnsi="Times New Roman" w:cs="Times New Roman"/>
                <w:sz w:val="28"/>
                <w:szCs w:val="28"/>
              </w:rPr>
            </w:pPr>
            <w:r w:rsidRPr="00EC44CC">
              <w:rPr>
                <w:rFonts w:ascii="Times New Roman" w:hAnsi="Times New Roman" w:cs="Times New Roman"/>
                <w:sz w:val="28"/>
                <w:szCs w:val="28"/>
              </w:rPr>
              <w:lastRenderedPageBreak/>
              <w:t>6</w:t>
            </w:r>
          </w:p>
        </w:tc>
        <w:tc>
          <w:tcPr>
            <w:tcW w:w="3722" w:type="dxa"/>
          </w:tcPr>
          <w:p w:rsidR="00A5179D" w:rsidRPr="00EC44CC" w:rsidRDefault="00A5179D" w:rsidP="00A5179D">
            <w:pPr>
              <w:ind w:left="33"/>
              <w:jc w:val="both"/>
              <w:rPr>
                <w:sz w:val="28"/>
                <w:szCs w:val="28"/>
              </w:rPr>
            </w:pPr>
            <w:r w:rsidRPr="00EC44CC">
              <w:rPr>
                <w:sz w:val="28"/>
                <w:szCs w:val="28"/>
              </w:rPr>
              <w:t>Демонстрация функционала системы</w:t>
            </w:r>
          </w:p>
        </w:tc>
        <w:tc>
          <w:tcPr>
            <w:tcW w:w="5478" w:type="dxa"/>
          </w:tcPr>
          <w:p w:rsidR="00A5179D" w:rsidRPr="00EC44CC" w:rsidRDefault="00A5179D" w:rsidP="00A5179D">
            <w:pPr>
              <w:ind w:left="33"/>
              <w:jc w:val="both"/>
              <w:rPr>
                <w:sz w:val="28"/>
                <w:szCs w:val="28"/>
              </w:rPr>
            </w:pPr>
            <w:r w:rsidRPr="00EC44CC">
              <w:rPr>
                <w:sz w:val="28"/>
                <w:szCs w:val="28"/>
              </w:rPr>
              <w:t>комплект методических материалов для демонстрации функционала предоставляется Исполнителем.</w:t>
            </w:r>
          </w:p>
          <w:p w:rsidR="00A5179D" w:rsidRPr="00EC44CC" w:rsidRDefault="00A5179D" w:rsidP="00A5179D">
            <w:pPr>
              <w:ind w:left="33"/>
              <w:jc w:val="both"/>
              <w:rPr>
                <w:sz w:val="28"/>
                <w:szCs w:val="28"/>
              </w:rPr>
            </w:pPr>
            <w:r w:rsidRPr="00EC44CC">
              <w:rPr>
                <w:sz w:val="28"/>
                <w:szCs w:val="28"/>
              </w:rPr>
              <w:t>Проведение демонстраций функционала системы.</w:t>
            </w:r>
          </w:p>
          <w:p w:rsidR="00A5179D" w:rsidRPr="00EC44CC" w:rsidRDefault="00A5179D" w:rsidP="00A5179D">
            <w:pPr>
              <w:ind w:left="33"/>
              <w:jc w:val="both"/>
              <w:rPr>
                <w:sz w:val="28"/>
                <w:szCs w:val="28"/>
              </w:rPr>
            </w:pPr>
            <w:r w:rsidRPr="00EC44CC">
              <w:rPr>
                <w:sz w:val="28"/>
                <w:szCs w:val="28"/>
              </w:rPr>
              <w:t>Формирование протоколов демонстрации функционала системы.</w:t>
            </w:r>
          </w:p>
        </w:tc>
      </w:tr>
      <w:tr w:rsidR="00A5179D" w:rsidRPr="00A5179D" w:rsidTr="00A5179D">
        <w:trPr>
          <w:trHeight w:val="359"/>
        </w:trPr>
        <w:tc>
          <w:tcPr>
            <w:tcW w:w="741" w:type="dxa"/>
          </w:tcPr>
          <w:p w:rsidR="00A5179D" w:rsidRPr="00A5179D" w:rsidRDefault="00A5179D" w:rsidP="006F65BA">
            <w:pPr>
              <w:pStyle w:val="ae"/>
              <w:numPr>
                <w:ilvl w:val="0"/>
                <w:numId w:val="23"/>
              </w:numPr>
              <w:spacing w:after="0" w:line="240" w:lineRule="auto"/>
              <w:ind w:left="66" w:firstLine="0"/>
              <w:jc w:val="both"/>
              <w:rPr>
                <w:rFonts w:ascii="Times New Roman" w:hAnsi="Times New Roman" w:cs="Times New Roman"/>
                <w:sz w:val="28"/>
                <w:szCs w:val="28"/>
              </w:rPr>
            </w:pPr>
            <w:r w:rsidRPr="00A5179D">
              <w:rPr>
                <w:rFonts w:ascii="Times New Roman" w:hAnsi="Times New Roman" w:cs="Times New Roman"/>
                <w:sz w:val="28"/>
                <w:szCs w:val="28"/>
              </w:rPr>
              <w:t>7</w:t>
            </w:r>
          </w:p>
        </w:tc>
        <w:tc>
          <w:tcPr>
            <w:tcW w:w="3722" w:type="dxa"/>
          </w:tcPr>
          <w:p w:rsidR="00A5179D" w:rsidRPr="00A5179D" w:rsidRDefault="00A5179D" w:rsidP="00A5179D">
            <w:pPr>
              <w:ind w:left="33"/>
              <w:jc w:val="both"/>
              <w:rPr>
                <w:sz w:val="28"/>
                <w:szCs w:val="28"/>
              </w:rPr>
            </w:pPr>
            <w:r w:rsidRPr="00A5179D">
              <w:rPr>
                <w:sz w:val="28"/>
                <w:szCs w:val="28"/>
              </w:rPr>
              <w:t>Подготовка и проведение комплексных испытаний</w:t>
            </w:r>
          </w:p>
        </w:tc>
        <w:tc>
          <w:tcPr>
            <w:tcW w:w="5478" w:type="dxa"/>
          </w:tcPr>
          <w:p w:rsidR="00A5179D" w:rsidRPr="00A5179D" w:rsidRDefault="00A5179D" w:rsidP="00A5179D">
            <w:pPr>
              <w:ind w:left="33"/>
              <w:jc w:val="both"/>
              <w:rPr>
                <w:i/>
                <w:sz w:val="28"/>
                <w:szCs w:val="28"/>
              </w:rPr>
            </w:pPr>
            <w:r w:rsidRPr="00A5179D">
              <w:rPr>
                <w:i/>
                <w:sz w:val="28"/>
                <w:szCs w:val="28"/>
              </w:rPr>
              <w:t>Выполняется Исполнителем:</w:t>
            </w:r>
          </w:p>
          <w:p w:rsidR="00A5179D" w:rsidRPr="00A5179D" w:rsidRDefault="00A5179D" w:rsidP="00A5179D">
            <w:pPr>
              <w:ind w:left="33"/>
              <w:jc w:val="both"/>
              <w:rPr>
                <w:sz w:val="28"/>
                <w:szCs w:val="28"/>
              </w:rPr>
            </w:pPr>
            <w:r w:rsidRPr="00A5179D">
              <w:rPr>
                <w:sz w:val="28"/>
                <w:szCs w:val="28"/>
              </w:rPr>
              <w:t>Разработка программы и методики комплексных испытаний, подготовка комплекта тестовых сценариев.</w:t>
            </w:r>
          </w:p>
          <w:p w:rsidR="00A5179D" w:rsidRPr="00A5179D" w:rsidRDefault="00A5179D" w:rsidP="00A5179D">
            <w:pPr>
              <w:ind w:left="33"/>
              <w:jc w:val="both"/>
              <w:rPr>
                <w:sz w:val="28"/>
                <w:szCs w:val="28"/>
              </w:rPr>
            </w:pPr>
            <w:r w:rsidRPr="00A5179D">
              <w:rPr>
                <w:sz w:val="28"/>
                <w:szCs w:val="28"/>
              </w:rPr>
              <w:t>Проведение комплексных испытаний Системы.</w:t>
            </w:r>
          </w:p>
          <w:p w:rsidR="00A5179D" w:rsidRPr="00A5179D" w:rsidRDefault="00A5179D" w:rsidP="00A5179D">
            <w:pPr>
              <w:ind w:left="33"/>
              <w:jc w:val="both"/>
              <w:rPr>
                <w:sz w:val="28"/>
                <w:szCs w:val="28"/>
              </w:rPr>
            </w:pPr>
            <w:r w:rsidRPr="00A5179D">
              <w:rPr>
                <w:sz w:val="28"/>
                <w:szCs w:val="28"/>
              </w:rPr>
              <w:t>Доработка программного обеспечения, актуализация рабочей документации в соответствии с результатами комплексных испытаний.</w:t>
            </w:r>
          </w:p>
          <w:p w:rsidR="00A5179D" w:rsidRPr="00A5179D" w:rsidRDefault="00A5179D" w:rsidP="00A5179D">
            <w:pPr>
              <w:ind w:left="33"/>
              <w:jc w:val="both"/>
              <w:rPr>
                <w:sz w:val="28"/>
                <w:szCs w:val="28"/>
              </w:rPr>
            </w:pPr>
          </w:p>
          <w:p w:rsidR="00A5179D" w:rsidRPr="00A5179D" w:rsidRDefault="00A5179D" w:rsidP="00A5179D">
            <w:pPr>
              <w:ind w:left="33"/>
              <w:jc w:val="both"/>
              <w:rPr>
                <w:i/>
                <w:sz w:val="28"/>
                <w:szCs w:val="28"/>
              </w:rPr>
            </w:pPr>
            <w:r w:rsidRPr="00A5179D">
              <w:rPr>
                <w:i/>
                <w:sz w:val="28"/>
                <w:szCs w:val="28"/>
              </w:rPr>
              <w:t>Выполняется Заказчиком:</w:t>
            </w:r>
          </w:p>
          <w:p w:rsidR="00A5179D" w:rsidRPr="00A5179D" w:rsidRDefault="00A5179D" w:rsidP="00A5179D">
            <w:pPr>
              <w:ind w:left="33"/>
              <w:jc w:val="both"/>
              <w:rPr>
                <w:sz w:val="28"/>
                <w:szCs w:val="28"/>
              </w:rPr>
            </w:pPr>
            <w:r w:rsidRPr="00A5179D">
              <w:rPr>
                <w:sz w:val="28"/>
                <w:szCs w:val="28"/>
              </w:rPr>
              <w:t>Проведение комплексных испытаний Системы.</w:t>
            </w:r>
          </w:p>
        </w:tc>
      </w:tr>
      <w:tr w:rsidR="00A5179D" w:rsidRPr="00A5179D" w:rsidTr="00A5179D">
        <w:trPr>
          <w:trHeight w:val="359"/>
        </w:trPr>
        <w:tc>
          <w:tcPr>
            <w:tcW w:w="741" w:type="dxa"/>
          </w:tcPr>
          <w:p w:rsidR="00A5179D" w:rsidRPr="00A5179D" w:rsidRDefault="00A5179D" w:rsidP="006F65BA">
            <w:pPr>
              <w:pStyle w:val="ae"/>
              <w:numPr>
                <w:ilvl w:val="0"/>
                <w:numId w:val="23"/>
              </w:numPr>
              <w:spacing w:after="0" w:line="240" w:lineRule="auto"/>
              <w:ind w:left="66" w:firstLine="0"/>
              <w:jc w:val="both"/>
              <w:rPr>
                <w:rFonts w:ascii="Times New Roman" w:hAnsi="Times New Roman" w:cs="Times New Roman"/>
                <w:sz w:val="28"/>
                <w:szCs w:val="28"/>
              </w:rPr>
            </w:pPr>
            <w:r w:rsidRPr="00A5179D">
              <w:rPr>
                <w:rFonts w:ascii="Times New Roman" w:hAnsi="Times New Roman" w:cs="Times New Roman"/>
                <w:sz w:val="28"/>
                <w:szCs w:val="28"/>
              </w:rPr>
              <w:t>8</w:t>
            </w:r>
          </w:p>
        </w:tc>
        <w:tc>
          <w:tcPr>
            <w:tcW w:w="3722" w:type="dxa"/>
          </w:tcPr>
          <w:p w:rsidR="00A5179D" w:rsidRPr="00A5179D" w:rsidRDefault="00A5179D" w:rsidP="00A5179D">
            <w:pPr>
              <w:ind w:left="33"/>
              <w:jc w:val="both"/>
              <w:rPr>
                <w:sz w:val="28"/>
                <w:szCs w:val="28"/>
              </w:rPr>
            </w:pPr>
            <w:r w:rsidRPr="00A5179D">
              <w:rPr>
                <w:sz w:val="28"/>
                <w:szCs w:val="28"/>
              </w:rPr>
              <w:t>Подготовка и проведение опытной эксплуатации Системы</w:t>
            </w:r>
          </w:p>
        </w:tc>
        <w:tc>
          <w:tcPr>
            <w:tcW w:w="5478" w:type="dxa"/>
          </w:tcPr>
          <w:p w:rsidR="00A5179D" w:rsidRPr="00A5179D" w:rsidRDefault="00A5179D" w:rsidP="00A5179D">
            <w:pPr>
              <w:pStyle w:val="16"/>
              <w:spacing w:before="0" w:after="0"/>
              <w:ind w:left="33"/>
              <w:jc w:val="both"/>
              <w:rPr>
                <w:i/>
                <w:snapToGrid/>
                <w:sz w:val="28"/>
                <w:szCs w:val="28"/>
              </w:rPr>
            </w:pPr>
            <w:r w:rsidRPr="00A5179D">
              <w:rPr>
                <w:i/>
                <w:snapToGrid/>
                <w:sz w:val="28"/>
                <w:szCs w:val="28"/>
              </w:rPr>
              <w:t>Выполняется Заказчиком:</w:t>
            </w:r>
          </w:p>
          <w:p w:rsidR="00A5179D" w:rsidRPr="00A5179D" w:rsidRDefault="00A5179D" w:rsidP="00A5179D">
            <w:pPr>
              <w:pStyle w:val="16"/>
              <w:spacing w:before="0" w:after="0"/>
              <w:ind w:left="33"/>
              <w:jc w:val="both"/>
              <w:rPr>
                <w:snapToGrid/>
                <w:sz w:val="28"/>
                <w:szCs w:val="28"/>
              </w:rPr>
            </w:pPr>
            <w:r w:rsidRPr="00A5179D">
              <w:rPr>
                <w:snapToGrid/>
                <w:sz w:val="28"/>
                <w:szCs w:val="28"/>
              </w:rPr>
              <w:t>Разработка плана мероприятий по проведению опытной эксплуатации Системы.</w:t>
            </w:r>
          </w:p>
          <w:p w:rsidR="00A5179D" w:rsidRPr="00A5179D" w:rsidRDefault="00A5179D" w:rsidP="00A5179D">
            <w:pPr>
              <w:pStyle w:val="16"/>
              <w:spacing w:before="0" w:after="0"/>
              <w:ind w:left="33"/>
              <w:jc w:val="both"/>
              <w:rPr>
                <w:snapToGrid/>
                <w:sz w:val="28"/>
                <w:szCs w:val="28"/>
              </w:rPr>
            </w:pPr>
            <w:r w:rsidRPr="00A5179D">
              <w:rPr>
                <w:snapToGrid/>
                <w:sz w:val="28"/>
                <w:szCs w:val="28"/>
              </w:rPr>
              <w:t xml:space="preserve">Проведение опытной эксплуатации. </w:t>
            </w:r>
          </w:p>
          <w:p w:rsidR="00A5179D" w:rsidRPr="00A5179D" w:rsidRDefault="00A5179D" w:rsidP="00A5179D">
            <w:pPr>
              <w:ind w:left="33"/>
              <w:jc w:val="both"/>
              <w:rPr>
                <w:sz w:val="28"/>
                <w:szCs w:val="28"/>
              </w:rPr>
            </w:pPr>
            <w:r w:rsidRPr="00A5179D">
              <w:rPr>
                <w:sz w:val="28"/>
                <w:szCs w:val="28"/>
              </w:rPr>
              <w:t>Принятие решения о вводе в опытно-промышленную эксплуатацию Системы.</w:t>
            </w:r>
          </w:p>
          <w:p w:rsidR="00A5179D" w:rsidRPr="00A5179D" w:rsidRDefault="00A5179D" w:rsidP="00A5179D">
            <w:pPr>
              <w:ind w:left="33"/>
              <w:jc w:val="both"/>
              <w:rPr>
                <w:sz w:val="28"/>
                <w:szCs w:val="28"/>
              </w:rPr>
            </w:pPr>
          </w:p>
          <w:p w:rsidR="00A5179D" w:rsidRPr="00A5179D" w:rsidRDefault="00A5179D" w:rsidP="00A5179D">
            <w:pPr>
              <w:ind w:left="33"/>
              <w:jc w:val="both"/>
              <w:rPr>
                <w:i/>
                <w:sz w:val="28"/>
                <w:szCs w:val="28"/>
              </w:rPr>
            </w:pPr>
            <w:r w:rsidRPr="00A5179D">
              <w:rPr>
                <w:i/>
                <w:sz w:val="28"/>
                <w:szCs w:val="28"/>
              </w:rPr>
              <w:t xml:space="preserve">Выполняется Исполнителем: </w:t>
            </w:r>
          </w:p>
          <w:p w:rsidR="00A5179D" w:rsidRPr="00A5179D" w:rsidRDefault="00A5179D" w:rsidP="00A5179D">
            <w:pPr>
              <w:ind w:left="33"/>
              <w:jc w:val="both"/>
              <w:rPr>
                <w:sz w:val="28"/>
                <w:szCs w:val="28"/>
              </w:rPr>
            </w:pPr>
            <w:r w:rsidRPr="00A5179D">
              <w:rPr>
                <w:sz w:val="28"/>
                <w:szCs w:val="28"/>
              </w:rPr>
              <w:t>Доработка Системы по результатам опытной эксплуатации.</w:t>
            </w:r>
          </w:p>
        </w:tc>
      </w:tr>
      <w:tr w:rsidR="00A5179D" w:rsidRPr="00A5179D" w:rsidTr="00A5179D">
        <w:trPr>
          <w:trHeight w:val="359"/>
        </w:trPr>
        <w:tc>
          <w:tcPr>
            <w:tcW w:w="741" w:type="dxa"/>
          </w:tcPr>
          <w:p w:rsidR="00A5179D" w:rsidRPr="00A5179D" w:rsidRDefault="00A5179D" w:rsidP="006F65BA">
            <w:pPr>
              <w:pStyle w:val="ae"/>
              <w:numPr>
                <w:ilvl w:val="0"/>
                <w:numId w:val="23"/>
              </w:numPr>
              <w:spacing w:after="0" w:line="240" w:lineRule="auto"/>
              <w:ind w:left="66" w:firstLine="0"/>
              <w:jc w:val="both"/>
              <w:rPr>
                <w:rFonts w:ascii="Times New Roman" w:hAnsi="Times New Roman" w:cs="Times New Roman"/>
                <w:sz w:val="28"/>
                <w:szCs w:val="28"/>
              </w:rPr>
            </w:pPr>
          </w:p>
        </w:tc>
        <w:tc>
          <w:tcPr>
            <w:tcW w:w="3722" w:type="dxa"/>
          </w:tcPr>
          <w:p w:rsidR="00A5179D" w:rsidRPr="00A5179D" w:rsidRDefault="00A5179D" w:rsidP="00A5179D">
            <w:pPr>
              <w:ind w:left="33"/>
              <w:jc w:val="both"/>
              <w:rPr>
                <w:sz w:val="28"/>
                <w:szCs w:val="28"/>
              </w:rPr>
            </w:pPr>
            <w:r w:rsidRPr="00A5179D">
              <w:rPr>
                <w:sz w:val="28"/>
                <w:szCs w:val="28"/>
              </w:rPr>
              <w:t>Подготовка и проведение опытно-промышленной эксплуатации Системы</w:t>
            </w:r>
          </w:p>
        </w:tc>
        <w:tc>
          <w:tcPr>
            <w:tcW w:w="5478" w:type="dxa"/>
          </w:tcPr>
          <w:p w:rsidR="00A5179D" w:rsidRPr="00A5179D" w:rsidRDefault="00A5179D" w:rsidP="00A5179D">
            <w:pPr>
              <w:pStyle w:val="16"/>
              <w:spacing w:before="0" w:after="0"/>
              <w:ind w:left="33"/>
              <w:jc w:val="both"/>
              <w:rPr>
                <w:i/>
                <w:snapToGrid/>
                <w:sz w:val="28"/>
                <w:szCs w:val="28"/>
              </w:rPr>
            </w:pPr>
            <w:r w:rsidRPr="00A5179D">
              <w:rPr>
                <w:i/>
                <w:snapToGrid/>
                <w:sz w:val="28"/>
                <w:szCs w:val="28"/>
              </w:rPr>
              <w:t>Выполняется Заказчиком:</w:t>
            </w:r>
          </w:p>
          <w:p w:rsidR="00A5179D" w:rsidRPr="00A5179D" w:rsidRDefault="00A5179D" w:rsidP="00A5179D">
            <w:pPr>
              <w:pStyle w:val="16"/>
              <w:spacing w:before="0" w:after="0"/>
              <w:ind w:left="33"/>
              <w:jc w:val="both"/>
              <w:rPr>
                <w:snapToGrid/>
                <w:sz w:val="28"/>
                <w:szCs w:val="28"/>
              </w:rPr>
            </w:pPr>
            <w:r w:rsidRPr="00A5179D">
              <w:rPr>
                <w:snapToGrid/>
                <w:sz w:val="28"/>
                <w:szCs w:val="28"/>
              </w:rPr>
              <w:t>Разработка</w:t>
            </w:r>
            <w:bookmarkStart w:id="41" w:name="_GoBack"/>
            <w:bookmarkEnd w:id="41"/>
            <w:r w:rsidRPr="00A5179D">
              <w:rPr>
                <w:snapToGrid/>
                <w:sz w:val="28"/>
                <w:szCs w:val="28"/>
              </w:rPr>
              <w:t xml:space="preserve"> плана мероприятий по проведению опытно-промышленной эксплуатации Системы.</w:t>
            </w:r>
          </w:p>
          <w:p w:rsidR="00A5179D" w:rsidRPr="00A5179D" w:rsidRDefault="00A5179D" w:rsidP="00A5179D">
            <w:pPr>
              <w:pStyle w:val="16"/>
              <w:spacing w:before="0" w:after="0"/>
              <w:ind w:left="33"/>
              <w:jc w:val="both"/>
              <w:rPr>
                <w:snapToGrid/>
                <w:sz w:val="28"/>
                <w:szCs w:val="28"/>
              </w:rPr>
            </w:pPr>
            <w:r w:rsidRPr="00A5179D">
              <w:rPr>
                <w:snapToGrid/>
                <w:sz w:val="28"/>
                <w:szCs w:val="28"/>
              </w:rPr>
              <w:t xml:space="preserve">Проведение опытно-промышленной эксплуатации. </w:t>
            </w:r>
          </w:p>
          <w:p w:rsidR="00A5179D" w:rsidRPr="00A5179D" w:rsidRDefault="00A5179D" w:rsidP="00A5179D">
            <w:pPr>
              <w:ind w:left="33"/>
              <w:jc w:val="both"/>
              <w:rPr>
                <w:sz w:val="28"/>
                <w:szCs w:val="28"/>
              </w:rPr>
            </w:pPr>
            <w:r w:rsidRPr="00A5179D">
              <w:rPr>
                <w:sz w:val="28"/>
                <w:szCs w:val="28"/>
              </w:rPr>
              <w:t>Принятие решения о вводе в промышленную эксплуатацию Системы.</w:t>
            </w:r>
          </w:p>
          <w:p w:rsidR="00A5179D" w:rsidRPr="00A5179D" w:rsidRDefault="00A5179D" w:rsidP="00A5179D">
            <w:pPr>
              <w:ind w:left="33"/>
              <w:jc w:val="both"/>
              <w:rPr>
                <w:sz w:val="28"/>
                <w:szCs w:val="28"/>
              </w:rPr>
            </w:pPr>
            <w:r w:rsidRPr="00A5179D">
              <w:rPr>
                <w:sz w:val="28"/>
                <w:szCs w:val="28"/>
              </w:rPr>
              <w:t xml:space="preserve"> </w:t>
            </w:r>
          </w:p>
          <w:p w:rsidR="00A5179D" w:rsidRPr="00A5179D" w:rsidRDefault="00A5179D" w:rsidP="00A5179D">
            <w:pPr>
              <w:ind w:left="33"/>
              <w:jc w:val="both"/>
              <w:rPr>
                <w:i/>
                <w:sz w:val="28"/>
                <w:szCs w:val="28"/>
              </w:rPr>
            </w:pPr>
            <w:r w:rsidRPr="00A5179D">
              <w:rPr>
                <w:i/>
                <w:sz w:val="28"/>
                <w:szCs w:val="28"/>
              </w:rPr>
              <w:t>Выполняется Исполнителем:</w:t>
            </w:r>
          </w:p>
          <w:p w:rsidR="00A5179D" w:rsidRPr="00A5179D" w:rsidRDefault="00A5179D" w:rsidP="00A5179D">
            <w:pPr>
              <w:ind w:left="33"/>
              <w:jc w:val="both"/>
              <w:rPr>
                <w:sz w:val="28"/>
                <w:szCs w:val="28"/>
              </w:rPr>
            </w:pPr>
            <w:r w:rsidRPr="00A5179D">
              <w:rPr>
                <w:sz w:val="28"/>
                <w:szCs w:val="28"/>
              </w:rPr>
              <w:t>Доработка Системы по результатам опытно-промышленной эксплуатации.</w:t>
            </w:r>
          </w:p>
        </w:tc>
      </w:tr>
      <w:tr w:rsidR="00A5179D" w:rsidRPr="00A5179D" w:rsidTr="00A5179D">
        <w:trPr>
          <w:trHeight w:val="359"/>
        </w:trPr>
        <w:tc>
          <w:tcPr>
            <w:tcW w:w="741" w:type="dxa"/>
          </w:tcPr>
          <w:p w:rsidR="00A5179D" w:rsidRPr="00A5179D" w:rsidRDefault="00A5179D" w:rsidP="006F65BA">
            <w:pPr>
              <w:pStyle w:val="ae"/>
              <w:numPr>
                <w:ilvl w:val="0"/>
                <w:numId w:val="23"/>
              </w:numPr>
              <w:spacing w:after="0" w:line="240" w:lineRule="auto"/>
              <w:ind w:left="66" w:firstLine="0"/>
              <w:jc w:val="both"/>
              <w:rPr>
                <w:rFonts w:ascii="Times New Roman" w:hAnsi="Times New Roman" w:cs="Times New Roman"/>
                <w:sz w:val="28"/>
                <w:szCs w:val="28"/>
              </w:rPr>
            </w:pPr>
          </w:p>
        </w:tc>
        <w:tc>
          <w:tcPr>
            <w:tcW w:w="3722" w:type="dxa"/>
          </w:tcPr>
          <w:p w:rsidR="00A5179D" w:rsidRPr="00A5179D" w:rsidRDefault="00A5179D" w:rsidP="00A5179D">
            <w:pPr>
              <w:ind w:left="33"/>
              <w:jc w:val="both"/>
              <w:rPr>
                <w:sz w:val="28"/>
                <w:szCs w:val="28"/>
              </w:rPr>
            </w:pPr>
            <w:r w:rsidRPr="00A5179D">
              <w:rPr>
                <w:sz w:val="28"/>
                <w:szCs w:val="28"/>
              </w:rPr>
              <w:t xml:space="preserve">Перевод Системы в Промышленную </w:t>
            </w:r>
            <w:r w:rsidRPr="00A5179D">
              <w:rPr>
                <w:sz w:val="28"/>
                <w:szCs w:val="28"/>
              </w:rPr>
              <w:lastRenderedPageBreak/>
              <w:t>эксплуатацию</w:t>
            </w:r>
          </w:p>
        </w:tc>
        <w:tc>
          <w:tcPr>
            <w:tcW w:w="5478" w:type="dxa"/>
          </w:tcPr>
          <w:p w:rsidR="00A5179D" w:rsidRPr="00A5179D" w:rsidRDefault="00A5179D" w:rsidP="00A5179D">
            <w:pPr>
              <w:pStyle w:val="16"/>
              <w:spacing w:before="0" w:after="0"/>
              <w:ind w:left="33"/>
              <w:jc w:val="both"/>
              <w:rPr>
                <w:i/>
                <w:snapToGrid/>
                <w:sz w:val="28"/>
                <w:szCs w:val="28"/>
              </w:rPr>
            </w:pPr>
            <w:r w:rsidRPr="00A5179D">
              <w:rPr>
                <w:i/>
                <w:snapToGrid/>
                <w:sz w:val="28"/>
                <w:szCs w:val="28"/>
              </w:rPr>
              <w:lastRenderedPageBreak/>
              <w:t>Выполняется Заказчиком:</w:t>
            </w:r>
          </w:p>
          <w:p w:rsidR="00A5179D" w:rsidRPr="00A5179D" w:rsidRDefault="00A5179D" w:rsidP="00A5179D">
            <w:pPr>
              <w:pStyle w:val="16"/>
              <w:spacing w:before="0" w:after="0"/>
              <w:ind w:left="33"/>
              <w:jc w:val="both"/>
              <w:rPr>
                <w:snapToGrid/>
                <w:sz w:val="28"/>
                <w:szCs w:val="28"/>
              </w:rPr>
            </w:pPr>
            <w:r w:rsidRPr="00A5179D">
              <w:rPr>
                <w:snapToGrid/>
                <w:sz w:val="28"/>
                <w:szCs w:val="28"/>
              </w:rPr>
              <w:t xml:space="preserve">Сдача Системы в промышленную </w:t>
            </w:r>
            <w:r w:rsidRPr="00A5179D">
              <w:rPr>
                <w:snapToGrid/>
                <w:sz w:val="28"/>
                <w:szCs w:val="28"/>
              </w:rPr>
              <w:lastRenderedPageBreak/>
              <w:t>эксплуатацию.</w:t>
            </w:r>
          </w:p>
        </w:tc>
      </w:tr>
      <w:tr w:rsidR="00A5179D" w:rsidRPr="00A5179D" w:rsidTr="00A5179D">
        <w:trPr>
          <w:trHeight w:val="359"/>
        </w:trPr>
        <w:tc>
          <w:tcPr>
            <w:tcW w:w="741" w:type="dxa"/>
          </w:tcPr>
          <w:p w:rsidR="00A5179D" w:rsidRPr="00A5179D" w:rsidRDefault="00A5179D" w:rsidP="006F65BA">
            <w:pPr>
              <w:pStyle w:val="ae"/>
              <w:numPr>
                <w:ilvl w:val="0"/>
                <w:numId w:val="23"/>
              </w:numPr>
              <w:spacing w:after="0" w:line="240" w:lineRule="auto"/>
              <w:ind w:left="66" w:firstLine="0"/>
              <w:jc w:val="both"/>
              <w:rPr>
                <w:rFonts w:ascii="Times New Roman" w:hAnsi="Times New Roman" w:cs="Times New Roman"/>
                <w:sz w:val="28"/>
                <w:szCs w:val="28"/>
              </w:rPr>
            </w:pPr>
          </w:p>
        </w:tc>
        <w:tc>
          <w:tcPr>
            <w:tcW w:w="3722" w:type="dxa"/>
          </w:tcPr>
          <w:p w:rsidR="00A5179D" w:rsidRPr="00A5179D" w:rsidRDefault="00A5179D" w:rsidP="00A5179D">
            <w:pPr>
              <w:jc w:val="both"/>
              <w:rPr>
                <w:sz w:val="28"/>
                <w:szCs w:val="28"/>
              </w:rPr>
            </w:pPr>
            <w:r w:rsidRPr="00A5179D">
              <w:rPr>
                <w:sz w:val="28"/>
                <w:szCs w:val="28"/>
              </w:rPr>
              <w:t>Промышленная эксплуатация Системы</w:t>
            </w:r>
          </w:p>
        </w:tc>
        <w:tc>
          <w:tcPr>
            <w:tcW w:w="5478" w:type="dxa"/>
          </w:tcPr>
          <w:p w:rsidR="00A5179D" w:rsidRPr="00A5179D" w:rsidRDefault="00A5179D" w:rsidP="00A5179D">
            <w:pPr>
              <w:pStyle w:val="16"/>
              <w:spacing w:before="0" w:after="0"/>
              <w:jc w:val="both"/>
              <w:rPr>
                <w:i/>
                <w:snapToGrid/>
                <w:sz w:val="28"/>
                <w:szCs w:val="28"/>
              </w:rPr>
            </w:pPr>
            <w:r w:rsidRPr="00A5179D">
              <w:rPr>
                <w:i/>
                <w:snapToGrid/>
                <w:sz w:val="28"/>
                <w:szCs w:val="28"/>
              </w:rPr>
              <w:t>Выполняется Заказчиком:</w:t>
            </w:r>
          </w:p>
          <w:p w:rsidR="00A5179D" w:rsidRPr="00A5179D" w:rsidRDefault="00A5179D" w:rsidP="00A5179D">
            <w:pPr>
              <w:pStyle w:val="16"/>
              <w:spacing w:before="0" w:after="0"/>
              <w:jc w:val="both"/>
              <w:rPr>
                <w:snapToGrid/>
                <w:sz w:val="28"/>
                <w:szCs w:val="28"/>
              </w:rPr>
            </w:pPr>
            <w:r w:rsidRPr="00A5179D">
              <w:rPr>
                <w:snapToGrid/>
                <w:sz w:val="28"/>
                <w:szCs w:val="28"/>
              </w:rPr>
              <w:t>Выполнение функциональных процедур в объемах промышленной эксплуатации Системы.</w:t>
            </w:r>
          </w:p>
        </w:tc>
      </w:tr>
      <w:tr w:rsidR="00A5179D" w:rsidRPr="00A5179D" w:rsidTr="00A5179D">
        <w:trPr>
          <w:trHeight w:val="359"/>
        </w:trPr>
        <w:tc>
          <w:tcPr>
            <w:tcW w:w="741" w:type="dxa"/>
          </w:tcPr>
          <w:p w:rsidR="00A5179D" w:rsidRPr="00A5179D" w:rsidRDefault="00A5179D" w:rsidP="006F65BA">
            <w:pPr>
              <w:pStyle w:val="ae"/>
              <w:numPr>
                <w:ilvl w:val="0"/>
                <w:numId w:val="23"/>
              </w:numPr>
              <w:spacing w:after="0" w:line="240" w:lineRule="auto"/>
              <w:ind w:left="66" w:firstLine="0"/>
              <w:jc w:val="both"/>
              <w:rPr>
                <w:rFonts w:ascii="Times New Roman" w:hAnsi="Times New Roman" w:cs="Times New Roman"/>
                <w:sz w:val="28"/>
                <w:szCs w:val="28"/>
              </w:rPr>
            </w:pPr>
          </w:p>
        </w:tc>
        <w:tc>
          <w:tcPr>
            <w:tcW w:w="3722" w:type="dxa"/>
          </w:tcPr>
          <w:p w:rsidR="00A5179D" w:rsidRPr="00A5179D" w:rsidRDefault="00A5179D" w:rsidP="00A5179D">
            <w:pPr>
              <w:ind w:left="33"/>
              <w:jc w:val="both"/>
              <w:rPr>
                <w:sz w:val="28"/>
                <w:szCs w:val="28"/>
              </w:rPr>
            </w:pPr>
            <w:r w:rsidRPr="00A5179D">
              <w:rPr>
                <w:sz w:val="28"/>
                <w:szCs w:val="28"/>
              </w:rPr>
              <w:t>Гарантийное обслуживание Системы</w:t>
            </w:r>
          </w:p>
        </w:tc>
        <w:tc>
          <w:tcPr>
            <w:tcW w:w="5478" w:type="dxa"/>
          </w:tcPr>
          <w:p w:rsidR="00A5179D" w:rsidRPr="00A5179D" w:rsidRDefault="00A5179D" w:rsidP="00A5179D">
            <w:pPr>
              <w:pStyle w:val="16"/>
              <w:spacing w:before="0" w:after="0"/>
              <w:ind w:left="33"/>
              <w:jc w:val="both"/>
              <w:rPr>
                <w:i/>
                <w:snapToGrid/>
                <w:sz w:val="28"/>
                <w:szCs w:val="28"/>
              </w:rPr>
            </w:pPr>
            <w:r w:rsidRPr="00A5179D">
              <w:rPr>
                <w:i/>
                <w:snapToGrid/>
                <w:sz w:val="28"/>
                <w:szCs w:val="28"/>
              </w:rPr>
              <w:t>Выполняется Исполнителем:</w:t>
            </w:r>
          </w:p>
          <w:p w:rsidR="00A5179D" w:rsidRPr="00A5179D" w:rsidRDefault="00A5179D" w:rsidP="00A5179D">
            <w:pPr>
              <w:pStyle w:val="16"/>
              <w:spacing w:before="0" w:after="0"/>
              <w:ind w:left="33"/>
              <w:jc w:val="both"/>
              <w:rPr>
                <w:snapToGrid/>
                <w:sz w:val="28"/>
                <w:szCs w:val="28"/>
              </w:rPr>
            </w:pPr>
            <w:r w:rsidRPr="00A5179D">
              <w:rPr>
                <w:snapToGrid/>
                <w:sz w:val="28"/>
                <w:szCs w:val="28"/>
              </w:rPr>
              <w:t>Выполнение работ в соответствии с гарантийными обязательствами.</w:t>
            </w:r>
          </w:p>
          <w:p w:rsidR="00A5179D" w:rsidRPr="00A5179D" w:rsidRDefault="00A5179D" w:rsidP="00A5179D">
            <w:pPr>
              <w:pStyle w:val="16"/>
              <w:spacing w:before="0" w:after="0"/>
              <w:ind w:left="33"/>
              <w:jc w:val="both"/>
              <w:rPr>
                <w:snapToGrid/>
                <w:sz w:val="28"/>
                <w:szCs w:val="28"/>
              </w:rPr>
            </w:pPr>
          </w:p>
        </w:tc>
      </w:tr>
      <w:tr w:rsidR="00A5179D" w:rsidRPr="00A5179D" w:rsidTr="00A5179D">
        <w:trPr>
          <w:trHeight w:val="359"/>
        </w:trPr>
        <w:tc>
          <w:tcPr>
            <w:tcW w:w="9941" w:type="dxa"/>
            <w:gridSpan w:val="3"/>
          </w:tcPr>
          <w:p w:rsidR="00A5179D" w:rsidRPr="00A5179D" w:rsidRDefault="00A5179D" w:rsidP="00A5179D">
            <w:pPr>
              <w:ind w:left="207" w:firstLine="567"/>
              <w:jc w:val="both"/>
              <w:rPr>
                <w:sz w:val="28"/>
                <w:szCs w:val="28"/>
              </w:rPr>
            </w:pPr>
            <w:r w:rsidRPr="00A5179D">
              <w:rPr>
                <w:sz w:val="28"/>
                <w:szCs w:val="28"/>
              </w:rPr>
              <w:t>Допускается выполнять отдельные виды работ до завершения предшествующих видов работ, параллельное по времени выполнение работ, включение новых видов работ.</w:t>
            </w:r>
          </w:p>
        </w:tc>
      </w:tr>
      <w:tr w:rsidR="00A5179D" w:rsidRPr="00A5179D" w:rsidTr="00A5179D">
        <w:trPr>
          <w:trHeight w:val="359"/>
        </w:trPr>
        <w:tc>
          <w:tcPr>
            <w:tcW w:w="9941" w:type="dxa"/>
            <w:gridSpan w:val="3"/>
          </w:tcPr>
          <w:p w:rsidR="00A5179D" w:rsidRPr="00A5179D" w:rsidRDefault="00A5179D" w:rsidP="00A5179D">
            <w:pPr>
              <w:ind w:left="207" w:firstLine="567"/>
              <w:jc w:val="both"/>
              <w:rPr>
                <w:sz w:val="28"/>
                <w:szCs w:val="28"/>
              </w:rPr>
            </w:pPr>
            <w:r w:rsidRPr="00A5179D">
              <w:rPr>
                <w:sz w:val="28"/>
                <w:szCs w:val="28"/>
              </w:rPr>
              <w:t xml:space="preserve">Сроки проведения работ </w:t>
            </w:r>
            <w:r w:rsidRPr="00A5179D">
              <w:rPr>
                <w:bCs/>
                <w:sz w:val="28"/>
                <w:szCs w:val="28"/>
              </w:rPr>
              <w:t>определяются договором между Исполнителем и Заказчиком</w:t>
            </w:r>
            <w:proofErr w:type="gramStart"/>
            <w:r w:rsidRPr="00A5179D">
              <w:rPr>
                <w:bCs/>
                <w:sz w:val="28"/>
                <w:szCs w:val="28"/>
              </w:rPr>
              <w:t>.</w:t>
            </w:r>
            <w:r w:rsidRPr="00A5179D">
              <w:rPr>
                <w:sz w:val="28"/>
                <w:szCs w:val="28"/>
              </w:rPr>
              <w:t>.</w:t>
            </w:r>
            <w:proofErr w:type="gramEnd"/>
          </w:p>
        </w:tc>
      </w:tr>
      <w:tr w:rsidR="00A5179D" w:rsidRPr="00A5179D" w:rsidTr="00A5179D">
        <w:tc>
          <w:tcPr>
            <w:tcW w:w="9941" w:type="dxa"/>
            <w:gridSpan w:val="3"/>
          </w:tcPr>
          <w:p w:rsidR="00A5179D" w:rsidRPr="00A5179D" w:rsidRDefault="00A5179D" w:rsidP="006F65BA">
            <w:pPr>
              <w:pStyle w:val="ae"/>
              <w:numPr>
                <w:ilvl w:val="1"/>
                <w:numId w:val="21"/>
              </w:numPr>
              <w:tabs>
                <w:tab w:val="left" w:pos="993"/>
              </w:tabs>
              <w:spacing w:before="240" w:after="0" w:line="240" w:lineRule="auto"/>
              <w:ind w:left="788" w:hanging="431"/>
              <w:outlineLvl w:val="1"/>
              <w:rPr>
                <w:rFonts w:ascii="Times New Roman" w:hAnsi="Times New Roman" w:cs="Times New Roman"/>
                <w:b/>
                <w:sz w:val="28"/>
                <w:szCs w:val="28"/>
              </w:rPr>
            </w:pPr>
            <w:bookmarkStart w:id="42" w:name="_Toc393280153"/>
            <w:bookmarkStart w:id="43" w:name="_Toc393296830"/>
            <w:r w:rsidRPr="00A5179D">
              <w:rPr>
                <w:rFonts w:ascii="Times New Roman" w:hAnsi="Times New Roman" w:cs="Times New Roman"/>
                <w:b/>
                <w:sz w:val="28"/>
                <w:szCs w:val="28"/>
              </w:rPr>
              <w:t xml:space="preserve">Перечень документов, по </w:t>
            </w:r>
            <w:hyperlink r:id="rId17" w:history="1">
              <w:r w:rsidRPr="00A5179D">
                <w:rPr>
                  <w:rFonts w:ascii="Times New Roman" w:hAnsi="Times New Roman" w:cs="Times New Roman"/>
                  <w:b/>
                  <w:sz w:val="28"/>
                  <w:szCs w:val="28"/>
                </w:rPr>
                <w:t>ГОСТ 34.201-89</w:t>
              </w:r>
            </w:hyperlink>
            <w:r w:rsidRPr="00A5179D">
              <w:rPr>
                <w:rFonts w:ascii="Times New Roman" w:hAnsi="Times New Roman" w:cs="Times New Roman"/>
                <w:b/>
                <w:sz w:val="28"/>
                <w:szCs w:val="28"/>
              </w:rPr>
              <w:t>, предъявляемых по окончании соответствующих видов работ:</w:t>
            </w:r>
            <w:bookmarkEnd w:id="42"/>
            <w:bookmarkEnd w:id="43"/>
          </w:p>
        </w:tc>
      </w:tr>
      <w:tr w:rsidR="00A5179D" w:rsidRPr="00A5179D" w:rsidTr="00A5179D">
        <w:tc>
          <w:tcPr>
            <w:tcW w:w="9941" w:type="dxa"/>
            <w:gridSpan w:val="3"/>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Дизайн-проект Системы (разрабатывается Исполнителем):</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печатные формы Портала Поставщика;</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экранные формы и состав данных документов;</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формы и состав данных обработок, интерфейсов и пр.</w:t>
            </w:r>
          </w:p>
        </w:tc>
      </w:tr>
      <w:tr w:rsidR="00A5179D" w:rsidRPr="00A5179D" w:rsidTr="00A5179D">
        <w:tc>
          <w:tcPr>
            <w:tcW w:w="9941" w:type="dxa"/>
            <w:gridSpan w:val="3"/>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Технический проект Системы:</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описание автоматизируемых функций</w:t>
            </w:r>
            <w:r w:rsidRPr="00A5179D">
              <w:rPr>
                <w:rFonts w:ascii="Times New Roman" w:hAnsi="Times New Roman" w:cs="Times New Roman"/>
                <w:bCs/>
                <w:sz w:val="28"/>
                <w:szCs w:val="28"/>
                <w:lang w:val="en-US"/>
              </w:rPr>
              <w:t>;</w:t>
            </w:r>
            <w:r w:rsidRPr="00A5179D">
              <w:rPr>
                <w:rFonts w:ascii="Times New Roman" w:hAnsi="Times New Roman" w:cs="Times New Roman"/>
                <w:bCs/>
                <w:sz w:val="28"/>
                <w:szCs w:val="28"/>
              </w:rPr>
              <w:t xml:space="preserve"> </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описание организационной структуры (матрица ролей и полномочий с описанием ролей и полномочий системы).</w:t>
            </w:r>
          </w:p>
        </w:tc>
      </w:tr>
      <w:tr w:rsidR="00A5179D" w:rsidRPr="00A5179D" w:rsidTr="00A5179D">
        <w:tc>
          <w:tcPr>
            <w:tcW w:w="9941" w:type="dxa"/>
            <w:gridSpan w:val="3"/>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Рабочая документация Системы:</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технологическая инструкция</w:t>
            </w:r>
            <w:r w:rsidRPr="00A5179D">
              <w:rPr>
                <w:rFonts w:ascii="Times New Roman" w:hAnsi="Times New Roman" w:cs="Times New Roman"/>
                <w:bCs/>
                <w:sz w:val="28"/>
                <w:szCs w:val="28"/>
                <w:lang w:val="en-US"/>
              </w:rPr>
              <w:t>;</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руководство пользователя (пользователей)</w:t>
            </w:r>
            <w:r w:rsidRPr="00A5179D">
              <w:rPr>
                <w:rFonts w:ascii="Times New Roman" w:hAnsi="Times New Roman" w:cs="Times New Roman"/>
                <w:bCs/>
                <w:sz w:val="28"/>
                <w:szCs w:val="28"/>
                <w:lang w:val="en-US"/>
              </w:rPr>
              <w:t>;</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таблица соединений и подключений</w:t>
            </w:r>
            <w:r w:rsidRPr="00A5179D">
              <w:rPr>
                <w:rFonts w:ascii="Times New Roman" w:hAnsi="Times New Roman" w:cs="Times New Roman"/>
                <w:bCs/>
                <w:sz w:val="28"/>
                <w:szCs w:val="28"/>
                <w:lang w:val="en-US"/>
              </w:rPr>
              <w:t>;</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общее описание Системы</w:t>
            </w:r>
            <w:r w:rsidRPr="00A5179D">
              <w:rPr>
                <w:rFonts w:ascii="Times New Roman" w:hAnsi="Times New Roman" w:cs="Times New Roman"/>
                <w:bCs/>
                <w:sz w:val="28"/>
                <w:szCs w:val="28"/>
                <w:lang w:val="en-US"/>
              </w:rPr>
              <w:t>;</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программа и методика испытаний</w:t>
            </w:r>
            <w:r w:rsidRPr="00A5179D">
              <w:rPr>
                <w:rFonts w:ascii="Times New Roman" w:hAnsi="Times New Roman" w:cs="Times New Roman"/>
                <w:bCs/>
                <w:sz w:val="28"/>
                <w:szCs w:val="28"/>
                <w:lang w:val="en-US"/>
              </w:rPr>
              <w:t>;</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регламент технической поддержки портала поставщика;</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паспорт информационной Системы;</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комплект методических материалов для проведения обучения,</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документ «Рекомендации по внесению изменений в типовые формы договоров поставки» (включая комплект документов, предоставляемых контрагенту на этапе проведения закупки: технические требования, перечень оформляемых документов, пошаговые инструкции и пр.).</w:t>
            </w:r>
          </w:p>
        </w:tc>
      </w:tr>
      <w:tr w:rsidR="00A5179D" w:rsidRPr="00A5179D" w:rsidTr="00A5179D">
        <w:tc>
          <w:tcPr>
            <w:tcW w:w="9941" w:type="dxa"/>
            <w:gridSpan w:val="3"/>
          </w:tcPr>
          <w:p w:rsidR="00A5179D" w:rsidRPr="00A5179D" w:rsidRDefault="00A5179D" w:rsidP="006F65BA">
            <w:pPr>
              <w:pStyle w:val="ae"/>
              <w:numPr>
                <w:ilvl w:val="1"/>
                <w:numId w:val="21"/>
              </w:numPr>
              <w:tabs>
                <w:tab w:val="left" w:pos="993"/>
              </w:tabs>
              <w:spacing w:before="240" w:after="0" w:line="240" w:lineRule="auto"/>
              <w:ind w:left="788" w:hanging="431"/>
              <w:outlineLvl w:val="1"/>
              <w:rPr>
                <w:rFonts w:ascii="Times New Roman" w:hAnsi="Times New Roman" w:cs="Times New Roman"/>
                <w:b/>
                <w:sz w:val="28"/>
                <w:szCs w:val="28"/>
              </w:rPr>
            </w:pPr>
            <w:bookmarkStart w:id="44" w:name="_Toc393280154"/>
            <w:bookmarkStart w:id="45" w:name="_Toc393296831"/>
            <w:r w:rsidRPr="00A5179D">
              <w:rPr>
                <w:rFonts w:ascii="Times New Roman" w:hAnsi="Times New Roman" w:cs="Times New Roman"/>
                <w:b/>
                <w:sz w:val="28"/>
                <w:szCs w:val="28"/>
              </w:rPr>
              <w:t>Вид и порядок проведения экспертизы технической документации</w:t>
            </w:r>
            <w:bookmarkEnd w:id="44"/>
            <w:bookmarkEnd w:id="45"/>
            <w:r w:rsidRPr="00A5179D">
              <w:rPr>
                <w:rFonts w:ascii="Times New Roman" w:hAnsi="Times New Roman" w:cs="Times New Roman"/>
                <w:b/>
                <w:sz w:val="28"/>
                <w:szCs w:val="28"/>
              </w:rPr>
              <w:t xml:space="preserve"> </w:t>
            </w:r>
          </w:p>
        </w:tc>
      </w:tr>
      <w:tr w:rsidR="00A5179D" w:rsidRPr="00A5179D" w:rsidTr="00A5179D">
        <w:tc>
          <w:tcPr>
            <w:tcW w:w="9941" w:type="dxa"/>
            <w:gridSpan w:val="3"/>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Дизайн-проект Системы – Исполнитель осуществляет актуализацию документа, согласование его с руководителем проекта со стороны Заказчика</w:t>
            </w:r>
            <w:r w:rsidRPr="00A5179D">
              <w:rPr>
                <w:rFonts w:ascii="Times New Roman" w:hAnsi="Times New Roman" w:cs="Times New Roman"/>
                <w:sz w:val="28"/>
                <w:szCs w:val="28"/>
              </w:rPr>
              <w:t>;</w:t>
            </w:r>
          </w:p>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sz w:val="28"/>
                <w:szCs w:val="28"/>
              </w:rPr>
              <w:t xml:space="preserve">Документ согласовывается руководителем проекта со стороны Заказчика при успешном завершении внутреннего согласования и </w:t>
            </w:r>
            <w:r w:rsidRPr="00A5179D">
              <w:rPr>
                <w:rFonts w:ascii="Times New Roman" w:hAnsi="Times New Roman" w:cs="Times New Roman"/>
                <w:sz w:val="28"/>
                <w:szCs w:val="28"/>
              </w:rPr>
              <w:lastRenderedPageBreak/>
              <w:t>утверждения документа в ОАО «НИАЭП» - директором по поставкам (функциональный Заказчик);</w:t>
            </w:r>
          </w:p>
        </w:tc>
      </w:tr>
      <w:tr w:rsidR="00A5179D" w:rsidRPr="00A5179D" w:rsidTr="00A5179D">
        <w:tc>
          <w:tcPr>
            <w:tcW w:w="9941" w:type="dxa"/>
            <w:gridSpan w:val="3"/>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lastRenderedPageBreak/>
              <w:t>Технический проект Системы – Исполнитель осуществляет актуализацию документа, согласование его с руководителем проекта со стороны Заказчика</w:t>
            </w:r>
            <w:r w:rsidRPr="00A5179D">
              <w:rPr>
                <w:rFonts w:ascii="Times New Roman" w:hAnsi="Times New Roman" w:cs="Times New Roman"/>
                <w:sz w:val="28"/>
                <w:szCs w:val="28"/>
              </w:rPr>
              <w:t>;</w:t>
            </w:r>
          </w:p>
          <w:p w:rsidR="00A5179D" w:rsidRPr="00A5179D" w:rsidRDefault="00A5179D" w:rsidP="00A5179D">
            <w:pPr>
              <w:pStyle w:val="ae"/>
              <w:ind w:left="1494"/>
              <w:jc w:val="both"/>
              <w:rPr>
                <w:rFonts w:ascii="Times New Roman" w:hAnsi="Times New Roman" w:cs="Times New Roman"/>
                <w:bCs/>
                <w:sz w:val="28"/>
                <w:szCs w:val="28"/>
                <w:lang w:val="en-US"/>
              </w:rPr>
            </w:pPr>
            <w:r w:rsidRPr="00A5179D">
              <w:rPr>
                <w:rFonts w:ascii="Times New Roman" w:hAnsi="Times New Roman" w:cs="Times New Roman"/>
                <w:sz w:val="28"/>
                <w:szCs w:val="28"/>
              </w:rPr>
              <w:t>Документ согласовывается руководителем проекта со стороны Заказчика при успешном завершении внутреннего согласования и утверждения документа в ОАО «НИАЭП» - согласование главным архитектором Заказчика, директором по поставкам (функциональный Заказчик), заместителем директора по проектированию в области информационных технологий, начальником ОИТ; утверждение старшим вице-президентом - директором по проектированию Заказчика</w:t>
            </w:r>
            <w:r w:rsidRPr="00A5179D">
              <w:rPr>
                <w:rFonts w:ascii="Times New Roman" w:hAnsi="Times New Roman" w:cs="Times New Roman"/>
                <w:sz w:val="28"/>
                <w:szCs w:val="28"/>
                <w:lang w:val="en-US"/>
              </w:rPr>
              <w:t>;</w:t>
            </w:r>
          </w:p>
        </w:tc>
      </w:tr>
      <w:tr w:rsidR="00A5179D" w:rsidRPr="00A5179D" w:rsidTr="00A5179D">
        <w:tc>
          <w:tcPr>
            <w:tcW w:w="9941" w:type="dxa"/>
            <w:gridSpan w:val="3"/>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Рабочая документация Системы - Исполнитель осуществляет актуализацию документа, согласование его с руководителем проекта со стороны Заказчика</w:t>
            </w:r>
            <w:r w:rsidRPr="00A5179D">
              <w:rPr>
                <w:rFonts w:ascii="Times New Roman" w:hAnsi="Times New Roman" w:cs="Times New Roman"/>
                <w:sz w:val="28"/>
                <w:szCs w:val="28"/>
              </w:rPr>
              <w:t>.</w:t>
            </w:r>
          </w:p>
          <w:p w:rsidR="00A5179D" w:rsidRPr="00A5179D" w:rsidRDefault="00A5179D" w:rsidP="00A5179D">
            <w:pPr>
              <w:pStyle w:val="ae"/>
              <w:ind w:left="1494"/>
              <w:jc w:val="both"/>
              <w:rPr>
                <w:rFonts w:ascii="Times New Roman" w:hAnsi="Times New Roman" w:cs="Times New Roman"/>
                <w:bCs/>
                <w:sz w:val="28"/>
                <w:szCs w:val="28"/>
              </w:rPr>
            </w:pPr>
            <w:r w:rsidRPr="00A5179D">
              <w:rPr>
                <w:rFonts w:ascii="Times New Roman" w:hAnsi="Times New Roman" w:cs="Times New Roman"/>
                <w:sz w:val="28"/>
                <w:szCs w:val="28"/>
              </w:rPr>
              <w:t>Документ согласовывается руководителем проекта со стороны Заказчика при успешном завершении внутреннего согласования и утверждения документа в ОАО «НИАЭП» - согласование главным архитектором Заказчика, директором по поставкам (функциональный Заказчик), заместителем директора по проектированию в области информационных технологий, начальником ОИТ; утверждение старшим вице-президентом - директором по проектированию Заказчика.</w:t>
            </w:r>
          </w:p>
        </w:tc>
      </w:tr>
      <w:tr w:rsidR="00A5179D" w:rsidRPr="00A5179D" w:rsidTr="00A5179D">
        <w:tc>
          <w:tcPr>
            <w:tcW w:w="9941" w:type="dxa"/>
            <w:gridSpan w:val="3"/>
          </w:tcPr>
          <w:p w:rsidR="00A5179D" w:rsidRPr="00A5179D" w:rsidRDefault="00A5179D" w:rsidP="006F65BA">
            <w:pPr>
              <w:pStyle w:val="ae"/>
              <w:numPr>
                <w:ilvl w:val="1"/>
                <w:numId w:val="21"/>
              </w:numPr>
              <w:tabs>
                <w:tab w:val="left" w:pos="993"/>
              </w:tabs>
              <w:spacing w:before="240" w:after="0" w:line="240" w:lineRule="auto"/>
              <w:ind w:left="788" w:hanging="431"/>
              <w:outlineLvl w:val="1"/>
              <w:rPr>
                <w:rFonts w:ascii="Times New Roman" w:hAnsi="Times New Roman" w:cs="Times New Roman"/>
                <w:b/>
                <w:sz w:val="28"/>
                <w:szCs w:val="28"/>
              </w:rPr>
            </w:pPr>
            <w:bookmarkStart w:id="46" w:name="_Toc393280155"/>
            <w:bookmarkStart w:id="47" w:name="_Toc393296832"/>
            <w:r w:rsidRPr="00A5179D">
              <w:rPr>
                <w:rFonts w:ascii="Times New Roman" w:hAnsi="Times New Roman" w:cs="Times New Roman"/>
                <w:b/>
                <w:sz w:val="28"/>
                <w:szCs w:val="28"/>
              </w:rPr>
              <w:t>Программа работ, направленных на обеспечение требуемого уровня надежности разрабатываемой системы (при необходимости)</w:t>
            </w:r>
            <w:bookmarkEnd w:id="46"/>
            <w:bookmarkEnd w:id="47"/>
          </w:p>
        </w:tc>
      </w:tr>
      <w:tr w:rsidR="00A5179D" w:rsidRPr="00A5179D" w:rsidTr="00A5179D">
        <w:tc>
          <w:tcPr>
            <w:tcW w:w="9941" w:type="dxa"/>
            <w:gridSpan w:val="3"/>
          </w:tcPr>
          <w:p w:rsidR="00A5179D" w:rsidRPr="00A5179D" w:rsidRDefault="00A5179D" w:rsidP="00A5179D">
            <w:pPr>
              <w:ind w:left="207" w:firstLine="567"/>
              <w:jc w:val="both"/>
              <w:rPr>
                <w:sz w:val="28"/>
                <w:szCs w:val="28"/>
              </w:rPr>
            </w:pPr>
            <w:r w:rsidRPr="00A5179D">
              <w:rPr>
                <w:sz w:val="28"/>
                <w:szCs w:val="28"/>
              </w:rPr>
              <w:t>Требования не предъявляются.</w:t>
            </w:r>
          </w:p>
        </w:tc>
      </w:tr>
      <w:tr w:rsidR="00A5179D" w:rsidRPr="00A5179D" w:rsidTr="00A5179D">
        <w:tc>
          <w:tcPr>
            <w:tcW w:w="9941" w:type="dxa"/>
            <w:gridSpan w:val="3"/>
          </w:tcPr>
          <w:p w:rsidR="00A5179D" w:rsidRPr="00A5179D" w:rsidRDefault="00A5179D" w:rsidP="006F65BA">
            <w:pPr>
              <w:pStyle w:val="ae"/>
              <w:numPr>
                <w:ilvl w:val="1"/>
                <w:numId w:val="21"/>
              </w:numPr>
              <w:tabs>
                <w:tab w:val="left" w:pos="993"/>
              </w:tabs>
              <w:spacing w:before="240" w:after="0" w:line="240" w:lineRule="auto"/>
              <w:ind w:left="788" w:hanging="431"/>
              <w:outlineLvl w:val="1"/>
              <w:rPr>
                <w:rFonts w:ascii="Times New Roman" w:hAnsi="Times New Roman" w:cs="Times New Roman"/>
                <w:b/>
                <w:sz w:val="28"/>
                <w:szCs w:val="28"/>
              </w:rPr>
            </w:pPr>
            <w:bookmarkStart w:id="48" w:name="_Toc393280156"/>
            <w:bookmarkStart w:id="49" w:name="_Toc393296833"/>
            <w:r w:rsidRPr="00A5179D">
              <w:rPr>
                <w:rFonts w:ascii="Times New Roman" w:hAnsi="Times New Roman" w:cs="Times New Roman"/>
                <w:b/>
                <w:sz w:val="28"/>
                <w:szCs w:val="28"/>
              </w:rPr>
              <w:t>Перечень работ по метрологическому обеспечению на всех стадиях создания системы с указанием их сроков выполнения и организаций-исполнителей (при необходимости).</w:t>
            </w:r>
            <w:bookmarkEnd w:id="48"/>
            <w:bookmarkEnd w:id="49"/>
          </w:p>
        </w:tc>
      </w:tr>
      <w:tr w:rsidR="00A5179D" w:rsidRPr="00A5179D" w:rsidTr="00A5179D">
        <w:tc>
          <w:tcPr>
            <w:tcW w:w="9941" w:type="dxa"/>
            <w:gridSpan w:val="3"/>
          </w:tcPr>
          <w:p w:rsidR="00A5179D" w:rsidRPr="00A5179D" w:rsidRDefault="00A5179D" w:rsidP="00A5179D">
            <w:pPr>
              <w:ind w:left="207" w:firstLine="567"/>
              <w:jc w:val="both"/>
              <w:rPr>
                <w:sz w:val="28"/>
                <w:szCs w:val="28"/>
              </w:rPr>
            </w:pPr>
            <w:r w:rsidRPr="00A5179D">
              <w:rPr>
                <w:sz w:val="28"/>
                <w:szCs w:val="28"/>
              </w:rPr>
              <w:t>Требования не предъявляются.</w:t>
            </w:r>
          </w:p>
        </w:tc>
      </w:tr>
    </w:tbl>
    <w:p w:rsidR="00A5179D" w:rsidRPr="00A5179D" w:rsidRDefault="00A5179D" w:rsidP="00A5179D">
      <w:pPr>
        <w:rPr>
          <w:sz w:val="28"/>
          <w:szCs w:val="28"/>
        </w:rPr>
      </w:pPr>
    </w:p>
    <w:p w:rsidR="00A5179D" w:rsidRPr="00A5179D" w:rsidRDefault="00A5179D" w:rsidP="00A5179D">
      <w:pPr>
        <w:rPr>
          <w:sz w:val="28"/>
          <w:szCs w:val="28"/>
        </w:rPr>
      </w:pPr>
      <w:r w:rsidRPr="00A5179D">
        <w:rPr>
          <w:sz w:val="28"/>
          <w:szCs w:val="28"/>
        </w:rPr>
        <w:br w:type="page"/>
      </w:r>
    </w:p>
    <w:tbl>
      <w:tblPr>
        <w:tblStyle w:val="ad"/>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A5179D" w:rsidRPr="00A5179D" w:rsidTr="00A5179D">
        <w:tc>
          <w:tcPr>
            <w:tcW w:w="10061" w:type="dxa"/>
            <w:tcBorders>
              <w:bottom w:val="single" w:sz="4" w:space="0" w:color="auto"/>
            </w:tcBorders>
          </w:tcPr>
          <w:p w:rsidR="00A5179D" w:rsidRPr="00A5179D" w:rsidRDefault="00A5179D" w:rsidP="006F65BA">
            <w:pPr>
              <w:pStyle w:val="ae"/>
              <w:numPr>
                <w:ilvl w:val="0"/>
                <w:numId w:val="21"/>
              </w:numPr>
              <w:spacing w:before="480" w:after="0" w:line="240" w:lineRule="auto"/>
              <w:ind w:left="357" w:hanging="357"/>
              <w:outlineLvl w:val="0"/>
              <w:rPr>
                <w:rFonts w:ascii="Times New Roman" w:hAnsi="Times New Roman" w:cs="Times New Roman"/>
                <w:b/>
                <w:sz w:val="28"/>
                <w:szCs w:val="28"/>
              </w:rPr>
            </w:pPr>
            <w:bookmarkStart w:id="50" w:name="_Toc393280157"/>
            <w:bookmarkStart w:id="51" w:name="_Toc393296834"/>
            <w:r w:rsidRPr="00A5179D">
              <w:rPr>
                <w:rFonts w:ascii="Times New Roman" w:hAnsi="Times New Roman" w:cs="Times New Roman"/>
                <w:b/>
                <w:sz w:val="28"/>
                <w:szCs w:val="28"/>
              </w:rPr>
              <w:lastRenderedPageBreak/>
              <w:t>Порядок приемки и контроля Системы</w:t>
            </w:r>
            <w:bookmarkEnd w:id="50"/>
            <w:bookmarkEnd w:id="51"/>
          </w:p>
        </w:tc>
      </w:tr>
      <w:tr w:rsidR="00A5179D" w:rsidRPr="00A5179D" w:rsidTr="00A5179D">
        <w:tc>
          <w:tcPr>
            <w:tcW w:w="10061" w:type="dxa"/>
            <w:tcBorders>
              <w:top w:val="single" w:sz="4" w:space="0" w:color="auto"/>
            </w:tcBorders>
          </w:tcPr>
          <w:p w:rsidR="00A5179D" w:rsidRPr="00A5179D" w:rsidRDefault="00A5179D" w:rsidP="006F65BA">
            <w:pPr>
              <w:pStyle w:val="ae"/>
              <w:numPr>
                <w:ilvl w:val="1"/>
                <w:numId w:val="21"/>
              </w:numPr>
              <w:tabs>
                <w:tab w:val="left" w:pos="993"/>
              </w:tabs>
              <w:spacing w:before="240" w:after="0" w:line="240" w:lineRule="auto"/>
              <w:ind w:left="788" w:hanging="431"/>
              <w:outlineLvl w:val="1"/>
              <w:rPr>
                <w:rFonts w:ascii="Times New Roman" w:hAnsi="Times New Roman" w:cs="Times New Roman"/>
                <w:b/>
                <w:sz w:val="28"/>
                <w:szCs w:val="28"/>
              </w:rPr>
            </w:pPr>
            <w:bookmarkStart w:id="52" w:name="_Toc393280158"/>
            <w:bookmarkStart w:id="53" w:name="_Toc393296835"/>
            <w:r w:rsidRPr="00A5179D">
              <w:rPr>
                <w:rFonts w:ascii="Times New Roman" w:hAnsi="Times New Roman" w:cs="Times New Roman"/>
                <w:b/>
                <w:sz w:val="28"/>
                <w:szCs w:val="28"/>
              </w:rPr>
              <w:t>Виды, состав, объем и методы испытаний системы и ее составных частей (виды испытаний в соответствии с действующими нормами, распространяющимися на разрабатываемую систему)</w:t>
            </w:r>
            <w:bookmarkEnd w:id="52"/>
            <w:bookmarkEnd w:id="53"/>
          </w:p>
        </w:tc>
      </w:tr>
      <w:tr w:rsidR="00A5179D" w:rsidRPr="00A5179D" w:rsidTr="00A5179D">
        <w:trPr>
          <w:trHeight w:val="87"/>
        </w:trPr>
        <w:tc>
          <w:tcPr>
            <w:tcW w:w="10061" w:type="dxa"/>
          </w:tcPr>
          <w:p w:rsidR="00A5179D" w:rsidRPr="00A5179D" w:rsidRDefault="00A5179D" w:rsidP="00A5179D">
            <w:pPr>
              <w:ind w:left="207" w:firstLine="567"/>
              <w:jc w:val="both"/>
              <w:rPr>
                <w:sz w:val="28"/>
                <w:szCs w:val="28"/>
              </w:rPr>
            </w:pPr>
            <w:r w:rsidRPr="00A5179D">
              <w:rPr>
                <w:sz w:val="28"/>
                <w:szCs w:val="28"/>
              </w:rPr>
              <w:t>Виды, состав, объем, и методы испытаний Системы должны быть изложены в программе и методике испытаний Системы, разрабатываемой в составе рабочей документации.</w:t>
            </w:r>
          </w:p>
        </w:tc>
      </w:tr>
      <w:tr w:rsidR="00A5179D" w:rsidRPr="00A5179D" w:rsidTr="00A5179D">
        <w:trPr>
          <w:trHeight w:val="87"/>
        </w:trPr>
        <w:tc>
          <w:tcPr>
            <w:tcW w:w="10061" w:type="dxa"/>
          </w:tcPr>
          <w:p w:rsidR="00A5179D" w:rsidRPr="00A5179D" w:rsidRDefault="00A5179D" w:rsidP="00A5179D">
            <w:pPr>
              <w:ind w:left="207" w:firstLine="567"/>
              <w:jc w:val="both"/>
              <w:rPr>
                <w:sz w:val="28"/>
                <w:szCs w:val="28"/>
              </w:rPr>
            </w:pPr>
            <w:r w:rsidRPr="00A5179D">
              <w:rPr>
                <w:sz w:val="28"/>
                <w:szCs w:val="28"/>
              </w:rPr>
              <w:t>Целью проведения испытаний Системы является проверка соответствия Системы требованиям, изложенным в Техническом задании.</w:t>
            </w:r>
          </w:p>
        </w:tc>
      </w:tr>
      <w:tr w:rsidR="00A5179D" w:rsidRPr="00A5179D" w:rsidTr="00A5179D">
        <w:trPr>
          <w:trHeight w:val="87"/>
        </w:trPr>
        <w:tc>
          <w:tcPr>
            <w:tcW w:w="10061" w:type="dxa"/>
          </w:tcPr>
          <w:p w:rsidR="00A5179D" w:rsidRPr="00A5179D" w:rsidRDefault="00A5179D" w:rsidP="00A5179D">
            <w:pPr>
              <w:ind w:left="207" w:firstLine="567"/>
              <w:jc w:val="both"/>
              <w:rPr>
                <w:sz w:val="28"/>
                <w:szCs w:val="28"/>
              </w:rPr>
            </w:pPr>
            <w:r w:rsidRPr="00A5179D">
              <w:rPr>
                <w:sz w:val="28"/>
                <w:szCs w:val="28"/>
              </w:rPr>
              <w:t>Испытания Системы должны производиться на тестовом контуре. Сроки начала испытаний определяются окончанием выполнения работ по договору и продолжаются до сдачи Системы в опытную эксплуатацию.</w:t>
            </w:r>
          </w:p>
        </w:tc>
      </w:tr>
      <w:tr w:rsidR="00A5179D" w:rsidRPr="00A5179D" w:rsidTr="00A5179D">
        <w:tc>
          <w:tcPr>
            <w:tcW w:w="10061" w:type="dxa"/>
          </w:tcPr>
          <w:p w:rsidR="00A5179D" w:rsidRPr="00A5179D" w:rsidRDefault="00A5179D" w:rsidP="006F65BA">
            <w:pPr>
              <w:pStyle w:val="ae"/>
              <w:numPr>
                <w:ilvl w:val="1"/>
                <w:numId w:val="21"/>
              </w:numPr>
              <w:tabs>
                <w:tab w:val="left" w:pos="993"/>
              </w:tabs>
              <w:spacing w:before="240" w:after="0" w:line="240" w:lineRule="auto"/>
              <w:ind w:left="788" w:hanging="431"/>
              <w:outlineLvl w:val="1"/>
              <w:rPr>
                <w:rFonts w:ascii="Times New Roman" w:hAnsi="Times New Roman" w:cs="Times New Roman"/>
                <w:b/>
                <w:sz w:val="28"/>
                <w:szCs w:val="28"/>
              </w:rPr>
            </w:pPr>
            <w:bookmarkStart w:id="54" w:name="_Toc393280159"/>
            <w:bookmarkStart w:id="55" w:name="_Toc393296836"/>
            <w:r w:rsidRPr="00A5179D">
              <w:rPr>
                <w:rFonts w:ascii="Times New Roman" w:hAnsi="Times New Roman" w:cs="Times New Roman"/>
                <w:b/>
                <w:sz w:val="28"/>
                <w:szCs w:val="28"/>
              </w:rPr>
              <w:t>Общие требования к приемке работ, порядок согласования и утверждения приемочной документации:</w:t>
            </w:r>
            <w:bookmarkEnd w:id="54"/>
            <w:bookmarkEnd w:id="55"/>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 xml:space="preserve">Сдача-приёмка работ производится в соответствии с договором между Исполнителем и Заказчиком. </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Основанием для сдачи-приёмки работ служит Отчёт о завершении работ, представляемый Исполнителем. Для сдачи-приемки представляется также документация, указанная в Разделе 8 настоящего Технического задания.</w:t>
            </w:r>
          </w:p>
        </w:tc>
      </w:tr>
      <w:tr w:rsidR="00A5179D" w:rsidRPr="00A5179D" w:rsidTr="00A5179D">
        <w:tc>
          <w:tcPr>
            <w:tcW w:w="10061" w:type="dxa"/>
          </w:tcPr>
          <w:p w:rsidR="00A5179D" w:rsidRPr="00A5179D" w:rsidRDefault="00A5179D" w:rsidP="00A5179D">
            <w:pPr>
              <w:ind w:left="207" w:firstLine="567"/>
              <w:jc w:val="both"/>
              <w:rPr>
                <w:sz w:val="28"/>
                <w:szCs w:val="28"/>
              </w:rPr>
            </w:pPr>
            <w:bookmarkStart w:id="56" w:name="_Toc34647550"/>
            <w:bookmarkStart w:id="57" w:name="_Toc20563130"/>
            <w:bookmarkStart w:id="58" w:name="_Toc21154923"/>
            <w:bookmarkStart w:id="59" w:name="_Toc25988970"/>
            <w:bookmarkStart w:id="60" w:name="_Toc25989052"/>
            <w:bookmarkStart w:id="61" w:name="_Toc25993920"/>
            <w:r w:rsidRPr="00A5179D">
              <w:rPr>
                <w:sz w:val="28"/>
                <w:szCs w:val="28"/>
              </w:rPr>
              <w:t>Для проведения сдачи-приемки выполненных работ Заказчик назначает приемочную комиссию. Приемочная комиссия осуществляет приемку работ в соответствии с требованиями настоящего Технического задания.</w:t>
            </w:r>
            <w:bookmarkEnd w:id="56"/>
            <w:r w:rsidRPr="00A5179D">
              <w:rPr>
                <w:sz w:val="28"/>
                <w:szCs w:val="28"/>
              </w:rPr>
              <w:t xml:space="preserve"> </w:t>
            </w:r>
            <w:bookmarkEnd w:id="57"/>
            <w:bookmarkEnd w:id="58"/>
            <w:bookmarkEnd w:id="59"/>
            <w:bookmarkEnd w:id="60"/>
            <w:bookmarkEnd w:id="61"/>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По результатам сдачи-приемки работ оформляется акт сдачи-приемки работ, который подписывается уполномоченным представителем Заказчика, Исполнителем.</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Все создаваемые в рамках настоящей работы программные изделия (за исключением покупных программных компонент и программных компонент, разработанных Исполнителем вне рамок данного проекта) передаются Заказчику, как в виде готовых модулей, так и в виде исходных кодов, представляемых в электронной форме на стандартном машинном носителе.</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Лицензии на программные компоненты, необходимые для эксплуатации разрабатываемого программного обеспечения, приобретенные Исполнителем у третьей стороны, оформляются на Заказчика.</w:t>
            </w:r>
          </w:p>
        </w:tc>
      </w:tr>
      <w:tr w:rsidR="00A5179D" w:rsidRPr="00A5179D" w:rsidTr="00A5179D">
        <w:tc>
          <w:tcPr>
            <w:tcW w:w="10061" w:type="dxa"/>
          </w:tcPr>
          <w:p w:rsidR="00A5179D" w:rsidRPr="00A5179D" w:rsidRDefault="00A5179D" w:rsidP="006F65BA">
            <w:pPr>
              <w:pStyle w:val="ae"/>
              <w:numPr>
                <w:ilvl w:val="1"/>
                <w:numId w:val="21"/>
              </w:numPr>
              <w:tabs>
                <w:tab w:val="left" w:pos="993"/>
              </w:tabs>
              <w:spacing w:before="240" w:after="0" w:line="240" w:lineRule="auto"/>
              <w:ind w:left="788" w:hanging="431"/>
              <w:outlineLvl w:val="1"/>
              <w:rPr>
                <w:rFonts w:ascii="Times New Roman" w:hAnsi="Times New Roman" w:cs="Times New Roman"/>
                <w:b/>
                <w:sz w:val="28"/>
                <w:szCs w:val="28"/>
              </w:rPr>
            </w:pPr>
            <w:bookmarkStart w:id="62" w:name="_Toc393280160"/>
            <w:bookmarkStart w:id="63" w:name="_Toc393296837"/>
            <w:r w:rsidRPr="00A5179D">
              <w:rPr>
                <w:rFonts w:ascii="Times New Roman" w:hAnsi="Times New Roman" w:cs="Times New Roman"/>
                <w:b/>
                <w:sz w:val="28"/>
                <w:szCs w:val="28"/>
              </w:rPr>
              <w:t>Статус приемочной комиссии:</w:t>
            </w:r>
            <w:bookmarkEnd w:id="62"/>
            <w:bookmarkEnd w:id="63"/>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Статус приемочной комиссии определяется Заказчиком до проведения испытаний.</w:t>
            </w:r>
          </w:p>
        </w:tc>
      </w:tr>
    </w:tbl>
    <w:p w:rsidR="00A5179D" w:rsidRPr="00A5179D" w:rsidRDefault="00A5179D" w:rsidP="00A5179D">
      <w:pPr>
        <w:rPr>
          <w:sz w:val="28"/>
          <w:szCs w:val="28"/>
        </w:rPr>
      </w:pPr>
    </w:p>
    <w:p w:rsidR="00A5179D" w:rsidRPr="00A5179D" w:rsidRDefault="00A5179D" w:rsidP="00A5179D">
      <w:pPr>
        <w:rPr>
          <w:sz w:val="28"/>
          <w:szCs w:val="28"/>
        </w:rPr>
      </w:pPr>
      <w:r w:rsidRPr="00A5179D">
        <w:rPr>
          <w:sz w:val="28"/>
          <w:szCs w:val="28"/>
        </w:rPr>
        <w:br w:type="page"/>
      </w:r>
    </w:p>
    <w:tbl>
      <w:tblPr>
        <w:tblStyle w:val="ad"/>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A5179D" w:rsidRPr="00A5179D" w:rsidTr="00A5179D">
        <w:tc>
          <w:tcPr>
            <w:tcW w:w="10061" w:type="dxa"/>
            <w:tcBorders>
              <w:bottom w:val="single" w:sz="4" w:space="0" w:color="auto"/>
            </w:tcBorders>
          </w:tcPr>
          <w:p w:rsidR="00A5179D" w:rsidRPr="00A5179D" w:rsidRDefault="00A5179D" w:rsidP="006F65BA">
            <w:pPr>
              <w:pStyle w:val="ae"/>
              <w:numPr>
                <w:ilvl w:val="0"/>
                <w:numId w:val="21"/>
              </w:numPr>
              <w:spacing w:before="480" w:after="0" w:line="240" w:lineRule="auto"/>
              <w:ind w:left="357" w:hanging="357"/>
              <w:jc w:val="both"/>
              <w:outlineLvl w:val="0"/>
              <w:rPr>
                <w:rFonts w:ascii="Times New Roman" w:hAnsi="Times New Roman" w:cs="Times New Roman"/>
                <w:b/>
                <w:sz w:val="28"/>
                <w:szCs w:val="28"/>
              </w:rPr>
            </w:pPr>
            <w:bookmarkStart w:id="64" w:name="_Toc393280161"/>
            <w:bookmarkStart w:id="65" w:name="_Toc393296838"/>
            <w:r w:rsidRPr="00A5179D">
              <w:rPr>
                <w:rFonts w:ascii="Times New Roman" w:hAnsi="Times New Roman" w:cs="Times New Roman"/>
                <w:b/>
                <w:sz w:val="28"/>
                <w:szCs w:val="28"/>
              </w:rPr>
              <w:lastRenderedPageBreak/>
              <w:t>Требования к составу и содержанию работ по подготовке объекта автоматизации к вводу Системы в действие</w:t>
            </w:r>
            <w:bookmarkEnd w:id="64"/>
            <w:bookmarkEnd w:id="65"/>
          </w:p>
        </w:tc>
      </w:tr>
      <w:tr w:rsidR="00A5179D" w:rsidRPr="00A5179D" w:rsidTr="00A5179D">
        <w:tc>
          <w:tcPr>
            <w:tcW w:w="10061" w:type="dxa"/>
            <w:tcBorders>
              <w:top w:val="single" w:sz="4" w:space="0" w:color="auto"/>
            </w:tcBorders>
          </w:tcPr>
          <w:p w:rsidR="00A5179D" w:rsidRPr="00A5179D" w:rsidRDefault="00A5179D" w:rsidP="006F65BA">
            <w:pPr>
              <w:pStyle w:val="ae"/>
              <w:numPr>
                <w:ilvl w:val="1"/>
                <w:numId w:val="21"/>
              </w:numPr>
              <w:tabs>
                <w:tab w:val="left" w:pos="993"/>
              </w:tabs>
              <w:spacing w:before="240" w:after="0" w:line="240" w:lineRule="auto"/>
              <w:ind w:left="788" w:hanging="431"/>
              <w:jc w:val="both"/>
              <w:outlineLvl w:val="1"/>
              <w:rPr>
                <w:rFonts w:ascii="Times New Roman" w:hAnsi="Times New Roman" w:cs="Times New Roman"/>
                <w:b/>
                <w:sz w:val="28"/>
                <w:szCs w:val="28"/>
              </w:rPr>
            </w:pPr>
            <w:bookmarkStart w:id="66" w:name="_Toc393280162"/>
            <w:bookmarkStart w:id="67" w:name="_Toc393296839"/>
            <w:r w:rsidRPr="00A5179D">
              <w:rPr>
                <w:rFonts w:ascii="Times New Roman" w:hAnsi="Times New Roman" w:cs="Times New Roman"/>
                <w:b/>
                <w:sz w:val="28"/>
                <w:szCs w:val="28"/>
              </w:rPr>
              <w:t>Приведение поступающей в Систему информации (в соответствии с требованиями к информационному и лингвистическому обеспечению) к виду, пригодному для обработки с помощью ЭВМ:</w:t>
            </w:r>
            <w:bookmarkEnd w:id="66"/>
            <w:bookmarkEnd w:id="67"/>
          </w:p>
        </w:tc>
      </w:tr>
      <w:tr w:rsidR="00A5179D" w:rsidRPr="00A5179D" w:rsidTr="00A5179D">
        <w:trPr>
          <w:trHeight w:val="87"/>
        </w:trPr>
        <w:tc>
          <w:tcPr>
            <w:tcW w:w="10061" w:type="dxa"/>
          </w:tcPr>
          <w:p w:rsidR="00A5179D" w:rsidRPr="00A5179D" w:rsidRDefault="00A5179D" w:rsidP="00A5179D">
            <w:pPr>
              <w:ind w:left="207" w:firstLine="567"/>
              <w:jc w:val="both"/>
              <w:rPr>
                <w:sz w:val="28"/>
                <w:szCs w:val="28"/>
              </w:rPr>
            </w:pPr>
            <w:r w:rsidRPr="00A5179D">
              <w:rPr>
                <w:sz w:val="28"/>
                <w:szCs w:val="28"/>
              </w:rPr>
              <w:t xml:space="preserve">В ходе выполнения проекта на объекте автоматизации требуется выполнить работы по подготовке к вводу Системы в действие. </w:t>
            </w:r>
          </w:p>
        </w:tc>
      </w:tr>
      <w:tr w:rsidR="00A5179D" w:rsidRPr="00A5179D" w:rsidTr="00A5179D">
        <w:trPr>
          <w:trHeight w:val="87"/>
        </w:trPr>
        <w:tc>
          <w:tcPr>
            <w:tcW w:w="10061" w:type="dxa"/>
          </w:tcPr>
          <w:p w:rsidR="00A5179D" w:rsidRPr="00A5179D" w:rsidRDefault="00A5179D" w:rsidP="00A5179D">
            <w:pPr>
              <w:ind w:left="207" w:firstLine="567"/>
              <w:jc w:val="both"/>
              <w:rPr>
                <w:sz w:val="28"/>
                <w:szCs w:val="28"/>
              </w:rPr>
            </w:pPr>
            <w:r w:rsidRPr="00A5179D">
              <w:rPr>
                <w:sz w:val="28"/>
                <w:szCs w:val="28"/>
              </w:rPr>
              <w:t>При подготовке к вводу в эксплуатацию Системы Заказчик должен обеспечить выполнение следующих работ:</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Определить подразделение и ответственных должностных лиц, ответственных за внедрение и проведение опытной (опытно-промышленной) эксплуатации Системы;</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 xml:space="preserve">Совместно с Исполнителем подготовить план развертывания системы на технических средствах Заказчика; </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Провести опытную (опытно-промышленную) эксплуатацию Системы.</w:t>
            </w:r>
          </w:p>
        </w:tc>
      </w:tr>
      <w:tr w:rsidR="00A5179D" w:rsidRPr="00A5179D" w:rsidTr="00A5179D">
        <w:trPr>
          <w:trHeight w:val="87"/>
        </w:trPr>
        <w:tc>
          <w:tcPr>
            <w:tcW w:w="10061" w:type="dxa"/>
          </w:tcPr>
          <w:p w:rsidR="00A5179D" w:rsidRPr="00A5179D" w:rsidRDefault="00A5179D" w:rsidP="00A5179D">
            <w:pPr>
              <w:ind w:left="207" w:firstLine="567"/>
              <w:jc w:val="both"/>
              <w:rPr>
                <w:sz w:val="28"/>
                <w:szCs w:val="28"/>
              </w:rPr>
            </w:pPr>
            <w:r w:rsidRPr="00A5179D">
              <w:rPr>
                <w:sz w:val="28"/>
                <w:szCs w:val="28"/>
              </w:rPr>
              <w:t xml:space="preserve">Требования к составу и содержанию работ по подготовке объекта автоматизации к вводу системы в действие, включая перечень основных мероприятий и их исполнителей должны </w:t>
            </w:r>
            <w:proofErr w:type="gramStart"/>
            <w:r w:rsidRPr="00A5179D">
              <w:rPr>
                <w:sz w:val="28"/>
                <w:szCs w:val="28"/>
              </w:rPr>
              <w:t>быть</w:t>
            </w:r>
            <w:proofErr w:type="gramEnd"/>
            <w:r w:rsidRPr="00A5179D">
              <w:rPr>
                <w:sz w:val="28"/>
                <w:szCs w:val="28"/>
              </w:rPr>
              <w:t xml:space="preserve"> уточнены на стадии подготовки рабочей документации и по результатам опытной (опытно-промышленной) эксплуатации.</w:t>
            </w:r>
          </w:p>
        </w:tc>
      </w:tr>
      <w:tr w:rsidR="00A5179D" w:rsidRPr="00A5179D" w:rsidTr="00A5179D">
        <w:tc>
          <w:tcPr>
            <w:tcW w:w="10061" w:type="dxa"/>
          </w:tcPr>
          <w:p w:rsidR="00A5179D" w:rsidRPr="00A5179D" w:rsidRDefault="00A5179D" w:rsidP="006F65BA">
            <w:pPr>
              <w:pStyle w:val="ae"/>
              <w:numPr>
                <w:ilvl w:val="1"/>
                <w:numId w:val="21"/>
              </w:numPr>
              <w:tabs>
                <w:tab w:val="left" w:pos="993"/>
              </w:tabs>
              <w:spacing w:before="240" w:after="0" w:line="240" w:lineRule="auto"/>
              <w:ind w:left="788" w:hanging="431"/>
              <w:jc w:val="both"/>
              <w:outlineLvl w:val="1"/>
              <w:rPr>
                <w:rFonts w:ascii="Times New Roman" w:hAnsi="Times New Roman" w:cs="Times New Roman"/>
                <w:b/>
                <w:sz w:val="28"/>
                <w:szCs w:val="28"/>
              </w:rPr>
            </w:pPr>
            <w:bookmarkStart w:id="68" w:name="_Toc393280163"/>
            <w:bookmarkStart w:id="69" w:name="_Toc393296840"/>
            <w:r w:rsidRPr="00A5179D">
              <w:rPr>
                <w:rFonts w:ascii="Times New Roman" w:hAnsi="Times New Roman" w:cs="Times New Roman"/>
                <w:b/>
                <w:sz w:val="28"/>
                <w:szCs w:val="28"/>
              </w:rPr>
              <w:t>Изменения, которые необходимо осуществить в объекте автоматизации:</w:t>
            </w:r>
            <w:bookmarkEnd w:id="68"/>
            <w:bookmarkEnd w:id="69"/>
            <w:r w:rsidRPr="00A5179D">
              <w:rPr>
                <w:rFonts w:ascii="Times New Roman" w:hAnsi="Times New Roman" w:cs="Times New Roman"/>
                <w:b/>
                <w:sz w:val="28"/>
                <w:szCs w:val="28"/>
              </w:rPr>
              <w:t xml:space="preserve"> </w:t>
            </w:r>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Требования не предъявляются.</w:t>
            </w:r>
          </w:p>
        </w:tc>
      </w:tr>
      <w:tr w:rsidR="00A5179D" w:rsidRPr="00A5179D" w:rsidTr="00A5179D">
        <w:tc>
          <w:tcPr>
            <w:tcW w:w="10061" w:type="dxa"/>
          </w:tcPr>
          <w:p w:rsidR="00A5179D" w:rsidRPr="00A5179D" w:rsidRDefault="00A5179D" w:rsidP="006F65BA">
            <w:pPr>
              <w:pStyle w:val="ae"/>
              <w:numPr>
                <w:ilvl w:val="1"/>
                <w:numId w:val="21"/>
              </w:numPr>
              <w:tabs>
                <w:tab w:val="left" w:pos="993"/>
              </w:tabs>
              <w:spacing w:before="240" w:after="0" w:line="240" w:lineRule="auto"/>
              <w:ind w:left="788" w:hanging="431"/>
              <w:jc w:val="both"/>
              <w:outlineLvl w:val="1"/>
              <w:rPr>
                <w:rFonts w:ascii="Times New Roman" w:hAnsi="Times New Roman" w:cs="Times New Roman"/>
                <w:b/>
                <w:sz w:val="28"/>
                <w:szCs w:val="28"/>
              </w:rPr>
            </w:pPr>
            <w:bookmarkStart w:id="70" w:name="_Toc393280164"/>
            <w:bookmarkStart w:id="71" w:name="_Toc393296841"/>
            <w:r w:rsidRPr="00A5179D">
              <w:rPr>
                <w:rFonts w:ascii="Times New Roman" w:hAnsi="Times New Roman" w:cs="Times New Roman"/>
                <w:b/>
                <w:sz w:val="28"/>
                <w:szCs w:val="28"/>
              </w:rPr>
              <w:t>Создание условий функционирования объекта автоматизации, при которых гарантируется соответствие создаваемой Системы требованиям, содержащимся в Техническом задании:</w:t>
            </w:r>
            <w:bookmarkEnd w:id="70"/>
            <w:bookmarkEnd w:id="71"/>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Требования не предъявляются.</w:t>
            </w:r>
          </w:p>
        </w:tc>
      </w:tr>
      <w:tr w:rsidR="00A5179D" w:rsidRPr="00A5179D" w:rsidTr="00A5179D">
        <w:tc>
          <w:tcPr>
            <w:tcW w:w="10061" w:type="dxa"/>
          </w:tcPr>
          <w:p w:rsidR="00A5179D" w:rsidRPr="00A5179D" w:rsidRDefault="00A5179D" w:rsidP="006F65BA">
            <w:pPr>
              <w:pStyle w:val="ae"/>
              <w:numPr>
                <w:ilvl w:val="1"/>
                <w:numId w:val="21"/>
              </w:numPr>
              <w:tabs>
                <w:tab w:val="left" w:pos="993"/>
              </w:tabs>
              <w:spacing w:before="240" w:after="0" w:line="240" w:lineRule="auto"/>
              <w:ind w:left="788" w:hanging="431"/>
              <w:jc w:val="both"/>
              <w:outlineLvl w:val="1"/>
              <w:rPr>
                <w:rFonts w:ascii="Times New Roman" w:hAnsi="Times New Roman" w:cs="Times New Roman"/>
                <w:b/>
                <w:sz w:val="28"/>
                <w:szCs w:val="28"/>
              </w:rPr>
            </w:pPr>
            <w:bookmarkStart w:id="72" w:name="_Toc393280165"/>
            <w:bookmarkStart w:id="73" w:name="_Toc393296842"/>
            <w:r w:rsidRPr="00A5179D">
              <w:rPr>
                <w:rFonts w:ascii="Times New Roman" w:hAnsi="Times New Roman" w:cs="Times New Roman"/>
                <w:b/>
                <w:sz w:val="28"/>
                <w:szCs w:val="28"/>
              </w:rPr>
              <w:t>Создание необходимых для функционирования Системы подразделений и служб:</w:t>
            </w:r>
            <w:bookmarkEnd w:id="72"/>
            <w:bookmarkEnd w:id="73"/>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Требования не предъявляются.</w:t>
            </w:r>
          </w:p>
        </w:tc>
      </w:tr>
      <w:tr w:rsidR="00A5179D" w:rsidRPr="00A5179D" w:rsidTr="00A5179D">
        <w:tc>
          <w:tcPr>
            <w:tcW w:w="10061" w:type="dxa"/>
          </w:tcPr>
          <w:p w:rsidR="00A5179D" w:rsidRPr="00A5179D" w:rsidRDefault="00A5179D" w:rsidP="006F65BA">
            <w:pPr>
              <w:pStyle w:val="ae"/>
              <w:numPr>
                <w:ilvl w:val="1"/>
                <w:numId w:val="21"/>
              </w:numPr>
              <w:tabs>
                <w:tab w:val="left" w:pos="993"/>
              </w:tabs>
              <w:spacing w:before="240" w:after="0" w:line="240" w:lineRule="auto"/>
              <w:ind w:left="788" w:hanging="431"/>
              <w:jc w:val="both"/>
              <w:outlineLvl w:val="1"/>
              <w:rPr>
                <w:rFonts w:ascii="Times New Roman" w:hAnsi="Times New Roman" w:cs="Times New Roman"/>
                <w:b/>
                <w:sz w:val="28"/>
                <w:szCs w:val="28"/>
              </w:rPr>
            </w:pPr>
            <w:bookmarkStart w:id="74" w:name="_Toc393280166"/>
            <w:bookmarkStart w:id="75" w:name="_Toc393296843"/>
            <w:r w:rsidRPr="00A5179D">
              <w:rPr>
                <w:rFonts w:ascii="Times New Roman" w:hAnsi="Times New Roman" w:cs="Times New Roman"/>
                <w:b/>
                <w:sz w:val="28"/>
                <w:szCs w:val="28"/>
              </w:rPr>
              <w:t>Сроки и порядок комплектования штатов и обучения персонала:</w:t>
            </w:r>
            <w:bookmarkEnd w:id="74"/>
            <w:bookmarkEnd w:id="75"/>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Обучение производится Заказчиком, комплект методических материалов для проведения обучения предоставляется Исполнителем.</w:t>
            </w:r>
          </w:p>
        </w:tc>
      </w:tr>
    </w:tbl>
    <w:p w:rsidR="00A5179D" w:rsidRPr="00A5179D" w:rsidRDefault="00A5179D" w:rsidP="00A5179D">
      <w:pPr>
        <w:rPr>
          <w:sz w:val="28"/>
          <w:szCs w:val="28"/>
        </w:rPr>
      </w:pPr>
    </w:p>
    <w:p w:rsidR="00A5179D" w:rsidRPr="00A5179D" w:rsidRDefault="00A5179D" w:rsidP="00A5179D">
      <w:pPr>
        <w:rPr>
          <w:sz w:val="28"/>
          <w:szCs w:val="28"/>
        </w:rPr>
      </w:pPr>
      <w:r w:rsidRPr="00A5179D">
        <w:rPr>
          <w:sz w:val="28"/>
          <w:szCs w:val="28"/>
        </w:rPr>
        <w:br w:type="page"/>
      </w:r>
    </w:p>
    <w:tbl>
      <w:tblPr>
        <w:tblStyle w:val="ad"/>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A5179D" w:rsidRPr="00A5179D" w:rsidTr="00A5179D">
        <w:tc>
          <w:tcPr>
            <w:tcW w:w="10061" w:type="dxa"/>
            <w:tcBorders>
              <w:bottom w:val="single" w:sz="4" w:space="0" w:color="auto"/>
            </w:tcBorders>
          </w:tcPr>
          <w:p w:rsidR="00A5179D" w:rsidRPr="00A5179D" w:rsidRDefault="00A5179D" w:rsidP="006F65BA">
            <w:pPr>
              <w:pStyle w:val="ae"/>
              <w:numPr>
                <w:ilvl w:val="0"/>
                <w:numId w:val="21"/>
              </w:numPr>
              <w:spacing w:before="480" w:after="0" w:line="240" w:lineRule="auto"/>
              <w:ind w:left="357" w:hanging="357"/>
              <w:jc w:val="both"/>
              <w:outlineLvl w:val="0"/>
              <w:rPr>
                <w:rFonts w:ascii="Times New Roman" w:hAnsi="Times New Roman" w:cs="Times New Roman"/>
                <w:b/>
                <w:sz w:val="28"/>
                <w:szCs w:val="28"/>
              </w:rPr>
            </w:pPr>
            <w:bookmarkStart w:id="76" w:name="_Toc393280167"/>
            <w:bookmarkStart w:id="77" w:name="_Toc393296844"/>
            <w:r w:rsidRPr="00A5179D">
              <w:rPr>
                <w:rFonts w:ascii="Times New Roman" w:hAnsi="Times New Roman" w:cs="Times New Roman"/>
                <w:b/>
                <w:sz w:val="28"/>
                <w:szCs w:val="28"/>
              </w:rPr>
              <w:lastRenderedPageBreak/>
              <w:t>Требования к документированию</w:t>
            </w:r>
            <w:bookmarkEnd w:id="76"/>
            <w:bookmarkEnd w:id="77"/>
          </w:p>
        </w:tc>
      </w:tr>
      <w:tr w:rsidR="00A5179D" w:rsidRPr="00A5179D" w:rsidTr="00A5179D">
        <w:tc>
          <w:tcPr>
            <w:tcW w:w="10061" w:type="dxa"/>
            <w:tcBorders>
              <w:top w:val="single" w:sz="4" w:space="0" w:color="auto"/>
            </w:tcBorders>
          </w:tcPr>
          <w:p w:rsidR="00A5179D" w:rsidRPr="00A5179D" w:rsidRDefault="00A5179D" w:rsidP="006F65BA">
            <w:pPr>
              <w:pStyle w:val="ae"/>
              <w:numPr>
                <w:ilvl w:val="1"/>
                <w:numId w:val="21"/>
              </w:numPr>
              <w:tabs>
                <w:tab w:val="left" w:pos="993"/>
              </w:tabs>
              <w:spacing w:before="240" w:after="0" w:line="240" w:lineRule="auto"/>
              <w:ind w:left="788" w:hanging="431"/>
              <w:jc w:val="both"/>
              <w:outlineLvl w:val="1"/>
              <w:rPr>
                <w:rFonts w:ascii="Times New Roman" w:hAnsi="Times New Roman" w:cs="Times New Roman"/>
                <w:b/>
                <w:sz w:val="28"/>
                <w:szCs w:val="28"/>
              </w:rPr>
            </w:pPr>
            <w:bookmarkStart w:id="78" w:name="_Toc393280168"/>
            <w:bookmarkStart w:id="79" w:name="_Toc393296845"/>
            <w:r w:rsidRPr="00A5179D">
              <w:rPr>
                <w:rFonts w:ascii="Times New Roman" w:hAnsi="Times New Roman" w:cs="Times New Roman"/>
                <w:b/>
                <w:sz w:val="28"/>
                <w:szCs w:val="28"/>
              </w:rPr>
              <w:t xml:space="preserve">Согласованный разработчиком и Заказчиком системы перечень подлежащих разработке комплектов и видов документов, соответствующих требованиям </w:t>
            </w:r>
            <w:hyperlink r:id="rId18" w:history="1">
              <w:r w:rsidRPr="00A5179D">
                <w:rPr>
                  <w:rFonts w:ascii="Times New Roman" w:hAnsi="Times New Roman" w:cs="Times New Roman"/>
                  <w:b/>
                  <w:sz w:val="28"/>
                  <w:szCs w:val="28"/>
                </w:rPr>
                <w:t>ГОСТ 34.201-89</w:t>
              </w:r>
            </w:hyperlink>
            <w:r w:rsidRPr="00A5179D">
              <w:rPr>
                <w:rFonts w:ascii="Times New Roman" w:hAnsi="Times New Roman" w:cs="Times New Roman"/>
                <w:b/>
                <w:sz w:val="28"/>
                <w:szCs w:val="28"/>
              </w:rPr>
              <w:t>:</w:t>
            </w:r>
            <w:bookmarkEnd w:id="78"/>
            <w:bookmarkEnd w:id="79"/>
          </w:p>
        </w:tc>
      </w:tr>
      <w:tr w:rsidR="00A5179D" w:rsidRPr="00A5179D" w:rsidTr="00A5179D">
        <w:trPr>
          <w:trHeight w:val="87"/>
        </w:trPr>
        <w:tc>
          <w:tcPr>
            <w:tcW w:w="10061" w:type="dxa"/>
          </w:tcPr>
          <w:p w:rsidR="00A5179D" w:rsidRPr="00A5179D" w:rsidRDefault="00A5179D" w:rsidP="00A5179D">
            <w:pPr>
              <w:ind w:left="207" w:firstLine="567"/>
              <w:jc w:val="both"/>
              <w:rPr>
                <w:sz w:val="28"/>
                <w:szCs w:val="28"/>
              </w:rPr>
            </w:pPr>
            <w:r w:rsidRPr="00A5179D">
              <w:rPr>
                <w:sz w:val="28"/>
                <w:szCs w:val="28"/>
              </w:rPr>
              <w:t xml:space="preserve">Комплект документации, созданный при разработке и внедрении Системы, предоставляется Заказчику Исполнителем в печатном виде, а также на электронном носителе информации. Форматы соответствующих электронных документов должны позволять просмотр, редактирование, сохранение в редакторах </w:t>
            </w:r>
            <w:proofErr w:type="spellStart"/>
            <w:r w:rsidRPr="00A5179D">
              <w:rPr>
                <w:sz w:val="28"/>
                <w:szCs w:val="28"/>
              </w:rPr>
              <w:t>Microsoft</w:t>
            </w:r>
            <w:proofErr w:type="spellEnd"/>
            <w:r w:rsidRPr="00A5179D">
              <w:rPr>
                <w:sz w:val="28"/>
                <w:szCs w:val="28"/>
              </w:rPr>
              <w:t xml:space="preserve"> </w:t>
            </w:r>
            <w:proofErr w:type="spellStart"/>
            <w:r w:rsidRPr="00A5179D">
              <w:rPr>
                <w:sz w:val="28"/>
                <w:szCs w:val="28"/>
              </w:rPr>
              <w:t>Word</w:t>
            </w:r>
            <w:proofErr w:type="spellEnd"/>
            <w:r w:rsidRPr="00A5179D">
              <w:rPr>
                <w:sz w:val="28"/>
                <w:szCs w:val="28"/>
              </w:rPr>
              <w:t xml:space="preserve">,  </w:t>
            </w:r>
            <w:proofErr w:type="spellStart"/>
            <w:r w:rsidRPr="00A5179D">
              <w:rPr>
                <w:sz w:val="28"/>
                <w:szCs w:val="28"/>
              </w:rPr>
              <w:t>Excel</w:t>
            </w:r>
            <w:proofErr w:type="spellEnd"/>
            <w:r w:rsidRPr="00A5179D">
              <w:rPr>
                <w:sz w:val="28"/>
                <w:szCs w:val="28"/>
              </w:rPr>
              <w:t xml:space="preserve">, </w:t>
            </w:r>
            <w:proofErr w:type="spellStart"/>
            <w:r w:rsidRPr="00A5179D">
              <w:rPr>
                <w:sz w:val="28"/>
                <w:szCs w:val="28"/>
              </w:rPr>
              <w:t>Project</w:t>
            </w:r>
            <w:proofErr w:type="spellEnd"/>
            <w:r w:rsidRPr="00A5179D">
              <w:rPr>
                <w:sz w:val="28"/>
                <w:szCs w:val="28"/>
              </w:rPr>
              <w:t xml:space="preserve">, </w:t>
            </w:r>
            <w:proofErr w:type="spellStart"/>
            <w:r w:rsidRPr="00A5179D">
              <w:rPr>
                <w:sz w:val="28"/>
                <w:szCs w:val="28"/>
              </w:rPr>
              <w:t>Visio</w:t>
            </w:r>
            <w:proofErr w:type="spellEnd"/>
            <w:r w:rsidRPr="00A5179D">
              <w:rPr>
                <w:sz w:val="28"/>
                <w:szCs w:val="28"/>
              </w:rPr>
              <w:t xml:space="preserve">, </w:t>
            </w:r>
            <w:proofErr w:type="spellStart"/>
            <w:r w:rsidRPr="00A5179D">
              <w:rPr>
                <w:sz w:val="28"/>
                <w:szCs w:val="28"/>
              </w:rPr>
              <w:t>Adobe</w:t>
            </w:r>
            <w:proofErr w:type="spellEnd"/>
            <w:r w:rsidRPr="00A5179D">
              <w:rPr>
                <w:sz w:val="28"/>
                <w:szCs w:val="28"/>
              </w:rPr>
              <w:t>, ARIS.</w:t>
            </w:r>
          </w:p>
        </w:tc>
      </w:tr>
      <w:tr w:rsidR="00A5179D" w:rsidRPr="00A5179D" w:rsidTr="00A5179D">
        <w:trPr>
          <w:trHeight w:val="87"/>
        </w:trPr>
        <w:tc>
          <w:tcPr>
            <w:tcW w:w="10061" w:type="dxa"/>
          </w:tcPr>
          <w:p w:rsidR="00A5179D" w:rsidRPr="00A5179D" w:rsidRDefault="00A5179D" w:rsidP="00A5179D">
            <w:pPr>
              <w:ind w:left="207" w:firstLine="567"/>
              <w:jc w:val="both"/>
              <w:rPr>
                <w:sz w:val="28"/>
                <w:szCs w:val="28"/>
              </w:rPr>
            </w:pPr>
            <w:r w:rsidRPr="00A5179D">
              <w:rPr>
                <w:sz w:val="28"/>
                <w:szCs w:val="28"/>
              </w:rPr>
              <w:t>При разработке документов должны учитываться требования действующих государственных стандартов и руководящих документов на автоматизированные системы управления и информационные технологии: ГОСТ 31.201-89, ГОСТ 34.601-90, ГОСТ 34.602-89, ГОСТ 34.603-92, РД 50-34.698-90 и т.д.</w:t>
            </w:r>
          </w:p>
        </w:tc>
      </w:tr>
      <w:tr w:rsidR="00A5179D" w:rsidRPr="00A5179D" w:rsidTr="00A5179D">
        <w:trPr>
          <w:trHeight w:val="87"/>
        </w:trPr>
        <w:tc>
          <w:tcPr>
            <w:tcW w:w="10061" w:type="dxa"/>
          </w:tcPr>
          <w:p w:rsidR="00A5179D" w:rsidRPr="00A5179D" w:rsidRDefault="00A5179D" w:rsidP="00A5179D">
            <w:pPr>
              <w:ind w:left="207" w:firstLine="567"/>
              <w:jc w:val="both"/>
              <w:rPr>
                <w:sz w:val="28"/>
                <w:szCs w:val="28"/>
              </w:rPr>
            </w:pPr>
            <w:r w:rsidRPr="00A5179D">
              <w:rPr>
                <w:sz w:val="28"/>
                <w:szCs w:val="28"/>
              </w:rPr>
              <w:t>Проектная документация должна быть выпущена в объеме, необходимом для описания полной совокупности принятых проектных решений и достаточном для дальнейшего выполнения работ по созданию Системы.</w:t>
            </w:r>
          </w:p>
        </w:tc>
      </w:tr>
      <w:tr w:rsidR="00A5179D" w:rsidRPr="00A5179D" w:rsidTr="00A5179D">
        <w:trPr>
          <w:trHeight w:val="87"/>
        </w:trPr>
        <w:tc>
          <w:tcPr>
            <w:tcW w:w="10061" w:type="dxa"/>
          </w:tcPr>
          <w:p w:rsidR="00A5179D" w:rsidRPr="00A5179D" w:rsidRDefault="00A5179D" w:rsidP="00A5179D">
            <w:pPr>
              <w:ind w:left="207" w:firstLine="567"/>
              <w:jc w:val="both"/>
              <w:rPr>
                <w:sz w:val="28"/>
                <w:szCs w:val="28"/>
              </w:rPr>
            </w:pPr>
            <w:r w:rsidRPr="00A5179D">
              <w:rPr>
                <w:sz w:val="28"/>
                <w:szCs w:val="28"/>
              </w:rPr>
              <w:t>Разработка регламентов, стандартов, положений, инструкций должна быть выполнена с учетом действующих у Заказчика требований к оформлению нормативно-регламентирующих документов.</w:t>
            </w:r>
          </w:p>
        </w:tc>
      </w:tr>
      <w:tr w:rsidR="00A5179D" w:rsidRPr="00A5179D" w:rsidTr="00A5179D">
        <w:trPr>
          <w:trHeight w:val="87"/>
        </w:trPr>
        <w:tc>
          <w:tcPr>
            <w:tcW w:w="10061" w:type="dxa"/>
          </w:tcPr>
          <w:p w:rsidR="00A5179D" w:rsidRPr="00A5179D" w:rsidRDefault="00A5179D" w:rsidP="00A5179D">
            <w:pPr>
              <w:ind w:left="207" w:firstLine="567"/>
              <w:jc w:val="both"/>
              <w:rPr>
                <w:sz w:val="28"/>
                <w:szCs w:val="28"/>
              </w:rPr>
            </w:pPr>
            <w:r w:rsidRPr="00A5179D">
              <w:rPr>
                <w:sz w:val="28"/>
                <w:szCs w:val="28"/>
              </w:rPr>
              <w:t>Сроки предоставления документов Заказчику должны соответствовать срокам завершения работ по договору между Исполнителем и Заказчиком.</w:t>
            </w:r>
          </w:p>
        </w:tc>
      </w:tr>
      <w:tr w:rsidR="00A5179D" w:rsidRPr="00A5179D" w:rsidTr="00A5179D">
        <w:trPr>
          <w:trHeight w:val="87"/>
        </w:trPr>
        <w:tc>
          <w:tcPr>
            <w:tcW w:w="10061" w:type="dxa"/>
          </w:tcPr>
          <w:p w:rsidR="00A5179D" w:rsidRPr="00A5179D" w:rsidRDefault="00A5179D" w:rsidP="00A5179D">
            <w:pPr>
              <w:ind w:left="207" w:firstLine="567"/>
              <w:jc w:val="both"/>
              <w:rPr>
                <w:sz w:val="28"/>
                <w:szCs w:val="28"/>
              </w:rPr>
            </w:pPr>
            <w:r w:rsidRPr="00A5179D">
              <w:rPr>
                <w:sz w:val="28"/>
                <w:szCs w:val="28"/>
              </w:rPr>
              <w:t>Для Системы на различных стадиях создания должны быть выпущены следующие документы из числа предусмотренных в ГОСТ 34.201–89 «Информационная технология. Комплекс стандартов на автоматизированные системы. Виды, комплектность и обозначения документов при создании автоматизированных систем»:</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Дизайн-проект Системы (разрабатывается Исполнителем):</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печатные формы Портала Поставщика;</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экранные формы и состав данных документов;</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формы и состав данных обработок, интерфейсов и пр.</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Технический проект Системы (разрабатывается Исполнителем):</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описание автоматизируемых функций</w:t>
            </w:r>
            <w:r w:rsidRPr="00A5179D">
              <w:rPr>
                <w:rFonts w:ascii="Times New Roman" w:hAnsi="Times New Roman" w:cs="Times New Roman"/>
                <w:bCs/>
                <w:sz w:val="28"/>
                <w:szCs w:val="28"/>
                <w:lang w:val="en-US"/>
              </w:rPr>
              <w:t>;</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описание постановки задач</w:t>
            </w:r>
            <w:r w:rsidRPr="00A5179D">
              <w:rPr>
                <w:rFonts w:ascii="Times New Roman" w:hAnsi="Times New Roman" w:cs="Times New Roman"/>
                <w:bCs/>
                <w:sz w:val="28"/>
                <w:szCs w:val="28"/>
                <w:lang w:val="en-US"/>
              </w:rPr>
              <w:t>;</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описание информационного обеспечения Системы</w:t>
            </w:r>
            <w:r w:rsidRPr="00A5179D">
              <w:rPr>
                <w:rFonts w:ascii="Times New Roman" w:hAnsi="Times New Roman" w:cs="Times New Roman"/>
                <w:bCs/>
                <w:sz w:val="28"/>
                <w:szCs w:val="28"/>
                <w:lang w:val="en-US"/>
              </w:rPr>
              <w:t>;</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описание организации информационной базы</w:t>
            </w:r>
            <w:r w:rsidRPr="00A5179D">
              <w:rPr>
                <w:rFonts w:ascii="Times New Roman" w:hAnsi="Times New Roman" w:cs="Times New Roman"/>
                <w:bCs/>
                <w:sz w:val="28"/>
                <w:szCs w:val="28"/>
                <w:lang w:val="en-US"/>
              </w:rPr>
              <w:t>;</w:t>
            </w:r>
            <w:r w:rsidRPr="00A5179D">
              <w:rPr>
                <w:rFonts w:ascii="Times New Roman" w:hAnsi="Times New Roman" w:cs="Times New Roman"/>
                <w:bCs/>
                <w:sz w:val="28"/>
                <w:szCs w:val="28"/>
              </w:rPr>
              <w:t xml:space="preserve"> </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описание комплекса технических средств</w:t>
            </w:r>
            <w:r w:rsidRPr="00A5179D">
              <w:rPr>
                <w:rFonts w:ascii="Times New Roman" w:hAnsi="Times New Roman" w:cs="Times New Roman"/>
                <w:bCs/>
                <w:sz w:val="28"/>
                <w:szCs w:val="28"/>
                <w:lang w:val="en-US"/>
              </w:rPr>
              <w:t>;</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описание программного обеспечения</w:t>
            </w:r>
            <w:r w:rsidRPr="00A5179D">
              <w:rPr>
                <w:rFonts w:ascii="Times New Roman" w:hAnsi="Times New Roman" w:cs="Times New Roman"/>
                <w:bCs/>
                <w:sz w:val="28"/>
                <w:szCs w:val="28"/>
                <w:lang w:val="en-US"/>
              </w:rPr>
              <w:t>;</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описание организационной структуры (матрица ролей и полномочий с описанием ролей и полномочий системы).</w:t>
            </w:r>
          </w:p>
        </w:tc>
      </w:tr>
      <w:tr w:rsidR="00A5179D" w:rsidRPr="00A5179D" w:rsidTr="00A5179D">
        <w:trPr>
          <w:trHeight w:val="87"/>
        </w:trPr>
        <w:tc>
          <w:tcPr>
            <w:tcW w:w="10061" w:type="dxa"/>
          </w:tcPr>
          <w:p w:rsidR="00A5179D" w:rsidRPr="00A5179D" w:rsidRDefault="00A5179D" w:rsidP="006F65BA">
            <w:pPr>
              <w:pStyle w:val="ae"/>
              <w:numPr>
                <w:ilvl w:val="0"/>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Рабочая документация Системы (разрабатывается Исполнителем):</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спецификация оборудования</w:t>
            </w:r>
            <w:r w:rsidRPr="00A5179D">
              <w:rPr>
                <w:rFonts w:ascii="Times New Roman" w:hAnsi="Times New Roman" w:cs="Times New Roman"/>
                <w:bCs/>
                <w:sz w:val="28"/>
                <w:szCs w:val="28"/>
                <w:lang w:val="en-US"/>
              </w:rPr>
              <w:t>;</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технологическая инструкция</w:t>
            </w:r>
            <w:r w:rsidRPr="00A5179D">
              <w:rPr>
                <w:rFonts w:ascii="Times New Roman" w:hAnsi="Times New Roman" w:cs="Times New Roman"/>
                <w:bCs/>
                <w:sz w:val="28"/>
                <w:szCs w:val="28"/>
                <w:lang w:val="en-US"/>
              </w:rPr>
              <w:t>;</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lastRenderedPageBreak/>
              <w:t>руководство пользователя (пользователей)</w:t>
            </w:r>
            <w:r w:rsidRPr="00A5179D">
              <w:rPr>
                <w:rFonts w:ascii="Times New Roman" w:hAnsi="Times New Roman" w:cs="Times New Roman"/>
                <w:bCs/>
                <w:sz w:val="28"/>
                <w:szCs w:val="28"/>
                <w:lang w:val="en-US"/>
              </w:rPr>
              <w:t>;</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инструкция по формированию и ведению базы данных;</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таблица соединений и подключений</w:t>
            </w:r>
            <w:r w:rsidRPr="00A5179D">
              <w:rPr>
                <w:rFonts w:ascii="Times New Roman" w:hAnsi="Times New Roman" w:cs="Times New Roman"/>
                <w:bCs/>
                <w:sz w:val="28"/>
                <w:szCs w:val="28"/>
                <w:lang w:val="en-US"/>
              </w:rPr>
              <w:t>;</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описание технологического процесса обработки данных (документ «Регламент информационного взаимодействия ПО «1С</w:t>
            </w:r>
            <w:proofErr w:type="gramStart"/>
            <w:r w:rsidRPr="00A5179D">
              <w:rPr>
                <w:rFonts w:ascii="Times New Roman" w:hAnsi="Times New Roman" w:cs="Times New Roman"/>
                <w:bCs/>
                <w:sz w:val="28"/>
                <w:szCs w:val="28"/>
              </w:rPr>
              <w:t>:У</w:t>
            </w:r>
            <w:proofErr w:type="gramEnd"/>
            <w:r w:rsidRPr="00A5179D">
              <w:rPr>
                <w:rFonts w:ascii="Times New Roman" w:hAnsi="Times New Roman" w:cs="Times New Roman"/>
                <w:bCs/>
                <w:sz w:val="28"/>
                <w:szCs w:val="28"/>
              </w:rPr>
              <w:t>СО 8» и ИС «Портал поставщика»);</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общее описание Системы</w:t>
            </w:r>
            <w:r w:rsidRPr="00A5179D">
              <w:rPr>
                <w:rFonts w:ascii="Times New Roman" w:hAnsi="Times New Roman" w:cs="Times New Roman"/>
                <w:bCs/>
                <w:sz w:val="28"/>
                <w:szCs w:val="28"/>
                <w:lang w:val="en-US"/>
              </w:rPr>
              <w:t>;</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программа и методика испытаний</w:t>
            </w:r>
            <w:r w:rsidRPr="00A5179D">
              <w:rPr>
                <w:rFonts w:ascii="Times New Roman" w:hAnsi="Times New Roman" w:cs="Times New Roman"/>
                <w:bCs/>
                <w:sz w:val="28"/>
                <w:szCs w:val="28"/>
                <w:lang w:val="en-US"/>
              </w:rPr>
              <w:t>;</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регламент технической поддержки Портала Поставщика;</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паспорт информационной Системы;</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комплект методических материалов для проведения обучения;</w:t>
            </w:r>
          </w:p>
          <w:p w:rsidR="00A5179D" w:rsidRPr="00A5179D" w:rsidRDefault="00A5179D" w:rsidP="006F65BA">
            <w:pPr>
              <w:pStyle w:val="ae"/>
              <w:numPr>
                <w:ilvl w:val="1"/>
                <w:numId w:val="22"/>
              </w:numPr>
              <w:spacing w:after="0" w:line="240" w:lineRule="auto"/>
              <w:jc w:val="both"/>
              <w:rPr>
                <w:rFonts w:ascii="Times New Roman" w:hAnsi="Times New Roman" w:cs="Times New Roman"/>
                <w:bCs/>
                <w:sz w:val="28"/>
                <w:szCs w:val="28"/>
              </w:rPr>
            </w:pPr>
            <w:r w:rsidRPr="00A5179D">
              <w:rPr>
                <w:rFonts w:ascii="Times New Roman" w:hAnsi="Times New Roman" w:cs="Times New Roman"/>
                <w:bCs/>
                <w:sz w:val="28"/>
                <w:szCs w:val="28"/>
              </w:rPr>
              <w:t>документ «Рекомендации по внесению изменений в типовые формы договоров поставки» (включая комплект документов, предоставляемых контрагенту на этапе проведения закупки: технические требования, перечень оформляемых документов, пошаговые инструкции и пр.).</w:t>
            </w:r>
          </w:p>
        </w:tc>
      </w:tr>
      <w:tr w:rsidR="00A5179D" w:rsidRPr="00A5179D" w:rsidTr="00A5179D">
        <w:trPr>
          <w:trHeight w:val="87"/>
        </w:trPr>
        <w:tc>
          <w:tcPr>
            <w:tcW w:w="10061" w:type="dxa"/>
          </w:tcPr>
          <w:p w:rsidR="00A5179D" w:rsidRPr="00A5179D" w:rsidRDefault="00A5179D" w:rsidP="00A5179D">
            <w:pPr>
              <w:ind w:left="207" w:firstLine="567"/>
              <w:jc w:val="both"/>
              <w:rPr>
                <w:sz w:val="28"/>
                <w:szCs w:val="28"/>
              </w:rPr>
            </w:pPr>
            <w:r w:rsidRPr="00A5179D">
              <w:rPr>
                <w:sz w:val="28"/>
                <w:szCs w:val="28"/>
              </w:rPr>
              <w:lastRenderedPageBreak/>
              <w:t>Описание технологического процесса обработки данных (регламенты информационного взаимодействия) должно быть произведено с использованием нотации в соответствии с требованиями СТП 36.07-12 «Управление документацией».</w:t>
            </w:r>
          </w:p>
        </w:tc>
      </w:tr>
      <w:tr w:rsidR="00A5179D" w:rsidRPr="00A5179D" w:rsidTr="00A5179D">
        <w:tc>
          <w:tcPr>
            <w:tcW w:w="10061" w:type="dxa"/>
          </w:tcPr>
          <w:p w:rsidR="00A5179D" w:rsidRPr="00A5179D" w:rsidRDefault="00A5179D" w:rsidP="006F65BA">
            <w:pPr>
              <w:pStyle w:val="ae"/>
              <w:numPr>
                <w:ilvl w:val="1"/>
                <w:numId w:val="21"/>
              </w:numPr>
              <w:tabs>
                <w:tab w:val="left" w:pos="993"/>
              </w:tabs>
              <w:spacing w:before="240" w:after="0" w:line="240" w:lineRule="auto"/>
              <w:ind w:left="788" w:hanging="431"/>
              <w:jc w:val="both"/>
              <w:outlineLvl w:val="1"/>
              <w:rPr>
                <w:rFonts w:ascii="Times New Roman" w:hAnsi="Times New Roman" w:cs="Times New Roman"/>
                <w:b/>
                <w:sz w:val="28"/>
                <w:szCs w:val="28"/>
              </w:rPr>
            </w:pPr>
            <w:bookmarkStart w:id="80" w:name="_Toc393280169"/>
            <w:bookmarkStart w:id="81" w:name="_Toc393296846"/>
            <w:r w:rsidRPr="00A5179D">
              <w:rPr>
                <w:rFonts w:ascii="Times New Roman" w:hAnsi="Times New Roman" w:cs="Times New Roman"/>
                <w:b/>
                <w:sz w:val="28"/>
                <w:szCs w:val="28"/>
              </w:rPr>
              <w:t>Требования по документированию комплектующих элементов межотраслевого применения в соответствии с требованиями ЕСКД и ЕСПД:</w:t>
            </w:r>
            <w:bookmarkEnd w:id="80"/>
            <w:bookmarkEnd w:id="81"/>
          </w:p>
        </w:tc>
      </w:tr>
      <w:tr w:rsidR="00A5179D" w:rsidRPr="00A5179D" w:rsidTr="00A5179D">
        <w:tc>
          <w:tcPr>
            <w:tcW w:w="10061" w:type="dxa"/>
          </w:tcPr>
          <w:p w:rsidR="00A5179D" w:rsidRPr="00A5179D" w:rsidRDefault="00A5179D" w:rsidP="00A5179D">
            <w:pPr>
              <w:ind w:left="207" w:firstLine="567"/>
              <w:jc w:val="both"/>
              <w:rPr>
                <w:sz w:val="28"/>
                <w:szCs w:val="28"/>
              </w:rPr>
            </w:pPr>
            <w:r w:rsidRPr="00A5179D">
              <w:rPr>
                <w:sz w:val="28"/>
                <w:szCs w:val="28"/>
              </w:rPr>
              <w:t>Требования не предъявляются.</w:t>
            </w:r>
          </w:p>
        </w:tc>
      </w:tr>
    </w:tbl>
    <w:p w:rsidR="00A5179D" w:rsidRPr="00A5179D" w:rsidRDefault="00A5179D" w:rsidP="00A5179D">
      <w:pPr>
        <w:rPr>
          <w:sz w:val="28"/>
          <w:szCs w:val="28"/>
        </w:rPr>
      </w:pPr>
    </w:p>
    <w:tbl>
      <w:tblPr>
        <w:tblStyle w:val="ad"/>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A5179D" w:rsidRPr="00A5179D" w:rsidTr="00A5179D">
        <w:tc>
          <w:tcPr>
            <w:tcW w:w="10061" w:type="dxa"/>
            <w:tcBorders>
              <w:bottom w:val="single" w:sz="4" w:space="0" w:color="auto"/>
            </w:tcBorders>
          </w:tcPr>
          <w:p w:rsidR="00A5179D" w:rsidRPr="00A5179D" w:rsidRDefault="00A5179D" w:rsidP="006F65BA">
            <w:pPr>
              <w:pStyle w:val="ae"/>
              <w:numPr>
                <w:ilvl w:val="0"/>
                <w:numId w:val="21"/>
              </w:numPr>
              <w:spacing w:before="480" w:after="0" w:line="240" w:lineRule="auto"/>
              <w:ind w:left="357" w:hanging="357"/>
              <w:jc w:val="both"/>
              <w:outlineLvl w:val="0"/>
              <w:rPr>
                <w:rFonts w:ascii="Times New Roman" w:hAnsi="Times New Roman" w:cs="Times New Roman"/>
                <w:b/>
                <w:sz w:val="28"/>
                <w:szCs w:val="28"/>
              </w:rPr>
            </w:pPr>
            <w:bookmarkStart w:id="82" w:name="_Toc393280170"/>
            <w:bookmarkStart w:id="83" w:name="_Toc393296847"/>
            <w:r w:rsidRPr="00A5179D">
              <w:rPr>
                <w:rFonts w:ascii="Times New Roman" w:hAnsi="Times New Roman" w:cs="Times New Roman"/>
                <w:b/>
                <w:sz w:val="28"/>
                <w:szCs w:val="28"/>
              </w:rPr>
              <w:t>Источники разработки</w:t>
            </w:r>
            <w:bookmarkEnd w:id="82"/>
            <w:bookmarkEnd w:id="83"/>
          </w:p>
        </w:tc>
      </w:tr>
      <w:tr w:rsidR="00A5179D" w:rsidRPr="00A5179D" w:rsidTr="00A5179D">
        <w:tc>
          <w:tcPr>
            <w:tcW w:w="10061" w:type="dxa"/>
          </w:tcPr>
          <w:p w:rsidR="00A5179D" w:rsidRPr="00A5179D" w:rsidRDefault="00A5179D" w:rsidP="00A5179D">
            <w:pPr>
              <w:ind w:left="207" w:firstLine="567"/>
              <w:jc w:val="both"/>
              <w:rPr>
                <w:sz w:val="28"/>
                <w:szCs w:val="28"/>
                <w:lang w:val="en-US"/>
              </w:rPr>
            </w:pPr>
            <w:r w:rsidRPr="00A5179D">
              <w:rPr>
                <w:sz w:val="28"/>
                <w:szCs w:val="28"/>
              </w:rPr>
              <w:t>Государственный стандарт. Информационная технология. Комплекс стандартов на автоматизированные системы. Техническое задание на создание автоматизированной системы. ГОСТ 34.602-89</w:t>
            </w:r>
            <w:r w:rsidRPr="00A5179D">
              <w:rPr>
                <w:sz w:val="28"/>
                <w:szCs w:val="28"/>
                <w:lang w:val="en-US"/>
              </w:rPr>
              <w:t>.</w:t>
            </w:r>
          </w:p>
        </w:tc>
      </w:tr>
    </w:tbl>
    <w:p w:rsidR="00A5179D" w:rsidRPr="00A5179D" w:rsidRDefault="00A5179D" w:rsidP="00A5179D">
      <w:pPr>
        <w:jc w:val="center"/>
        <w:rPr>
          <w:sz w:val="28"/>
          <w:szCs w:val="28"/>
        </w:rPr>
      </w:pPr>
    </w:p>
    <w:p w:rsidR="00FB39AD" w:rsidRPr="00A5179D" w:rsidRDefault="00FB39AD" w:rsidP="00FB39AD">
      <w:pPr>
        <w:rPr>
          <w:sz w:val="28"/>
          <w:szCs w:val="28"/>
        </w:rPr>
      </w:pPr>
    </w:p>
    <w:sectPr w:rsidR="00FB39AD" w:rsidRPr="00A5179D" w:rsidSect="004B45AA">
      <w:headerReference w:type="first" r:id="rId19"/>
      <w:footerReference w:type="first" r:id="rId20"/>
      <w:pgSz w:w="11906" w:h="16838"/>
      <w:pgMar w:top="851"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65BA" w:rsidRDefault="006F65BA" w:rsidP="004B45AA">
      <w:r>
        <w:separator/>
      </w:r>
    </w:p>
  </w:endnote>
  <w:endnote w:type="continuationSeparator" w:id="0">
    <w:p w:rsidR="006F65BA" w:rsidRDefault="006F65BA" w:rsidP="004B45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ヒラギノ角ゴ Pro W3">
    <w:altName w:val="Times New Roman"/>
    <w:charset w:val="00"/>
    <w:family w:val="roman"/>
    <w:pitch w:val="default"/>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ГОСТ тип А">
    <w:altName w:val="Arial"/>
    <w:charset w:val="CC"/>
    <w:family w:val="swiss"/>
    <w:pitch w:val="variable"/>
    <w:sig w:usb0="00000001"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text" w:tblpX="322" w:tblpY="1"/>
      <w:tblOverlap w:val="never"/>
      <w:tblW w:w="10034" w:type="dxa"/>
      <w:tblBorders>
        <w:top w:val="single" w:sz="4" w:space="0" w:color="auto"/>
      </w:tblBorders>
      <w:tblLook w:val="01E0" w:firstRow="1" w:lastRow="1" w:firstColumn="1" w:lastColumn="1" w:noHBand="0" w:noVBand="0"/>
    </w:tblPr>
    <w:tblGrid>
      <w:gridCol w:w="6629"/>
      <w:gridCol w:w="504"/>
      <w:gridCol w:w="2901"/>
    </w:tblGrid>
    <w:tr w:rsidR="00A5179D" w:rsidRPr="00A81BE5" w:rsidTr="00A5179D">
      <w:tc>
        <w:tcPr>
          <w:tcW w:w="6629" w:type="dxa"/>
        </w:tcPr>
        <w:p w:rsidR="00A5179D" w:rsidRPr="00C647D9" w:rsidRDefault="00A5179D" w:rsidP="00A5179D">
          <w:pPr>
            <w:pStyle w:val="ab"/>
            <w:tabs>
              <w:tab w:val="clear" w:pos="4677"/>
              <w:tab w:val="center" w:pos="4860"/>
            </w:tabs>
            <w:ind w:right="72"/>
            <w:jc w:val="center"/>
            <w:rPr>
              <w:b/>
              <w:i/>
              <w:sz w:val="20"/>
              <w:szCs w:val="20"/>
            </w:rPr>
          </w:pPr>
        </w:p>
      </w:tc>
      <w:tc>
        <w:tcPr>
          <w:tcW w:w="504" w:type="dxa"/>
        </w:tcPr>
        <w:p w:rsidR="00A5179D" w:rsidRPr="00A81BE5" w:rsidDel="00C37637" w:rsidRDefault="00A5179D" w:rsidP="00A5179D">
          <w:pPr>
            <w:pStyle w:val="ab"/>
            <w:jc w:val="center"/>
            <w:rPr>
              <w:i/>
              <w:sz w:val="20"/>
              <w:szCs w:val="20"/>
            </w:rPr>
          </w:pPr>
        </w:p>
      </w:tc>
      <w:tc>
        <w:tcPr>
          <w:tcW w:w="2901" w:type="dxa"/>
        </w:tcPr>
        <w:p w:rsidR="00A5179D" w:rsidRPr="00A81BE5" w:rsidRDefault="00A5179D" w:rsidP="00A5179D">
          <w:pPr>
            <w:pStyle w:val="ab"/>
            <w:jc w:val="right"/>
            <w:rPr>
              <w:b/>
              <w:i/>
              <w:sz w:val="20"/>
              <w:szCs w:val="20"/>
            </w:rPr>
          </w:pPr>
          <w:r w:rsidRPr="00A81BE5">
            <w:rPr>
              <w:b/>
              <w:i/>
              <w:sz w:val="20"/>
              <w:szCs w:val="20"/>
            </w:rPr>
            <w:t xml:space="preserve">стр. </w:t>
          </w:r>
          <w:r w:rsidRPr="00A81BE5">
            <w:rPr>
              <w:b/>
              <w:i/>
              <w:sz w:val="20"/>
              <w:szCs w:val="20"/>
            </w:rPr>
            <w:fldChar w:fldCharType="begin"/>
          </w:r>
          <w:r w:rsidRPr="00A81BE5">
            <w:rPr>
              <w:b/>
              <w:i/>
              <w:sz w:val="20"/>
              <w:szCs w:val="20"/>
            </w:rPr>
            <w:instrText xml:space="preserve"> PAGE </w:instrText>
          </w:r>
          <w:r w:rsidRPr="00A81BE5">
            <w:rPr>
              <w:b/>
              <w:i/>
              <w:sz w:val="20"/>
              <w:szCs w:val="20"/>
            </w:rPr>
            <w:fldChar w:fldCharType="separate"/>
          </w:r>
          <w:r w:rsidR="00EC44CC">
            <w:rPr>
              <w:b/>
              <w:i/>
              <w:noProof/>
              <w:sz w:val="20"/>
              <w:szCs w:val="20"/>
            </w:rPr>
            <w:t>38</w:t>
          </w:r>
          <w:r w:rsidRPr="00A81BE5">
            <w:rPr>
              <w:b/>
              <w:i/>
              <w:sz w:val="20"/>
              <w:szCs w:val="20"/>
            </w:rPr>
            <w:fldChar w:fldCharType="end"/>
          </w:r>
          <w:r w:rsidRPr="00A81BE5">
            <w:rPr>
              <w:b/>
              <w:i/>
              <w:sz w:val="20"/>
              <w:szCs w:val="20"/>
            </w:rPr>
            <w:t xml:space="preserve"> из </w:t>
          </w:r>
          <w:r w:rsidRPr="00A81BE5">
            <w:rPr>
              <w:b/>
              <w:i/>
              <w:sz w:val="20"/>
              <w:szCs w:val="20"/>
            </w:rPr>
            <w:fldChar w:fldCharType="begin"/>
          </w:r>
          <w:r w:rsidRPr="00A81BE5">
            <w:rPr>
              <w:b/>
              <w:i/>
              <w:sz w:val="20"/>
              <w:szCs w:val="20"/>
            </w:rPr>
            <w:instrText xml:space="preserve"> NUMPAGES </w:instrText>
          </w:r>
          <w:r w:rsidRPr="00A81BE5">
            <w:rPr>
              <w:b/>
              <w:i/>
              <w:sz w:val="20"/>
              <w:szCs w:val="20"/>
            </w:rPr>
            <w:fldChar w:fldCharType="separate"/>
          </w:r>
          <w:r w:rsidR="00EC44CC">
            <w:rPr>
              <w:b/>
              <w:i/>
              <w:noProof/>
              <w:sz w:val="20"/>
              <w:szCs w:val="20"/>
            </w:rPr>
            <w:t>38</w:t>
          </w:r>
          <w:r w:rsidRPr="00A81BE5">
            <w:rPr>
              <w:b/>
              <w:i/>
              <w:sz w:val="20"/>
              <w:szCs w:val="20"/>
            </w:rPr>
            <w:fldChar w:fldCharType="end"/>
          </w:r>
        </w:p>
      </w:tc>
    </w:tr>
  </w:tbl>
  <w:p w:rsidR="00A5179D" w:rsidRDefault="00A5179D">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text" w:tblpX="322" w:tblpY="1"/>
      <w:tblOverlap w:val="never"/>
      <w:tblW w:w="10034" w:type="dxa"/>
      <w:tblBorders>
        <w:top w:val="single" w:sz="4" w:space="0" w:color="auto"/>
      </w:tblBorders>
      <w:tblLook w:val="01E0" w:firstRow="1" w:lastRow="1" w:firstColumn="1" w:lastColumn="1" w:noHBand="0" w:noVBand="0"/>
    </w:tblPr>
    <w:tblGrid>
      <w:gridCol w:w="6629"/>
      <w:gridCol w:w="504"/>
      <w:gridCol w:w="2901"/>
    </w:tblGrid>
    <w:tr w:rsidR="00A5179D" w:rsidRPr="00A81BE5" w:rsidTr="00A5179D">
      <w:tc>
        <w:tcPr>
          <w:tcW w:w="6629" w:type="dxa"/>
        </w:tcPr>
        <w:p w:rsidR="00A5179D" w:rsidRPr="00C647D9" w:rsidRDefault="00A5179D" w:rsidP="00A5179D">
          <w:pPr>
            <w:pStyle w:val="ab"/>
            <w:tabs>
              <w:tab w:val="clear" w:pos="4677"/>
              <w:tab w:val="center" w:pos="4860"/>
            </w:tabs>
            <w:ind w:right="72"/>
            <w:jc w:val="center"/>
            <w:rPr>
              <w:b/>
              <w:i/>
              <w:sz w:val="20"/>
              <w:szCs w:val="20"/>
            </w:rPr>
          </w:pPr>
        </w:p>
      </w:tc>
      <w:tc>
        <w:tcPr>
          <w:tcW w:w="504" w:type="dxa"/>
        </w:tcPr>
        <w:p w:rsidR="00A5179D" w:rsidRPr="00A81BE5" w:rsidDel="00C37637" w:rsidRDefault="00A5179D" w:rsidP="00A5179D">
          <w:pPr>
            <w:pStyle w:val="ab"/>
            <w:jc w:val="center"/>
            <w:rPr>
              <w:i/>
              <w:sz w:val="20"/>
              <w:szCs w:val="20"/>
            </w:rPr>
          </w:pPr>
        </w:p>
      </w:tc>
      <w:tc>
        <w:tcPr>
          <w:tcW w:w="2901" w:type="dxa"/>
        </w:tcPr>
        <w:p w:rsidR="00A5179D" w:rsidRPr="00A81BE5" w:rsidRDefault="00A5179D" w:rsidP="00A5179D">
          <w:pPr>
            <w:pStyle w:val="ab"/>
            <w:jc w:val="right"/>
            <w:rPr>
              <w:b/>
              <w:i/>
              <w:sz w:val="20"/>
              <w:szCs w:val="20"/>
            </w:rPr>
          </w:pPr>
          <w:r w:rsidRPr="00A81BE5">
            <w:rPr>
              <w:b/>
              <w:i/>
              <w:sz w:val="20"/>
              <w:szCs w:val="20"/>
            </w:rPr>
            <w:t xml:space="preserve">стр. </w:t>
          </w:r>
          <w:r w:rsidRPr="00A81BE5">
            <w:rPr>
              <w:b/>
              <w:i/>
              <w:sz w:val="20"/>
              <w:szCs w:val="20"/>
            </w:rPr>
            <w:fldChar w:fldCharType="begin"/>
          </w:r>
          <w:r w:rsidRPr="00A81BE5">
            <w:rPr>
              <w:b/>
              <w:i/>
              <w:sz w:val="20"/>
              <w:szCs w:val="20"/>
            </w:rPr>
            <w:instrText xml:space="preserve"> PAGE </w:instrText>
          </w:r>
          <w:r w:rsidRPr="00A81BE5">
            <w:rPr>
              <w:b/>
              <w:i/>
              <w:sz w:val="20"/>
              <w:szCs w:val="20"/>
            </w:rPr>
            <w:fldChar w:fldCharType="separate"/>
          </w:r>
          <w:r w:rsidR="00EC44CC">
            <w:rPr>
              <w:b/>
              <w:i/>
              <w:noProof/>
              <w:sz w:val="20"/>
              <w:szCs w:val="20"/>
            </w:rPr>
            <w:t>1</w:t>
          </w:r>
          <w:r w:rsidRPr="00A81BE5">
            <w:rPr>
              <w:b/>
              <w:i/>
              <w:sz w:val="20"/>
              <w:szCs w:val="20"/>
            </w:rPr>
            <w:fldChar w:fldCharType="end"/>
          </w:r>
          <w:r w:rsidRPr="00A81BE5">
            <w:rPr>
              <w:b/>
              <w:i/>
              <w:sz w:val="20"/>
              <w:szCs w:val="20"/>
            </w:rPr>
            <w:t xml:space="preserve"> из </w:t>
          </w:r>
          <w:r w:rsidRPr="00A81BE5">
            <w:rPr>
              <w:b/>
              <w:i/>
              <w:sz w:val="20"/>
              <w:szCs w:val="20"/>
            </w:rPr>
            <w:fldChar w:fldCharType="begin"/>
          </w:r>
          <w:r w:rsidRPr="00A81BE5">
            <w:rPr>
              <w:b/>
              <w:i/>
              <w:sz w:val="20"/>
              <w:szCs w:val="20"/>
            </w:rPr>
            <w:instrText xml:space="preserve"> NUMPAGES </w:instrText>
          </w:r>
          <w:r w:rsidRPr="00A81BE5">
            <w:rPr>
              <w:b/>
              <w:i/>
              <w:sz w:val="20"/>
              <w:szCs w:val="20"/>
            </w:rPr>
            <w:fldChar w:fldCharType="separate"/>
          </w:r>
          <w:r w:rsidR="00EC44CC">
            <w:rPr>
              <w:b/>
              <w:i/>
              <w:noProof/>
              <w:sz w:val="20"/>
              <w:szCs w:val="20"/>
            </w:rPr>
            <w:t>38</w:t>
          </w:r>
          <w:r w:rsidRPr="00A81BE5">
            <w:rPr>
              <w:b/>
              <w:i/>
              <w:sz w:val="20"/>
              <w:szCs w:val="20"/>
            </w:rPr>
            <w:fldChar w:fldCharType="end"/>
          </w:r>
        </w:p>
      </w:tc>
    </w:tr>
  </w:tbl>
  <w:p w:rsidR="00A5179D" w:rsidRDefault="00A5179D">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text" w:tblpX="322" w:tblpY="1"/>
      <w:tblOverlap w:val="never"/>
      <w:tblW w:w="15420" w:type="dxa"/>
      <w:tblBorders>
        <w:top w:val="single" w:sz="4" w:space="0" w:color="auto"/>
      </w:tblBorders>
      <w:tblLook w:val="01E0" w:firstRow="1" w:lastRow="1" w:firstColumn="1" w:lastColumn="1" w:noHBand="0" w:noVBand="0"/>
    </w:tblPr>
    <w:tblGrid>
      <w:gridCol w:w="12015"/>
      <w:gridCol w:w="504"/>
      <w:gridCol w:w="2901"/>
    </w:tblGrid>
    <w:tr w:rsidR="00A5179D" w:rsidRPr="00A81BE5" w:rsidTr="00A5179D">
      <w:tc>
        <w:tcPr>
          <w:tcW w:w="12015" w:type="dxa"/>
        </w:tcPr>
        <w:p w:rsidR="00A5179D" w:rsidRPr="00C647D9" w:rsidRDefault="00A5179D" w:rsidP="00A5179D">
          <w:pPr>
            <w:pStyle w:val="ab"/>
            <w:tabs>
              <w:tab w:val="clear" w:pos="4677"/>
              <w:tab w:val="center" w:pos="4860"/>
            </w:tabs>
            <w:ind w:right="72"/>
            <w:jc w:val="center"/>
            <w:rPr>
              <w:b/>
              <w:i/>
              <w:sz w:val="20"/>
              <w:szCs w:val="20"/>
            </w:rPr>
          </w:pPr>
        </w:p>
      </w:tc>
      <w:tc>
        <w:tcPr>
          <w:tcW w:w="504" w:type="dxa"/>
        </w:tcPr>
        <w:p w:rsidR="00A5179D" w:rsidRPr="00A81BE5" w:rsidDel="00C37637" w:rsidRDefault="00A5179D" w:rsidP="00A5179D">
          <w:pPr>
            <w:pStyle w:val="ab"/>
            <w:jc w:val="center"/>
            <w:rPr>
              <w:i/>
              <w:sz w:val="20"/>
              <w:szCs w:val="20"/>
            </w:rPr>
          </w:pPr>
        </w:p>
      </w:tc>
      <w:tc>
        <w:tcPr>
          <w:tcW w:w="2901" w:type="dxa"/>
        </w:tcPr>
        <w:p w:rsidR="00A5179D" w:rsidRPr="00A81BE5" w:rsidRDefault="00A5179D" w:rsidP="00A5179D">
          <w:pPr>
            <w:pStyle w:val="ab"/>
            <w:jc w:val="right"/>
            <w:rPr>
              <w:b/>
              <w:i/>
              <w:sz w:val="20"/>
              <w:szCs w:val="20"/>
            </w:rPr>
          </w:pPr>
          <w:r w:rsidRPr="00A81BE5">
            <w:rPr>
              <w:b/>
              <w:i/>
              <w:sz w:val="20"/>
              <w:szCs w:val="20"/>
            </w:rPr>
            <w:t xml:space="preserve">стр. </w:t>
          </w:r>
          <w:r w:rsidRPr="00A81BE5">
            <w:rPr>
              <w:b/>
              <w:i/>
              <w:sz w:val="20"/>
              <w:szCs w:val="20"/>
            </w:rPr>
            <w:fldChar w:fldCharType="begin"/>
          </w:r>
          <w:r w:rsidRPr="00A81BE5">
            <w:rPr>
              <w:b/>
              <w:i/>
              <w:sz w:val="20"/>
              <w:szCs w:val="20"/>
            </w:rPr>
            <w:instrText xml:space="preserve"> PAGE </w:instrText>
          </w:r>
          <w:r w:rsidRPr="00A81BE5">
            <w:rPr>
              <w:b/>
              <w:i/>
              <w:sz w:val="20"/>
              <w:szCs w:val="20"/>
            </w:rPr>
            <w:fldChar w:fldCharType="separate"/>
          </w:r>
          <w:r w:rsidR="00EC44CC">
            <w:rPr>
              <w:b/>
              <w:i/>
              <w:noProof/>
              <w:sz w:val="20"/>
              <w:szCs w:val="20"/>
            </w:rPr>
            <w:t>22</w:t>
          </w:r>
          <w:r w:rsidRPr="00A81BE5">
            <w:rPr>
              <w:b/>
              <w:i/>
              <w:sz w:val="20"/>
              <w:szCs w:val="20"/>
            </w:rPr>
            <w:fldChar w:fldCharType="end"/>
          </w:r>
          <w:r w:rsidRPr="00A81BE5">
            <w:rPr>
              <w:b/>
              <w:i/>
              <w:sz w:val="20"/>
              <w:szCs w:val="20"/>
            </w:rPr>
            <w:t xml:space="preserve"> из </w:t>
          </w:r>
          <w:r w:rsidRPr="00A81BE5">
            <w:rPr>
              <w:b/>
              <w:i/>
              <w:sz w:val="20"/>
              <w:szCs w:val="20"/>
            </w:rPr>
            <w:fldChar w:fldCharType="begin"/>
          </w:r>
          <w:r w:rsidRPr="00A81BE5">
            <w:rPr>
              <w:b/>
              <w:i/>
              <w:sz w:val="20"/>
              <w:szCs w:val="20"/>
            </w:rPr>
            <w:instrText xml:space="preserve"> NUMPAGES </w:instrText>
          </w:r>
          <w:r w:rsidRPr="00A81BE5">
            <w:rPr>
              <w:b/>
              <w:i/>
              <w:sz w:val="20"/>
              <w:szCs w:val="20"/>
            </w:rPr>
            <w:fldChar w:fldCharType="separate"/>
          </w:r>
          <w:r w:rsidR="00EC44CC">
            <w:rPr>
              <w:b/>
              <w:i/>
              <w:noProof/>
              <w:sz w:val="20"/>
              <w:szCs w:val="20"/>
            </w:rPr>
            <w:t>38</w:t>
          </w:r>
          <w:r w:rsidRPr="00A81BE5">
            <w:rPr>
              <w:b/>
              <w:i/>
              <w:sz w:val="20"/>
              <w:szCs w:val="20"/>
            </w:rPr>
            <w:fldChar w:fldCharType="end"/>
          </w:r>
        </w:p>
      </w:tc>
    </w:tr>
  </w:tbl>
  <w:p w:rsidR="00A5179D" w:rsidRDefault="00A5179D">
    <w:pPr>
      <w:pStyle w:val="ab"/>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text" w:tblpX="322" w:tblpY="1"/>
      <w:tblOverlap w:val="never"/>
      <w:tblW w:w="15420" w:type="dxa"/>
      <w:tblBorders>
        <w:top w:val="single" w:sz="4" w:space="0" w:color="auto"/>
      </w:tblBorders>
      <w:tblLook w:val="01E0" w:firstRow="1" w:lastRow="1" w:firstColumn="1" w:lastColumn="1" w:noHBand="0" w:noVBand="0"/>
    </w:tblPr>
    <w:tblGrid>
      <w:gridCol w:w="12015"/>
      <w:gridCol w:w="504"/>
      <w:gridCol w:w="2901"/>
    </w:tblGrid>
    <w:tr w:rsidR="00A5179D" w:rsidRPr="00A81BE5" w:rsidTr="004B45AA">
      <w:tc>
        <w:tcPr>
          <w:tcW w:w="12015" w:type="dxa"/>
        </w:tcPr>
        <w:p w:rsidR="00A5179D" w:rsidRPr="00C647D9" w:rsidRDefault="00A5179D" w:rsidP="004B45AA">
          <w:pPr>
            <w:pStyle w:val="ab"/>
            <w:tabs>
              <w:tab w:val="clear" w:pos="4677"/>
              <w:tab w:val="center" w:pos="4860"/>
            </w:tabs>
            <w:ind w:right="72"/>
            <w:jc w:val="center"/>
            <w:rPr>
              <w:b/>
              <w:i/>
              <w:sz w:val="20"/>
              <w:szCs w:val="20"/>
            </w:rPr>
          </w:pPr>
        </w:p>
      </w:tc>
      <w:tc>
        <w:tcPr>
          <w:tcW w:w="504" w:type="dxa"/>
        </w:tcPr>
        <w:p w:rsidR="00A5179D" w:rsidRPr="00A81BE5" w:rsidDel="00C37637" w:rsidRDefault="00A5179D" w:rsidP="004B45AA">
          <w:pPr>
            <w:pStyle w:val="ab"/>
            <w:jc w:val="center"/>
            <w:rPr>
              <w:i/>
              <w:sz w:val="20"/>
              <w:szCs w:val="20"/>
            </w:rPr>
          </w:pPr>
        </w:p>
      </w:tc>
      <w:tc>
        <w:tcPr>
          <w:tcW w:w="2901" w:type="dxa"/>
        </w:tcPr>
        <w:p w:rsidR="00A5179D" w:rsidRPr="00A81BE5" w:rsidRDefault="00A5179D" w:rsidP="004B45AA">
          <w:pPr>
            <w:pStyle w:val="ab"/>
            <w:jc w:val="right"/>
            <w:rPr>
              <w:b/>
              <w:i/>
              <w:sz w:val="20"/>
              <w:szCs w:val="20"/>
            </w:rPr>
          </w:pPr>
          <w:r w:rsidRPr="00A81BE5">
            <w:rPr>
              <w:b/>
              <w:i/>
              <w:sz w:val="20"/>
              <w:szCs w:val="20"/>
            </w:rPr>
            <w:t xml:space="preserve">стр. </w:t>
          </w:r>
          <w:r w:rsidRPr="00A81BE5">
            <w:rPr>
              <w:b/>
              <w:i/>
              <w:sz w:val="20"/>
              <w:szCs w:val="20"/>
            </w:rPr>
            <w:fldChar w:fldCharType="begin"/>
          </w:r>
          <w:r w:rsidRPr="00A81BE5">
            <w:rPr>
              <w:b/>
              <w:i/>
              <w:sz w:val="20"/>
              <w:szCs w:val="20"/>
            </w:rPr>
            <w:instrText xml:space="preserve"> PAGE </w:instrText>
          </w:r>
          <w:r w:rsidRPr="00A81BE5">
            <w:rPr>
              <w:b/>
              <w:i/>
              <w:sz w:val="20"/>
              <w:szCs w:val="20"/>
            </w:rPr>
            <w:fldChar w:fldCharType="separate"/>
          </w:r>
          <w:r>
            <w:rPr>
              <w:b/>
              <w:i/>
              <w:noProof/>
              <w:sz w:val="20"/>
              <w:szCs w:val="20"/>
            </w:rPr>
            <w:t>22</w:t>
          </w:r>
          <w:r w:rsidRPr="00A81BE5">
            <w:rPr>
              <w:b/>
              <w:i/>
              <w:sz w:val="20"/>
              <w:szCs w:val="20"/>
            </w:rPr>
            <w:fldChar w:fldCharType="end"/>
          </w:r>
          <w:r w:rsidRPr="00A81BE5">
            <w:rPr>
              <w:b/>
              <w:i/>
              <w:sz w:val="20"/>
              <w:szCs w:val="20"/>
            </w:rPr>
            <w:t xml:space="preserve"> из </w:t>
          </w:r>
          <w:r w:rsidRPr="00A81BE5">
            <w:rPr>
              <w:b/>
              <w:i/>
              <w:sz w:val="20"/>
              <w:szCs w:val="20"/>
            </w:rPr>
            <w:fldChar w:fldCharType="begin"/>
          </w:r>
          <w:r w:rsidRPr="00A81BE5">
            <w:rPr>
              <w:b/>
              <w:i/>
              <w:sz w:val="20"/>
              <w:szCs w:val="20"/>
            </w:rPr>
            <w:instrText xml:space="preserve"> NUMPAGES </w:instrText>
          </w:r>
          <w:r w:rsidRPr="00A81BE5">
            <w:rPr>
              <w:b/>
              <w:i/>
              <w:sz w:val="20"/>
              <w:szCs w:val="20"/>
            </w:rPr>
            <w:fldChar w:fldCharType="separate"/>
          </w:r>
          <w:r>
            <w:rPr>
              <w:b/>
              <w:i/>
              <w:noProof/>
              <w:sz w:val="20"/>
              <w:szCs w:val="20"/>
            </w:rPr>
            <w:t>38</w:t>
          </w:r>
          <w:r w:rsidRPr="00A81BE5">
            <w:rPr>
              <w:b/>
              <w:i/>
              <w:sz w:val="20"/>
              <w:szCs w:val="20"/>
            </w:rPr>
            <w:fldChar w:fldCharType="end"/>
          </w:r>
        </w:p>
      </w:tc>
    </w:tr>
  </w:tbl>
  <w:p w:rsidR="00A5179D" w:rsidRDefault="00A5179D">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65BA" w:rsidRDefault="006F65BA" w:rsidP="004B45AA">
      <w:r>
        <w:separator/>
      </w:r>
    </w:p>
  </w:footnote>
  <w:footnote w:type="continuationSeparator" w:id="0">
    <w:p w:rsidR="006F65BA" w:rsidRDefault="006F65BA" w:rsidP="004B45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text" w:tblpX="394" w:tblpY="1"/>
      <w:tblOverlap w:val="never"/>
      <w:tblW w:w="10031" w:type="dxa"/>
      <w:tblBorders>
        <w:bottom w:val="single" w:sz="4" w:space="0" w:color="auto"/>
      </w:tblBorders>
      <w:tblLook w:val="01E0" w:firstRow="1" w:lastRow="1" w:firstColumn="1" w:lastColumn="1" w:noHBand="0" w:noVBand="0"/>
    </w:tblPr>
    <w:tblGrid>
      <w:gridCol w:w="10031"/>
    </w:tblGrid>
    <w:tr w:rsidR="00A5179D" w:rsidRPr="00A81BE5" w:rsidTr="00A5179D">
      <w:tc>
        <w:tcPr>
          <w:tcW w:w="10031" w:type="dxa"/>
        </w:tcPr>
        <w:p w:rsidR="00A5179D" w:rsidRPr="00A81BE5" w:rsidRDefault="00A5179D" w:rsidP="00A5179D">
          <w:pPr>
            <w:rPr>
              <w:i/>
              <w:sz w:val="20"/>
              <w:szCs w:val="20"/>
            </w:rPr>
          </w:pPr>
          <w:r>
            <w:rPr>
              <w:b/>
              <w:i/>
              <w:sz w:val="20"/>
              <w:szCs w:val="20"/>
            </w:rPr>
            <w:t>Открытое акционерное общество Нижегородская инжиниринговая компания «</w:t>
          </w:r>
          <w:proofErr w:type="spellStart"/>
          <w:r>
            <w:rPr>
              <w:b/>
              <w:i/>
              <w:sz w:val="20"/>
              <w:szCs w:val="20"/>
            </w:rPr>
            <w:t>Атомэнергопроект</w:t>
          </w:r>
          <w:proofErr w:type="spellEnd"/>
          <w:r>
            <w:rPr>
              <w:b/>
              <w:i/>
              <w:sz w:val="20"/>
              <w:szCs w:val="20"/>
            </w:rPr>
            <w:t>»</w:t>
          </w:r>
        </w:p>
      </w:tc>
    </w:tr>
  </w:tbl>
  <w:p w:rsidR="00A5179D" w:rsidRDefault="00A5179D">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text" w:tblpX="394" w:tblpY="1"/>
      <w:tblOverlap w:val="never"/>
      <w:tblW w:w="15276" w:type="dxa"/>
      <w:tblBorders>
        <w:bottom w:val="single" w:sz="4" w:space="0" w:color="auto"/>
      </w:tblBorders>
      <w:tblLook w:val="01E0" w:firstRow="1" w:lastRow="1" w:firstColumn="1" w:lastColumn="1" w:noHBand="0" w:noVBand="0"/>
    </w:tblPr>
    <w:tblGrid>
      <w:gridCol w:w="15276"/>
    </w:tblGrid>
    <w:tr w:rsidR="00A5179D" w:rsidRPr="00A81BE5" w:rsidTr="00A5179D">
      <w:tc>
        <w:tcPr>
          <w:tcW w:w="15276" w:type="dxa"/>
        </w:tcPr>
        <w:p w:rsidR="00A5179D" w:rsidRPr="00A81BE5" w:rsidRDefault="00A5179D" w:rsidP="00A5179D">
          <w:pPr>
            <w:rPr>
              <w:i/>
              <w:sz w:val="20"/>
              <w:szCs w:val="20"/>
            </w:rPr>
          </w:pPr>
          <w:r>
            <w:rPr>
              <w:b/>
              <w:i/>
              <w:sz w:val="20"/>
              <w:szCs w:val="20"/>
            </w:rPr>
            <w:t>Открытое акционерное общество Нижегородская инжиниринговая компания «</w:t>
          </w:r>
          <w:proofErr w:type="spellStart"/>
          <w:r>
            <w:rPr>
              <w:b/>
              <w:i/>
              <w:sz w:val="20"/>
              <w:szCs w:val="20"/>
            </w:rPr>
            <w:t>Атомэнергопроект</w:t>
          </w:r>
          <w:proofErr w:type="spellEnd"/>
          <w:r>
            <w:rPr>
              <w:b/>
              <w:i/>
              <w:sz w:val="20"/>
              <w:szCs w:val="20"/>
            </w:rPr>
            <w:t>»</w:t>
          </w:r>
        </w:p>
      </w:tc>
    </w:tr>
  </w:tbl>
  <w:p w:rsidR="00A5179D" w:rsidRDefault="00A5179D">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text" w:tblpX="394" w:tblpY="1"/>
      <w:tblOverlap w:val="never"/>
      <w:tblW w:w="15276" w:type="dxa"/>
      <w:tblBorders>
        <w:bottom w:val="single" w:sz="4" w:space="0" w:color="auto"/>
      </w:tblBorders>
      <w:tblLook w:val="01E0" w:firstRow="1" w:lastRow="1" w:firstColumn="1" w:lastColumn="1" w:noHBand="0" w:noVBand="0"/>
    </w:tblPr>
    <w:tblGrid>
      <w:gridCol w:w="15276"/>
    </w:tblGrid>
    <w:tr w:rsidR="00A5179D" w:rsidRPr="00A81BE5" w:rsidTr="00A5179D">
      <w:tc>
        <w:tcPr>
          <w:tcW w:w="15276" w:type="dxa"/>
        </w:tcPr>
        <w:p w:rsidR="00A5179D" w:rsidRPr="00A81BE5" w:rsidRDefault="00A5179D" w:rsidP="00A5179D">
          <w:pPr>
            <w:rPr>
              <w:i/>
              <w:sz w:val="20"/>
              <w:szCs w:val="20"/>
            </w:rPr>
          </w:pPr>
          <w:r>
            <w:rPr>
              <w:b/>
              <w:i/>
              <w:sz w:val="20"/>
              <w:szCs w:val="20"/>
            </w:rPr>
            <w:t>Открытое акционерное общество Нижегородская инжиниринговая компания «</w:t>
          </w:r>
          <w:proofErr w:type="spellStart"/>
          <w:r>
            <w:rPr>
              <w:b/>
              <w:i/>
              <w:sz w:val="20"/>
              <w:szCs w:val="20"/>
            </w:rPr>
            <w:t>Атомэнергопроект</w:t>
          </w:r>
          <w:proofErr w:type="spellEnd"/>
          <w:r>
            <w:rPr>
              <w:b/>
              <w:i/>
              <w:sz w:val="20"/>
              <w:szCs w:val="20"/>
            </w:rPr>
            <w:t>»</w:t>
          </w:r>
        </w:p>
      </w:tc>
    </w:tr>
  </w:tbl>
  <w:p w:rsidR="00A5179D" w:rsidRDefault="00A5179D">
    <w:pPr>
      <w:pStyle w:val="a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text" w:tblpX="394" w:tblpY="1"/>
      <w:tblOverlap w:val="never"/>
      <w:tblW w:w="15276" w:type="dxa"/>
      <w:tblBorders>
        <w:bottom w:val="single" w:sz="4" w:space="0" w:color="auto"/>
      </w:tblBorders>
      <w:tblLook w:val="01E0" w:firstRow="1" w:lastRow="1" w:firstColumn="1" w:lastColumn="1" w:noHBand="0" w:noVBand="0"/>
    </w:tblPr>
    <w:tblGrid>
      <w:gridCol w:w="15276"/>
    </w:tblGrid>
    <w:tr w:rsidR="00A5179D" w:rsidRPr="00A81BE5" w:rsidTr="004B45AA">
      <w:tc>
        <w:tcPr>
          <w:tcW w:w="15276" w:type="dxa"/>
        </w:tcPr>
        <w:p w:rsidR="00A5179D" w:rsidRPr="00A81BE5" w:rsidRDefault="00A5179D" w:rsidP="004B45AA">
          <w:pPr>
            <w:rPr>
              <w:i/>
              <w:sz w:val="20"/>
              <w:szCs w:val="20"/>
            </w:rPr>
          </w:pPr>
          <w:r>
            <w:rPr>
              <w:b/>
              <w:i/>
              <w:sz w:val="20"/>
              <w:szCs w:val="20"/>
            </w:rPr>
            <w:t>Открытое акционерное общество Нижегородская инжиниринговая компания «</w:t>
          </w:r>
          <w:proofErr w:type="spellStart"/>
          <w:r>
            <w:rPr>
              <w:b/>
              <w:i/>
              <w:sz w:val="20"/>
              <w:szCs w:val="20"/>
            </w:rPr>
            <w:t>Атомэнергопроект</w:t>
          </w:r>
          <w:proofErr w:type="spellEnd"/>
          <w:r>
            <w:rPr>
              <w:b/>
              <w:i/>
              <w:sz w:val="20"/>
              <w:szCs w:val="20"/>
            </w:rPr>
            <w:t>»</w:t>
          </w:r>
        </w:p>
      </w:tc>
    </w:tr>
  </w:tbl>
  <w:p w:rsidR="00A5179D" w:rsidRDefault="00A5179D">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A0A69770"/>
    <w:lvl w:ilvl="0">
      <w:start w:val="1"/>
      <w:numFmt w:val="decimal"/>
      <w:pStyle w:val="2"/>
      <w:suff w:val="space"/>
      <w:lvlText w:val="%1)"/>
      <w:lvlJc w:val="left"/>
      <w:pPr>
        <w:ind w:left="0" w:firstLine="680"/>
      </w:pPr>
      <w:rPr>
        <w:rFonts w:hint="default"/>
      </w:rPr>
    </w:lvl>
  </w:abstractNum>
  <w:abstractNum w:abstractNumId="1">
    <w:nsid w:val="11495CF7"/>
    <w:multiLevelType w:val="hybridMultilevel"/>
    <w:tmpl w:val="2D406E9E"/>
    <w:lvl w:ilvl="0" w:tplc="04190001">
      <w:start w:val="1"/>
      <w:numFmt w:val="bullet"/>
      <w:pStyle w:val="phlistitemized2"/>
      <w:lvlText w:val="o"/>
      <w:lvlJc w:val="left"/>
      <w:pPr>
        <w:ind w:left="1755" w:hanging="360"/>
      </w:pPr>
      <w:rPr>
        <w:rFonts w:ascii="Courier New" w:hAnsi="Courier New" w:cs="Courier New" w:hint="default"/>
      </w:rPr>
    </w:lvl>
    <w:lvl w:ilvl="1" w:tplc="04190003" w:tentative="1">
      <w:start w:val="1"/>
      <w:numFmt w:val="lowerLetter"/>
      <w:lvlText w:val="%2."/>
      <w:lvlJc w:val="left"/>
      <w:pPr>
        <w:tabs>
          <w:tab w:val="num" w:pos="2340"/>
        </w:tabs>
        <w:ind w:left="2340" w:hanging="360"/>
      </w:pPr>
    </w:lvl>
    <w:lvl w:ilvl="2" w:tplc="04190005" w:tentative="1">
      <w:start w:val="1"/>
      <w:numFmt w:val="lowerRoman"/>
      <w:lvlText w:val="%3."/>
      <w:lvlJc w:val="right"/>
      <w:pPr>
        <w:tabs>
          <w:tab w:val="num" w:pos="3060"/>
        </w:tabs>
        <w:ind w:left="3060" w:hanging="180"/>
      </w:pPr>
    </w:lvl>
    <w:lvl w:ilvl="3" w:tplc="04190001" w:tentative="1">
      <w:start w:val="1"/>
      <w:numFmt w:val="decimal"/>
      <w:lvlText w:val="%4."/>
      <w:lvlJc w:val="left"/>
      <w:pPr>
        <w:tabs>
          <w:tab w:val="num" w:pos="3780"/>
        </w:tabs>
        <w:ind w:left="3780" w:hanging="360"/>
      </w:pPr>
    </w:lvl>
    <w:lvl w:ilvl="4" w:tplc="04190003" w:tentative="1">
      <w:start w:val="1"/>
      <w:numFmt w:val="lowerLetter"/>
      <w:lvlText w:val="%5."/>
      <w:lvlJc w:val="left"/>
      <w:pPr>
        <w:tabs>
          <w:tab w:val="num" w:pos="4500"/>
        </w:tabs>
        <w:ind w:left="4500" w:hanging="360"/>
      </w:pPr>
    </w:lvl>
    <w:lvl w:ilvl="5" w:tplc="04190005" w:tentative="1">
      <w:start w:val="1"/>
      <w:numFmt w:val="lowerRoman"/>
      <w:lvlText w:val="%6."/>
      <w:lvlJc w:val="right"/>
      <w:pPr>
        <w:tabs>
          <w:tab w:val="num" w:pos="5220"/>
        </w:tabs>
        <w:ind w:left="5220" w:hanging="180"/>
      </w:pPr>
    </w:lvl>
    <w:lvl w:ilvl="6" w:tplc="04190001" w:tentative="1">
      <w:start w:val="1"/>
      <w:numFmt w:val="decimal"/>
      <w:lvlText w:val="%7."/>
      <w:lvlJc w:val="left"/>
      <w:pPr>
        <w:tabs>
          <w:tab w:val="num" w:pos="5940"/>
        </w:tabs>
        <w:ind w:left="5940" w:hanging="360"/>
      </w:pPr>
    </w:lvl>
    <w:lvl w:ilvl="7" w:tplc="04190003" w:tentative="1">
      <w:start w:val="1"/>
      <w:numFmt w:val="lowerLetter"/>
      <w:lvlText w:val="%8."/>
      <w:lvlJc w:val="left"/>
      <w:pPr>
        <w:tabs>
          <w:tab w:val="num" w:pos="6660"/>
        </w:tabs>
        <w:ind w:left="6660" w:hanging="360"/>
      </w:pPr>
    </w:lvl>
    <w:lvl w:ilvl="8" w:tplc="04190005" w:tentative="1">
      <w:start w:val="1"/>
      <w:numFmt w:val="lowerRoman"/>
      <w:lvlText w:val="%9."/>
      <w:lvlJc w:val="right"/>
      <w:pPr>
        <w:tabs>
          <w:tab w:val="num" w:pos="7380"/>
        </w:tabs>
        <w:ind w:left="7380" w:hanging="180"/>
      </w:pPr>
    </w:lvl>
  </w:abstractNum>
  <w:abstractNum w:abstractNumId="2">
    <w:nsid w:val="12836DD6"/>
    <w:multiLevelType w:val="hybridMultilevel"/>
    <w:tmpl w:val="04C6A2B6"/>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
    <w:nsid w:val="13BA77A7"/>
    <w:multiLevelType w:val="multilevel"/>
    <w:tmpl w:val="3AC86A7A"/>
    <w:lvl w:ilvl="0">
      <w:start w:val="1"/>
      <w:numFmt w:val="decimal"/>
      <w:pStyle w:val="phlistordered1"/>
      <w:lvlText w:val="%1."/>
      <w:lvlJc w:val="left"/>
      <w:pPr>
        <w:ind w:left="1080" w:hanging="360"/>
      </w:pPr>
      <w:rPr>
        <w:rFonts w:hint="default"/>
      </w:rPr>
    </w:lvl>
    <w:lvl w:ilvl="1">
      <w:start w:val="1"/>
      <w:numFmt w:val="decimal"/>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4">
    <w:nsid w:val="149B449B"/>
    <w:multiLevelType w:val="hybridMultilevel"/>
    <w:tmpl w:val="13DC5EA4"/>
    <w:lvl w:ilvl="0" w:tplc="29C8609E">
      <w:start w:val="1"/>
      <w:numFmt w:val="bullet"/>
      <w:pStyle w:val="IG-MC2"/>
      <w:lvlText w:val=""/>
      <w:lvlJc w:val="left"/>
      <w:pPr>
        <w:tabs>
          <w:tab w:val="num" w:pos="794"/>
        </w:tabs>
        <w:ind w:left="794" w:hanging="397"/>
      </w:pPr>
      <w:rPr>
        <w:rFonts w:ascii="Wingdings" w:hAnsi="Wingdings" w:cs="Times New Roman" w:hint="default"/>
        <w:b/>
        <w:i w:val="0"/>
        <w:color w:val="808080"/>
        <w:sz w:val="22"/>
        <w:szCs w:val="22"/>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9952A7E"/>
    <w:multiLevelType w:val="hybridMultilevel"/>
    <w:tmpl w:val="D8221034"/>
    <w:lvl w:ilvl="0" w:tplc="0EB46B80">
      <w:start w:val="1"/>
      <w:numFmt w:val="lowerLetter"/>
      <w:pStyle w:val="phlistordered2"/>
      <w:lvlText w:val="%1."/>
      <w:lvlJc w:val="left"/>
      <w:pPr>
        <w:ind w:left="1755" w:hanging="360"/>
      </w:pPr>
    </w:lvl>
    <w:lvl w:ilvl="1" w:tplc="04190019" w:tentative="1">
      <w:start w:val="1"/>
      <w:numFmt w:val="lowerLetter"/>
      <w:lvlText w:val="%2."/>
      <w:lvlJc w:val="left"/>
      <w:pPr>
        <w:tabs>
          <w:tab w:val="num" w:pos="2477"/>
        </w:tabs>
        <w:ind w:left="2477" w:hanging="360"/>
      </w:pPr>
    </w:lvl>
    <w:lvl w:ilvl="2" w:tplc="0419001B" w:tentative="1">
      <w:start w:val="1"/>
      <w:numFmt w:val="lowerRoman"/>
      <w:lvlText w:val="%3."/>
      <w:lvlJc w:val="right"/>
      <w:pPr>
        <w:tabs>
          <w:tab w:val="num" w:pos="3197"/>
        </w:tabs>
        <w:ind w:left="3197" w:hanging="180"/>
      </w:pPr>
    </w:lvl>
    <w:lvl w:ilvl="3" w:tplc="0419000F" w:tentative="1">
      <w:start w:val="1"/>
      <w:numFmt w:val="decimal"/>
      <w:lvlText w:val="%4."/>
      <w:lvlJc w:val="left"/>
      <w:pPr>
        <w:tabs>
          <w:tab w:val="num" w:pos="3917"/>
        </w:tabs>
        <w:ind w:left="3917" w:hanging="360"/>
      </w:pPr>
    </w:lvl>
    <w:lvl w:ilvl="4" w:tplc="04190019" w:tentative="1">
      <w:start w:val="1"/>
      <w:numFmt w:val="lowerLetter"/>
      <w:lvlText w:val="%5."/>
      <w:lvlJc w:val="left"/>
      <w:pPr>
        <w:tabs>
          <w:tab w:val="num" w:pos="4637"/>
        </w:tabs>
        <w:ind w:left="4637" w:hanging="360"/>
      </w:pPr>
    </w:lvl>
    <w:lvl w:ilvl="5" w:tplc="0419001B" w:tentative="1">
      <w:start w:val="1"/>
      <w:numFmt w:val="lowerRoman"/>
      <w:lvlText w:val="%6."/>
      <w:lvlJc w:val="right"/>
      <w:pPr>
        <w:tabs>
          <w:tab w:val="num" w:pos="5357"/>
        </w:tabs>
        <w:ind w:left="5357" w:hanging="180"/>
      </w:pPr>
    </w:lvl>
    <w:lvl w:ilvl="6" w:tplc="0419000F" w:tentative="1">
      <w:start w:val="1"/>
      <w:numFmt w:val="decimal"/>
      <w:lvlText w:val="%7."/>
      <w:lvlJc w:val="left"/>
      <w:pPr>
        <w:tabs>
          <w:tab w:val="num" w:pos="6077"/>
        </w:tabs>
        <w:ind w:left="6077" w:hanging="360"/>
      </w:pPr>
    </w:lvl>
    <w:lvl w:ilvl="7" w:tplc="04190019" w:tentative="1">
      <w:start w:val="1"/>
      <w:numFmt w:val="lowerLetter"/>
      <w:lvlText w:val="%8."/>
      <w:lvlJc w:val="left"/>
      <w:pPr>
        <w:tabs>
          <w:tab w:val="num" w:pos="6797"/>
        </w:tabs>
        <w:ind w:left="6797" w:hanging="360"/>
      </w:pPr>
    </w:lvl>
    <w:lvl w:ilvl="8" w:tplc="0419001B" w:tentative="1">
      <w:start w:val="1"/>
      <w:numFmt w:val="lowerRoman"/>
      <w:lvlText w:val="%9."/>
      <w:lvlJc w:val="right"/>
      <w:pPr>
        <w:tabs>
          <w:tab w:val="num" w:pos="7517"/>
        </w:tabs>
        <w:ind w:left="7517" w:hanging="180"/>
      </w:pPr>
    </w:lvl>
  </w:abstractNum>
  <w:abstractNum w:abstractNumId="6">
    <w:nsid w:val="1BFF47FA"/>
    <w:multiLevelType w:val="hybridMultilevel"/>
    <w:tmpl w:val="8D4062E8"/>
    <w:lvl w:ilvl="0" w:tplc="0EB46B80">
      <w:start w:val="1"/>
      <w:numFmt w:val="bullet"/>
      <w:pStyle w:val="phtablecelllistsimple1"/>
      <w:lvlText w:val=""/>
      <w:lvlJc w:val="left"/>
      <w:pPr>
        <w:ind w:left="36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
    <w:nsid w:val="1D6448DB"/>
    <w:multiLevelType w:val="hybridMultilevel"/>
    <w:tmpl w:val="6BC012AE"/>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8">
    <w:nsid w:val="1E571AD9"/>
    <w:multiLevelType w:val="multilevel"/>
    <w:tmpl w:val="84981C56"/>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751"/>
        </w:tabs>
        <w:ind w:left="1751" w:hanging="851"/>
      </w:pPr>
      <w:rPr>
        <w:rFonts w:cs="Times New Roman" w:hint="default"/>
        <w:b w:val="0"/>
        <w:bCs w:val="0"/>
        <w:i w:val="0"/>
        <w:iCs w:val="0"/>
        <w:caps w:val="0"/>
        <w:strike w:val="0"/>
        <w:dstrike w:val="0"/>
        <w:vanish w:val="0"/>
        <w:color w:val="auto"/>
        <w:spacing w:val="0"/>
        <w:w w:val="100"/>
        <w:kern w:val="0"/>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23233E3D"/>
    <w:multiLevelType w:val="hybridMultilevel"/>
    <w:tmpl w:val="0276A3B4"/>
    <w:lvl w:ilvl="0" w:tplc="09463E60">
      <w:start w:val="1"/>
      <w:numFmt w:val="bullet"/>
      <w:pStyle w:val="20"/>
      <w:lvlText w:val=""/>
      <w:lvlJc w:val="left"/>
      <w:pPr>
        <w:tabs>
          <w:tab w:val="num" w:pos="720"/>
        </w:tabs>
        <w:ind w:left="720" w:hanging="436"/>
      </w:pPr>
      <w:rPr>
        <w:rFonts w:ascii="Symbol" w:hAnsi="Symbol" w:hint="default"/>
      </w:rPr>
    </w:lvl>
    <w:lvl w:ilvl="1" w:tplc="7C4AAE90">
      <w:start w:val="1"/>
      <w:numFmt w:val="bullet"/>
      <w:lvlText w:val=""/>
      <w:lvlJc w:val="left"/>
      <w:pPr>
        <w:tabs>
          <w:tab w:val="num" w:pos="1440"/>
        </w:tabs>
        <w:ind w:left="1440" w:hanging="360"/>
      </w:pPr>
      <w:rPr>
        <w:rFonts w:ascii="Wingdings" w:hAnsi="Wingdings" w:hint="default"/>
      </w:rPr>
    </w:lvl>
    <w:lvl w:ilvl="2" w:tplc="4F04D27C" w:tentative="1">
      <w:start w:val="1"/>
      <w:numFmt w:val="bullet"/>
      <w:lvlText w:val=""/>
      <w:lvlJc w:val="left"/>
      <w:pPr>
        <w:tabs>
          <w:tab w:val="num" w:pos="2160"/>
        </w:tabs>
        <w:ind w:left="2160" w:hanging="360"/>
      </w:pPr>
      <w:rPr>
        <w:rFonts w:ascii="Wingdings" w:hAnsi="Wingdings" w:hint="default"/>
      </w:rPr>
    </w:lvl>
    <w:lvl w:ilvl="3" w:tplc="5E183340" w:tentative="1">
      <w:start w:val="1"/>
      <w:numFmt w:val="bullet"/>
      <w:lvlText w:val=""/>
      <w:lvlJc w:val="left"/>
      <w:pPr>
        <w:tabs>
          <w:tab w:val="num" w:pos="2880"/>
        </w:tabs>
        <w:ind w:left="2880" w:hanging="360"/>
      </w:pPr>
      <w:rPr>
        <w:rFonts w:ascii="Symbol" w:hAnsi="Symbol" w:hint="default"/>
      </w:rPr>
    </w:lvl>
    <w:lvl w:ilvl="4" w:tplc="8B3628CA" w:tentative="1">
      <w:start w:val="1"/>
      <w:numFmt w:val="bullet"/>
      <w:lvlText w:val="o"/>
      <w:lvlJc w:val="left"/>
      <w:pPr>
        <w:tabs>
          <w:tab w:val="num" w:pos="3600"/>
        </w:tabs>
        <w:ind w:left="3600" w:hanging="360"/>
      </w:pPr>
      <w:rPr>
        <w:rFonts w:ascii="Courier New" w:hAnsi="Courier New" w:cs="Courier New" w:hint="default"/>
      </w:rPr>
    </w:lvl>
    <w:lvl w:ilvl="5" w:tplc="281E84A4" w:tentative="1">
      <w:start w:val="1"/>
      <w:numFmt w:val="bullet"/>
      <w:lvlText w:val=""/>
      <w:lvlJc w:val="left"/>
      <w:pPr>
        <w:tabs>
          <w:tab w:val="num" w:pos="4320"/>
        </w:tabs>
        <w:ind w:left="4320" w:hanging="360"/>
      </w:pPr>
      <w:rPr>
        <w:rFonts w:ascii="Wingdings" w:hAnsi="Wingdings" w:hint="default"/>
      </w:rPr>
    </w:lvl>
    <w:lvl w:ilvl="6" w:tplc="2BB4F5AA" w:tentative="1">
      <w:start w:val="1"/>
      <w:numFmt w:val="bullet"/>
      <w:lvlText w:val=""/>
      <w:lvlJc w:val="left"/>
      <w:pPr>
        <w:tabs>
          <w:tab w:val="num" w:pos="5040"/>
        </w:tabs>
        <w:ind w:left="5040" w:hanging="360"/>
      </w:pPr>
      <w:rPr>
        <w:rFonts w:ascii="Symbol" w:hAnsi="Symbol" w:hint="default"/>
      </w:rPr>
    </w:lvl>
    <w:lvl w:ilvl="7" w:tplc="43BCECA8" w:tentative="1">
      <w:start w:val="1"/>
      <w:numFmt w:val="bullet"/>
      <w:lvlText w:val="o"/>
      <w:lvlJc w:val="left"/>
      <w:pPr>
        <w:tabs>
          <w:tab w:val="num" w:pos="5760"/>
        </w:tabs>
        <w:ind w:left="5760" w:hanging="360"/>
      </w:pPr>
      <w:rPr>
        <w:rFonts w:ascii="Courier New" w:hAnsi="Courier New" w:cs="Courier New" w:hint="default"/>
      </w:rPr>
    </w:lvl>
    <w:lvl w:ilvl="8" w:tplc="AED820DA" w:tentative="1">
      <w:start w:val="1"/>
      <w:numFmt w:val="bullet"/>
      <w:lvlText w:val=""/>
      <w:lvlJc w:val="left"/>
      <w:pPr>
        <w:tabs>
          <w:tab w:val="num" w:pos="6480"/>
        </w:tabs>
        <w:ind w:left="6480" w:hanging="360"/>
      </w:pPr>
      <w:rPr>
        <w:rFonts w:ascii="Wingdings" w:hAnsi="Wingdings" w:hint="default"/>
      </w:rPr>
    </w:lvl>
  </w:abstractNum>
  <w:abstractNum w:abstractNumId="10">
    <w:nsid w:val="28895243"/>
    <w:multiLevelType w:val="hybridMultilevel"/>
    <w:tmpl w:val="E768442C"/>
    <w:lvl w:ilvl="0" w:tplc="D8B2B804">
      <w:start w:val="1"/>
      <w:numFmt w:val="bullet"/>
      <w:pStyle w:val="a"/>
      <w:lvlText w:val=""/>
      <w:lvlJc w:val="left"/>
      <w:pPr>
        <w:ind w:left="1004" w:hanging="360"/>
      </w:pPr>
      <w:rPr>
        <w:rFonts w:ascii="Symbol" w:hAnsi="Symbol" w:hint="default"/>
      </w:rPr>
    </w:lvl>
    <w:lvl w:ilvl="1" w:tplc="04190005">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1">
    <w:nsid w:val="2E0A018D"/>
    <w:multiLevelType w:val="hybridMultilevel"/>
    <w:tmpl w:val="F36621C4"/>
    <w:lvl w:ilvl="0" w:tplc="E54E5F4E">
      <w:start w:val="1"/>
      <w:numFmt w:val="bullet"/>
      <w:pStyle w:val="a0"/>
      <w:lvlText w:val=""/>
      <w:lvlJc w:val="left"/>
      <w:pPr>
        <w:ind w:left="720" w:hanging="360"/>
      </w:pPr>
      <w:rPr>
        <w:rFonts w:ascii="Symbol" w:hAnsi="Symbol" w:hint="default"/>
      </w:rPr>
    </w:lvl>
    <w:lvl w:ilvl="1" w:tplc="8E4ED10A">
      <w:start w:val="1"/>
      <w:numFmt w:val="bullet"/>
      <w:lvlText w:val="o"/>
      <w:lvlJc w:val="left"/>
      <w:pPr>
        <w:ind w:left="1440" w:hanging="360"/>
      </w:pPr>
      <w:rPr>
        <w:rFonts w:ascii="Courier New" w:hAnsi="Courier New" w:cs="Courier New" w:hint="default"/>
      </w:rPr>
    </w:lvl>
    <w:lvl w:ilvl="2" w:tplc="EE827282" w:tentative="1">
      <w:start w:val="1"/>
      <w:numFmt w:val="bullet"/>
      <w:lvlText w:val=""/>
      <w:lvlJc w:val="left"/>
      <w:pPr>
        <w:ind w:left="2160" w:hanging="360"/>
      </w:pPr>
      <w:rPr>
        <w:rFonts w:ascii="Wingdings" w:hAnsi="Wingdings" w:hint="default"/>
      </w:rPr>
    </w:lvl>
    <w:lvl w:ilvl="3" w:tplc="4126DBF2" w:tentative="1">
      <w:start w:val="1"/>
      <w:numFmt w:val="bullet"/>
      <w:lvlText w:val=""/>
      <w:lvlJc w:val="left"/>
      <w:pPr>
        <w:ind w:left="2880" w:hanging="360"/>
      </w:pPr>
      <w:rPr>
        <w:rFonts w:ascii="Symbol" w:hAnsi="Symbol" w:hint="default"/>
      </w:rPr>
    </w:lvl>
    <w:lvl w:ilvl="4" w:tplc="84A4EF00" w:tentative="1">
      <w:start w:val="1"/>
      <w:numFmt w:val="bullet"/>
      <w:lvlText w:val="o"/>
      <w:lvlJc w:val="left"/>
      <w:pPr>
        <w:ind w:left="3600" w:hanging="360"/>
      </w:pPr>
      <w:rPr>
        <w:rFonts w:ascii="Courier New" w:hAnsi="Courier New" w:cs="Courier New" w:hint="default"/>
      </w:rPr>
    </w:lvl>
    <w:lvl w:ilvl="5" w:tplc="8420601E" w:tentative="1">
      <w:start w:val="1"/>
      <w:numFmt w:val="bullet"/>
      <w:lvlText w:val=""/>
      <w:lvlJc w:val="left"/>
      <w:pPr>
        <w:ind w:left="4320" w:hanging="360"/>
      </w:pPr>
      <w:rPr>
        <w:rFonts w:ascii="Wingdings" w:hAnsi="Wingdings" w:hint="default"/>
      </w:rPr>
    </w:lvl>
    <w:lvl w:ilvl="6" w:tplc="FC469A78" w:tentative="1">
      <w:start w:val="1"/>
      <w:numFmt w:val="bullet"/>
      <w:lvlText w:val=""/>
      <w:lvlJc w:val="left"/>
      <w:pPr>
        <w:ind w:left="5040" w:hanging="360"/>
      </w:pPr>
      <w:rPr>
        <w:rFonts w:ascii="Symbol" w:hAnsi="Symbol" w:hint="default"/>
      </w:rPr>
    </w:lvl>
    <w:lvl w:ilvl="7" w:tplc="5E00A634" w:tentative="1">
      <w:start w:val="1"/>
      <w:numFmt w:val="bullet"/>
      <w:lvlText w:val="o"/>
      <w:lvlJc w:val="left"/>
      <w:pPr>
        <w:ind w:left="5760" w:hanging="360"/>
      </w:pPr>
      <w:rPr>
        <w:rFonts w:ascii="Courier New" w:hAnsi="Courier New" w:cs="Courier New" w:hint="default"/>
      </w:rPr>
    </w:lvl>
    <w:lvl w:ilvl="8" w:tplc="C92E79D8" w:tentative="1">
      <w:start w:val="1"/>
      <w:numFmt w:val="bullet"/>
      <w:lvlText w:val=""/>
      <w:lvlJc w:val="left"/>
      <w:pPr>
        <w:ind w:left="6480" w:hanging="360"/>
      </w:pPr>
      <w:rPr>
        <w:rFonts w:ascii="Wingdings" w:hAnsi="Wingdings" w:hint="default"/>
      </w:rPr>
    </w:lvl>
  </w:abstractNum>
  <w:abstractNum w:abstractNumId="12">
    <w:nsid w:val="305B4B9F"/>
    <w:multiLevelType w:val="hybridMultilevel"/>
    <w:tmpl w:val="B5DAF270"/>
    <w:lvl w:ilvl="0" w:tplc="04190001">
      <w:start w:val="1"/>
      <w:numFmt w:val="bullet"/>
      <w:lvlText w:val=""/>
      <w:lvlJc w:val="left"/>
      <w:pPr>
        <w:ind w:left="1494" w:hanging="360"/>
      </w:pPr>
      <w:rPr>
        <w:rFonts w:ascii="Symbol" w:hAnsi="Symbol" w:hint="default"/>
      </w:rPr>
    </w:lvl>
    <w:lvl w:ilvl="1" w:tplc="04190003">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13">
    <w:nsid w:val="34513AB1"/>
    <w:multiLevelType w:val="hybridMultilevel"/>
    <w:tmpl w:val="99D4048E"/>
    <w:lvl w:ilvl="0" w:tplc="0EB46B80">
      <w:start w:val="1"/>
      <w:numFmt w:val="bullet"/>
      <w:pStyle w:val="phtablecelllistsimple2"/>
      <w:lvlText w:val="o"/>
      <w:lvlJc w:val="left"/>
      <w:pPr>
        <w:ind w:left="720" w:hanging="360"/>
      </w:pPr>
      <w:rPr>
        <w:rFonts w:ascii="Courier New" w:hAnsi="Courier New" w:cs="Courier New"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4">
    <w:nsid w:val="35C32D47"/>
    <w:multiLevelType w:val="hybridMultilevel"/>
    <w:tmpl w:val="5D8E7BCA"/>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15">
    <w:nsid w:val="35D01B6B"/>
    <w:multiLevelType w:val="multilevel"/>
    <w:tmpl w:val="3BB05E9E"/>
    <w:lvl w:ilvl="0">
      <w:start w:val="1"/>
      <w:numFmt w:val="decimal"/>
      <w:lvlText w:val="%1."/>
      <w:lvlJc w:val="left"/>
      <w:pPr>
        <w:ind w:left="360" w:hanging="360"/>
      </w:pPr>
      <w:rPr>
        <w:b/>
        <w:sz w:val="32"/>
        <w:szCs w:val="32"/>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E8A742F"/>
    <w:multiLevelType w:val="hybridMultilevel"/>
    <w:tmpl w:val="F11A1802"/>
    <w:lvl w:ilvl="0" w:tplc="4244A76C">
      <w:numFmt w:val="bullet"/>
      <w:pStyle w:val="21"/>
      <w:lvlText w:val="–"/>
      <w:lvlJc w:val="left"/>
      <w:pPr>
        <w:tabs>
          <w:tab w:val="num" w:pos="1620"/>
        </w:tabs>
        <w:ind w:left="1620" w:hanging="769"/>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nsid w:val="417F54FB"/>
    <w:multiLevelType w:val="hybridMultilevel"/>
    <w:tmpl w:val="BED6CEDC"/>
    <w:lvl w:ilvl="0" w:tplc="04190001">
      <w:start w:val="1"/>
      <w:numFmt w:val="bullet"/>
      <w:lvlText w:val=""/>
      <w:lvlJc w:val="left"/>
      <w:pPr>
        <w:ind w:left="1708" w:hanging="360"/>
      </w:pPr>
      <w:rPr>
        <w:rFonts w:ascii="Symbol" w:hAnsi="Symbol" w:hint="default"/>
      </w:rPr>
    </w:lvl>
    <w:lvl w:ilvl="1" w:tplc="04190003" w:tentative="1">
      <w:start w:val="1"/>
      <w:numFmt w:val="bullet"/>
      <w:lvlText w:val="o"/>
      <w:lvlJc w:val="left"/>
      <w:pPr>
        <w:ind w:left="2428" w:hanging="360"/>
      </w:pPr>
      <w:rPr>
        <w:rFonts w:ascii="Courier New" w:hAnsi="Courier New" w:cs="Courier New" w:hint="default"/>
      </w:rPr>
    </w:lvl>
    <w:lvl w:ilvl="2" w:tplc="04190005" w:tentative="1">
      <w:start w:val="1"/>
      <w:numFmt w:val="bullet"/>
      <w:lvlText w:val=""/>
      <w:lvlJc w:val="left"/>
      <w:pPr>
        <w:ind w:left="3148" w:hanging="360"/>
      </w:pPr>
      <w:rPr>
        <w:rFonts w:ascii="Wingdings" w:hAnsi="Wingdings" w:hint="default"/>
      </w:rPr>
    </w:lvl>
    <w:lvl w:ilvl="3" w:tplc="04190001" w:tentative="1">
      <w:start w:val="1"/>
      <w:numFmt w:val="bullet"/>
      <w:lvlText w:val=""/>
      <w:lvlJc w:val="left"/>
      <w:pPr>
        <w:ind w:left="3868" w:hanging="360"/>
      </w:pPr>
      <w:rPr>
        <w:rFonts w:ascii="Symbol" w:hAnsi="Symbol" w:hint="default"/>
      </w:rPr>
    </w:lvl>
    <w:lvl w:ilvl="4" w:tplc="04190003" w:tentative="1">
      <w:start w:val="1"/>
      <w:numFmt w:val="bullet"/>
      <w:lvlText w:val="o"/>
      <w:lvlJc w:val="left"/>
      <w:pPr>
        <w:ind w:left="4588" w:hanging="360"/>
      </w:pPr>
      <w:rPr>
        <w:rFonts w:ascii="Courier New" w:hAnsi="Courier New" w:cs="Courier New" w:hint="default"/>
      </w:rPr>
    </w:lvl>
    <w:lvl w:ilvl="5" w:tplc="04190005" w:tentative="1">
      <w:start w:val="1"/>
      <w:numFmt w:val="bullet"/>
      <w:lvlText w:val=""/>
      <w:lvlJc w:val="left"/>
      <w:pPr>
        <w:ind w:left="5308" w:hanging="360"/>
      </w:pPr>
      <w:rPr>
        <w:rFonts w:ascii="Wingdings" w:hAnsi="Wingdings" w:hint="default"/>
      </w:rPr>
    </w:lvl>
    <w:lvl w:ilvl="6" w:tplc="04190001" w:tentative="1">
      <w:start w:val="1"/>
      <w:numFmt w:val="bullet"/>
      <w:lvlText w:val=""/>
      <w:lvlJc w:val="left"/>
      <w:pPr>
        <w:ind w:left="6028" w:hanging="360"/>
      </w:pPr>
      <w:rPr>
        <w:rFonts w:ascii="Symbol" w:hAnsi="Symbol" w:hint="default"/>
      </w:rPr>
    </w:lvl>
    <w:lvl w:ilvl="7" w:tplc="04190003" w:tentative="1">
      <w:start w:val="1"/>
      <w:numFmt w:val="bullet"/>
      <w:lvlText w:val="o"/>
      <w:lvlJc w:val="left"/>
      <w:pPr>
        <w:ind w:left="6748" w:hanging="360"/>
      </w:pPr>
      <w:rPr>
        <w:rFonts w:ascii="Courier New" w:hAnsi="Courier New" w:cs="Courier New" w:hint="default"/>
      </w:rPr>
    </w:lvl>
    <w:lvl w:ilvl="8" w:tplc="04190005" w:tentative="1">
      <w:start w:val="1"/>
      <w:numFmt w:val="bullet"/>
      <w:lvlText w:val=""/>
      <w:lvlJc w:val="left"/>
      <w:pPr>
        <w:ind w:left="7468" w:hanging="360"/>
      </w:pPr>
      <w:rPr>
        <w:rFonts w:ascii="Wingdings" w:hAnsi="Wingdings" w:hint="default"/>
      </w:rPr>
    </w:lvl>
  </w:abstractNum>
  <w:abstractNum w:abstractNumId="18">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4BFB32A9"/>
    <w:multiLevelType w:val="multilevel"/>
    <w:tmpl w:val="10B09B16"/>
    <w:styleLink w:val="phadditiontitle"/>
    <w:lvl w:ilvl="0">
      <w:start w:val="1"/>
      <w:numFmt w:val="upperLetter"/>
      <w:pStyle w:val="phadditiontitle1"/>
      <w:lvlText w:val="Приложение %1"/>
      <w:lvlJc w:val="left"/>
      <w:pPr>
        <w:tabs>
          <w:tab w:val="num" w:pos="0"/>
        </w:tabs>
        <w:ind w:left="0" w:firstLine="0"/>
      </w:pPr>
      <w:rPr>
        <w:rFonts w:hint="default"/>
      </w:rPr>
    </w:lvl>
    <w:lvl w:ilvl="1">
      <w:start w:val="1"/>
      <w:numFmt w:val="decimal"/>
      <w:pStyle w:val="phadditiontitle2"/>
      <w:lvlText w:val="%1.%2"/>
      <w:lvlJc w:val="left"/>
      <w:pPr>
        <w:tabs>
          <w:tab w:val="num" w:pos="720"/>
        </w:tabs>
        <w:ind w:left="720" w:firstLine="0"/>
      </w:pPr>
      <w:rPr>
        <w:rFonts w:hint="default"/>
      </w:rPr>
    </w:lvl>
    <w:lvl w:ilvl="2">
      <w:start w:val="1"/>
      <w:numFmt w:val="decimal"/>
      <w:pStyle w:val="phadditiontitle3"/>
      <w:lvlText w:val="%1.%2.%3"/>
      <w:lvlJc w:val="left"/>
      <w:pPr>
        <w:tabs>
          <w:tab w:val="num" w:pos="720"/>
        </w:tabs>
        <w:ind w:left="720" w:firstLine="0"/>
      </w:pPr>
      <w:rPr>
        <w:rFonts w:hint="default"/>
      </w:rPr>
    </w:lvl>
    <w:lvl w:ilvl="3">
      <w:start w:val="1"/>
      <w:numFmt w:val="decimal"/>
      <w:lvlText w:val="%1.%2.%3.%4"/>
      <w:lvlJc w:val="left"/>
      <w:pPr>
        <w:tabs>
          <w:tab w:val="num" w:pos="3738"/>
        </w:tabs>
        <w:ind w:left="3738" w:hanging="864"/>
      </w:pPr>
      <w:rPr>
        <w:rFonts w:hint="default"/>
      </w:rPr>
    </w:lvl>
    <w:lvl w:ilvl="4">
      <w:start w:val="1"/>
      <w:numFmt w:val="decimal"/>
      <w:lvlText w:val="%1.%2.%3.%4.%5"/>
      <w:lvlJc w:val="left"/>
      <w:pPr>
        <w:tabs>
          <w:tab w:val="num" w:pos="3882"/>
        </w:tabs>
        <w:ind w:left="3882" w:hanging="1008"/>
      </w:pPr>
      <w:rPr>
        <w:rFonts w:hint="default"/>
      </w:rPr>
    </w:lvl>
    <w:lvl w:ilvl="5">
      <w:start w:val="1"/>
      <w:numFmt w:val="decimal"/>
      <w:lvlText w:val="%1.%2.%3.%4.%5.%6"/>
      <w:lvlJc w:val="left"/>
      <w:pPr>
        <w:tabs>
          <w:tab w:val="num" w:pos="4026"/>
        </w:tabs>
        <w:ind w:left="4026" w:hanging="1152"/>
      </w:pPr>
      <w:rPr>
        <w:rFonts w:hint="default"/>
      </w:rPr>
    </w:lvl>
    <w:lvl w:ilvl="6">
      <w:start w:val="1"/>
      <w:numFmt w:val="decimal"/>
      <w:lvlText w:val="%1.%2.%3.%4.%5.%6.%7"/>
      <w:lvlJc w:val="left"/>
      <w:pPr>
        <w:tabs>
          <w:tab w:val="num" w:pos="4170"/>
        </w:tabs>
        <w:ind w:left="4170" w:hanging="1296"/>
      </w:pPr>
      <w:rPr>
        <w:rFonts w:hint="default"/>
      </w:rPr>
    </w:lvl>
    <w:lvl w:ilvl="7">
      <w:start w:val="1"/>
      <w:numFmt w:val="decimal"/>
      <w:lvlText w:val="%1.%2.%3.%4.%5.%6.%7.%8"/>
      <w:lvlJc w:val="left"/>
      <w:pPr>
        <w:tabs>
          <w:tab w:val="num" w:pos="4314"/>
        </w:tabs>
        <w:ind w:left="4314" w:hanging="1440"/>
      </w:pPr>
      <w:rPr>
        <w:rFonts w:hint="default"/>
      </w:rPr>
    </w:lvl>
    <w:lvl w:ilvl="8">
      <w:start w:val="1"/>
      <w:numFmt w:val="decimal"/>
      <w:lvlText w:val="%1.%2.%3.%4.%5.%6.%7.%8.%9"/>
      <w:lvlJc w:val="left"/>
      <w:pPr>
        <w:tabs>
          <w:tab w:val="num" w:pos="4458"/>
        </w:tabs>
        <w:ind w:left="4458" w:hanging="1584"/>
      </w:pPr>
      <w:rPr>
        <w:rFonts w:hint="default"/>
      </w:rPr>
    </w:lvl>
  </w:abstractNum>
  <w:abstractNum w:abstractNumId="20">
    <w:nsid w:val="4DF86F11"/>
    <w:multiLevelType w:val="multilevel"/>
    <w:tmpl w:val="955A1B36"/>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nsid w:val="619E2EF0"/>
    <w:multiLevelType w:val="multilevel"/>
    <w:tmpl w:val="4E28DE66"/>
    <w:lvl w:ilvl="0">
      <w:start w:val="1"/>
      <w:numFmt w:val="decimal"/>
      <w:pStyle w:val="23"/>
      <w:lvlText w:val="5.4.%1."/>
      <w:lvlJc w:val="left"/>
      <w:pPr>
        <w:tabs>
          <w:tab w:val="num" w:pos="680"/>
        </w:tabs>
        <w:ind w:left="360" w:hanging="360"/>
      </w:pPr>
      <w:rPr>
        <w:rFonts w:hint="default"/>
        <w:sz w:val="20"/>
        <w:szCs w:val="20"/>
      </w:rPr>
    </w:lvl>
    <w:lvl w:ilvl="1">
      <w:start w:val="1"/>
      <w:numFmt w:val="decimal"/>
      <w:pStyle w:val="10"/>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2">
    <w:nsid w:val="63EC2B42"/>
    <w:multiLevelType w:val="hybridMultilevel"/>
    <w:tmpl w:val="E8303FC0"/>
    <w:lvl w:ilvl="0" w:tplc="B43E58D0">
      <w:start w:val="1"/>
      <w:numFmt w:val="decimal"/>
      <w:pStyle w:val="phbibliography"/>
      <w:lvlText w:val="[%1]"/>
      <w:lvlJc w:val="left"/>
      <w:pPr>
        <w:tabs>
          <w:tab w:val="num" w:pos="720"/>
        </w:tabs>
        <w:ind w:left="720" w:hanging="360"/>
      </w:pPr>
      <w:rPr>
        <w:rFonts w:hint="default"/>
      </w:rPr>
    </w:lvl>
    <w:lvl w:ilvl="1" w:tplc="B2B4380A" w:tentative="1">
      <w:start w:val="1"/>
      <w:numFmt w:val="lowerLetter"/>
      <w:lvlText w:val="%2."/>
      <w:lvlJc w:val="left"/>
      <w:pPr>
        <w:tabs>
          <w:tab w:val="num" w:pos="1440"/>
        </w:tabs>
        <w:ind w:left="1440" w:hanging="360"/>
      </w:pPr>
    </w:lvl>
    <w:lvl w:ilvl="2" w:tplc="5F9C720C" w:tentative="1">
      <w:start w:val="1"/>
      <w:numFmt w:val="lowerRoman"/>
      <w:lvlText w:val="%3."/>
      <w:lvlJc w:val="right"/>
      <w:pPr>
        <w:tabs>
          <w:tab w:val="num" w:pos="2160"/>
        </w:tabs>
        <w:ind w:left="2160" w:hanging="180"/>
      </w:pPr>
    </w:lvl>
    <w:lvl w:ilvl="3" w:tplc="A1DC1F48" w:tentative="1">
      <w:start w:val="1"/>
      <w:numFmt w:val="decimal"/>
      <w:lvlText w:val="%4."/>
      <w:lvlJc w:val="left"/>
      <w:pPr>
        <w:tabs>
          <w:tab w:val="num" w:pos="2880"/>
        </w:tabs>
        <w:ind w:left="2880" w:hanging="360"/>
      </w:pPr>
    </w:lvl>
    <w:lvl w:ilvl="4" w:tplc="954E5C44" w:tentative="1">
      <w:start w:val="1"/>
      <w:numFmt w:val="lowerLetter"/>
      <w:lvlText w:val="%5."/>
      <w:lvlJc w:val="left"/>
      <w:pPr>
        <w:tabs>
          <w:tab w:val="num" w:pos="3600"/>
        </w:tabs>
        <w:ind w:left="3600" w:hanging="360"/>
      </w:pPr>
    </w:lvl>
    <w:lvl w:ilvl="5" w:tplc="36AAA4E0" w:tentative="1">
      <w:start w:val="1"/>
      <w:numFmt w:val="lowerRoman"/>
      <w:lvlText w:val="%6."/>
      <w:lvlJc w:val="right"/>
      <w:pPr>
        <w:tabs>
          <w:tab w:val="num" w:pos="4320"/>
        </w:tabs>
        <w:ind w:left="4320" w:hanging="180"/>
      </w:pPr>
    </w:lvl>
    <w:lvl w:ilvl="6" w:tplc="93BAA9AC" w:tentative="1">
      <w:start w:val="1"/>
      <w:numFmt w:val="decimal"/>
      <w:lvlText w:val="%7."/>
      <w:lvlJc w:val="left"/>
      <w:pPr>
        <w:tabs>
          <w:tab w:val="num" w:pos="5040"/>
        </w:tabs>
        <w:ind w:left="5040" w:hanging="360"/>
      </w:pPr>
    </w:lvl>
    <w:lvl w:ilvl="7" w:tplc="A9409D30" w:tentative="1">
      <w:start w:val="1"/>
      <w:numFmt w:val="lowerLetter"/>
      <w:lvlText w:val="%8."/>
      <w:lvlJc w:val="left"/>
      <w:pPr>
        <w:tabs>
          <w:tab w:val="num" w:pos="5760"/>
        </w:tabs>
        <w:ind w:left="5760" w:hanging="360"/>
      </w:pPr>
    </w:lvl>
    <w:lvl w:ilvl="8" w:tplc="B5EC9D06" w:tentative="1">
      <w:start w:val="1"/>
      <w:numFmt w:val="lowerRoman"/>
      <w:lvlText w:val="%9."/>
      <w:lvlJc w:val="right"/>
      <w:pPr>
        <w:tabs>
          <w:tab w:val="num" w:pos="6480"/>
        </w:tabs>
        <w:ind w:left="6480" w:hanging="180"/>
      </w:pPr>
    </w:lvl>
  </w:abstractNum>
  <w:abstractNum w:abstractNumId="23">
    <w:nsid w:val="70E600C2"/>
    <w:multiLevelType w:val="multilevel"/>
    <w:tmpl w:val="FD02C4F4"/>
    <w:lvl w:ilvl="0">
      <w:start w:val="1"/>
      <w:numFmt w:val="decimal"/>
      <w:pStyle w:val="IG-1"/>
      <w:lvlText w:val="%1."/>
      <w:lvlJc w:val="left"/>
      <w:pPr>
        <w:tabs>
          <w:tab w:val="num" w:pos="363"/>
        </w:tabs>
        <w:ind w:left="363" w:hanging="363"/>
      </w:pPr>
      <w:rPr>
        <w:rFonts w:hint="default"/>
        <w:b/>
        <w:i w:val="0"/>
      </w:rPr>
    </w:lvl>
    <w:lvl w:ilvl="1">
      <w:start w:val="1"/>
      <w:numFmt w:val="decimal"/>
      <w:pStyle w:val="IG-2"/>
      <w:lvlText w:val="%1.%2."/>
      <w:lvlJc w:val="left"/>
      <w:pPr>
        <w:tabs>
          <w:tab w:val="num" w:pos="1571"/>
        </w:tabs>
        <w:ind w:left="1571" w:hanging="720"/>
      </w:pPr>
      <w:rPr>
        <w:rFonts w:ascii="Times New Roman" w:hAnsi="Times New Roman" w:cs="Times New Roman" w:hint="default"/>
        <w:b w:val="0"/>
        <w:i w:val="0"/>
      </w:rPr>
    </w:lvl>
    <w:lvl w:ilvl="2">
      <w:start w:val="1"/>
      <w:numFmt w:val="decimal"/>
      <w:pStyle w:val="IG-3"/>
      <w:lvlText w:val="%1.%2.%3."/>
      <w:lvlJc w:val="left"/>
      <w:pPr>
        <w:tabs>
          <w:tab w:val="num" w:pos="2414"/>
        </w:tabs>
        <w:ind w:left="2414" w:hanging="794"/>
      </w:pPr>
      <w:rPr>
        <w:rFonts w:ascii="Times New Roman" w:hAnsi="Times New Roman" w:cs="Times New Roman" w:hint="default"/>
        <w:b w:val="0"/>
        <w:i w:val="0"/>
        <w:sz w:val="24"/>
        <w:szCs w:val="24"/>
      </w:rPr>
    </w:lvl>
    <w:lvl w:ilvl="3">
      <w:start w:val="1"/>
      <w:numFmt w:val="decimal"/>
      <w:pStyle w:val="IG-4"/>
      <w:lvlText w:val="%1.%2.%3.%4."/>
      <w:lvlJc w:val="left"/>
      <w:pPr>
        <w:tabs>
          <w:tab w:val="num" w:pos="3240"/>
        </w:tabs>
        <w:ind w:left="3168" w:hanging="648"/>
      </w:pPr>
      <w:rPr>
        <w:rFonts w:hint="default"/>
        <w:b w:val="0"/>
      </w:rPr>
    </w:lvl>
    <w:lvl w:ilvl="4">
      <w:start w:val="1"/>
      <w:numFmt w:val="decimal"/>
      <w:lvlText w:val="%1.%2.%3.%4.%5."/>
      <w:lvlJc w:val="left"/>
      <w:pPr>
        <w:tabs>
          <w:tab w:val="num" w:pos="3960"/>
        </w:tabs>
        <w:ind w:left="3672" w:hanging="792"/>
      </w:pPr>
      <w:rPr>
        <w:rFonts w:hint="default"/>
      </w:rPr>
    </w:lvl>
    <w:lvl w:ilvl="5">
      <w:start w:val="1"/>
      <w:numFmt w:val="decimal"/>
      <w:lvlText w:val="%1.%2.%3.%4.%5.%6."/>
      <w:lvlJc w:val="left"/>
      <w:pPr>
        <w:tabs>
          <w:tab w:val="num" w:pos="4320"/>
        </w:tabs>
        <w:ind w:left="4176" w:hanging="936"/>
      </w:pPr>
      <w:rPr>
        <w:rFonts w:hint="default"/>
      </w:rPr>
    </w:lvl>
    <w:lvl w:ilvl="6">
      <w:start w:val="1"/>
      <w:numFmt w:val="decimal"/>
      <w:lvlText w:val="%1.%2.%3.%4.%5.%6.%7."/>
      <w:lvlJc w:val="left"/>
      <w:pPr>
        <w:tabs>
          <w:tab w:val="num" w:pos="5040"/>
        </w:tabs>
        <w:ind w:left="4680" w:hanging="1080"/>
      </w:pPr>
      <w:rPr>
        <w:rFonts w:hint="default"/>
      </w:rPr>
    </w:lvl>
    <w:lvl w:ilvl="7">
      <w:start w:val="1"/>
      <w:numFmt w:val="decimal"/>
      <w:lvlText w:val="%1.%2.%3.%4.%5.%6.%7.%8."/>
      <w:lvlJc w:val="left"/>
      <w:pPr>
        <w:tabs>
          <w:tab w:val="num" w:pos="5400"/>
        </w:tabs>
        <w:ind w:left="5184" w:hanging="1224"/>
      </w:pPr>
      <w:rPr>
        <w:rFonts w:hint="default"/>
      </w:rPr>
    </w:lvl>
    <w:lvl w:ilvl="8">
      <w:start w:val="1"/>
      <w:numFmt w:val="decimal"/>
      <w:lvlText w:val="%1.%2.%3.%4.%5.%6.%7.%8.%9."/>
      <w:lvlJc w:val="left"/>
      <w:pPr>
        <w:tabs>
          <w:tab w:val="num" w:pos="6120"/>
        </w:tabs>
        <w:ind w:left="5760" w:hanging="1440"/>
      </w:pPr>
      <w:rPr>
        <w:rFonts w:hint="default"/>
      </w:rPr>
    </w:lvl>
  </w:abstractNum>
  <w:abstractNum w:abstractNumId="24">
    <w:nsid w:val="75022F67"/>
    <w:multiLevelType w:val="hybridMultilevel"/>
    <w:tmpl w:val="8990C6F0"/>
    <w:lvl w:ilvl="0" w:tplc="3BF0BFFA">
      <w:start w:val="1"/>
      <w:numFmt w:val="bullet"/>
      <w:pStyle w:val="-3"/>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75161AFA"/>
    <w:multiLevelType w:val="hybridMultilevel"/>
    <w:tmpl w:val="8CEA5148"/>
    <w:lvl w:ilvl="0" w:tplc="0EB46B80">
      <w:start w:val="1"/>
      <w:numFmt w:val="bullet"/>
      <w:pStyle w:val="phlistitemized1"/>
      <w:lvlText w:val=""/>
      <w:lvlJc w:val="left"/>
      <w:pPr>
        <w:ind w:left="1080" w:hanging="360"/>
      </w:pPr>
      <w:rPr>
        <w:rFonts w:ascii="Symbol" w:hAnsi="Symbol" w:hint="default"/>
        <w:color w:val="auto"/>
      </w:rPr>
    </w:lvl>
    <w:lvl w:ilvl="1" w:tplc="04190019">
      <w:start w:val="1"/>
      <w:numFmt w:val="bullet"/>
      <w:lvlText w:val="o"/>
      <w:lvlJc w:val="left"/>
      <w:pPr>
        <w:tabs>
          <w:tab w:val="num" w:pos="2160"/>
        </w:tabs>
        <w:ind w:left="2160" w:hanging="360"/>
      </w:pPr>
      <w:rPr>
        <w:rFonts w:ascii="Courier New" w:hAnsi="Courier New" w:cs="Courier New" w:hint="default"/>
      </w:rPr>
    </w:lvl>
    <w:lvl w:ilvl="2" w:tplc="0419001B">
      <w:numFmt w:val="bullet"/>
      <w:lvlText w:val="•"/>
      <w:lvlJc w:val="left"/>
      <w:pPr>
        <w:ind w:left="3960" w:hanging="1440"/>
      </w:pPr>
      <w:rPr>
        <w:rFonts w:ascii="Times New Roman" w:eastAsia="Times New Roman" w:hAnsi="Times New Roman" w:cs="Times New Roman" w:hint="default"/>
      </w:rPr>
    </w:lvl>
    <w:lvl w:ilvl="3" w:tplc="0419000F" w:tentative="1">
      <w:start w:val="1"/>
      <w:numFmt w:val="bullet"/>
      <w:lvlText w:val=""/>
      <w:lvlJc w:val="left"/>
      <w:pPr>
        <w:tabs>
          <w:tab w:val="num" w:pos="3600"/>
        </w:tabs>
        <w:ind w:left="3600" w:hanging="360"/>
      </w:pPr>
      <w:rPr>
        <w:rFonts w:ascii="Symbol" w:hAnsi="Symbol" w:hint="default"/>
      </w:rPr>
    </w:lvl>
    <w:lvl w:ilvl="4" w:tplc="04190019" w:tentative="1">
      <w:start w:val="1"/>
      <w:numFmt w:val="bullet"/>
      <w:lvlText w:val="o"/>
      <w:lvlJc w:val="left"/>
      <w:pPr>
        <w:tabs>
          <w:tab w:val="num" w:pos="4320"/>
        </w:tabs>
        <w:ind w:left="4320" w:hanging="360"/>
      </w:pPr>
      <w:rPr>
        <w:rFonts w:ascii="Courier New" w:hAnsi="Courier New" w:cs="Courier New" w:hint="default"/>
      </w:rPr>
    </w:lvl>
    <w:lvl w:ilvl="5" w:tplc="0419001B" w:tentative="1">
      <w:start w:val="1"/>
      <w:numFmt w:val="bullet"/>
      <w:lvlText w:val=""/>
      <w:lvlJc w:val="left"/>
      <w:pPr>
        <w:tabs>
          <w:tab w:val="num" w:pos="5040"/>
        </w:tabs>
        <w:ind w:left="5040" w:hanging="360"/>
      </w:pPr>
      <w:rPr>
        <w:rFonts w:ascii="Wingdings" w:hAnsi="Wingdings" w:hint="default"/>
      </w:rPr>
    </w:lvl>
    <w:lvl w:ilvl="6" w:tplc="0419000F" w:tentative="1">
      <w:start w:val="1"/>
      <w:numFmt w:val="bullet"/>
      <w:lvlText w:val=""/>
      <w:lvlJc w:val="left"/>
      <w:pPr>
        <w:tabs>
          <w:tab w:val="num" w:pos="5760"/>
        </w:tabs>
        <w:ind w:left="5760" w:hanging="360"/>
      </w:pPr>
      <w:rPr>
        <w:rFonts w:ascii="Symbol" w:hAnsi="Symbol" w:hint="default"/>
      </w:rPr>
    </w:lvl>
    <w:lvl w:ilvl="7" w:tplc="04190019" w:tentative="1">
      <w:start w:val="1"/>
      <w:numFmt w:val="bullet"/>
      <w:lvlText w:val="o"/>
      <w:lvlJc w:val="left"/>
      <w:pPr>
        <w:tabs>
          <w:tab w:val="num" w:pos="6480"/>
        </w:tabs>
        <w:ind w:left="6480" w:hanging="360"/>
      </w:pPr>
      <w:rPr>
        <w:rFonts w:ascii="Courier New" w:hAnsi="Courier New" w:cs="Courier New" w:hint="default"/>
      </w:rPr>
    </w:lvl>
    <w:lvl w:ilvl="8" w:tplc="0419001B" w:tentative="1">
      <w:start w:val="1"/>
      <w:numFmt w:val="bullet"/>
      <w:lvlText w:val=""/>
      <w:lvlJc w:val="left"/>
      <w:pPr>
        <w:tabs>
          <w:tab w:val="num" w:pos="7200"/>
        </w:tabs>
        <w:ind w:left="7200" w:hanging="360"/>
      </w:pPr>
      <w:rPr>
        <w:rFonts w:ascii="Wingdings" w:hAnsi="Wingdings" w:hint="default"/>
      </w:rPr>
    </w:lvl>
  </w:abstractNum>
  <w:abstractNum w:abstractNumId="26">
    <w:nsid w:val="7A3C14A8"/>
    <w:multiLevelType w:val="hybridMultilevel"/>
    <w:tmpl w:val="C7E89AE2"/>
    <w:lvl w:ilvl="0" w:tplc="6756BAD4">
      <w:start w:val="1"/>
      <w:numFmt w:val="bullet"/>
      <w:pStyle w:val="24"/>
      <w:lvlText w:val="o"/>
      <w:lvlJc w:val="left"/>
      <w:pPr>
        <w:tabs>
          <w:tab w:val="num" w:pos="1068"/>
        </w:tabs>
        <w:ind w:left="1068" w:hanging="360"/>
      </w:pPr>
      <w:rPr>
        <w:rFonts w:ascii="Courier New" w:hAnsi="Courier New" w:cs="Courier New" w:hint="default"/>
      </w:rPr>
    </w:lvl>
    <w:lvl w:ilvl="1" w:tplc="0419000F">
      <w:start w:val="1"/>
      <w:numFmt w:val="bullet"/>
      <w:lvlText w:val="o"/>
      <w:lvlJc w:val="left"/>
      <w:pPr>
        <w:tabs>
          <w:tab w:val="num" w:pos="1791"/>
        </w:tabs>
        <w:ind w:left="1791" w:hanging="360"/>
      </w:pPr>
      <w:rPr>
        <w:rFonts w:ascii="Courier New" w:hAnsi="Courier New" w:cs="Courier New" w:hint="default"/>
      </w:rPr>
    </w:lvl>
    <w:lvl w:ilvl="2" w:tplc="0419001B">
      <w:start w:val="1"/>
      <w:numFmt w:val="bullet"/>
      <w:pStyle w:val="3"/>
      <w:lvlText w:val=""/>
      <w:lvlJc w:val="left"/>
      <w:pPr>
        <w:tabs>
          <w:tab w:val="num" w:pos="2511"/>
        </w:tabs>
        <w:ind w:left="2511" w:hanging="360"/>
      </w:pPr>
      <w:rPr>
        <w:rFonts w:ascii="Wingdings" w:hAnsi="Wingdings" w:hint="default"/>
      </w:rPr>
    </w:lvl>
    <w:lvl w:ilvl="3" w:tplc="0419000F" w:tentative="1">
      <w:start w:val="1"/>
      <w:numFmt w:val="bullet"/>
      <w:lvlText w:val=""/>
      <w:lvlJc w:val="left"/>
      <w:pPr>
        <w:tabs>
          <w:tab w:val="num" w:pos="3231"/>
        </w:tabs>
        <w:ind w:left="3231" w:hanging="360"/>
      </w:pPr>
      <w:rPr>
        <w:rFonts w:ascii="Symbol" w:hAnsi="Symbol" w:hint="default"/>
      </w:rPr>
    </w:lvl>
    <w:lvl w:ilvl="4" w:tplc="04190019" w:tentative="1">
      <w:start w:val="1"/>
      <w:numFmt w:val="bullet"/>
      <w:lvlText w:val="o"/>
      <w:lvlJc w:val="left"/>
      <w:pPr>
        <w:tabs>
          <w:tab w:val="num" w:pos="3951"/>
        </w:tabs>
        <w:ind w:left="3951" w:hanging="360"/>
      </w:pPr>
      <w:rPr>
        <w:rFonts w:ascii="Courier New" w:hAnsi="Courier New" w:cs="Courier New" w:hint="default"/>
      </w:rPr>
    </w:lvl>
    <w:lvl w:ilvl="5" w:tplc="0419001B" w:tentative="1">
      <w:start w:val="1"/>
      <w:numFmt w:val="bullet"/>
      <w:lvlText w:val=""/>
      <w:lvlJc w:val="left"/>
      <w:pPr>
        <w:tabs>
          <w:tab w:val="num" w:pos="4671"/>
        </w:tabs>
        <w:ind w:left="4671" w:hanging="360"/>
      </w:pPr>
      <w:rPr>
        <w:rFonts w:ascii="Wingdings" w:hAnsi="Wingdings" w:hint="default"/>
      </w:rPr>
    </w:lvl>
    <w:lvl w:ilvl="6" w:tplc="0419000F" w:tentative="1">
      <w:start w:val="1"/>
      <w:numFmt w:val="bullet"/>
      <w:lvlText w:val=""/>
      <w:lvlJc w:val="left"/>
      <w:pPr>
        <w:tabs>
          <w:tab w:val="num" w:pos="5391"/>
        </w:tabs>
        <w:ind w:left="5391" w:hanging="360"/>
      </w:pPr>
      <w:rPr>
        <w:rFonts w:ascii="Symbol" w:hAnsi="Symbol" w:hint="default"/>
      </w:rPr>
    </w:lvl>
    <w:lvl w:ilvl="7" w:tplc="04190019" w:tentative="1">
      <w:start w:val="1"/>
      <w:numFmt w:val="bullet"/>
      <w:lvlText w:val="o"/>
      <w:lvlJc w:val="left"/>
      <w:pPr>
        <w:tabs>
          <w:tab w:val="num" w:pos="6111"/>
        </w:tabs>
        <w:ind w:left="6111" w:hanging="360"/>
      </w:pPr>
      <w:rPr>
        <w:rFonts w:ascii="Courier New" w:hAnsi="Courier New" w:cs="Courier New" w:hint="default"/>
      </w:rPr>
    </w:lvl>
    <w:lvl w:ilvl="8" w:tplc="0419001B" w:tentative="1">
      <w:start w:val="1"/>
      <w:numFmt w:val="bullet"/>
      <w:lvlText w:val=""/>
      <w:lvlJc w:val="left"/>
      <w:pPr>
        <w:tabs>
          <w:tab w:val="num" w:pos="6831"/>
        </w:tabs>
        <w:ind w:left="6831" w:hanging="360"/>
      </w:pPr>
      <w:rPr>
        <w:rFonts w:ascii="Wingdings" w:hAnsi="Wingdings" w:hint="default"/>
      </w:rPr>
    </w:lvl>
  </w:abstractNum>
  <w:num w:numId="1">
    <w:abstractNumId w:val="18"/>
  </w:num>
  <w:num w:numId="2">
    <w:abstractNumId w:val="19"/>
  </w:num>
  <w:num w:numId="3">
    <w:abstractNumId w:val="22"/>
  </w:num>
  <w:num w:numId="4">
    <w:abstractNumId w:val="25"/>
  </w:num>
  <w:num w:numId="5">
    <w:abstractNumId w:val="1"/>
  </w:num>
  <w:num w:numId="6">
    <w:abstractNumId w:val="3"/>
  </w:num>
  <w:num w:numId="7">
    <w:abstractNumId w:val="5"/>
  </w:num>
  <w:num w:numId="8">
    <w:abstractNumId w:val="6"/>
  </w:num>
  <w:num w:numId="9">
    <w:abstractNumId w:val="13"/>
  </w:num>
  <w:num w:numId="10">
    <w:abstractNumId w:val="11"/>
  </w:num>
  <w:num w:numId="11">
    <w:abstractNumId w:val="26"/>
  </w:num>
  <w:num w:numId="12">
    <w:abstractNumId w:val="9"/>
  </w:num>
  <w:num w:numId="13">
    <w:abstractNumId w:val="10"/>
  </w:num>
  <w:num w:numId="14">
    <w:abstractNumId w:val="21"/>
  </w:num>
  <w:num w:numId="15">
    <w:abstractNumId w:val="8"/>
  </w:num>
  <w:num w:numId="16">
    <w:abstractNumId w:val="4"/>
  </w:num>
  <w:num w:numId="17">
    <w:abstractNumId w:val="23"/>
  </w:num>
  <w:num w:numId="18">
    <w:abstractNumId w:val="0"/>
  </w:num>
  <w:num w:numId="19">
    <w:abstractNumId w:val="24"/>
  </w:num>
  <w:num w:numId="20">
    <w:abstractNumId w:val="16"/>
  </w:num>
  <w:num w:numId="21">
    <w:abstractNumId w:val="15"/>
  </w:num>
  <w:num w:numId="22">
    <w:abstractNumId w:val="12"/>
  </w:num>
  <w:num w:numId="23">
    <w:abstractNumId w:val="20"/>
  </w:num>
  <w:num w:numId="24">
    <w:abstractNumId w:val="2"/>
  </w:num>
  <w:num w:numId="25">
    <w:abstractNumId w:val="7"/>
  </w:num>
  <w:num w:numId="26">
    <w:abstractNumId w:val="14"/>
  </w:num>
  <w:num w:numId="27">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39AD"/>
    <w:rsid w:val="004B45AA"/>
    <w:rsid w:val="00653617"/>
    <w:rsid w:val="006E1172"/>
    <w:rsid w:val="006F65BA"/>
    <w:rsid w:val="00715429"/>
    <w:rsid w:val="00A5179D"/>
    <w:rsid w:val="00AC7ABD"/>
    <w:rsid w:val="00AD63B5"/>
    <w:rsid w:val="00AE5B17"/>
    <w:rsid w:val="00BE31EE"/>
    <w:rsid w:val="00E25324"/>
    <w:rsid w:val="00EC44CC"/>
    <w:rsid w:val="00FB39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List Number 2" w:uiPriority="0"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HTML Address"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B39AD"/>
    <w:pPr>
      <w:spacing w:after="0" w:line="240" w:lineRule="auto"/>
    </w:pPr>
    <w:rPr>
      <w:rFonts w:ascii="Times New Roman" w:eastAsia="Times New Roman" w:hAnsi="Times New Roman" w:cs="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1"/>
    <w:basedOn w:val="a2"/>
    <w:next w:val="a2"/>
    <w:link w:val="11"/>
    <w:qFormat/>
    <w:rsid w:val="00FB39AD"/>
    <w:pPr>
      <w:keepNext/>
      <w:numPr>
        <w:numId w:val="1"/>
      </w:numPr>
      <w:jc w:val="right"/>
      <w:outlineLvl w:val="0"/>
    </w:pPr>
    <w:rPr>
      <w:iCs/>
    </w:rPr>
  </w:style>
  <w:style w:type="paragraph" w:styleId="2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5"/>
    <w:qFormat/>
    <w:rsid w:val="00FB39AD"/>
    <w:pPr>
      <w:keepNext/>
      <w:numPr>
        <w:ilvl w:val="1"/>
        <w:numId w:val="1"/>
      </w:numPr>
      <w:spacing w:before="240" w:after="60"/>
      <w:outlineLvl w:val="1"/>
    </w:pPr>
    <w:rPr>
      <w:rFonts w:ascii="Arial" w:hAnsi="Arial" w:cs="Arial"/>
      <w:b/>
      <w:bCs/>
      <w:i/>
      <w:iCs/>
      <w:sz w:val="28"/>
      <w:szCs w:val="28"/>
    </w:rPr>
  </w:style>
  <w:style w:type="paragraph" w:styleId="30">
    <w:name w:val="heading 3"/>
    <w:basedOn w:val="a2"/>
    <w:next w:val="a2"/>
    <w:link w:val="31"/>
    <w:unhideWhenUsed/>
    <w:qFormat/>
    <w:rsid w:val="00FB39AD"/>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phbase"/>
    <w:next w:val="phnormal"/>
    <w:link w:val="40"/>
    <w:qFormat/>
    <w:rsid w:val="00FB39AD"/>
    <w:pPr>
      <w:keepNext/>
      <w:keepLines/>
      <w:tabs>
        <w:tab w:val="num" w:pos="1571"/>
      </w:tabs>
      <w:spacing w:before="120" w:after="120"/>
      <w:ind w:left="720" w:right="170"/>
      <w:outlineLvl w:val="3"/>
    </w:pPr>
    <w:rPr>
      <w:b/>
    </w:rPr>
  </w:style>
  <w:style w:type="paragraph" w:styleId="5">
    <w:name w:val="heading 5"/>
    <w:basedOn w:val="a3"/>
    <w:next w:val="a2"/>
    <w:link w:val="50"/>
    <w:qFormat/>
    <w:rsid w:val="00FB39AD"/>
    <w:pPr>
      <w:keepNext/>
      <w:tabs>
        <w:tab w:val="num" w:pos="2977"/>
        <w:tab w:val="left" w:pos="4394"/>
        <w:tab w:val="right" w:pos="8789"/>
      </w:tabs>
      <w:spacing w:before="200" w:after="100"/>
      <w:ind w:left="2977" w:hanging="709"/>
      <w:outlineLvl w:val="4"/>
    </w:pPr>
    <w:rPr>
      <w:rFonts w:ascii="Arial" w:eastAsia="Batang" w:hAnsi="Arial"/>
      <w:b/>
      <w:sz w:val="20"/>
      <w:szCs w:val="20"/>
      <w:lang w:val="en-GB" w:eastAsia="en-GB"/>
    </w:rPr>
  </w:style>
  <w:style w:type="paragraph" w:styleId="6">
    <w:name w:val="heading 6"/>
    <w:basedOn w:val="a3"/>
    <w:next w:val="a2"/>
    <w:link w:val="60"/>
    <w:qFormat/>
    <w:rsid w:val="00FB39AD"/>
    <w:pPr>
      <w:keepNext/>
      <w:tabs>
        <w:tab w:val="num" w:pos="3686"/>
        <w:tab w:val="left" w:pos="4394"/>
        <w:tab w:val="right" w:pos="8789"/>
      </w:tabs>
      <w:spacing w:before="200" w:after="100"/>
      <w:ind w:left="3686" w:hanging="709"/>
      <w:outlineLvl w:val="5"/>
    </w:pPr>
    <w:rPr>
      <w:rFonts w:ascii="Arial" w:eastAsia="Batang" w:hAnsi="Arial"/>
      <w:b/>
      <w:sz w:val="20"/>
      <w:szCs w:val="20"/>
      <w:lang w:val="en-GB" w:eastAsia="en-GB"/>
    </w:rPr>
  </w:style>
  <w:style w:type="paragraph" w:styleId="7">
    <w:name w:val="heading 7"/>
    <w:basedOn w:val="a3"/>
    <w:next w:val="a2"/>
    <w:link w:val="70"/>
    <w:qFormat/>
    <w:rsid w:val="00FB39AD"/>
    <w:pPr>
      <w:keepNext/>
      <w:tabs>
        <w:tab w:val="num" w:pos="4394"/>
        <w:tab w:val="right" w:pos="8789"/>
      </w:tabs>
      <w:spacing w:before="200" w:after="100"/>
      <w:ind w:left="4395" w:hanging="709"/>
      <w:outlineLvl w:val="6"/>
    </w:pPr>
    <w:rPr>
      <w:rFonts w:ascii="Arial" w:eastAsia="Batang" w:hAnsi="Arial"/>
      <w:b/>
      <w:sz w:val="20"/>
      <w:szCs w:val="20"/>
      <w:lang w:val="en-GB" w:eastAsia="en-GB"/>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Heading for Top Section Знак,1 Знак"/>
    <w:basedOn w:val="a4"/>
    <w:link w:val="1"/>
    <w:rsid w:val="00FB39AD"/>
    <w:rPr>
      <w:rFonts w:ascii="Times New Roman" w:eastAsia="Times New Roman" w:hAnsi="Times New Roman" w:cs="Times New Roman"/>
      <w:iCs/>
      <w:sz w:val="24"/>
      <w:szCs w:val="24"/>
    </w:rPr>
  </w:style>
  <w:style w:type="character" w:customStyle="1" w:styleId="25">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2"/>
    <w:rsid w:val="00FB39AD"/>
    <w:rPr>
      <w:rFonts w:ascii="Arial" w:eastAsia="Times New Roman" w:hAnsi="Arial" w:cs="Arial"/>
      <w:b/>
      <w:bCs/>
      <w:i/>
      <w:iCs/>
      <w:sz w:val="28"/>
      <w:szCs w:val="28"/>
    </w:rPr>
  </w:style>
  <w:style w:type="character" w:customStyle="1" w:styleId="31">
    <w:name w:val="Заголовок 3 Знак"/>
    <w:basedOn w:val="a4"/>
    <w:link w:val="30"/>
    <w:rsid w:val="00FB39AD"/>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4"/>
    <w:link w:val="4"/>
    <w:rsid w:val="00FB39AD"/>
    <w:rPr>
      <w:rFonts w:ascii="Times New Roman" w:eastAsia="Times New Roman" w:hAnsi="Times New Roman" w:cs="Times New Roman"/>
      <w:b/>
      <w:sz w:val="24"/>
      <w:szCs w:val="20"/>
    </w:rPr>
  </w:style>
  <w:style w:type="character" w:customStyle="1" w:styleId="50">
    <w:name w:val="Заголовок 5 Знак"/>
    <w:basedOn w:val="a4"/>
    <w:link w:val="5"/>
    <w:rsid w:val="00FB39AD"/>
    <w:rPr>
      <w:rFonts w:ascii="Arial" w:eastAsia="Batang" w:hAnsi="Arial" w:cs="Times New Roman"/>
      <w:b/>
      <w:sz w:val="20"/>
      <w:szCs w:val="20"/>
      <w:lang w:val="en-GB" w:eastAsia="en-GB"/>
    </w:rPr>
  </w:style>
  <w:style w:type="character" w:customStyle="1" w:styleId="60">
    <w:name w:val="Заголовок 6 Знак"/>
    <w:basedOn w:val="a4"/>
    <w:link w:val="6"/>
    <w:rsid w:val="00FB39AD"/>
    <w:rPr>
      <w:rFonts w:ascii="Arial" w:eastAsia="Batang" w:hAnsi="Arial" w:cs="Times New Roman"/>
      <w:b/>
      <w:sz w:val="20"/>
      <w:szCs w:val="20"/>
      <w:lang w:val="en-GB" w:eastAsia="en-GB"/>
    </w:rPr>
  </w:style>
  <w:style w:type="character" w:customStyle="1" w:styleId="70">
    <w:name w:val="Заголовок 7 Знак"/>
    <w:basedOn w:val="a4"/>
    <w:link w:val="7"/>
    <w:rsid w:val="00FB39AD"/>
    <w:rPr>
      <w:rFonts w:ascii="Arial" w:eastAsia="Batang" w:hAnsi="Arial" w:cs="Times New Roman"/>
      <w:b/>
      <w:sz w:val="20"/>
      <w:szCs w:val="20"/>
      <w:lang w:val="en-GB" w:eastAsia="en-GB"/>
    </w:rPr>
  </w:style>
  <w:style w:type="paragraph" w:customStyle="1" w:styleId="ConsNormal">
    <w:name w:val="ConsNormal"/>
    <w:rsid w:val="00FB39AD"/>
    <w:pPr>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1">
    <w:name w:val="Пункт"/>
    <w:basedOn w:val="a2"/>
    <w:rsid w:val="00FB39AD"/>
    <w:pPr>
      <w:numPr>
        <w:ilvl w:val="2"/>
        <w:numId w:val="1"/>
      </w:numPr>
      <w:spacing w:line="360" w:lineRule="auto"/>
      <w:jc w:val="both"/>
    </w:pPr>
    <w:rPr>
      <w:snapToGrid w:val="0"/>
      <w:sz w:val="28"/>
      <w:szCs w:val="28"/>
    </w:rPr>
  </w:style>
  <w:style w:type="paragraph" w:styleId="a3">
    <w:name w:val="Body Text"/>
    <w:basedOn w:val="a2"/>
    <w:link w:val="12"/>
    <w:rsid w:val="00FB39AD"/>
    <w:pPr>
      <w:spacing w:after="120"/>
    </w:pPr>
  </w:style>
  <w:style w:type="character" w:customStyle="1" w:styleId="a7">
    <w:name w:val="Основной текст Знак"/>
    <w:basedOn w:val="a4"/>
    <w:rsid w:val="00FB39AD"/>
    <w:rPr>
      <w:rFonts w:ascii="Times New Roman" w:eastAsia="Times New Roman" w:hAnsi="Times New Roman" w:cs="Times New Roman"/>
      <w:sz w:val="24"/>
      <w:szCs w:val="24"/>
    </w:rPr>
  </w:style>
  <w:style w:type="paragraph" w:customStyle="1" w:styleId="a8">
    <w:name w:val="Подрисуночная подпись"/>
    <w:next w:val="a2"/>
    <w:rsid w:val="00FB39AD"/>
    <w:pPr>
      <w:spacing w:after="60" w:line="240" w:lineRule="auto"/>
      <w:jc w:val="center"/>
    </w:pPr>
    <w:rPr>
      <w:rFonts w:ascii="Times New Roman" w:eastAsia="ヒラギノ角ゴ Pro W3" w:hAnsi="Times New Roman" w:cs="Times New Roman"/>
      <w:color w:val="000000"/>
      <w:sz w:val="28"/>
      <w:szCs w:val="20"/>
      <w:lang w:eastAsia="en-US"/>
    </w:rPr>
  </w:style>
  <w:style w:type="paragraph" w:customStyle="1" w:styleId="310">
    <w:name w:val="Основной текст 31"/>
    <w:basedOn w:val="a2"/>
    <w:rsid w:val="00FB39AD"/>
    <w:pPr>
      <w:ind w:firstLine="567"/>
      <w:jc w:val="both"/>
    </w:pPr>
    <w:rPr>
      <w:snapToGrid w:val="0"/>
      <w:szCs w:val="20"/>
    </w:rPr>
  </w:style>
  <w:style w:type="character" w:customStyle="1" w:styleId="12">
    <w:name w:val="Основной текст Знак1"/>
    <w:link w:val="a3"/>
    <w:rsid w:val="00FB39AD"/>
    <w:rPr>
      <w:rFonts w:ascii="Times New Roman" w:eastAsia="Times New Roman" w:hAnsi="Times New Roman" w:cs="Times New Roman"/>
      <w:sz w:val="24"/>
      <w:szCs w:val="24"/>
    </w:rPr>
  </w:style>
  <w:style w:type="paragraph" w:customStyle="1" w:styleId="100">
    <w:name w:val="10_Номерованный текст"/>
    <w:rsid w:val="00FB39AD"/>
    <w:pPr>
      <w:tabs>
        <w:tab w:val="left" w:pos="20"/>
        <w:tab w:val="left" w:pos="40"/>
        <w:tab w:val="left" w:pos="60"/>
        <w:tab w:val="left" w:pos="80"/>
        <w:tab w:val="left" w:pos="100"/>
        <w:tab w:val="left" w:pos="120"/>
        <w:tab w:val="left" w:pos="14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s>
      <w:spacing w:after="100" w:line="240" w:lineRule="auto"/>
      <w:jc w:val="both"/>
    </w:pPr>
    <w:rPr>
      <w:rFonts w:ascii="Arial" w:eastAsia="ヒラギノ角ゴ Pro W3" w:hAnsi="Arial" w:cs="Times New Roman"/>
      <w:color w:val="000000"/>
      <w:sz w:val="20"/>
      <w:szCs w:val="20"/>
    </w:rPr>
  </w:style>
  <w:style w:type="paragraph" w:customStyle="1" w:styleId="consnormal0">
    <w:name w:val="consnormal"/>
    <w:basedOn w:val="a2"/>
    <w:rsid w:val="00FB39AD"/>
    <w:pPr>
      <w:autoSpaceDE w:val="0"/>
      <w:autoSpaceDN w:val="0"/>
      <w:ind w:right="19772" w:firstLine="720"/>
    </w:pPr>
    <w:rPr>
      <w:rFonts w:ascii="Arial" w:hAnsi="Arial" w:cs="Arial"/>
      <w:sz w:val="20"/>
      <w:szCs w:val="20"/>
    </w:rPr>
  </w:style>
  <w:style w:type="paragraph" w:styleId="a9">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2"/>
    <w:link w:val="aa"/>
    <w:uiPriority w:val="99"/>
    <w:unhideWhenUsed/>
    <w:rsid w:val="00FB39AD"/>
    <w:pPr>
      <w:tabs>
        <w:tab w:val="center" w:pos="4677"/>
        <w:tab w:val="right" w:pos="9355"/>
      </w:tabs>
    </w:pPr>
  </w:style>
  <w:style w:type="character" w:customStyle="1" w:styleId="aa">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4"/>
    <w:link w:val="a9"/>
    <w:uiPriority w:val="99"/>
    <w:rsid w:val="00FB39AD"/>
    <w:rPr>
      <w:rFonts w:ascii="Times New Roman" w:eastAsia="Times New Roman" w:hAnsi="Times New Roman" w:cs="Times New Roman"/>
      <w:sz w:val="24"/>
      <w:szCs w:val="24"/>
    </w:rPr>
  </w:style>
  <w:style w:type="paragraph" w:styleId="ab">
    <w:name w:val="footer"/>
    <w:basedOn w:val="a2"/>
    <w:link w:val="ac"/>
    <w:unhideWhenUsed/>
    <w:rsid w:val="00FB39AD"/>
    <w:pPr>
      <w:tabs>
        <w:tab w:val="center" w:pos="4677"/>
        <w:tab w:val="right" w:pos="9355"/>
      </w:tabs>
    </w:pPr>
  </w:style>
  <w:style w:type="character" w:customStyle="1" w:styleId="ac">
    <w:name w:val="Нижний колонтитул Знак"/>
    <w:basedOn w:val="a4"/>
    <w:link w:val="ab"/>
    <w:uiPriority w:val="99"/>
    <w:rsid w:val="00FB39AD"/>
    <w:rPr>
      <w:rFonts w:ascii="Times New Roman" w:eastAsia="Times New Roman" w:hAnsi="Times New Roman" w:cs="Times New Roman"/>
      <w:sz w:val="24"/>
      <w:szCs w:val="24"/>
    </w:rPr>
  </w:style>
  <w:style w:type="table" w:styleId="ad">
    <w:name w:val="Table Grid"/>
    <w:basedOn w:val="a5"/>
    <w:uiPriority w:val="59"/>
    <w:rsid w:val="00FB39AD"/>
    <w:pPr>
      <w:spacing w:after="0" w:line="240" w:lineRule="auto"/>
    </w:pPr>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List Paragraph"/>
    <w:basedOn w:val="a2"/>
    <w:link w:val="af"/>
    <w:uiPriority w:val="34"/>
    <w:qFormat/>
    <w:rsid w:val="00FB39AD"/>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f0">
    <w:name w:val="Нормальный"/>
    <w:rsid w:val="00FB39AD"/>
    <w:pPr>
      <w:spacing w:after="0" w:line="240" w:lineRule="auto"/>
    </w:pPr>
    <w:rPr>
      <w:rFonts w:ascii="Times New Roman" w:eastAsia="Times New Roman" w:hAnsi="Times New Roman" w:cs="Times New Roman"/>
      <w:snapToGrid w:val="0"/>
      <w:sz w:val="20"/>
      <w:szCs w:val="20"/>
    </w:rPr>
  </w:style>
  <w:style w:type="character" w:customStyle="1" w:styleId="FontStyle49">
    <w:name w:val="Font Style49"/>
    <w:uiPriority w:val="99"/>
    <w:rsid w:val="00FB39AD"/>
    <w:rPr>
      <w:rFonts w:ascii="Times New Roman" w:hAnsi="Times New Roman"/>
      <w:sz w:val="22"/>
    </w:rPr>
  </w:style>
  <w:style w:type="paragraph" w:customStyle="1" w:styleId="phbase">
    <w:name w:val="ph_base"/>
    <w:autoRedefine/>
    <w:rsid w:val="00FB39AD"/>
    <w:pPr>
      <w:spacing w:after="0" w:line="360" w:lineRule="auto"/>
      <w:jc w:val="both"/>
    </w:pPr>
    <w:rPr>
      <w:rFonts w:ascii="Times New Roman" w:eastAsia="Times New Roman" w:hAnsi="Times New Roman" w:cs="Times New Roman"/>
      <w:sz w:val="24"/>
      <w:szCs w:val="20"/>
    </w:rPr>
  </w:style>
  <w:style w:type="paragraph" w:customStyle="1" w:styleId="phadditiontitle1">
    <w:name w:val="ph_addition_title_1"/>
    <w:basedOn w:val="phbase"/>
    <w:next w:val="phnormal"/>
    <w:rsid w:val="00FB39AD"/>
    <w:pPr>
      <w:keepNext/>
      <w:keepLines/>
      <w:pageBreakBefore/>
      <w:numPr>
        <w:numId w:val="2"/>
      </w:numPr>
      <w:spacing w:before="360" w:after="360"/>
      <w:jc w:val="center"/>
      <w:outlineLvl w:val="0"/>
    </w:pPr>
    <w:rPr>
      <w:b/>
      <w:sz w:val="28"/>
      <w:szCs w:val="28"/>
    </w:rPr>
  </w:style>
  <w:style w:type="paragraph" w:customStyle="1" w:styleId="phadditiontitle2">
    <w:name w:val="ph_addition_title_2"/>
    <w:basedOn w:val="phbase"/>
    <w:next w:val="phnormal"/>
    <w:rsid w:val="00FB39AD"/>
    <w:pPr>
      <w:keepNext/>
      <w:keepLines/>
      <w:numPr>
        <w:ilvl w:val="1"/>
        <w:numId w:val="2"/>
      </w:numPr>
      <w:spacing w:before="360" w:after="360"/>
      <w:outlineLvl w:val="1"/>
    </w:pPr>
    <w:rPr>
      <w:b/>
      <w:szCs w:val="24"/>
    </w:rPr>
  </w:style>
  <w:style w:type="paragraph" w:customStyle="1" w:styleId="phadditiontitle3">
    <w:name w:val="ph_addition_title_3"/>
    <w:basedOn w:val="phbase"/>
    <w:next w:val="phnormal"/>
    <w:rsid w:val="00FB39AD"/>
    <w:pPr>
      <w:keepNext/>
      <w:keepLines/>
      <w:numPr>
        <w:ilvl w:val="2"/>
        <w:numId w:val="2"/>
      </w:numPr>
      <w:spacing w:before="240" w:after="240"/>
      <w:outlineLvl w:val="2"/>
    </w:pPr>
    <w:rPr>
      <w:b/>
      <w:sz w:val="22"/>
      <w:szCs w:val="22"/>
    </w:rPr>
  </w:style>
  <w:style w:type="numbering" w:customStyle="1" w:styleId="phadditiontitle">
    <w:name w:val="ph_additiontitle"/>
    <w:basedOn w:val="a6"/>
    <w:rsid w:val="00FB39AD"/>
    <w:pPr>
      <w:numPr>
        <w:numId w:val="2"/>
      </w:numPr>
    </w:pPr>
  </w:style>
  <w:style w:type="paragraph" w:customStyle="1" w:styleId="phbibliography">
    <w:name w:val="ph_bibliography"/>
    <w:basedOn w:val="phbase"/>
    <w:rsid w:val="00FB39AD"/>
    <w:pPr>
      <w:numPr>
        <w:numId w:val="3"/>
      </w:numPr>
      <w:spacing w:before="60" w:after="60" w:line="240" w:lineRule="auto"/>
    </w:pPr>
    <w:rPr>
      <w:rFonts w:cs="Arial"/>
      <w:bCs/>
      <w:szCs w:val="28"/>
    </w:rPr>
  </w:style>
  <w:style w:type="paragraph" w:customStyle="1" w:styleId="phcolontituldown">
    <w:name w:val="ph_colontituldown"/>
    <w:basedOn w:val="phbase"/>
    <w:rsid w:val="00FB39AD"/>
    <w:pPr>
      <w:pBdr>
        <w:top w:val="single" w:sz="4" w:space="1" w:color="auto"/>
      </w:pBdr>
      <w:tabs>
        <w:tab w:val="right" w:pos="9497"/>
        <w:tab w:val="right" w:pos="14459"/>
      </w:tabs>
      <w:spacing w:before="20" w:after="120"/>
      <w:jc w:val="center"/>
    </w:pPr>
    <w:rPr>
      <w:sz w:val="20"/>
    </w:rPr>
  </w:style>
  <w:style w:type="paragraph" w:customStyle="1" w:styleId="phcolontitulup">
    <w:name w:val="ph_colontitulup"/>
    <w:basedOn w:val="phbase"/>
    <w:rsid w:val="00FB39AD"/>
    <w:pPr>
      <w:pBdr>
        <w:bottom w:val="single" w:sz="4" w:space="1" w:color="auto"/>
      </w:pBdr>
      <w:tabs>
        <w:tab w:val="right" w:pos="14600"/>
      </w:tabs>
      <w:spacing w:before="20" w:after="120"/>
      <w:jc w:val="center"/>
    </w:pPr>
    <w:rPr>
      <w:sz w:val="16"/>
    </w:rPr>
  </w:style>
  <w:style w:type="paragraph" w:customStyle="1" w:styleId="phcomment">
    <w:name w:val="ph_comment"/>
    <w:basedOn w:val="phbase"/>
    <w:rsid w:val="00FB39AD"/>
    <w:pPr>
      <w:ind w:firstLine="720"/>
    </w:pPr>
    <w:rPr>
      <w:rFonts w:ascii="Arial Narrow" w:hAnsi="Arial Narrow"/>
      <w:vanish/>
      <w:color w:val="0000FF"/>
    </w:rPr>
  </w:style>
  <w:style w:type="paragraph" w:customStyle="1" w:styleId="phconfirmlist">
    <w:name w:val="ph_confirmlist"/>
    <w:basedOn w:val="phbase"/>
    <w:rsid w:val="00FB39AD"/>
    <w:pPr>
      <w:spacing w:before="20" w:after="120"/>
      <w:jc w:val="center"/>
    </w:pPr>
    <w:rPr>
      <w:b/>
      <w:caps/>
      <w:sz w:val="28"/>
      <w:szCs w:val="28"/>
    </w:rPr>
  </w:style>
  <w:style w:type="paragraph" w:customStyle="1" w:styleId="phconfirmstamp">
    <w:name w:val="ph_confirmstamp"/>
    <w:basedOn w:val="phbase"/>
    <w:rsid w:val="00FB39AD"/>
    <w:pPr>
      <w:spacing w:before="20" w:after="120" w:line="240" w:lineRule="auto"/>
      <w:jc w:val="left"/>
    </w:pPr>
  </w:style>
  <w:style w:type="paragraph" w:customStyle="1" w:styleId="phconfirmstampstamp">
    <w:name w:val="ph_confirmstamp_stamp"/>
    <w:basedOn w:val="phconfirmstamp"/>
    <w:rsid w:val="00FB39AD"/>
  </w:style>
  <w:style w:type="paragraph" w:customStyle="1" w:styleId="phconfirmstamptitle">
    <w:name w:val="ph_confirmstamp_title"/>
    <w:basedOn w:val="phconfirmstamp"/>
    <w:next w:val="phconfirmstampstamp"/>
    <w:rsid w:val="00FB39AD"/>
    <w:rPr>
      <w:caps/>
      <w:szCs w:val="24"/>
    </w:rPr>
  </w:style>
  <w:style w:type="paragraph" w:customStyle="1" w:styleId="phcontent">
    <w:name w:val="ph_content"/>
    <w:basedOn w:val="phbase"/>
    <w:next w:val="13"/>
    <w:rsid w:val="00FB39AD"/>
    <w:pPr>
      <w:keepNext/>
      <w:keepLines/>
      <w:pageBreakBefore/>
      <w:tabs>
        <w:tab w:val="left" w:pos="1134"/>
        <w:tab w:val="left" w:pos="1440"/>
        <w:tab w:val="left" w:pos="1797"/>
      </w:tabs>
      <w:spacing w:before="360" w:after="360"/>
      <w:jc w:val="center"/>
    </w:pPr>
    <w:rPr>
      <w:rFonts w:cs="Arial"/>
      <w:b/>
      <w:bCs/>
      <w:sz w:val="28"/>
      <w:szCs w:val="28"/>
    </w:rPr>
  </w:style>
  <w:style w:type="paragraph" w:styleId="13">
    <w:name w:val="toc 1"/>
    <w:basedOn w:val="a2"/>
    <w:next w:val="a2"/>
    <w:autoRedefine/>
    <w:uiPriority w:val="39"/>
    <w:qFormat/>
    <w:rsid w:val="00FB39AD"/>
    <w:pPr>
      <w:tabs>
        <w:tab w:val="left" w:pos="284"/>
        <w:tab w:val="right" w:leader="dot" w:pos="9356"/>
      </w:tabs>
      <w:spacing w:before="120"/>
      <w:ind w:left="360" w:hanging="360"/>
    </w:pPr>
    <w:rPr>
      <w:b/>
      <w:noProof/>
      <w:sz w:val="28"/>
      <w:szCs w:val="28"/>
    </w:rPr>
  </w:style>
  <w:style w:type="paragraph" w:customStyle="1" w:styleId="phexample">
    <w:name w:val="ph_example"/>
    <w:basedOn w:val="phbase"/>
    <w:rsid w:val="00FB39AD"/>
    <w:pPr>
      <w:spacing w:before="20" w:after="120"/>
    </w:pPr>
    <w:rPr>
      <w:b/>
      <w:i/>
      <w:sz w:val="20"/>
    </w:rPr>
  </w:style>
  <w:style w:type="paragraph" w:customStyle="1" w:styleId="phfigure">
    <w:name w:val="ph_figure"/>
    <w:basedOn w:val="phbase"/>
    <w:rsid w:val="00FB39AD"/>
    <w:pPr>
      <w:spacing w:before="20" w:after="120"/>
      <w:jc w:val="center"/>
    </w:pPr>
  </w:style>
  <w:style w:type="paragraph" w:customStyle="1" w:styleId="phfiguregraphic">
    <w:name w:val="ph_figure_graphic"/>
    <w:basedOn w:val="phfigure"/>
    <w:next w:val="phfiguretitle"/>
    <w:rsid w:val="00FB39AD"/>
    <w:pPr>
      <w:keepNext/>
      <w:spacing w:before="120"/>
    </w:pPr>
  </w:style>
  <w:style w:type="paragraph" w:customStyle="1" w:styleId="phfiguretitle">
    <w:name w:val="ph_figure_title"/>
    <w:basedOn w:val="phfigure"/>
    <w:next w:val="phnormal"/>
    <w:rsid w:val="00FB39AD"/>
    <w:pPr>
      <w:keepLines/>
      <w:spacing w:before="120"/>
    </w:pPr>
    <w:rPr>
      <w:rFonts w:cs="Arial"/>
    </w:rPr>
  </w:style>
  <w:style w:type="paragraph" w:customStyle="1" w:styleId="phfootnote">
    <w:name w:val="ph_footnote"/>
    <w:basedOn w:val="phbase"/>
    <w:rsid w:val="00FB39AD"/>
    <w:pPr>
      <w:widowControl w:val="0"/>
    </w:pPr>
    <w:rPr>
      <w:sz w:val="18"/>
    </w:rPr>
  </w:style>
  <w:style w:type="character" w:customStyle="1" w:styleId="phinline">
    <w:name w:val="ph_inline"/>
    <w:basedOn w:val="a4"/>
    <w:rsid w:val="00FB39AD"/>
  </w:style>
  <w:style w:type="character" w:customStyle="1" w:styleId="phinline8">
    <w:name w:val="ph_inline_8"/>
    <w:basedOn w:val="phinline"/>
    <w:rsid w:val="00FB39AD"/>
    <w:rPr>
      <w:sz w:val="16"/>
    </w:rPr>
  </w:style>
  <w:style w:type="character" w:customStyle="1" w:styleId="phinlinebolditalic">
    <w:name w:val="ph_inline_bolditalic"/>
    <w:basedOn w:val="phinline"/>
    <w:rsid w:val="00FB39AD"/>
    <w:rPr>
      <w:rFonts w:ascii="Arial" w:hAnsi="Arial"/>
      <w:b/>
      <w:bCs/>
      <w:i/>
      <w:noProof/>
      <w:lang w:val="ru-RU" w:eastAsia="ru-RU" w:bidi="ar-SA"/>
    </w:rPr>
  </w:style>
  <w:style w:type="character" w:customStyle="1" w:styleId="phinlinecomputer">
    <w:name w:val="ph_inline_computer"/>
    <w:basedOn w:val="phinline"/>
    <w:rsid w:val="00FB39AD"/>
    <w:rPr>
      <w:rFonts w:ascii="Courier New" w:hAnsi="Courier New"/>
      <w:sz w:val="24"/>
    </w:rPr>
  </w:style>
  <w:style w:type="character" w:customStyle="1" w:styleId="phinlinefirstterm">
    <w:name w:val="ph_inline_firstterm"/>
    <w:basedOn w:val="phinline"/>
    <w:rsid w:val="00FB39AD"/>
    <w:rPr>
      <w:i/>
      <w:sz w:val="24"/>
    </w:rPr>
  </w:style>
  <w:style w:type="character" w:customStyle="1" w:styleId="phinlineguiitem">
    <w:name w:val="ph_inline_guiitem"/>
    <w:basedOn w:val="phinline"/>
    <w:rsid w:val="00FB39AD"/>
    <w:rPr>
      <w:rFonts w:ascii="Arial" w:hAnsi="Arial"/>
      <w:b/>
      <w:bCs/>
      <w:noProof/>
      <w:lang w:val="ru-RU" w:eastAsia="ru-RU" w:bidi="ar-SA"/>
    </w:rPr>
  </w:style>
  <w:style w:type="character" w:customStyle="1" w:styleId="phinlinekeycap">
    <w:name w:val="ph_inline_keycap"/>
    <w:basedOn w:val="phinline"/>
    <w:rsid w:val="00FB39AD"/>
    <w:rPr>
      <w:b/>
      <w:smallCaps/>
      <w:sz w:val="24"/>
    </w:rPr>
  </w:style>
  <w:style w:type="character" w:customStyle="1" w:styleId="phinlinespace">
    <w:name w:val="ph_inline_space"/>
    <w:basedOn w:val="phinline"/>
    <w:rsid w:val="00FB39AD"/>
    <w:rPr>
      <w:spacing w:val="60"/>
    </w:rPr>
  </w:style>
  <w:style w:type="character" w:customStyle="1" w:styleId="phinlinesuperline">
    <w:name w:val="ph_inline_superline"/>
    <w:basedOn w:val="phinline"/>
    <w:rsid w:val="00FB39AD"/>
    <w:rPr>
      <w:vertAlign w:val="superscript"/>
    </w:rPr>
  </w:style>
  <w:style w:type="character" w:customStyle="1" w:styleId="phinlineunderline">
    <w:name w:val="ph_inline_underline"/>
    <w:basedOn w:val="phinline"/>
    <w:rsid w:val="00FB39AD"/>
    <w:rPr>
      <w:u w:val="single"/>
      <w:lang w:val="ru-RU"/>
    </w:rPr>
  </w:style>
  <w:style w:type="character" w:customStyle="1" w:styleId="phinlineunderlineitalic">
    <w:name w:val="ph_inline_underlineitalic"/>
    <w:basedOn w:val="phinline"/>
    <w:rsid w:val="00FB39AD"/>
    <w:rPr>
      <w:i/>
      <w:u w:val="single"/>
      <w:lang w:val="ru-RU"/>
    </w:rPr>
  </w:style>
  <w:style w:type="character" w:customStyle="1" w:styleId="phinlineuppercase">
    <w:name w:val="ph_inline_uppercase"/>
    <w:basedOn w:val="phinline"/>
    <w:rsid w:val="00FB39AD"/>
    <w:rPr>
      <w:caps/>
      <w:lang w:val="ru-RU"/>
    </w:rPr>
  </w:style>
  <w:style w:type="paragraph" w:customStyle="1" w:styleId="phinset">
    <w:name w:val="ph_inset"/>
    <w:basedOn w:val="phnormal"/>
    <w:next w:val="phnormal"/>
    <w:rsid w:val="00FB39AD"/>
  </w:style>
  <w:style w:type="paragraph" w:customStyle="1" w:styleId="phinsetcaution">
    <w:name w:val="ph_inset_caution"/>
    <w:basedOn w:val="phinset"/>
    <w:rsid w:val="00FB39AD"/>
    <w:pPr>
      <w:keepLines/>
    </w:pPr>
  </w:style>
  <w:style w:type="paragraph" w:customStyle="1" w:styleId="phinsetnote">
    <w:name w:val="ph_inset_note"/>
    <w:basedOn w:val="phinset"/>
    <w:rsid w:val="00FB39AD"/>
    <w:pPr>
      <w:keepLines/>
    </w:pPr>
  </w:style>
  <w:style w:type="paragraph" w:customStyle="1" w:styleId="phinsettitle">
    <w:name w:val="ph_inset_title"/>
    <w:basedOn w:val="phinset"/>
    <w:next w:val="phinsetnote"/>
    <w:rsid w:val="00FB39AD"/>
    <w:pPr>
      <w:keepNext/>
    </w:pPr>
    <w:rPr>
      <w:caps/>
      <w:szCs w:val="24"/>
    </w:rPr>
  </w:style>
  <w:style w:type="paragraph" w:customStyle="1" w:styleId="phinsetwarning">
    <w:name w:val="ph_inset_warning"/>
    <w:basedOn w:val="phinset"/>
    <w:rsid w:val="00FB39AD"/>
    <w:pPr>
      <w:keepLines/>
    </w:pPr>
  </w:style>
  <w:style w:type="paragraph" w:customStyle="1" w:styleId="phlistitemized1">
    <w:name w:val="ph_list_itemized_1"/>
    <w:basedOn w:val="phnormal"/>
    <w:link w:val="phlistitemized10"/>
    <w:rsid w:val="00FB39AD"/>
    <w:pPr>
      <w:numPr>
        <w:numId w:val="4"/>
      </w:numPr>
    </w:pPr>
    <w:rPr>
      <w:rFonts w:cs="Arial"/>
      <w:lang w:eastAsia="en-US"/>
    </w:rPr>
  </w:style>
  <w:style w:type="paragraph" w:customStyle="1" w:styleId="phlistitemized2">
    <w:name w:val="ph_list_itemized_2"/>
    <w:basedOn w:val="phnormal"/>
    <w:rsid w:val="00FB39AD"/>
    <w:pPr>
      <w:numPr>
        <w:numId w:val="5"/>
      </w:numPr>
    </w:pPr>
  </w:style>
  <w:style w:type="paragraph" w:customStyle="1" w:styleId="phlistitemizedtitle">
    <w:name w:val="ph_list_itemized_title"/>
    <w:basedOn w:val="phnormal"/>
    <w:next w:val="phlistitemized1"/>
    <w:rsid w:val="00FB39AD"/>
    <w:pPr>
      <w:keepNext/>
    </w:pPr>
  </w:style>
  <w:style w:type="paragraph" w:customStyle="1" w:styleId="phlistordered1">
    <w:name w:val="ph_list_ordered_1"/>
    <w:basedOn w:val="phnormal"/>
    <w:rsid w:val="00FB39AD"/>
    <w:pPr>
      <w:numPr>
        <w:numId w:val="6"/>
      </w:numPr>
    </w:pPr>
  </w:style>
  <w:style w:type="paragraph" w:customStyle="1" w:styleId="phlistordered2">
    <w:name w:val="ph_list_ordered_2"/>
    <w:basedOn w:val="phnormal"/>
    <w:rsid w:val="00FB39AD"/>
    <w:pPr>
      <w:numPr>
        <w:numId w:val="7"/>
      </w:numPr>
    </w:pPr>
  </w:style>
  <w:style w:type="paragraph" w:customStyle="1" w:styleId="phlistorderedtitle">
    <w:name w:val="ph_list_ordered_title"/>
    <w:basedOn w:val="phnormal"/>
    <w:next w:val="phlistordered1"/>
    <w:rsid w:val="00FB39AD"/>
    <w:pPr>
      <w:keepNext/>
    </w:pPr>
  </w:style>
  <w:style w:type="paragraph" w:customStyle="1" w:styleId="phnormal">
    <w:name w:val="ph_normal"/>
    <w:basedOn w:val="phbase"/>
    <w:link w:val="phnormal1"/>
    <w:rsid w:val="00FB39AD"/>
    <w:pPr>
      <w:ind w:right="170" w:firstLine="720"/>
    </w:pPr>
  </w:style>
  <w:style w:type="paragraph" w:customStyle="1" w:styleId="phstamp">
    <w:name w:val="ph_stamp"/>
    <w:basedOn w:val="phbase"/>
    <w:rsid w:val="00FB39AD"/>
    <w:pPr>
      <w:spacing w:before="20" w:after="20"/>
    </w:pPr>
    <w:rPr>
      <w:sz w:val="16"/>
    </w:rPr>
  </w:style>
  <w:style w:type="paragraph" w:customStyle="1" w:styleId="phstampcenter">
    <w:name w:val="ph_stamp_center"/>
    <w:basedOn w:val="phstamp"/>
    <w:locked/>
    <w:rsid w:val="00FB39AD"/>
    <w:pPr>
      <w:tabs>
        <w:tab w:val="left" w:pos="284"/>
      </w:tabs>
      <w:spacing w:before="0" w:after="0"/>
      <w:jc w:val="center"/>
    </w:pPr>
    <w:rPr>
      <w:sz w:val="18"/>
      <w:szCs w:val="18"/>
    </w:rPr>
  </w:style>
  <w:style w:type="paragraph" w:customStyle="1" w:styleId="phstampcenteritalic">
    <w:name w:val="ph_stamp_center_italic"/>
    <w:basedOn w:val="phstamp"/>
    <w:rsid w:val="00FB39AD"/>
    <w:pPr>
      <w:jc w:val="center"/>
    </w:pPr>
    <w:rPr>
      <w:bCs/>
      <w:i/>
    </w:rPr>
  </w:style>
  <w:style w:type="paragraph" w:customStyle="1" w:styleId="phstampitalic">
    <w:name w:val="ph_stamp_italic"/>
    <w:basedOn w:val="phstamp"/>
    <w:rsid w:val="00FB39AD"/>
    <w:pPr>
      <w:ind w:left="57"/>
    </w:pPr>
    <w:rPr>
      <w:i/>
    </w:rPr>
  </w:style>
  <w:style w:type="paragraph" w:customStyle="1" w:styleId="phtablecell">
    <w:name w:val="ph_table_cell"/>
    <w:basedOn w:val="phbase"/>
    <w:rsid w:val="00FB39AD"/>
    <w:pPr>
      <w:spacing w:before="20" w:line="240" w:lineRule="auto"/>
    </w:pPr>
    <w:rPr>
      <w:rFonts w:cs="Arial"/>
      <w:bCs/>
      <w:sz w:val="20"/>
    </w:rPr>
  </w:style>
  <w:style w:type="paragraph" w:customStyle="1" w:styleId="phtablecellcenter">
    <w:name w:val="ph_table_cellcenter"/>
    <w:basedOn w:val="phtablecell"/>
    <w:rsid w:val="00FB39AD"/>
    <w:pPr>
      <w:jc w:val="center"/>
    </w:pPr>
  </w:style>
  <w:style w:type="paragraph" w:customStyle="1" w:styleId="phtablecellleft">
    <w:name w:val="ph_table_cellleft"/>
    <w:basedOn w:val="phtablecell"/>
    <w:rsid w:val="00FB39AD"/>
    <w:pPr>
      <w:jc w:val="left"/>
    </w:pPr>
  </w:style>
  <w:style w:type="paragraph" w:customStyle="1" w:styleId="phtablecolcaption">
    <w:name w:val="ph_table_colcaption"/>
    <w:basedOn w:val="phtablecell"/>
    <w:next w:val="phtablecell"/>
    <w:rsid w:val="00FB39AD"/>
    <w:pPr>
      <w:keepNext/>
      <w:keepLines/>
      <w:spacing w:before="120" w:after="120"/>
      <w:jc w:val="center"/>
    </w:pPr>
    <w:rPr>
      <w:b/>
    </w:rPr>
  </w:style>
  <w:style w:type="paragraph" w:customStyle="1" w:styleId="phtabletitle">
    <w:name w:val="ph_table_title"/>
    <w:basedOn w:val="phbase"/>
    <w:next w:val="phtablecolcaption"/>
    <w:rsid w:val="00FB39AD"/>
    <w:pPr>
      <w:keepNext/>
      <w:spacing w:before="20" w:after="120"/>
    </w:pPr>
    <w:rPr>
      <w:szCs w:val="24"/>
    </w:rPr>
  </w:style>
  <w:style w:type="paragraph" w:customStyle="1" w:styleId="phtitlevoid">
    <w:name w:val="ph_title_void"/>
    <w:basedOn w:val="phbase"/>
    <w:next w:val="phnormal"/>
    <w:rsid w:val="00FB39AD"/>
    <w:pPr>
      <w:keepNext/>
      <w:keepLines/>
      <w:pageBreakBefore/>
      <w:spacing w:before="360" w:after="360"/>
      <w:jc w:val="center"/>
    </w:pPr>
    <w:rPr>
      <w:rFonts w:cs="Arial"/>
      <w:b/>
      <w:bCs/>
      <w:sz w:val="28"/>
      <w:szCs w:val="28"/>
    </w:rPr>
  </w:style>
  <w:style w:type="paragraph" w:customStyle="1" w:styleId="phtitlepage">
    <w:name w:val="ph_titlepage"/>
    <w:basedOn w:val="phbase"/>
    <w:rsid w:val="00FB39AD"/>
    <w:pPr>
      <w:spacing w:after="120"/>
      <w:jc w:val="center"/>
    </w:pPr>
    <w:rPr>
      <w:rFonts w:cs="Arial"/>
      <w:szCs w:val="28"/>
      <w:lang w:eastAsia="en-US"/>
    </w:rPr>
  </w:style>
  <w:style w:type="paragraph" w:customStyle="1" w:styleId="phtitlepagecode">
    <w:name w:val="ph_titlepage_code"/>
    <w:basedOn w:val="phtitlepage"/>
    <w:rsid w:val="00FB39AD"/>
    <w:pPr>
      <w:spacing w:after="240"/>
    </w:pPr>
    <w:rPr>
      <w:b/>
      <w:sz w:val="26"/>
    </w:rPr>
  </w:style>
  <w:style w:type="paragraph" w:customStyle="1" w:styleId="phtitlepageconfirmstamp">
    <w:name w:val="ph_titlepage_confirmstamp"/>
    <w:basedOn w:val="phbase"/>
    <w:autoRedefine/>
    <w:rsid w:val="00FB39AD"/>
    <w:pPr>
      <w:suppressAutoHyphens/>
      <w:spacing w:before="60" w:after="60"/>
    </w:pPr>
    <w:rPr>
      <w:color w:val="000000"/>
      <w:szCs w:val="24"/>
    </w:rPr>
  </w:style>
  <w:style w:type="paragraph" w:customStyle="1" w:styleId="phtitlepagecustomer">
    <w:name w:val="ph_titlepage_customer"/>
    <w:basedOn w:val="phtitlepage"/>
    <w:next w:val="phtitlepageconfirmstamp"/>
    <w:rsid w:val="00FB39AD"/>
    <w:pPr>
      <w:spacing w:before="240"/>
    </w:pPr>
    <w:rPr>
      <w:b/>
      <w:sz w:val="26"/>
    </w:rPr>
  </w:style>
  <w:style w:type="paragraph" w:customStyle="1" w:styleId="phtitlepagedocpart">
    <w:name w:val="ph_titlepage_docpart"/>
    <w:basedOn w:val="phtitlepage"/>
    <w:next w:val="phtitlepagecode"/>
    <w:rsid w:val="00FB39AD"/>
    <w:rPr>
      <w:b/>
    </w:rPr>
  </w:style>
  <w:style w:type="paragraph" w:customStyle="1" w:styleId="phtitlepagedocument">
    <w:name w:val="ph_titlepage_document"/>
    <w:basedOn w:val="phtitlepage"/>
    <w:autoRedefine/>
    <w:rsid w:val="00FB39AD"/>
    <w:pPr>
      <w:spacing w:before="240"/>
    </w:pPr>
    <w:rPr>
      <w:rFonts w:ascii="Arial" w:hAnsi="Arial"/>
      <w:sz w:val="20"/>
      <w:szCs w:val="20"/>
    </w:rPr>
  </w:style>
  <w:style w:type="paragraph" w:customStyle="1" w:styleId="phtitlepageother">
    <w:name w:val="ph_titlepage_other"/>
    <w:basedOn w:val="phtitlepage"/>
    <w:rsid w:val="00FB39AD"/>
  </w:style>
  <w:style w:type="paragraph" w:customStyle="1" w:styleId="phtitlepagesystemfull">
    <w:name w:val="ph_titlepage_system_full"/>
    <w:basedOn w:val="phtitlepage"/>
    <w:next w:val="phtitlepagesystemshort"/>
    <w:rsid w:val="00FB39AD"/>
    <w:rPr>
      <w:b/>
      <w:bCs/>
      <w:sz w:val="32"/>
      <w:szCs w:val="32"/>
    </w:rPr>
  </w:style>
  <w:style w:type="paragraph" w:customStyle="1" w:styleId="phtitlepagesystemshort">
    <w:name w:val="ph_titlepage_system_short"/>
    <w:basedOn w:val="phtitlepage"/>
    <w:next w:val="phtitlepageother"/>
    <w:rsid w:val="00FB39AD"/>
    <w:rPr>
      <w:b/>
      <w:sz w:val="32"/>
    </w:rPr>
  </w:style>
  <w:style w:type="character" w:styleId="af1">
    <w:name w:val="Hyperlink"/>
    <w:basedOn w:val="a4"/>
    <w:uiPriority w:val="99"/>
    <w:rsid w:val="00FB39AD"/>
    <w:rPr>
      <w:color w:val="0000FF"/>
      <w:u w:val="single"/>
    </w:rPr>
  </w:style>
  <w:style w:type="paragraph" w:styleId="HTML">
    <w:name w:val="HTML Address"/>
    <w:basedOn w:val="a2"/>
    <w:link w:val="HTML0"/>
    <w:semiHidden/>
    <w:rsid w:val="00FB39AD"/>
    <w:pPr>
      <w:jc w:val="center"/>
    </w:pPr>
    <w:rPr>
      <w:b/>
      <w:i/>
      <w:iCs/>
      <w:sz w:val="28"/>
      <w:szCs w:val="28"/>
    </w:rPr>
  </w:style>
  <w:style w:type="character" w:customStyle="1" w:styleId="HTML0">
    <w:name w:val="Адрес HTML Знак"/>
    <w:basedOn w:val="a4"/>
    <w:link w:val="HTML"/>
    <w:semiHidden/>
    <w:rsid w:val="00FB39AD"/>
    <w:rPr>
      <w:rFonts w:ascii="Times New Roman" w:eastAsia="Times New Roman" w:hAnsi="Times New Roman" w:cs="Times New Roman"/>
      <w:b/>
      <w:i/>
      <w:iCs/>
      <w:sz w:val="28"/>
      <w:szCs w:val="28"/>
    </w:rPr>
  </w:style>
  <w:style w:type="paragraph" w:styleId="26">
    <w:name w:val="toc 2"/>
    <w:basedOn w:val="a2"/>
    <w:next w:val="a2"/>
    <w:autoRedefine/>
    <w:uiPriority w:val="39"/>
    <w:qFormat/>
    <w:rsid w:val="00FB39AD"/>
    <w:pPr>
      <w:tabs>
        <w:tab w:val="left" w:pos="0"/>
        <w:tab w:val="right" w:leader="dot" w:pos="9356"/>
      </w:tabs>
      <w:ind w:left="709" w:right="-1" w:hanging="567"/>
    </w:pPr>
    <w:rPr>
      <w:b/>
      <w:sz w:val="28"/>
      <w:szCs w:val="28"/>
    </w:rPr>
  </w:style>
  <w:style w:type="paragraph" w:styleId="32">
    <w:name w:val="toc 3"/>
    <w:basedOn w:val="a2"/>
    <w:next w:val="a2"/>
    <w:autoRedefine/>
    <w:uiPriority w:val="39"/>
    <w:qFormat/>
    <w:rsid w:val="00FB39AD"/>
    <w:pPr>
      <w:tabs>
        <w:tab w:val="left" w:pos="1276"/>
        <w:tab w:val="right" w:leader="dot" w:pos="9356"/>
      </w:tabs>
      <w:ind w:left="1276" w:hanging="850"/>
    </w:pPr>
    <w:rPr>
      <w:b/>
      <w:iCs/>
      <w:sz w:val="22"/>
      <w:szCs w:val="28"/>
    </w:rPr>
  </w:style>
  <w:style w:type="paragraph" w:styleId="41">
    <w:name w:val="toc 4"/>
    <w:basedOn w:val="a2"/>
    <w:next w:val="a2"/>
    <w:autoRedefine/>
    <w:uiPriority w:val="39"/>
    <w:rsid w:val="00FB39AD"/>
    <w:pPr>
      <w:tabs>
        <w:tab w:val="left" w:pos="1418"/>
        <w:tab w:val="right" w:leader="dot" w:pos="9356"/>
      </w:tabs>
      <w:ind w:left="1418" w:hanging="851"/>
    </w:pPr>
    <w:rPr>
      <w:b/>
      <w:sz w:val="20"/>
      <w:szCs w:val="21"/>
    </w:rPr>
  </w:style>
  <w:style w:type="paragraph" w:customStyle="1" w:styleId="phheader1withoutnum">
    <w:name w:val="ph_header_1_without_num"/>
    <w:basedOn w:val="1"/>
    <w:next w:val="phnormal"/>
    <w:rsid w:val="00FB39AD"/>
    <w:pPr>
      <w:keepLines/>
      <w:pageBreakBefore/>
      <w:numPr>
        <w:numId w:val="0"/>
      </w:numPr>
      <w:tabs>
        <w:tab w:val="left" w:pos="1276"/>
      </w:tabs>
      <w:spacing w:before="240" w:after="360" w:line="360" w:lineRule="auto"/>
      <w:ind w:left="720" w:right="170"/>
      <w:jc w:val="left"/>
    </w:pPr>
    <w:rPr>
      <w:b/>
      <w:iCs w:val="0"/>
      <w:sz w:val="28"/>
      <w:szCs w:val="28"/>
    </w:rPr>
  </w:style>
  <w:style w:type="paragraph" w:customStyle="1" w:styleId="phadditontype">
    <w:name w:val="ph_additon_type"/>
    <w:basedOn w:val="phbase"/>
    <w:next w:val="phnormal"/>
    <w:rsid w:val="00FB39AD"/>
    <w:pPr>
      <w:jc w:val="center"/>
    </w:pPr>
    <w:rPr>
      <w:i/>
    </w:rPr>
  </w:style>
  <w:style w:type="paragraph" w:customStyle="1" w:styleId="phtablecolcaptionunderline">
    <w:name w:val="ph_table_colcaption_underline"/>
    <w:basedOn w:val="phtablecolcaption"/>
    <w:next w:val="phtablecell"/>
    <w:rsid w:val="00FB39AD"/>
    <w:rPr>
      <w:u w:val="single"/>
    </w:rPr>
  </w:style>
  <w:style w:type="paragraph" w:customStyle="1" w:styleId="phstampleft">
    <w:name w:val="ph_stamp_left"/>
    <w:basedOn w:val="phstamp"/>
    <w:rsid w:val="00FB39AD"/>
    <w:pPr>
      <w:jc w:val="left"/>
    </w:pPr>
    <w:rPr>
      <w:sz w:val="18"/>
    </w:rPr>
  </w:style>
  <w:style w:type="paragraph" w:styleId="af2">
    <w:name w:val="Balloon Text"/>
    <w:basedOn w:val="a2"/>
    <w:link w:val="af3"/>
    <w:uiPriority w:val="99"/>
    <w:semiHidden/>
    <w:unhideWhenUsed/>
    <w:rsid w:val="00FB39AD"/>
    <w:pPr>
      <w:jc w:val="center"/>
    </w:pPr>
    <w:rPr>
      <w:rFonts w:ascii="Tahoma" w:hAnsi="Tahoma" w:cs="Tahoma"/>
      <w:b/>
      <w:sz w:val="16"/>
      <w:szCs w:val="16"/>
    </w:rPr>
  </w:style>
  <w:style w:type="character" w:customStyle="1" w:styleId="af3">
    <w:name w:val="Текст выноски Знак"/>
    <w:basedOn w:val="a4"/>
    <w:link w:val="af2"/>
    <w:uiPriority w:val="99"/>
    <w:semiHidden/>
    <w:rsid w:val="00FB39AD"/>
    <w:rPr>
      <w:rFonts w:ascii="Tahoma" w:eastAsia="Times New Roman" w:hAnsi="Tahoma" w:cs="Tahoma"/>
      <w:b/>
      <w:sz w:val="16"/>
      <w:szCs w:val="16"/>
    </w:rPr>
  </w:style>
  <w:style w:type="paragraph" w:styleId="af4">
    <w:name w:val="Document Map"/>
    <w:basedOn w:val="a2"/>
    <w:link w:val="af5"/>
    <w:rsid w:val="00FB39AD"/>
    <w:pPr>
      <w:shd w:val="clear" w:color="auto" w:fill="000080"/>
      <w:jc w:val="center"/>
    </w:pPr>
    <w:rPr>
      <w:rFonts w:ascii="Tahoma" w:hAnsi="Tahoma" w:cs="Tahoma"/>
      <w:b/>
      <w:sz w:val="20"/>
      <w:szCs w:val="28"/>
    </w:rPr>
  </w:style>
  <w:style w:type="character" w:customStyle="1" w:styleId="af5">
    <w:name w:val="Схема документа Знак"/>
    <w:basedOn w:val="a4"/>
    <w:link w:val="af4"/>
    <w:rsid w:val="00FB39AD"/>
    <w:rPr>
      <w:rFonts w:ascii="Tahoma" w:eastAsia="Times New Roman" w:hAnsi="Tahoma" w:cs="Tahoma"/>
      <w:b/>
      <w:sz w:val="20"/>
      <w:szCs w:val="28"/>
      <w:shd w:val="clear" w:color="auto" w:fill="000080"/>
    </w:rPr>
  </w:style>
  <w:style w:type="paragraph" w:styleId="af6">
    <w:name w:val="caption"/>
    <w:basedOn w:val="a2"/>
    <w:next w:val="phnormal"/>
    <w:link w:val="af7"/>
    <w:autoRedefine/>
    <w:unhideWhenUsed/>
    <w:qFormat/>
    <w:rsid w:val="00FB39AD"/>
    <w:pPr>
      <w:keepNext/>
      <w:spacing w:after="200"/>
      <w:jc w:val="right"/>
    </w:pPr>
    <w:rPr>
      <w:b/>
      <w:bCs/>
      <w:color w:val="000000" w:themeColor="text1"/>
      <w:sz w:val="28"/>
      <w:szCs w:val="28"/>
    </w:rPr>
  </w:style>
  <w:style w:type="paragraph" w:customStyle="1" w:styleId="phtablecelllistsimple1">
    <w:name w:val="ph_table_cell_list_simple1"/>
    <w:basedOn w:val="phtablecell"/>
    <w:autoRedefine/>
    <w:qFormat/>
    <w:rsid w:val="00FB39AD"/>
    <w:pPr>
      <w:numPr>
        <w:numId w:val="8"/>
      </w:numPr>
      <w:spacing w:before="0"/>
      <w:ind w:left="227" w:hanging="227"/>
      <w:jc w:val="left"/>
    </w:pPr>
    <w:rPr>
      <w:color w:val="000000"/>
    </w:rPr>
  </w:style>
  <w:style w:type="paragraph" w:customStyle="1" w:styleId="phtablecelllistsimple2">
    <w:name w:val="ph_table_cell_list_simple2"/>
    <w:basedOn w:val="phtablecelllistsimple1"/>
    <w:autoRedefine/>
    <w:qFormat/>
    <w:rsid w:val="00FB39AD"/>
    <w:pPr>
      <w:numPr>
        <w:numId w:val="9"/>
      </w:numPr>
      <w:ind w:left="641" w:hanging="284"/>
    </w:pPr>
  </w:style>
  <w:style w:type="paragraph" w:customStyle="1" w:styleId="phtablecellunderline">
    <w:name w:val="ph_table_cell_underline"/>
    <w:basedOn w:val="phtablecell"/>
    <w:rsid w:val="00FB39AD"/>
    <w:rPr>
      <w:bCs w:val="0"/>
      <w:u w:val="single"/>
    </w:rPr>
  </w:style>
  <w:style w:type="paragraph" w:customStyle="1" w:styleId="phtablecellitalic">
    <w:name w:val="ph_table_cell_italic"/>
    <w:basedOn w:val="phtablecell"/>
    <w:rsid w:val="00FB39AD"/>
    <w:rPr>
      <w:bCs w:val="0"/>
      <w:i/>
    </w:rPr>
  </w:style>
  <w:style w:type="paragraph" w:styleId="af8">
    <w:name w:val="footnote text"/>
    <w:basedOn w:val="a2"/>
    <w:link w:val="af9"/>
    <w:unhideWhenUsed/>
    <w:rsid w:val="00FB39AD"/>
    <w:pPr>
      <w:jc w:val="center"/>
    </w:pPr>
    <w:rPr>
      <w:b/>
      <w:sz w:val="20"/>
      <w:szCs w:val="28"/>
    </w:rPr>
  </w:style>
  <w:style w:type="character" w:customStyle="1" w:styleId="af9">
    <w:name w:val="Текст сноски Знак"/>
    <w:basedOn w:val="a4"/>
    <w:link w:val="af8"/>
    <w:rsid w:val="00FB39AD"/>
    <w:rPr>
      <w:rFonts w:ascii="Times New Roman" w:eastAsia="Times New Roman" w:hAnsi="Times New Roman" w:cs="Times New Roman"/>
      <w:b/>
      <w:sz w:val="20"/>
      <w:szCs w:val="28"/>
    </w:rPr>
  </w:style>
  <w:style w:type="character" w:styleId="afa">
    <w:name w:val="footnote reference"/>
    <w:basedOn w:val="a4"/>
    <w:semiHidden/>
    <w:unhideWhenUsed/>
    <w:rsid w:val="00FB39AD"/>
    <w:rPr>
      <w:vertAlign w:val="superscript"/>
    </w:rPr>
  </w:style>
  <w:style w:type="character" w:customStyle="1" w:styleId="af7">
    <w:name w:val="Название объекта Знак"/>
    <w:link w:val="af6"/>
    <w:rsid w:val="00FB39AD"/>
    <w:rPr>
      <w:rFonts w:ascii="Times New Roman" w:eastAsia="Times New Roman" w:hAnsi="Times New Roman" w:cs="Times New Roman"/>
      <w:b/>
      <w:bCs/>
      <w:color w:val="000000" w:themeColor="text1"/>
      <w:sz w:val="28"/>
      <w:szCs w:val="28"/>
    </w:rPr>
  </w:style>
  <w:style w:type="paragraph" w:customStyle="1" w:styleId="14">
    <w:name w:val="Стиль1"/>
    <w:basedOn w:val="phbase"/>
    <w:next w:val="phnormal"/>
    <w:autoRedefine/>
    <w:rsid w:val="00FB39AD"/>
  </w:style>
  <w:style w:type="paragraph" w:styleId="afb">
    <w:name w:val="Normal (Web)"/>
    <w:basedOn w:val="a2"/>
    <w:uiPriority w:val="99"/>
    <w:unhideWhenUsed/>
    <w:rsid w:val="00FB39AD"/>
    <w:pPr>
      <w:spacing w:before="100" w:beforeAutospacing="1" w:after="100" w:afterAutospacing="1"/>
    </w:pPr>
    <w:rPr>
      <w:b/>
      <w:sz w:val="28"/>
      <w:szCs w:val="28"/>
    </w:rPr>
  </w:style>
  <w:style w:type="paragraph" w:styleId="51">
    <w:name w:val="toc 5"/>
    <w:basedOn w:val="a2"/>
    <w:next w:val="a2"/>
    <w:autoRedefine/>
    <w:uiPriority w:val="39"/>
    <w:unhideWhenUsed/>
    <w:rsid w:val="00FB39AD"/>
    <w:pPr>
      <w:spacing w:after="100" w:line="276" w:lineRule="auto"/>
      <w:ind w:left="880"/>
    </w:pPr>
    <w:rPr>
      <w:rFonts w:asciiTheme="minorHAnsi" w:eastAsiaTheme="minorEastAsia" w:hAnsiTheme="minorHAnsi" w:cstheme="minorBidi"/>
      <w:b/>
      <w:sz w:val="22"/>
      <w:szCs w:val="22"/>
    </w:rPr>
  </w:style>
  <w:style w:type="paragraph" w:styleId="61">
    <w:name w:val="toc 6"/>
    <w:basedOn w:val="a2"/>
    <w:next w:val="a2"/>
    <w:autoRedefine/>
    <w:uiPriority w:val="39"/>
    <w:unhideWhenUsed/>
    <w:rsid w:val="00FB39AD"/>
    <w:pPr>
      <w:spacing w:after="100" w:line="276" w:lineRule="auto"/>
      <w:ind w:left="1100"/>
    </w:pPr>
    <w:rPr>
      <w:rFonts w:asciiTheme="minorHAnsi" w:eastAsiaTheme="minorEastAsia" w:hAnsiTheme="minorHAnsi" w:cstheme="minorBidi"/>
      <w:b/>
      <w:sz w:val="22"/>
      <w:szCs w:val="22"/>
    </w:rPr>
  </w:style>
  <w:style w:type="paragraph" w:styleId="71">
    <w:name w:val="toc 7"/>
    <w:basedOn w:val="a2"/>
    <w:next w:val="a2"/>
    <w:autoRedefine/>
    <w:uiPriority w:val="39"/>
    <w:unhideWhenUsed/>
    <w:rsid w:val="00FB39AD"/>
    <w:pPr>
      <w:spacing w:after="100" w:line="276" w:lineRule="auto"/>
      <w:ind w:left="1320"/>
    </w:pPr>
    <w:rPr>
      <w:rFonts w:asciiTheme="minorHAnsi" w:eastAsiaTheme="minorEastAsia" w:hAnsiTheme="minorHAnsi" w:cstheme="minorBidi"/>
      <w:b/>
      <w:sz w:val="22"/>
      <w:szCs w:val="22"/>
    </w:rPr>
  </w:style>
  <w:style w:type="paragraph" w:styleId="8">
    <w:name w:val="toc 8"/>
    <w:basedOn w:val="a2"/>
    <w:next w:val="a2"/>
    <w:autoRedefine/>
    <w:uiPriority w:val="39"/>
    <w:unhideWhenUsed/>
    <w:rsid w:val="00FB39AD"/>
    <w:pPr>
      <w:spacing w:after="100" w:line="276" w:lineRule="auto"/>
      <w:ind w:left="1540"/>
    </w:pPr>
    <w:rPr>
      <w:rFonts w:asciiTheme="minorHAnsi" w:eastAsiaTheme="minorEastAsia" w:hAnsiTheme="minorHAnsi" w:cstheme="minorBidi"/>
      <w:b/>
      <w:sz w:val="22"/>
      <w:szCs w:val="22"/>
    </w:rPr>
  </w:style>
  <w:style w:type="paragraph" w:styleId="9">
    <w:name w:val="toc 9"/>
    <w:basedOn w:val="a2"/>
    <w:next w:val="a2"/>
    <w:autoRedefine/>
    <w:uiPriority w:val="39"/>
    <w:unhideWhenUsed/>
    <w:rsid w:val="00FB39AD"/>
    <w:pPr>
      <w:spacing w:after="100" w:line="276" w:lineRule="auto"/>
      <w:ind w:left="1760"/>
    </w:pPr>
    <w:rPr>
      <w:rFonts w:asciiTheme="minorHAnsi" w:eastAsiaTheme="minorEastAsia" w:hAnsiTheme="minorHAnsi" w:cstheme="minorBidi"/>
      <w:b/>
      <w:sz w:val="22"/>
      <w:szCs w:val="22"/>
    </w:rPr>
  </w:style>
  <w:style w:type="paragraph" w:customStyle="1" w:styleId="a0">
    <w:name w:val="_Список маркированный"/>
    <w:basedOn w:val="a2"/>
    <w:qFormat/>
    <w:rsid w:val="00FB39AD"/>
    <w:pPr>
      <w:numPr>
        <w:numId w:val="10"/>
      </w:numPr>
      <w:tabs>
        <w:tab w:val="num" w:pos="992"/>
      </w:tabs>
      <w:spacing w:before="60"/>
      <w:ind w:left="0" w:firstLine="709"/>
      <w:jc w:val="center"/>
    </w:pPr>
    <w:rPr>
      <w:rFonts w:ascii="ГОСТ тип А" w:hAnsi="ГОСТ тип А"/>
      <w:b/>
      <w:i/>
      <w:iCs/>
      <w:sz w:val="28"/>
      <w:szCs w:val="20"/>
    </w:rPr>
  </w:style>
  <w:style w:type="paragraph" w:customStyle="1" w:styleId="afc">
    <w:name w:val="Текст: в списке без нумерации"/>
    <w:basedOn w:val="a2"/>
    <w:rsid w:val="00FB39AD"/>
    <w:pPr>
      <w:spacing w:before="120"/>
      <w:ind w:left="720" w:firstLine="284"/>
      <w:jc w:val="center"/>
    </w:pPr>
    <w:rPr>
      <w:b/>
      <w:sz w:val="28"/>
      <w:szCs w:val="28"/>
    </w:rPr>
  </w:style>
  <w:style w:type="paragraph" w:customStyle="1" w:styleId="afd">
    <w:name w:val="_Обычный + отступ"/>
    <w:qFormat/>
    <w:rsid w:val="00FB39AD"/>
    <w:pPr>
      <w:spacing w:before="120" w:after="120" w:line="240" w:lineRule="auto"/>
      <w:ind w:firstLine="709"/>
      <w:jc w:val="both"/>
    </w:pPr>
    <w:rPr>
      <w:rFonts w:ascii="Times New Roman" w:eastAsia="Times New Roman" w:hAnsi="Times New Roman" w:cs="Times New Roman"/>
      <w:sz w:val="28"/>
      <w:szCs w:val="28"/>
    </w:rPr>
  </w:style>
  <w:style w:type="paragraph" w:customStyle="1" w:styleId="24">
    <w:name w:val="_маркированный список_2"/>
    <w:basedOn w:val="a2"/>
    <w:next w:val="a2"/>
    <w:rsid w:val="00FB39AD"/>
    <w:pPr>
      <w:numPr>
        <w:numId w:val="11"/>
      </w:numPr>
      <w:spacing w:before="120"/>
    </w:pPr>
    <w:rPr>
      <w:b/>
      <w:sz w:val="28"/>
      <w:szCs w:val="22"/>
    </w:rPr>
  </w:style>
  <w:style w:type="paragraph" w:customStyle="1" w:styleId="3">
    <w:name w:val="_маркированный список3"/>
    <w:basedOn w:val="a2"/>
    <w:rsid w:val="00FB39AD"/>
    <w:pPr>
      <w:numPr>
        <w:ilvl w:val="2"/>
        <w:numId w:val="11"/>
      </w:numPr>
      <w:tabs>
        <w:tab w:val="clear" w:pos="2511"/>
        <w:tab w:val="left" w:pos="1701"/>
      </w:tabs>
      <w:ind w:left="1775" w:hanging="357"/>
    </w:pPr>
    <w:rPr>
      <w:b/>
      <w:sz w:val="28"/>
      <w:szCs w:val="22"/>
    </w:rPr>
  </w:style>
  <w:style w:type="character" w:styleId="afe">
    <w:name w:val="Placeholder Text"/>
    <w:basedOn w:val="a4"/>
    <w:uiPriority w:val="99"/>
    <w:semiHidden/>
    <w:rsid w:val="00FB39AD"/>
    <w:rPr>
      <w:color w:val="808080"/>
    </w:rPr>
  </w:style>
  <w:style w:type="paragraph" w:customStyle="1" w:styleId="IG-10">
    <w:name w:val="IG - МС 1"/>
    <w:basedOn w:val="20"/>
    <w:autoRedefine/>
    <w:rsid w:val="00FB39AD"/>
    <w:pPr>
      <w:numPr>
        <w:numId w:val="0"/>
      </w:numPr>
      <w:ind w:left="720"/>
      <w:contextualSpacing w:val="0"/>
    </w:pPr>
    <w:rPr>
      <w:lang w:eastAsia="en-US"/>
    </w:rPr>
  </w:style>
  <w:style w:type="paragraph" w:styleId="20">
    <w:name w:val="List Bullet 2"/>
    <w:basedOn w:val="a2"/>
    <w:uiPriority w:val="99"/>
    <w:semiHidden/>
    <w:unhideWhenUsed/>
    <w:rsid w:val="00FB39AD"/>
    <w:pPr>
      <w:numPr>
        <w:numId w:val="12"/>
      </w:numPr>
      <w:contextualSpacing/>
      <w:jc w:val="center"/>
    </w:pPr>
    <w:rPr>
      <w:b/>
      <w:sz w:val="28"/>
      <w:szCs w:val="28"/>
    </w:rPr>
  </w:style>
  <w:style w:type="character" w:styleId="aff">
    <w:name w:val="annotation reference"/>
    <w:basedOn w:val="a4"/>
    <w:uiPriority w:val="99"/>
    <w:semiHidden/>
    <w:unhideWhenUsed/>
    <w:rsid w:val="00FB39AD"/>
    <w:rPr>
      <w:sz w:val="16"/>
      <w:szCs w:val="16"/>
    </w:rPr>
  </w:style>
  <w:style w:type="paragraph" w:styleId="aff0">
    <w:name w:val="annotation text"/>
    <w:basedOn w:val="a2"/>
    <w:link w:val="aff1"/>
    <w:uiPriority w:val="99"/>
    <w:unhideWhenUsed/>
    <w:rsid w:val="00FB39AD"/>
    <w:pPr>
      <w:jc w:val="center"/>
    </w:pPr>
    <w:rPr>
      <w:b/>
      <w:sz w:val="20"/>
      <w:szCs w:val="20"/>
    </w:rPr>
  </w:style>
  <w:style w:type="character" w:customStyle="1" w:styleId="aff1">
    <w:name w:val="Текст примечания Знак"/>
    <w:basedOn w:val="a4"/>
    <w:link w:val="aff0"/>
    <w:uiPriority w:val="99"/>
    <w:rsid w:val="00FB39AD"/>
    <w:rPr>
      <w:rFonts w:ascii="Times New Roman" w:eastAsia="Times New Roman" w:hAnsi="Times New Roman" w:cs="Times New Roman"/>
      <w:b/>
      <w:sz w:val="20"/>
      <w:szCs w:val="20"/>
    </w:rPr>
  </w:style>
  <w:style w:type="paragraph" w:styleId="aff2">
    <w:name w:val="annotation subject"/>
    <w:basedOn w:val="aff0"/>
    <w:next w:val="aff0"/>
    <w:link w:val="aff3"/>
    <w:uiPriority w:val="99"/>
    <w:semiHidden/>
    <w:unhideWhenUsed/>
    <w:rsid w:val="00FB39AD"/>
    <w:rPr>
      <w:bCs/>
    </w:rPr>
  </w:style>
  <w:style w:type="character" w:customStyle="1" w:styleId="aff3">
    <w:name w:val="Тема примечания Знак"/>
    <w:basedOn w:val="aff1"/>
    <w:link w:val="aff2"/>
    <w:uiPriority w:val="99"/>
    <w:semiHidden/>
    <w:rsid w:val="00FB39AD"/>
    <w:rPr>
      <w:rFonts w:ascii="Times New Roman" w:eastAsia="Times New Roman" w:hAnsi="Times New Roman" w:cs="Times New Roman"/>
      <w:b/>
      <w:bCs/>
      <w:sz w:val="20"/>
      <w:szCs w:val="20"/>
    </w:rPr>
  </w:style>
  <w:style w:type="paragraph" w:customStyle="1" w:styleId="a">
    <w:name w:val="_Маркированный список"/>
    <w:basedOn w:val="ae"/>
    <w:link w:val="aff4"/>
    <w:qFormat/>
    <w:rsid w:val="00FB39AD"/>
    <w:pPr>
      <w:numPr>
        <w:numId w:val="13"/>
      </w:numPr>
      <w:spacing w:before="120" w:after="0" w:line="240" w:lineRule="auto"/>
      <w:contextualSpacing w:val="0"/>
      <w:jc w:val="both"/>
    </w:pPr>
    <w:rPr>
      <w:rFonts w:ascii="Times New Roman" w:eastAsia="Times New Roman" w:hAnsi="Times New Roman" w:cs="Times New Roman"/>
      <w:sz w:val="28"/>
      <w:szCs w:val="28"/>
      <w:lang w:eastAsia="ru-RU"/>
    </w:rPr>
  </w:style>
  <w:style w:type="paragraph" w:customStyle="1" w:styleId="2Char">
    <w:name w:val="Знак2 Знак Знак Знак Знак Знак Знак Знак Знак Знак Знак Знак Знак Знак Знак Знак Знак Знак Знак Знак Знак Знак Знак Знак Знак Знак Знак Char"/>
    <w:basedOn w:val="a2"/>
    <w:rsid w:val="00FB39AD"/>
    <w:pPr>
      <w:spacing w:after="160" w:line="240" w:lineRule="exact"/>
      <w:jc w:val="center"/>
    </w:pPr>
    <w:rPr>
      <w:lang w:val="en-US" w:eastAsia="en-US"/>
    </w:rPr>
  </w:style>
  <w:style w:type="paragraph" w:customStyle="1" w:styleId="23">
    <w:name w:val="2 Нумерация"/>
    <w:basedOn w:val="a2"/>
    <w:rsid w:val="00FB39AD"/>
    <w:pPr>
      <w:numPr>
        <w:numId w:val="14"/>
      </w:numPr>
    </w:pPr>
    <w:rPr>
      <w:rFonts w:ascii="Arial" w:hAnsi="Arial"/>
      <w:sz w:val="20"/>
      <w:szCs w:val="20"/>
      <w:lang w:eastAsia="en-US"/>
    </w:rPr>
  </w:style>
  <w:style w:type="paragraph" w:customStyle="1" w:styleId="10">
    <w:name w:val="1 Нумерация"/>
    <w:basedOn w:val="a2"/>
    <w:rsid w:val="00FB39AD"/>
    <w:pPr>
      <w:numPr>
        <w:ilvl w:val="1"/>
        <w:numId w:val="14"/>
      </w:numPr>
    </w:pPr>
    <w:rPr>
      <w:rFonts w:ascii="Arial" w:hAnsi="Arial"/>
      <w:sz w:val="20"/>
      <w:szCs w:val="20"/>
      <w:lang w:eastAsia="en-US"/>
    </w:rPr>
  </w:style>
  <w:style w:type="paragraph" w:styleId="aff5">
    <w:name w:val="TOC Heading"/>
    <w:basedOn w:val="1"/>
    <w:next w:val="a2"/>
    <w:uiPriority w:val="39"/>
    <w:unhideWhenUsed/>
    <w:qFormat/>
    <w:rsid w:val="00FB39AD"/>
    <w:pPr>
      <w:keepLines/>
      <w:numPr>
        <w:numId w:val="0"/>
      </w:numPr>
      <w:spacing w:before="240" w:line="259" w:lineRule="auto"/>
      <w:jc w:val="left"/>
      <w:outlineLvl w:val="9"/>
    </w:pPr>
    <w:rPr>
      <w:rFonts w:asciiTheme="majorHAnsi" w:eastAsiaTheme="majorEastAsia" w:hAnsiTheme="majorHAnsi" w:cstheme="majorBidi"/>
      <w:iCs w:val="0"/>
      <w:color w:val="365F91" w:themeColor="accent1" w:themeShade="BF"/>
      <w:sz w:val="32"/>
      <w:szCs w:val="32"/>
    </w:rPr>
  </w:style>
  <w:style w:type="character" w:styleId="aff6">
    <w:name w:val="Emphasis"/>
    <w:basedOn w:val="a4"/>
    <w:qFormat/>
    <w:rsid w:val="00FB39AD"/>
    <w:rPr>
      <w:i/>
      <w:iCs/>
    </w:rPr>
  </w:style>
  <w:style w:type="paragraph" w:customStyle="1" w:styleId="-">
    <w:name w:val="Контракт-раздел"/>
    <w:basedOn w:val="a2"/>
    <w:next w:val="-0"/>
    <w:rsid w:val="00FB39AD"/>
    <w:pPr>
      <w:keepNext/>
      <w:numPr>
        <w:numId w:val="15"/>
      </w:numPr>
      <w:tabs>
        <w:tab w:val="left" w:pos="540"/>
      </w:tabs>
      <w:suppressAutoHyphens/>
      <w:spacing w:before="360" w:after="120"/>
      <w:jc w:val="center"/>
      <w:outlineLvl w:val="3"/>
    </w:pPr>
    <w:rPr>
      <w:b/>
      <w:bCs/>
      <w:caps/>
      <w:smallCaps/>
    </w:rPr>
  </w:style>
  <w:style w:type="paragraph" w:customStyle="1" w:styleId="-0">
    <w:name w:val="Контракт-пункт"/>
    <w:basedOn w:val="a2"/>
    <w:link w:val="-4"/>
    <w:rsid w:val="00FB39AD"/>
    <w:pPr>
      <w:numPr>
        <w:ilvl w:val="1"/>
        <w:numId w:val="15"/>
      </w:numPr>
      <w:jc w:val="both"/>
    </w:pPr>
  </w:style>
  <w:style w:type="paragraph" w:customStyle="1" w:styleId="-1">
    <w:name w:val="Контракт-подпункт"/>
    <w:basedOn w:val="a2"/>
    <w:rsid w:val="00FB39AD"/>
    <w:pPr>
      <w:numPr>
        <w:ilvl w:val="2"/>
        <w:numId w:val="15"/>
      </w:numPr>
      <w:jc w:val="both"/>
    </w:pPr>
  </w:style>
  <w:style w:type="paragraph" w:customStyle="1" w:styleId="-2">
    <w:name w:val="Контракт-подподпункт"/>
    <w:basedOn w:val="a2"/>
    <w:rsid w:val="00FB39AD"/>
    <w:pPr>
      <w:numPr>
        <w:ilvl w:val="3"/>
        <w:numId w:val="15"/>
      </w:numPr>
      <w:jc w:val="both"/>
    </w:pPr>
  </w:style>
  <w:style w:type="character" w:customStyle="1" w:styleId="-4">
    <w:name w:val="Контракт-пункт Знак"/>
    <w:basedOn w:val="a4"/>
    <w:link w:val="-0"/>
    <w:locked/>
    <w:rsid w:val="00FB39AD"/>
    <w:rPr>
      <w:rFonts w:ascii="Times New Roman" w:eastAsia="Times New Roman" w:hAnsi="Times New Roman" w:cs="Times New Roman"/>
      <w:sz w:val="24"/>
      <w:szCs w:val="24"/>
    </w:rPr>
  </w:style>
  <w:style w:type="paragraph" w:styleId="33">
    <w:name w:val="Body Text Indent 3"/>
    <w:basedOn w:val="a2"/>
    <w:link w:val="34"/>
    <w:rsid w:val="00FB39AD"/>
    <w:pPr>
      <w:spacing w:after="120"/>
      <w:ind w:left="283"/>
    </w:pPr>
    <w:rPr>
      <w:sz w:val="16"/>
      <w:szCs w:val="16"/>
    </w:rPr>
  </w:style>
  <w:style w:type="character" w:customStyle="1" w:styleId="34">
    <w:name w:val="Основной текст с отступом 3 Знак"/>
    <w:basedOn w:val="a4"/>
    <w:link w:val="33"/>
    <w:rsid w:val="00FB39AD"/>
    <w:rPr>
      <w:rFonts w:ascii="Times New Roman" w:eastAsia="Times New Roman" w:hAnsi="Times New Roman" w:cs="Times New Roman"/>
      <w:sz w:val="16"/>
      <w:szCs w:val="16"/>
    </w:rPr>
  </w:style>
  <w:style w:type="character" w:customStyle="1" w:styleId="35">
    <w:name w:val="Основной текст (3)_"/>
    <w:basedOn w:val="a4"/>
    <w:link w:val="311"/>
    <w:locked/>
    <w:rsid w:val="00FB39AD"/>
    <w:rPr>
      <w:shd w:val="clear" w:color="auto" w:fill="FFFFFF"/>
    </w:rPr>
  </w:style>
  <w:style w:type="paragraph" w:customStyle="1" w:styleId="311">
    <w:name w:val="Основной текст (3)1"/>
    <w:basedOn w:val="a2"/>
    <w:link w:val="35"/>
    <w:rsid w:val="00FB39AD"/>
    <w:pPr>
      <w:shd w:val="clear" w:color="auto" w:fill="FFFFFF"/>
      <w:spacing w:line="310" w:lineRule="exact"/>
      <w:ind w:firstLine="660"/>
      <w:jc w:val="both"/>
    </w:pPr>
    <w:rPr>
      <w:rFonts w:asciiTheme="minorHAnsi" w:eastAsiaTheme="minorHAnsi" w:hAnsiTheme="minorHAnsi" w:cstheme="minorBidi"/>
      <w:sz w:val="22"/>
      <w:szCs w:val="22"/>
      <w:shd w:val="clear" w:color="auto" w:fill="FFFFFF"/>
    </w:rPr>
  </w:style>
  <w:style w:type="paragraph" w:styleId="27">
    <w:name w:val="Body Text 2"/>
    <w:basedOn w:val="a2"/>
    <w:link w:val="28"/>
    <w:rsid w:val="00FB39AD"/>
    <w:pPr>
      <w:spacing w:after="120" w:line="480" w:lineRule="auto"/>
    </w:pPr>
    <w:rPr>
      <w:rFonts w:eastAsia="Calibri"/>
    </w:rPr>
  </w:style>
  <w:style w:type="character" w:customStyle="1" w:styleId="28">
    <w:name w:val="Основной текст 2 Знак"/>
    <w:basedOn w:val="a4"/>
    <w:link w:val="27"/>
    <w:rsid w:val="00FB39AD"/>
    <w:rPr>
      <w:rFonts w:ascii="Times New Roman" w:eastAsia="Calibri" w:hAnsi="Times New Roman" w:cs="Times New Roman"/>
      <w:sz w:val="24"/>
      <w:szCs w:val="24"/>
    </w:rPr>
  </w:style>
  <w:style w:type="paragraph" w:styleId="aff7">
    <w:name w:val="Plain Text"/>
    <w:basedOn w:val="a2"/>
    <w:link w:val="15"/>
    <w:uiPriority w:val="99"/>
    <w:rsid w:val="00FB39AD"/>
    <w:rPr>
      <w:rFonts w:ascii="Courier New" w:hAnsi="Courier New"/>
      <w:sz w:val="20"/>
      <w:szCs w:val="20"/>
    </w:rPr>
  </w:style>
  <w:style w:type="character" w:customStyle="1" w:styleId="aff8">
    <w:name w:val="Текст Знак"/>
    <w:basedOn w:val="a4"/>
    <w:uiPriority w:val="99"/>
    <w:semiHidden/>
    <w:rsid w:val="00FB39AD"/>
    <w:rPr>
      <w:rFonts w:ascii="Consolas" w:eastAsia="Times New Roman" w:hAnsi="Consolas" w:cs="Consolas"/>
      <w:sz w:val="21"/>
      <w:szCs w:val="21"/>
    </w:rPr>
  </w:style>
  <w:style w:type="character" w:customStyle="1" w:styleId="15">
    <w:name w:val="Текст Знак1"/>
    <w:link w:val="aff7"/>
    <w:uiPriority w:val="99"/>
    <w:locked/>
    <w:rsid w:val="00FB39AD"/>
    <w:rPr>
      <w:rFonts w:ascii="Courier New" w:eastAsia="Times New Roman" w:hAnsi="Courier New" w:cs="Times New Roman"/>
      <w:sz w:val="20"/>
      <w:szCs w:val="20"/>
    </w:rPr>
  </w:style>
  <w:style w:type="paragraph" w:customStyle="1" w:styleId="IG-">
    <w:name w:val="IG - обычный"/>
    <w:basedOn w:val="a2"/>
    <w:link w:val="IG-0"/>
    <w:rsid w:val="00FB39AD"/>
    <w:pPr>
      <w:ind w:firstLine="720"/>
      <w:jc w:val="both"/>
    </w:pPr>
    <w:rPr>
      <w:lang w:eastAsia="en-US"/>
    </w:rPr>
  </w:style>
  <w:style w:type="paragraph" w:customStyle="1" w:styleId="IG-MC1">
    <w:name w:val="IG - MC 1 (Таблица)"/>
    <w:basedOn w:val="a2"/>
    <w:link w:val="IG-MC10"/>
    <w:autoRedefine/>
    <w:rsid w:val="00FB39AD"/>
    <w:pPr>
      <w:jc w:val="both"/>
    </w:pPr>
    <w:rPr>
      <w:sz w:val="28"/>
      <w:szCs w:val="28"/>
    </w:rPr>
  </w:style>
  <w:style w:type="paragraph" w:customStyle="1" w:styleId="IG-MC2">
    <w:name w:val="IG - MC 2 (Таблица)"/>
    <w:basedOn w:val="IG-MC1"/>
    <w:autoRedefine/>
    <w:rsid w:val="00FB39AD"/>
    <w:pPr>
      <w:numPr>
        <w:numId w:val="16"/>
      </w:numPr>
      <w:tabs>
        <w:tab w:val="clear" w:pos="794"/>
        <w:tab w:val="num" w:pos="1701"/>
      </w:tabs>
      <w:ind w:left="851" w:firstLine="0"/>
    </w:pPr>
  </w:style>
  <w:style w:type="character" w:customStyle="1" w:styleId="IG-MC10">
    <w:name w:val="IG - MC 1 (Таблица) Знак"/>
    <w:link w:val="IG-MC1"/>
    <w:rsid w:val="00FB39AD"/>
    <w:rPr>
      <w:rFonts w:ascii="Times New Roman" w:eastAsia="Times New Roman" w:hAnsi="Times New Roman" w:cs="Times New Roman"/>
      <w:sz w:val="28"/>
      <w:szCs w:val="28"/>
    </w:rPr>
  </w:style>
  <w:style w:type="character" w:customStyle="1" w:styleId="IG-0">
    <w:name w:val="IG - обычный Знак"/>
    <w:link w:val="IG-"/>
    <w:rsid w:val="00FB39AD"/>
    <w:rPr>
      <w:rFonts w:ascii="Times New Roman" w:eastAsia="Times New Roman" w:hAnsi="Times New Roman" w:cs="Times New Roman"/>
      <w:sz w:val="24"/>
      <w:szCs w:val="24"/>
      <w:lang w:eastAsia="en-US"/>
    </w:rPr>
  </w:style>
  <w:style w:type="paragraph" w:customStyle="1" w:styleId="TableHeading">
    <w:name w:val="Table Heading"/>
    <w:basedOn w:val="a2"/>
    <w:rsid w:val="00FB39AD"/>
    <w:pPr>
      <w:suppressLineNumbers/>
      <w:tabs>
        <w:tab w:val="left" w:pos="708"/>
      </w:tabs>
      <w:suppressAutoHyphens/>
      <w:autoSpaceDN w:val="0"/>
      <w:jc w:val="center"/>
      <w:textAlignment w:val="baseline"/>
    </w:pPr>
    <w:rPr>
      <w:rFonts w:eastAsia="Calibri"/>
      <w:b/>
      <w:bCs/>
      <w:color w:val="00000A"/>
      <w:kern w:val="3"/>
      <w:sz w:val="28"/>
      <w:szCs w:val="28"/>
      <w:lang w:eastAsia="en-US"/>
    </w:rPr>
  </w:style>
  <w:style w:type="character" w:customStyle="1" w:styleId="af">
    <w:name w:val="Абзац списка Знак"/>
    <w:link w:val="ae"/>
    <w:uiPriority w:val="34"/>
    <w:rsid w:val="00FB39AD"/>
    <w:rPr>
      <w:lang w:eastAsia="en-US"/>
    </w:rPr>
  </w:style>
  <w:style w:type="paragraph" w:customStyle="1" w:styleId="aff9">
    <w:name w:val="Таблица: заголовок"/>
    <w:basedOn w:val="a2"/>
    <w:rsid w:val="00FB39AD"/>
    <w:pPr>
      <w:jc w:val="center"/>
    </w:pPr>
  </w:style>
  <w:style w:type="paragraph" w:customStyle="1" w:styleId="affa">
    <w:name w:val="ГС_Рисунок"/>
    <w:link w:val="Char"/>
    <w:rsid w:val="00FB39AD"/>
    <w:pPr>
      <w:spacing w:before="60" w:after="120" w:line="240" w:lineRule="auto"/>
      <w:jc w:val="center"/>
    </w:pPr>
    <w:rPr>
      <w:rFonts w:ascii="Times New Roman" w:eastAsia="Times New Roman" w:hAnsi="Times New Roman" w:cs="Times New Roman"/>
      <w:bCs/>
      <w:i/>
      <w:kern w:val="36"/>
      <w:sz w:val="24"/>
      <w:szCs w:val="24"/>
    </w:rPr>
  </w:style>
  <w:style w:type="paragraph" w:customStyle="1" w:styleId="affb">
    <w:name w:val="ГС_Рисунок_по_середине"/>
    <w:link w:val="Char0"/>
    <w:rsid w:val="00FB39AD"/>
    <w:pPr>
      <w:keepNext/>
      <w:spacing w:before="120" w:after="0" w:line="240" w:lineRule="auto"/>
      <w:jc w:val="center"/>
    </w:pPr>
    <w:rPr>
      <w:rFonts w:ascii="Times New Roman" w:eastAsia="Times New Roman" w:hAnsi="Times New Roman" w:cs="Times New Roman"/>
      <w:snapToGrid w:val="0"/>
      <w:sz w:val="24"/>
      <w:szCs w:val="24"/>
    </w:rPr>
  </w:style>
  <w:style w:type="character" w:customStyle="1" w:styleId="Char0">
    <w:name w:val="ГС_Рисунок_по_середине Char"/>
    <w:basedOn w:val="a4"/>
    <w:link w:val="affb"/>
    <w:rsid w:val="00FB39AD"/>
    <w:rPr>
      <w:rFonts w:ascii="Times New Roman" w:eastAsia="Times New Roman" w:hAnsi="Times New Roman" w:cs="Times New Roman"/>
      <w:snapToGrid w:val="0"/>
      <w:sz w:val="24"/>
      <w:szCs w:val="24"/>
    </w:rPr>
  </w:style>
  <w:style w:type="paragraph" w:customStyle="1" w:styleId="affc">
    <w:name w:val="ГС_абз_Основной"/>
    <w:link w:val="affd"/>
    <w:qFormat/>
    <w:rsid w:val="00FB39AD"/>
    <w:pPr>
      <w:tabs>
        <w:tab w:val="left" w:pos="851"/>
      </w:tabs>
      <w:spacing w:before="60" w:after="60" w:line="360" w:lineRule="auto"/>
      <w:ind w:firstLine="851"/>
    </w:pPr>
    <w:rPr>
      <w:rFonts w:ascii="Times New Roman" w:eastAsia="Times New Roman" w:hAnsi="Times New Roman" w:cs="Times New Roman"/>
      <w:snapToGrid w:val="0"/>
      <w:sz w:val="24"/>
      <w:szCs w:val="24"/>
    </w:rPr>
  </w:style>
  <w:style w:type="character" w:customStyle="1" w:styleId="affd">
    <w:name w:val="ГС_абз_Основной Знак Знак"/>
    <w:basedOn w:val="a4"/>
    <w:link w:val="affc"/>
    <w:rsid w:val="00FB39AD"/>
    <w:rPr>
      <w:rFonts w:ascii="Times New Roman" w:eastAsia="Times New Roman" w:hAnsi="Times New Roman" w:cs="Times New Roman"/>
      <w:snapToGrid w:val="0"/>
      <w:sz w:val="24"/>
      <w:szCs w:val="24"/>
    </w:rPr>
  </w:style>
  <w:style w:type="character" w:customStyle="1" w:styleId="Char">
    <w:name w:val="ГС_Рисунок Char"/>
    <w:basedOn w:val="a4"/>
    <w:link w:val="affa"/>
    <w:rsid w:val="00FB39AD"/>
    <w:rPr>
      <w:rFonts w:ascii="Times New Roman" w:eastAsia="Times New Roman" w:hAnsi="Times New Roman" w:cs="Times New Roman"/>
      <w:bCs/>
      <w:i/>
      <w:kern w:val="36"/>
      <w:sz w:val="24"/>
      <w:szCs w:val="24"/>
    </w:rPr>
  </w:style>
  <w:style w:type="character" w:customStyle="1" w:styleId="affe">
    <w:name w:val="ГС_сим_Курсив"/>
    <w:basedOn w:val="a4"/>
    <w:qFormat/>
    <w:rsid w:val="00FB39AD"/>
    <w:rPr>
      <w:i/>
    </w:rPr>
  </w:style>
  <w:style w:type="paragraph" w:customStyle="1" w:styleId="IG-2">
    <w:name w:val="IG - Заголовок 2"/>
    <w:basedOn w:val="22"/>
    <w:next w:val="a2"/>
    <w:rsid w:val="00FB39AD"/>
    <w:pPr>
      <w:numPr>
        <w:numId w:val="17"/>
      </w:numPr>
      <w:pBdr>
        <w:bottom w:val="dotted" w:sz="12" w:space="1" w:color="C0C0C0"/>
      </w:pBdr>
      <w:tabs>
        <w:tab w:val="clear" w:pos="1571"/>
        <w:tab w:val="num" w:pos="1440"/>
        <w:tab w:val="left" w:pos="1620"/>
        <w:tab w:val="right" w:leader="dot" w:pos="9531"/>
      </w:tabs>
      <w:spacing w:before="480" w:after="240" w:line="264" w:lineRule="auto"/>
      <w:ind w:left="1440" w:right="34"/>
    </w:pPr>
    <w:rPr>
      <w:rFonts w:cs="Times New Roman"/>
      <w:bCs w:val="0"/>
      <w:i w:val="0"/>
      <w:iCs w:val="0"/>
      <w:sz w:val="24"/>
      <w:szCs w:val="20"/>
      <w:lang w:eastAsia="en-US"/>
    </w:rPr>
  </w:style>
  <w:style w:type="paragraph" w:customStyle="1" w:styleId="IG-3">
    <w:name w:val="IG - Заголовок 3"/>
    <w:basedOn w:val="30"/>
    <w:next w:val="a2"/>
    <w:rsid w:val="00FB39AD"/>
    <w:pPr>
      <w:keepLines w:val="0"/>
      <w:numPr>
        <w:ilvl w:val="2"/>
        <w:numId w:val="17"/>
      </w:numPr>
      <w:tabs>
        <w:tab w:val="left" w:pos="1440"/>
      </w:tabs>
      <w:spacing w:before="360" w:after="120"/>
    </w:pPr>
    <w:rPr>
      <w:rFonts w:ascii="Arial" w:eastAsia="Times New Roman" w:hAnsi="Arial" w:cs="Times New Roman"/>
      <w:bCs w:val="0"/>
      <w:i/>
      <w:color w:val="auto"/>
      <w:sz w:val="22"/>
      <w:szCs w:val="20"/>
      <w:lang w:eastAsia="en-US"/>
    </w:rPr>
  </w:style>
  <w:style w:type="paragraph" w:customStyle="1" w:styleId="IG-4">
    <w:name w:val="IG - Заголовок 4"/>
    <w:basedOn w:val="a2"/>
    <w:next w:val="IG-"/>
    <w:rsid w:val="00FB39AD"/>
    <w:pPr>
      <w:keepNext/>
      <w:numPr>
        <w:ilvl w:val="3"/>
        <w:numId w:val="17"/>
      </w:numPr>
      <w:tabs>
        <w:tab w:val="left" w:pos="1418"/>
      </w:tabs>
      <w:spacing w:before="240" w:after="240"/>
    </w:pPr>
    <w:rPr>
      <w:b/>
      <w:i/>
      <w:lang w:val="en-US" w:eastAsia="en-US"/>
    </w:rPr>
  </w:style>
  <w:style w:type="paragraph" w:customStyle="1" w:styleId="IG-1">
    <w:name w:val="IG - Заголовок 1 + все прописные"/>
    <w:basedOn w:val="a2"/>
    <w:next w:val="IG-"/>
    <w:autoRedefine/>
    <w:rsid w:val="00FB39AD"/>
    <w:pPr>
      <w:keepNext/>
      <w:numPr>
        <w:numId w:val="17"/>
      </w:numPr>
      <w:pBdr>
        <w:top w:val="dotted" w:sz="8" w:space="16" w:color="808080"/>
        <w:left w:val="dotted" w:sz="8" w:space="4" w:color="808080"/>
        <w:bottom w:val="double" w:sz="12" w:space="3" w:color="808080"/>
        <w:right w:val="dotted" w:sz="8" w:space="4" w:color="808080"/>
      </w:pBdr>
      <w:shd w:val="clear" w:color="auto" w:fill="E6E6E6"/>
      <w:tabs>
        <w:tab w:val="clear" w:pos="363"/>
        <w:tab w:val="num" w:pos="720"/>
      </w:tabs>
      <w:spacing w:before="120" w:after="240"/>
      <w:ind w:left="720"/>
      <w:jc w:val="both"/>
      <w:outlineLvl w:val="0"/>
    </w:pPr>
    <w:rPr>
      <w:rFonts w:ascii="Arial Narrow" w:hAnsi="Arial Narrow" w:cs="Arial"/>
      <w:b/>
      <w:bCs/>
      <w:caps/>
      <w:color w:val="000080"/>
      <w:sz w:val="28"/>
      <w:lang w:eastAsia="en-US"/>
    </w:rPr>
  </w:style>
  <w:style w:type="paragraph" w:customStyle="1" w:styleId="IG-5">
    <w:name w:val="IG - Название таблицы"/>
    <w:basedOn w:val="af6"/>
    <w:autoRedefine/>
    <w:rsid w:val="00FB39AD"/>
    <w:pPr>
      <w:keepNext w:val="0"/>
      <w:spacing w:after="0"/>
      <w:jc w:val="left"/>
    </w:pPr>
    <w:rPr>
      <w:b w:val="0"/>
      <w:bCs w:val="0"/>
      <w:iCs/>
      <w:color w:val="auto"/>
      <w:sz w:val="24"/>
      <w:szCs w:val="24"/>
    </w:rPr>
  </w:style>
  <w:style w:type="character" w:customStyle="1" w:styleId="labelmandatory">
    <w:name w:val="label_mandatory"/>
    <w:basedOn w:val="a4"/>
    <w:rsid w:val="00FB39AD"/>
    <w:rPr>
      <w:rFonts w:ascii="inherit" w:hAnsi="inherit" w:hint="default"/>
      <w:b/>
      <w:bCs/>
      <w:color w:val="CC0000"/>
    </w:rPr>
  </w:style>
  <w:style w:type="paragraph" w:customStyle="1" w:styleId="Standard">
    <w:name w:val="Standard"/>
    <w:rsid w:val="00FB39AD"/>
    <w:pPr>
      <w:tabs>
        <w:tab w:val="left" w:pos="708"/>
      </w:tabs>
      <w:suppressAutoHyphens/>
      <w:autoSpaceDN w:val="0"/>
      <w:spacing w:after="0" w:line="240" w:lineRule="auto"/>
      <w:jc w:val="both"/>
      <w:textAlignment w:val="baseline"/>
    </w:pPr>
    <w:rPr>
      <w:rFonts w:ascii="Times New Roman" w:eastAsia="Calibri" w:hAnsi="Times New Roman" w:cs="Times New Roman"/>
      <w:color w:val="00000A"/>
      <w:kern w:val="3"/>
      <w:sz w:val="28"/>
      <w:szCs w:val="28"/>
      <w:lang w:eastAsia="en-US"/>
    </w:rPr>
  </w:style>
  <w:style w:type="character" w:customStyle="1" w:styleId="phnormal1">
    <w:name w:val="ph_normal Знак1"/>
    <w:basedOn w:val="a4"/>
    <w:link w:val="phnormal"/>
    <w:rsid w:val="00FB39AD"/>
    <w:rPr>
      <w:rFonts w:ascii="Times New Roman" w:eastAsia="Times New Roman" w:hAnsi="Times New Roman" w:cs="Times New Roman"/>
      <w:sz w:val="24"/>
      <w:szCs w:val="20"/>
    </w:rPr>
  </w:style>
  <w:style w:type="paragraph" w:styleId="2">
    <w:name w:val="List Number 2"/>
    <w:basedOn w:val="a2"/>
    <w:qFormat/>
    <w:rsid w:val="00FB39AD"/>
    <w:pPr>
      <w:numPr>
        <w:numId w:val="18"/>
      </w:numPr>
      <w:spacing w:before="120" w:after="120" w:line="360" w:lineRule="auto"/>
      <w:contextualSpacing/>
      <w:jc w:val="both"/>
    </w:pPr>
    <w:rPr>
      <w:sz w:val="28"/>
    </w:rPr>
  </w:style>
  <w:style w:type="character" w:customStyle="1" w:styleId="aff4">
    <w:name w:val="_Маркированный список Знак"/>
    <w:basedOn w:val="a4"/>
    <w:link w:val="a"/>
    <w:rsid w:val="00FB39AD"/>
    <w:rPr>
      <w:rFonts w:ascii="Times New Roman" w:eastAsia="Times New Roman" w:hAnsi="Times New Roman" w:cs="Times New Roman"/>
      <w:sz w:val="28"/>
      <w:szCs w:val="28"/>
    </w:rPr>
  </w:style>
  <w:style w:type="paragraph" w:customStyle="1" w:styleId="-3">
    <w:name w:val="Текст: список-доп. абзац"/>
    <w:basedOn w:val="a2"/>
    <w:rsid w:val="00FB39AD"/>
    <w:pPr>
      <w:numPr>
        <w:numId w:val="19"/>
      </w:numPr>
      <w:spacing w:before="120" w:after="120"/>
      <w:jc w:val="both"/>
    </w:pPr>
  </w:style>
  <w:style w:type="paragraph" w:customStyle="1" w:styleId="21">
    <w:name w:val="Список 21"/>
    <w:basedOn w:val="a2"/>
    <w:rsid w:val="00FB39AD"/>
    <w:pPr>
      <w:numPr>
        <w:numId w:val="20"/>
      </w:numPr>
      <w:spacing w:line="360" w:lineRule="auto"/>
      <w:jc w:val="both"/>
    </w:pPr>
    <w:rPr>
      <w:lang w:val="en-US"/>
    </w:rPr>
  </w:style>
  <w:style w:type="paragraph" w:customStyle="1" w:styleId="Times12">
    <w:name w:val="Times 12"/>
    <w:basedOn w:val="a2"/>
    <w:uiPriority w:val="99"/>
    <w:rsid w:val="00FB39AD"/>
    <w:pPr>
      <w:overflowPunct w:val="0"/>
      <w:autoSpaceDE w:val="0"/>
      <w:autoSpaceDN w:val="0"/>
      <w:adjustRightInd w:val="0"/>
      <w:ind w:firstLine="567"/>
      <w:jc w:val="both"/>
    </w:pPr>
    <w:rPr>
      <w:bCs/>
      <w:szCs w:val="22"/>
    </w:rPr>
  </w:style>
  <w:style w:type="paragraph" w:styleId="afff">
    <w:name w:val="Title"/>
    <w:basedOn w:val="a2"/>
    <w:link w:val="afff0"/>
    <w:qFormat/>
    <w:rsid w:val="00FB39AD"/>
    <w:pPr>
      <w:jc w:val="center"/>
    </w:pPr>
    <w:rPr>
      <w:b/>
      <w:sz w:val="28"/>
    </w:rPr>
  </w:style>
  <w:style w:type="character" w:customStyle="1" w:styleId="afff0">
    <w:name w:val="Название Знак"/>
    <w:basedOn w:val="a4"/>
    <w:link w:val="afff"/>
    <w:rsid w:val="00FB39AD"/>
    <w:rPr>
      <w:rFonts w:ascii="Times New Roman" w:eastAsia="Times New Roman" w:hAnsi="Times New Roman" w:cs="Times New Roman"/>
      <w:b/>
      <w:sz w:val="28"/>
      <w:szCs w:val="24"/>
    </w:rPr>
  </w:style>
  <w:style w:type="character" w:styleId="afff1">
    <w:name w:val="Strong"/>
    <w:basedOn w:val="a4"/>
    <w:qFormat/>
    <w:rsid w:val="00FB39AD"/>
    <w:rPr>
      <w:b/>
      <w:bCs/>
    </w:rPr>
  </w:style>
  <w:style w:type="paragraph" w:styleId="afff2">
    <w:name w:val="No Spacing"/>
    <w:qFormat/>
    <w:rsid w:val="00FB39AD"/>
    <w:pPr>
      <w:spacing w:after="0" w:line="240" w:lineRule="auto"/>
    </w:pPr>
    <w:rPr>
      <w:rFonts w:ascii="Calibri" w:eastAsia="Times New Roman" w:hAnsi="Calibri" w:cs="Times New Roman"/>
    </w:rPr>
  </w:style>
  <w:style w:type="paragraph" w:customStyle="1" w:styleId="088095CB421E4E02BDC9682AFEE1723A">
    <w:name w:val="088095CB421E4E02BDC9682AFEE1723A"/>
    <w:rsid w:val="00FB39AD"/>
    <w:rPr>
      <w:rFonts w:eastAsiaTheme="minorEastAsia"/>
    </w:rPr>
  </w:style>
  <w:style w:type="character" w:customStyle="1" w:styleId="phlistitemized10">
    <w:name w:val="ph_list_itemized_1 Знак"/>
    <w:basedOn w:val="a4"/>
    <w:link w:val="phlistitemized1"/>
    <w:rsid w:val="00FB39AD"/>
    <w:rPr>
      <w:rFonts w:ascii="Times New Roman" w:eastAsia="Times New Roman" w:hAnsi="Times New Roman" w:cs="Arial"/>
      <w:sz w:val="24"/>
      <w:szCs w:val="20"/>
      <w:lang w:eastAsia="en-US"/>
    </w:rPr>
  </w:style>
  <w:style w:type="paragraph" w:customStyle="1" w:styleId="afff3">
    <w:name w:val="Обычный +"/>
    <w:basedOn w:val="a2"/>
    <w:rsid w:val="00FB39AD"/>
    <w:rPr>
      <w:rFonts w:eastAsia="Batang"/>
      <w:lang w:eastAsia="ko-KR"/>
    </w:rPr>
  </w:style>
  <w:style w:type="paragraph" w:customStyle="1" w:styleId="62">
    <w:name w:val="Знак6"/>
    <w:basedOn w:val="a2"/>
    <w:rsid w:val="00FB39AD"/>
    <w:pPr>
      <w:spacing w:before="100" w:beforeAutospacing="1" w:after="100" w:afterAutospacing="1"/>
      <w:ind w:firstLine="44"/>
    </w:pPr>
    <w:rPr>
      <w:rFonts w:ascii="Tahoma" w:hAnsi="Tahoma"/>
      <w:sz w:val="20"/>
      <w:szCs w:val="20"/>
      <w:lang w:val="en-US" w:eastAsia="en-US"/>
    </w:rPr>
  </w:style>
  <w:style w:type="paragraph" w:customStyle="1" w:styleId="afff4">
    <w:name w:val="_НИР_Табл"/>
    <w:basedOn w:val="a2"/>
    <w:autoRedefine/>
    <w:rsid w:val="00FB39AD"/>
    <w:pPr>
      <w:autoSpaceDE w:val="0"/>
      <w:autoSpaceDN w:val="0"/>
      <w:adjustRightInd w:val="0"/>
      <w:ind w:firstLine="44"/>
    </w:pPr>
    <w:rPr>
      <w:lang w:val="en-US"/>
    </w:rPr>
  </w:style>
  <w:style w:type="paragraph" w:customStyle="1" w:styleId="16">
    <w:name w:val="Обычный1"/>
    <w:rsid w:val="00FB39AD"/>
    <w:pPr>
      <w:spacing w:before="100" w:after="100" w:line="240" w:lineRule="auto"/>
    </w:pPr>
    <w:rPr>
      <w:rFonts w:ascii="Times New Roman" w:eastAsia="Times New Roman" w:hAnsi="Times New Roman" w:cs="Times New Roman"/>
      <w:snapToGrid w:val="0"/>
      <w:sz w:val="24"/>
      <w:szCs w:val="20"/>
    </w:rPr>
  </w:style>
  <w:style w:type="character" w:styleId="afff5">
    <w:name w:val="FollowedHyperlink"/>
    <w:basedOn w:val="a4"/>
    <w:uiPriority w:val="99"/>
    <w:semiHidden/>
    <w:unhideWhenUsed/>
    <w:rsid w:val="00FB39AD"/>
    <w:rPr>
      <w:color w:val="800080" w:themeColor="followedHyperlink"/>
      <w:u w:val="single"/>
    </w:rPr>
  </w:style>
  <w:style w:type="paragraph" w:customStyle="1" w:styleId="610">
    <w:name w:val="Знак61"/>
    <w:basedOn w:val="a2"/>
    <w:rsid w:val="00FB39AD"/>
    <w:pPr>
      <w:spacing w:before="100" w:beforeAutospacing="1" w:after="100" w:afterAutospacing="1"/>
      <w:ind w:firstLine="44"/>
    </w:pPr>
    <w:rPr>
      <w:rFonts w:ascii="Tahoma" w:hAnsi="Tahoma"/>
      <w:sz w:val="20"/>
      <w:szCs w:val="20"/>
      <w:lang w:val="en-US" w:eastAsia="en-US"/>
    </w:rPr>
  </w:style>
  <w:style w:type="paragraph" w:customStyle="1" w:styleId="17">
    <w:name w:val="Обычная таблица1"/>
    <w:rsid w:val="00FB39AD"/>
    <w:pPr>
      <w:pBdr>
        <w:top w:val="nil"/>
        <w:left w:val="nil"/>
        <w:bottom w:val="nil"/>
        <w:right w:val="nil"/>
        <w:between w:val="nil"/>
        <w:bar w:val="nil"/>
      </w:pBdr>
      <w:spacing w:after="0" w:line="240" w:lineRule="auto"/>
    </w:pPr>
    <w:rPr>
      <w:rFonts w:ascii="Calibri" w:eastAsia="Calibri" w:hAnsi="Calibri" w:cs="Calibri"/>
      <w:color w:val="000000"/>
      <w:sz w:val="20"/>
      <w:szCs w:val="20"/>
      <w:u w:color="000000"/>
      <w:bdr w:val="nil"/>
    </w:rPr>
  </w:style>
  <w:style w:type="paragraph" w:styleId="HTML1">
    <w:name w:val="HTML Preformatted"/>
    <w:basedOn w:val="a2"/>
    <w:link w:val="HTML2"/>
    <w:semiHidden/>
    <w:rsid w:val="00AC7A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2">
    <w:name w:val="Стандартный HTML Знак"/>
    <w:basedOn w:val="a4"/>
    <w:link w:val="HTML1"/>
    <w:semiHidden/>
    <w:rsid w:val="00AC7ABD"/>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List Number 2" w:uiPriority="0"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HTML Address"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B39AD"/>
    <w:pPr>
      <w:spacing w:after="0" w:line="240" w:lineRule="auto"/>
    </w:pPr>
    <w:rPr>
      <w:rFonts w:ascii="Times New Roman" w:eastAsia="Times New Roman" w:hAnsi="Times New Roman" w:cs="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1"/>
    <w:basedOn w:val="a2"/>
    <w:next w:val="a2"/>
    <w:link w:val="11"/>
    <w:qFormat/>
    <w:rsid w:val="00FB39AD"/>
    <w:pPr>
      <w:keepNext/>
      <w:numPr>
        <w:numId w:val="1"/>
      </w:numPr>
      <w:jc w:val="right"/>
      <w:outlineLvl w:val="0"/>
    </w:pPr>
    <w:rPr>
      <w:iCs/>
    </w:rPr>
  </w:style>
  <w:style w:type="paragraph" w:styleId="2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5"/>
    <w:qFormat/>
    <w:rsid w:val="00FB39AD"/>
    <w:pPr>
      <w:keepNext/>
      <w:numPr>
        <w:ilvl w:val="1"/>
        <w:numId w:val="1"/>
      </w:numPr>
      <w:spacing w:before="240" w:after="60"/>
      <w:outlineLvl w:val="1"/>
    </w:pPr>
    <w:rPr>
      <w:rFonts w:ascii="Arial" w:hAnsi="Arial" w:cs="Arial"/>
      <w:b/>
      <w:bCs/>
      <w:i/>
      <w:iCs/>
      <w:sz w:val="28"/>
      <w:szCs w:val="28"/>
    </w:rPr>
  </w:style>
  <w:style w:type="paragraph" w:styleId="30">
    <w:name w:val="heading 3"/>
    <w:basedOn w:val="a2"/>
    <w:next w:val="a2"/>
    <w:link w:val="31"/>
    <w:unhideWhenUsed/>
    <w:qFormat/>
    <w:rsid w:val="00FB39AD"/>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phbase"/>
    <w:next w:val="phnormal"/>
    <w:link w:val="40"/>
    <w:qFormat/>
    <w:rsid w:val="00FB39AD"/>
    <w:pPr>
      <w:keepNext/>
      <w:keepLines/>
      <w:tabs>
        <w:tab w:val="num" w:pos="1571"/>
      </w:tabs>
      <w:spacing w:before="120" w:after="120"/>
      <w:ind w:left="720" w:right="170"/>
      <w:outlineLvl w:val="3"/>
    </w:pPr>
    <w:rPr>
      <w:b/>
    </w:rPr>
  </w:style>
  <w:style w:type="paragraph" w:styleId="5">
    <w:name w:val="heading 5"/>
    <w:basedOn w:val="a3"/>
    <w:next w:val="a2"/>
    <w:link w:val="50"/>
    <w:qFormat/>
    <w:rsid w:val="00FB39AD"/>
    <w:pPr>
      <w:keepNext/>
      <w:tabs>
        <w:tab w:val="num" w:pos="2977"/>
        <w:tab w:val="left" w:pos="4394"/>
        <w:tab w:val="right" w:pos="8789"/>
      </w:tabs>
      <w:spacing w:before="200" w:after="100"/>
      <w:ind w:left="2977" w:hanging="709"/>
      <w:outlineLvl w:val="4"/>
    </w:pPr>
    <w:rPr>
      <w:rFonts w:ascii="Arial" w:eastAsia="Batang" w:hAnsi="Arial"/>
      <w:b/>
      <w:sz w:val="20"/>
      <w:szCs w:val="20"/>
      <w:lang w:val="en-GB" w:eastAsia="en-GB"/>
    </w:rPr>
  </w:style>
  <w:style w:type="paragraph" w:styleId="6">
    <w:name w:val="heading 6"/>
    <w:basedOn w:val="a3"/>
    <w:next w:val="a2"/>
    <w:link w:val="60"/>
    <w:qFormat/>
    <w:rsid w:val="00FB39AD"/>
    <w:pPr>
      <w:keepNext/>
      <w:tabs>
        <w:tab w:val="num" w:pos="3686"/>
        <w:tab w:val="left" w:pos="4394"/>
        <w:tab w:val="right" w:pos="8789"/>
      </w:tabs>
      <w:spacing w:before="200" w:after="100"/>
      <w:ind w:left="3686" w:hanging="709"/>
      <w:outlineLvl w:val="5"/>
    </w:pPr>
    <w:rPr>
      <w:rFonts w:ascii="Arial" w:eastAsia="Batang" w:hAnsi="Arial"/>
      <w:b/>
      <w:sz w:val="20"/>
      <w:szCs w:val="20"/>
      <w:lang w:val="en-GB" w:eastAsia="en-GB"/>
    </w:rPr>
  </w:style>
  <w:style w:type="paragraph" w:styleId="7">
    <w:name w:val="heading 7"/>
    <w:basedOn w:val="a3"/>
    <w:next w:val="a2"/>
    <w:link w:val="70"/>
    <w:qFormat/>
    <w:rsid w:val="00FB39AD"/>
    <w:pPr>
      <w:keepNext/>
      <w:tabs>
        <w:tab w:val="num" w:pos="4394"/>
        <w:tab w:val="right" w:pos="8789"/>
      </w:tabs>
      <w:spacing w:before="200" w:after="100"/>
      <w:ind w:left="4395" w:hanging="709"/>
      <w:outlineLvl w:val="6"/>
    </w:pPr>
    <w:rPr>
      <w:rFonts w:ascii="Arial" w:eastAsia="Batang" w:hAnsi="Arial"/>
      <w:b/>
      <w:sz w:val="20"/>
      <w:szCs w:val="20"/>
      <w:lang w:val="en-GB" w:eastAsia="en-GB"/>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Heading for Top Section Знак,1 Знак"/>
    <w:basedOn w:val="a4"/>
    <w:link w:val="1"/>
    <w:rsid w:val="00FB39AD"/>
    <w:rPr>
      <w:rFonts w:ascii="Times New Roman" w:eastAsia="Times New Roman" w:hAnsi="Times New Roman" w:cs="Times New Roman"/>
      <w:iCs/>
      <w:sz w:val="24"/>
      <w:szCs w:val="24"/>
    </w:rPr>
  </w:style>
  <w:style w:type="character" w:customStyle="1" w:styleId="25">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2"/>
    <w:rsid w:val="00FB39AD"/>
    <w:rPr>
      <w:rFonts w:ascii="Arial" w:eastAsia="Times New Roman" w:hAnsi="Arial" w:cs="Arial"/>
      <w:b/>
      <w:bCs/>
      <w:i/>
      <w:iCs/>
      <w:sz w:val="28"/>
      <w:szCs w:val="28"/>
    </w:rPr>
  </w:style>
  <w:style w:type="character" w:customStyle="1" w:styleId="31">
    <w:name w:val="Заголовок 3 Знак"/>
    <w:basedOn w:val="a4"/>
    <w:link w:val="30"/>
    <w:rsid w:val="00FB39AD"/>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4"/>
    <w:link w:val="4"/>
    <w:rsid w:val="00FB39AD"/>
    <w:rPr>
      <w:rFonts w:ascii="Times New Roman" w:eastAsia="Times New Roman" w:hAnsi="Times New Roman" w:cs="Times New Roman"/>
      <w:b/>
      <w:sz w:val="24"/>
      <w:szCs w:val="20"/>
    </w:rPr>
  </w:style>
  <w:style w:type="character" w:customStyle="1" w:styleId="50">
    <w:name w:val="Заголовок 5 Знак"/>
    <w:basedOn w:val="a4"/>
    <w:link w:val="5"/>
    <w:rsid w:val="00FB39AD"/>
    <w:rPr>
      <w:rFonts w:ascii="Arial" w:eastAsia="Batang" w:hAnsi="Arial" w:cs="Times New Roman"/>
      <w:b/>
      <w:sz w:val="20"/>
      <w:szCs w:val="20"/>
      <w:lang w:val="en-GB" w:eastAsia="en-GB"/>
    </w:rPr>
  </w:style>
  <w:style w:type="character" w:customStyle="1" w:styleId="60">
    <w:name w:val="Заголовок 6 Знак"/>
    <w:basedOn w:val="a4"/>
    <w:link w:val="6"/>
    <w:rsid w:val="00FB39AD"/>
    <w:rPr>
      <w:rFonts w:ascii="Arial" w:eastAsia="Batang" w:hAnsi="Arial" w:cs="Times New Roman"/>
      <w:b/>
      <w:sz w:val="20"/>
      <w:szCs w:val="20"/>
      <w:lang w:val="en-GB" w:eastAsia="en-GB"/>
    </w:rPr>
  </w:style>
  <w:style w:type="character" w:customStyle="1" w:styleId="70">
    <w:name w:val="Заголовок 7 Знак"/>
    <w:basedOn w:val="a4"/>
    <w:link w:val="7"/>
    <w:rsid w:val="00FB39AD"/>
    <w:rPr>
      <w:rFonts w:ascii="Arial" w:eastAsia="Batang" w:hAnsi="Arial" w:cs="Times New Roman"/>
      <w:b/>
      <w:sz w:val="20"/>
      <w:szCs w:val="20"/>
      <w:lang w:val="en-GB" w:eastAsia="en-GB"/>
    </w:rPr>
  </w:style>
  <w:style w:type="paragraph" w:customStyle="1" w:styleId="ConsNormal">
    <w:name w:val="ConsNormal"/>
    <w:rsid w:val="00FB39AD"/>
    <w:pPr>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1">
    <w:name w:val="Пункт"/>
    <w:basedOn w:val="a2"/>
    <w:rsid w:val="00FB39AD"/>
    <w:pPr>
      <w:numPr>
        <w:ilvl w:val="2"/>
        <w:numId w:val="1"/>
      </w:numPr>
      <w:spacing w:line="360" w:lineRule="auto"/>
      <w:jc w:val="both"/>
    </w:pPr>
    <w:rPr>
      <w:snapToGrid w:val="0"/>
      <w:sz w:val="28"/>
      <w:szCs w:val="28"/>
    </w:rPr>
  </w:style>
  <w:style w:type="paragraph" w:styleId="a3">
    <w:name w:val="Body Text"/>
    <w:basedOn w:val="a2"/>
    <w:link w:val="12"/>
    <w:rsid w:val="00FB39AD"/>
    <w:pPr>
      <w:spacing w:after="120"/>
    </w:pPr>
  </w:style>
  <w:style w:type="character" w:customStyle="1" w:styleId="a7">
    <w:name w:val="Основной текст Знак"/>
    <w:basedOn w:val="a4"/>
    <w:rsid w:val="00FB39AD"/>
    <w:rPr>
      <w:rFonts w:ascii="Times New Roman" w:eastAsia="Times New Roman" w:hAnsi="Times New Roman" w:cs="Times New Roman"/>
      <w:sz w:val="24"/>
      <w:szCs w:val="24"/>
    </w:rPr>
  </w:style>
  <w:style w:type="paragraph" w:customStyle="1" w:styleId="a8">
    <w:name w:val="Подрисуночная подпись"/>
    <w:next w:val="a2"/>
    <w:rsid w:val="00FB39AD"/>
    <w:pPr>
      <w:spacing w:after="60" w:line="240" w:lineRule="auto"/>
      <w:jc w:val="center"/>
    </w:pPr>
    <w:rPr>
      <w:rFonts w:ascii="Times New Roman" w:eastAsia="ヒラギノ角ゴ Pro W3" w:hAnsi="Times New Roman" w:cs="Times New Roman"/>
      <w:color w:val="000000"/>
      <w:sz w:val="28"/>
      <w:szCs w:val="20"/>
      <w:lang w:eastAsia="en-US"/>
    </w:rPr>
  </w:style>
  <w:style w:type="paragraph" w:customStyle="1" w:styleId="310">
    <w:name w:val="Основной текст 31"/>
    <w:basedOn w:val="a2"/>
    <w:rsid w:val="00FB39AD"/>
    <w:pPr>
      <w:ind w:firstLine="567"/>
      <w:jc w:val="both"/>
    </w:pPr>
    <w:rPr>
      <w:snapToGrid w:val="0"/>
      <w:szCs w:val="20"/>
    </w:rPr>
  </w:style>
  <w:style w:type="character" w:customStyle="1" w:styleId="12">
    <w:name w:val="Основной текст Знак1"/>
    <w:link w:val="a3"/>
    <w:rsid w:val="00FB39AD"/>
    <w:rPr>
      <w:rFonts w:ascii="Times New Roman" w:eastAsia="Times New Roman" w:hAnsi="Times New Roman" w:cs="Times New Roman"/>
      <w:sz w:val="24"/>
      <w:szCs w:val="24"/>
    </w:rPr>
  </w:style>
  <w:style w:type="paragraph" w:customStyle="1" w:styleId="100">
    <w:name w:val="10_Номерованный текст"/>
    <w:rsid w:val="00FB39AD"/>
    <w:pPr>
      <w:tabs>
        <w:tab w:val="left" w:pos="20"/>
        <w:tab w:val="left" w:pos="40"/>
        <w:tab w:val="left" w:pos="60"/>
        <w:tab w:val="left" w:pos="80"/>
        <w:tab w:val="left" w:pos="100"/>
        <w:tab w:val="left" w:pos="120"/>
        <w:tab w:val="left" w:pos="14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s>
      <w:spacing w:after="100" w:line="240" w:lineRule="auto"/>
      <w:jc w:val="both"/>
    </w:pPr>
    <w:rPr>
      <w:rFonts w:ascii="Arial" w:eastAsia="ヒラギノ角ゴ Pro W3" w:hAnsi="Arial" w:cs="Times New Roman"/>
      <w:color w:val="000000"/>
      <w:sz w:val="20"/>
      <w:szCs w:val="20"/>
    </w:rPr>
  </w:style>
  <w:style w:type="paragraph" w:customStyle="1" w:styleId="consnormal0">
    <w:name w:val="consnormal"/>
    <w:basedOn w:val="a2"/>
    <w:rsid w:val="00FB39AD"/>
    <w:pPr>
      <w:autoSpaceDE w:val="0"/>
      <w:autoSpaceDN w:val="0"/>
      <w:ind w:right="19772" w:firstLine="720"/>
    </w:pPr>
    <w:rPr>
      <w:rFonts w:ascii="Arial" w:hAnsi="Arial" w:cs="Arial"/>
      <w:sz w:val="20"/>
      <w:szCs w:val="20"/>
    </w:rPr>
  </w:style>
  <w:style w:type="paragraph" w:styleId="a9">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2"/>
    <w:link w:val="aa"/>
    <w:uiPriority w:val="99"/>
    <w:unhideWhenUsed/>
    <w:rsid w:val="00FB39AD"/>
    <w:pPr>
      <w:tabs>
        <w:tab w:val="center" w:pos="4677"/>
        <w:tab w:val="right" w:pos="9355"/>
      </w:tabs>
    </w:pPr>
  </w:style>
  <w:style w:type="character" w:customStyle="1" w:styleId="aa">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4"/>
    <w:link w:val="a9"/>
    <w:uiPriority w:val="99"/>
    <w:rsid w:val="00FB39AD"/>
    <w:rPr>
      <w:rFonts w:ascii="Times New Roman" w:eastAsia="Times New Roman" w:hAnsi="Times New Roman" w:cs="Times New Roman"/>
      <w:sz w:val="24"/>
      <w:szCs w:val="24"/>
    </w:rPr>
  </w:style>
  <w:style w:type="paragraph" w:styleId="ab">
    <w:name w:val="footer"/>
    <w:basedOn w:val="a2"/>
    <w:link w:val="ac"/>
    <w:unhideWhenUsed/>
    <w:rsid w:val="00FB39AD"/>
    <w:pPr>
      <w:tabs>
        <w:tab w:val="center" w:pos="4677"/>
        <w:tab w:val="right" w:pos="9355"/>
      </w:tabs>
    </w:pPr>
  </w:style>
  <w:style w:type="character" w:customStyle="1" w:styleId="ac">
    <w:name w:val="Нижний колонтитул Знак"/>
    <w:basedOn w:val="a4"/>
    <w:link w:val="ab"/>
    <w:uiPriority w:val="99"/>
    <w:rsid w:val="00FB39AD"/>
    <w:rPr>
      <w:rFonts w:ascii="Times New Roman" w:eastAsia="Times New Roman" w:hAnsi="Times New Roman" w:cs="Times New Roman"/>
      <w:sz w:val="24"/>
      <w:szCs w:val="24"/>
    </w:rPr>
  </w:style>
  <w:style w:type="table" w:styleId="ad">
    <w:name w:val="Table Grid"/>
    <w:basedOn w:val="a5"/>
    <w:uiPriority w:val="59"/>
    <w:rsid w:val="00FB39AD"/>
    <w:pPr>
      <w:spacing w:after="0" w:line="240" w:lineRule="auto"/>
    </w:pPr>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List Paragraph"/>
    <w:basedOn w:val="a2"/>
    <w:link w:val="af"/>
    <w:uiPriority w:val="34"/>
    <w:qFormat/>
    <w:rsid w:val="00FB39AD"/>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f0">
    <w:name w:val="Нормальный"/>
    <w:rsid w:val="00FB39AD"/>
    <w:pPr>
      <w:spacing w:after="0" w:line="240" w:lineRule="auto"/>
    </w:pPr>
    <w:rPr>
      <w:rFonts w:ascii="Times New Roman" w:eastAsia="Times New Roman" w:hAnsi="Times New Roman" w:cs="Times New Roman"/>
      <w:snapToGrid w:val="0"/>
      <w:sz w:val="20"/>
      <w:szCs w:val="20"/>
    </w:rPr>
  </w:style>
  <w:style w:type="character" w:customStyle="1" w:styleId="FontStyle49">
    <w:name w:val="Font Style49"/>
    <w:uiPriority w:val="99"/>
    <w:rsid w:val="00FB39AD"/>
    <w:rPr>
      <w:rFonts w:ascii="Times New Roman" w:hAnsi="Times New Roman"/>
      <w:sz w:val="22"/>
    </w:rPr>
  </w:style>
  <w:style w:type="paragraph" w:customStyle="1" w:styleId="phbase">
    <w:name w:val="ph_base"/>
    <w:autoRedefine/>
    <w:rsid w:val="00FB39AD"/>
    <w:pPr>
      <w:spacing w:after="0" w:line="360" w:lineRule="auto"/>
      <w:jc w:val="both"/>
    </w:pPr>
    <w:rPr>
      <w:rFonts w:ascii="Times New Roman" w:eastAsia="Times New Roman" w:hAnsi="Times New Roman" w:cs="Times New Roman"/>
      <w:sz w:val="24"/>
      <w:szCs w:val="20"/>
    </w:rPr>
  </w:style>
  <w:style w:type="paragraph" w:customStyle="1" w:styleId="phadditiontitle1">
    <w:name w:val="ph_addition_title_1"/>
    <w:basedOn w:val="phbase"/>
    <w:next w:val="phnormal"/>
    <w:rsid w:val="00FB39AD"/>
    <w:pPr>
      <w:keepNext/>
      <w:keepLines/>
      <w:pageBreakBefore/>
      <w:numPr>
        <w:numId w:val="2"/>
      </w:numPr>
      <w:spacing w:before="360" w:after="360"/>
      <w:jc w:val="center"/>
      <w:outlineLvl w:val="0"/>
    </w:pPr>
    <w:rPr>
      <w:b/>
      <w:sz w:val="28"/>
      <w:szCs w:val="28"/>
    </w:rPr>
  </w:style>
  <w:style w:type="paragraph" w:customStyle="1" w:styleId="phadditiontitle2">
    <w:name w:val="ph_addition_title_2"/>
    <w:basedOn w:val="phbase"/>
    <w:next w:val="phnormal"/>
    <w:rsid w:val="00FB39AD"/>
    <w:pPr>
      <w:keepNext/>
      <w:keepLines/>
      <w:numPr>
        <w:ilvl w:val="1"/>
        <w:numId w:val="2"/>
      </w:numPr>
      <w:spacing w:before="360" w:after="360"/>
      <w:outlineLvl w:val="1"/>
    </w:pPr>
    <w:rPr>
      <w:b/>
      <w:szCs w:val="24"/>
    </w:rPr>
  </w:style>
  <w:style w:type="paragraph" w:customStyle="1" w:styleId="phadditiontitle3">
    <w:name w:val="ph_addition_title_3"/>
    <w:basedOn w:val="phbase"/>
    <w:next w:val="phnormal"/>
    <w:rsid w:val="00FB39AD"/>
    <w:pPr>
      <w:keepNext/>
      <w:keepLines/>
      <w:numPr>
        <w:ilvl w:val="2"/>
        <w:numId w:val="2"/>
      </w:numPr>
      <w:spacing w:before="240" w:after="240"/>
      <w:outlineLvl w:val="2"/>
    </w:pPr>
    <w:rPr>
      <w:b/>
      <w:sz w:val="22"/>
      <w:szCs w:val="22"/>
    </w:rPr>
  </w:style>
  <w:style w:type="numbering" w:customStyle="1" w:styleId="phadditiontitle">
    <w:name w:val="ph_additiontitle"/>
    <w:basedOn w:val="a6"/>
    <w:rsid w:val="00FB39AD"/>
    <w:pPr>
      <w:numPr>
        <w:numId w:val="2"/>
      </w:numPr>
    </w:pPr>
  </w:style>
  <w:style w:type="paragraph" w:customStyle="1" w:styleId="phbibliography">
    <w:name w:val="ph_bibliography"/>
    <w:basedOn w:val="phbase"/>
    <w:rsid w:val="00FB39AD"/>
    <w:pPr>
      <w:numPr>
        <w:numId w:val="3"/>
      </w:numPr>
      <w:spacing w:before="60" w:after="60" w:line="240" w:lineRule="auto"/>
    </w:pPr>
    <w:rPr>
      <w:rFonts w:cs="Arial"/>
      <w:bCs/>
      <w:szCs w:val="28"/>
    </w:rPr>
  </w:style>
  <w:style w:type="paragraph" w:customStyle="1" w:styleId="phcolontituldown">
    <w:name w:val="ph_colontituldown"/>
    <w:basedOn w:val="phbase"/>
    <w:rsid w:val="00FB39AD"/>
    <w:pPr>
      <w:pBdr>
        <w:top w:val="single" w:sz="4" w:space="1" w:color="auto"/>
      </w:pBdr>
      <w:tabs>
        <w:tab w:val="right" w:pos="9497"/>
        <w:tab w:val="right" w:pos="14459"/>
      </w:tabs>
      <w:spacing w:before="20" w:after="120"/>
      <w:jc w:val="center"/>
    </w:pPr>
    <w:rPr>
      <w:sz w:val="20"/>
    </w:rPr>
  </w:style>
  <w:style w:type="paragraph" w:customStyle="1" w:styleId="phcolontitulup">
    <w:name w:val="ph_colontitulup"/>
    <w:basedOn w:val="phbase"/>
    <w:rsid w:val="00FB39AD"/>
    <w:pPr>
      <w:pBdr>
        <w:bottom w:val="single" w:sz="4" w:space="1" w:color="auto"/>
      </w:pBdr>
      <w:tabs>
        <w:tab w:val="right" w:pos="14600"/>
      </w:tabs>
      <w:spacing w:before="20" w:after="120"/>
      <w:jc w:val="center"/>
    </w:pPr>
    <w:rPr>
      <w:sz w:val="16"/>
    </w:rPr>
  </w:style>
  <w:style w:type="paragraph" w:customStyle="1" w:styleId="phcomment">
    <w:name w:val="ph_comment"/>
    <w:basedOn w:val="phbase"/>
    <w:rsid w:val="00FB39AD"/>
    <w:pPr>
      <w:ind w:firstLine="720"/>
    </w:pPr>
    <w:rPr>
      <w:rFonts w:ascii="Arial Narrow" w:hAnsi="Arial Narrow"/>
      <w:vanish/>
      <w:color w:val="0000FF"/>
    </w:rPr>
  </w:style>
  <w:style w:type="paragraph" w:customStyle="1" w:styleId="phconfirmlist">
    <w:name w:val="ph_confirmlist"/>
    <w:basedOn w:val="phbase"/>
    <w:rsid w:val="00FB39AD"/>
    <w:pPr>
      <w:spacing w:before="20" w:after="120"/>
      <w:jc w:val="center"/>
    </w:pPr>
    <w:rPr>
      <w:b/>
      <w:caps/>
      <w:sz w:val="28"/>
      <w:szCs w:val="28"/>
    </w:rPr>
  </w:style>
  <w:style w:type="paragraph" w:customStyle="1" w:styleId="phconfirmstamp">
    <w:name w:val="ph_confirmstamp"/>
    <w:basedOn w:val="phbase"/>
    <w:rsid w:val="00FB39AD"/>
    <w:pPr>
      <w:spacing w:before="20" w:after="120" w:line="240" w:lineRule="auto"/>
      <w:jc w:val="left"/>
    </w:pPr>
  </w:style>
  <w:style w:type="paragraph" w:customStyle="1" w:styleId="phconfirmstampstamp">
    <w:name w:val="ph_confirmstamp_stamp"/>
    <w:basedOn w:val="phconfirmstamp"/>
    <w:rsid w:val="00FB39AD"/>
  </w:style>
  <w:style w:type="paragraph" w:customStyle="1" w:styleId="phconfirmstamptitle">
    <w:name w:val="ph_confirmstamp_title"/>
    <w:basedOn w:val="phconfirmstamp"/>
    <w:next w:val="phconfirmstampstamp"/>
    <w:rsid w:val="00FB39AD"/>
    <w:rPr>
      <w:caps/>
      <w:szCs w:val="24"/>
    </w:rPr>
  </w:style>
  <w:style w:type="paragraph" w:customStyle="1" w:styleId="phcontent">
    <w:name w:val="ph_content"/>
    <w:basedOn w:val="phbase"/>
    <w:next w:val="13"/>
    <w:rsid w:val="00FB39AD"/>
    <w:pPr>
      <w:keepNext/>
      <w:keepLines/>
      <w:pageBreakBefore/>
      <w:tabs>
        <w:tab w:val="left" w:pos="1134"/>
        <w:tab w:val="left" w:pos="1440"/>
        <w:tab w:val="left" w:pos="1797"/>
      </w:tabs>
      <w:spacing w:before="360" w:after="360"/>
      <w:jc w:val="center"/>
    </w:pPr>
    <w:rPr>
      <w:rFonts w:cs="Arial"/>
      <w:b/>
      <w:bCs/>
      <w:sz w:val="28"/>
      <w:szCs w:val="28"/>
    </w:rPr>
  </w:style>
  <w:style w:type="paragraph" w:styleId="13">
    <w:name w:val="toc 1"/>
    <w:basedOn w:val="a2"/>
    <w:next w:val="a2"/>
    <w:autoRedefine/>
    <w:uiPriority w:val="39"/>
    <w:qFormat/>
    <w:rsid w:val="00FB39AD"/>
    <w:pPr>
      <w:tabs>
        <w:tab w:val="left" w:pos="284"/>
        <w:tab w:val="right" w:leader="dot" w:pos="9356"/>
      </w:tabs>
      <w:spacing w:before="120"/>
      <w:ind w:left="360" w:hanging="360"/>
    </w:pPr>
    <w:rPr>
      <w:b/>
      <w:noProof/>
      <w:sz w:val="28"/>
      <w:szCs w:val="28"/>
    </w:rPr>
  </w:style>
  <w:style w:type="paragraph" w:customStyle="1" w:styleId="phexample">
    <w:name w:val="ph_example"/>
    <w:basedOn w:val="phbase"/>
    <w:rsid w:val="00FB39AD"/>
    <w:pPr>
      <w:spacing w:before="20" w:after="120"/>
    </w:pPr>
    <w:rPr>
      <w:b/>
      <w:i/>
      <w:sz w:val="20"/>
    </w:rPr>
  </w:style>
  <w:style w:type="paragraph" w:customStyle="1" w:styleId="phfigure">
    <w:name w:val="ph_figure"/>
    <w:basedOn w:val="phbase"/>
    <w:rsid w:val="00FB39AD"/>
    <w:pPr>
      <w:spacing w:before="20" w:after="120"/>
      <w:jc w:val="center"/>
    </w:pPr>
  </w:style>
  <w:style w:type="paragraph" w:customStyle="1" w:styleId="phfiguregraphic">
    <w:name w:val="ph_figure_graphic"/>
    <w:basedOn w:val="phfigure"/>
    <w:next w:val="phfiguretitle"/>
    <w:rsid w:val="00FB39AD"/>
    <w:pPr>
      <w:keepNext/>
      <w:spacing w:before="120"/>
    </w:pPr>
  </w:style>
  <w:style w:type="paragraph" w:customStyle="1" w:styleId="phfiguretitle">
    <w:name w:val="ph_figure_title"/>
    <w:basedOn w:val="phfigure"/>
    <w:next w:val="phnormal"/>
    <w:rsid w:val="00FB39AD"/>
    <w:pPr>
      <w:keepLines/>
      <w:spacing w:before="120"/>
    </w:pPr>
    <w:rPr>
      <w:rFonts w:cs="Arial"/>
    </w:rPr>
  </w:style>
  <w:style w:type="paragraph" w:customStyle="1" w:styleId="phfootnote">
    <w:name w:val="ph_footnote"/>
    <w:basedOn w:val="phbase"/>
    <w:rsid w:val="00FB39AD"/>
    <w:pPr>
      <w:widowControl w:val="0"/>
    </w:pPr>
    <w:rPr>
      <w:sz w:val="18"/>
    </w:rPr>
  </w:style>
  <w:style w:type="character" w:customStyle="1" w:styleId="phinline">
    <w:name w:val="ph_inline"/>
    <w:basedOn w:val="a4"/>
    <w:rsid w:val="00FB39AD"/>
  </w:style>
  <w:style w:type="character" w:customStyle="1" w:styleId="phinline8">
    <w:name w:val="ph_inline_8"/>
    <w:basedOn w:val="phinline"/>
    <w:rsid w:val="00FB39AD"/>
    <w:rPr>
      <w:sz w:val="16"/>
    </w:rPr>
  </w:style>
  <w:style w:type="character" w:customStyle="1" w:styleId="phinlinebolditalic">
    <w:name w:val="ph_inline_bolditalic"/>
    <w:basedOn w:val="phinline"/>
    <w:rsid w:val="00FB39AD"/>
    <w:rPr>
      <w:rFonts w:ascii="Arial" w:hAnsi="Arial"/>
      <w:b/>
      <w:bCs/>
      <w:i/>
      <w:noProof/>
      <w:lang w:val="ru-RU" w:eastAsia="ru-RU" w:bidi="ar-SA"/>
    </w:rPr>
  </w:style>
  <w:style w:type="character" w:customStyle="1" w:styleId="phinlinecomputer">
    <w:name w:val="ph_inline_computer"/>
    <w:basedOn w:val="phinline"/>
    <w:rsid w:val="00FB39AD"/>
    <w:rPr>
      <w:rFonts w:ascii="Courier New" w:hAnsi="Courier New"/>
      <w:sz w:val="24"/>
    </w:rPr>
  </w:style>
  <w:style w:type="character" w:customStyle="1" w:styleId="phinlinefirstterm">
    <w:name w:val="ph_inline_firstterm"/>
    <w:basedOn w:val="phinline"/>
    <w:rsid w:val="00FB39AD"/>
    <w:rPr>
      <w:i/>
      <w:sz w:val="24"/>
    </w:rPr>
  </w:style>
  <w:style w:type="character" w:customStyle="1" w:styleId="phinlineguiitem">
    <w:name w:val="ph_inline_guiitem"/>
    <w:basedOn w:val="phinline"/>
    <w:rsid w:val="00FB39AD"/>
    <w:rPr>
      <w:rFonts w:ascii="Arial" w:hAnsi="Arial"/>
      <w:b/>
      <w:bCs/>
      <w:noProof/>
      <w:lang w:val="ru-RU" w:eastAsia="ru-RU" w:bidi="ar-SA"/>
    </w:rPr>
  </w:style>
  <w:style w:type="character" w:customStyle="1" w:styleId="phinlinekeycap">
    <w:name w:val="ph_inline_keycap"/>
    <w:basedOn w:val="phinline"/>
    <w:rsid w:val="00FB39AD"/>
    <w:rPr>
      <w:b/>
      <w:smallCaps/>
      <w:sz w:val="24"/>
    </w:rPr>
  </w:style>
  <w:style w:type="character" w:customStyle="1" w:styleId="phinlinespace">
    <w:name w:val="ph_inline_space"/>
    <w:basedOn w:val="phinline"/>
    <w:rsid w:val="00FB39AD"/>
    <w:rPr>
      <w:spacing w:val="60"/>
    </w:rPr>
  </w:style>
  <w:style w:type="character" w:customStyle="1" w:styleId="phinlinesuperline">
    <w:name w:val="ph_inline_superline"/>
    <w:basedOn w:val="phinline"/>
    <w:rsid w:val="00FB39AD"/>
    <w:rPr>
      <w:vertAlign w:val="superscript"/>
    </w:rPr>
  </w:style>
  <w:style w:type="character" w:customStyle="1" w:styleId="phinlineunderline">
    <w:name w:val="ph_inline_underline"/>
    <w:basedOn w:val="phinline"/>
    <w:rsid w:val="00FB39AD"/>
    <w:rPr>
      <w:u w:val="single"/>
      <w:lang w:val="ru-RU"/>
    </w:rPr>
  </w:style>
  <w:style w:type="character" w:customStyle="1" w:styleId="phinlineunderlineitalic">
    <w:name w:val="ph_inline_underlineitalic"/>
    <w:basedOn w:val="phinline"/>
    <w:rsid w:val="00FB39AD"/>
    <w:rPr>
      <w:i/>
      <w:u w:val="single"/>
      <w:lang w:val="ru-RU"/>
    </w:rPr>
  </w:style>
  <w:style w:type="character" w:customStyle="1" w:styleId="phinlineuppercase">
    <w:name w:val="ph_inline_uppercase"/>
    <w:basedOn w:val="phinline"/>
    <w:rsid w:val="00FB39AD"/>
    <w:rPr>
      <w:caps/>
      <w:lang w:val="ru-RU"/>
    </w:rPr>
  </w:style>
  <w:style w:type="paragraph" w:customStyle="1" w:styleId="phinset">
    <w:name w:val="ph_inset"/>
    <w:basedOn w:val="phnormal"/>
    <w:next w:val="phnormal"/>
    <w:rsid w:val="00FB39AD"/>
  </w:style>
  <w:style w:type="paragraph" w:customStyle="1" w:styleId="phinsetcaution">
    <w:name w:val="ph_inset_caution"/>
    <w:basedOn w:val="phinset"/>
    <w:rsid w:val="00FB39AD"/>
    <w:pPr>
      <w:keepLines/>
    </w:pPr>
  </w:style>
  <w:style w:type="paragraph" w:customStyle="1" w:styleId="phinsetnote">
    <w:name w:val="ph_inset_note"/>
    <w:basedOn w:val="phinset"/>
    <w:rsid w:val="00FB39AD"/>
    <w:pPr>
      <w:keepLines/>
    </w:pPr>
  </w:style>
  <w:style w:type="paragraph" w:customStyle="1" w:styleId="phinsettitle">
    <w:name w:val="ph_inset_title"/>
    <w:basedOn w:val="phinset"/>
    <w:next w:val="phinsetnote"/>
    <w:rsid w:val="00FB39AD"/>
    <w:pPr>
      <w:keepNext/>
    </w:pPr>
    <w:rPr>
      <w:caps/>
      <w:szCs w:val="24"/>
    </w:rPr>
  </w:style>
  <w:style w:type="paragraph" w:customStyle="1" w:styleId="phinsetwarning">
    <w:name w:val="ph_inset_warning"/>
    <w:basedOn w:val="phinset"/>
    <w:rsid w:val="00FB39AD"/>
    <w:pPr>
      <w:keepLines/>
    </w:pPr>
  </w:style>
  <w:style w:type="paragraph" w:customStyle="1" w:styleId="phlistitemized1">
    <w:name w:val="ph_list_itemized_1"/>
    <w:basedOn w:val="phnormal"/>
    <w:link w:val="phlistitemized10"/>
    <w:rsid w:val="00FB39AD"/>
    <w:pPr>
      <w:numPr>
        <w:numId w:val="4"/>
      </w:numPr>
    </w:pPr>
    <w:rPr>
      <w:rFonts w:cs="Arial"/>
      <w:lang w:eastAsia="en-US"/>
    </w:rPr>
  </w:style>
  <w:style w:type="paragraph" w:customStyle="1" w:styleId="phlistitemized2">
    <w:name w:val="ph_list_itemized_2"/>
    <w:basedOn w:val="phnormal"/>
    <w:rsid w:val="00FB39AD"/>
    <w:pPr>
      <w:numPr>
        <w:numId w:val="5"/>
      </w:numPr>
    </w:pPr>
  </w:style>
  <w:style w:type="paragraph" w:customStyle="1" w:styleId="phlistitemizedtitle">
    <w:name w:val="ph_list_itemized_title"/>
    <w:basedOn w:val="phnormal"/>
    <w:next w:val="phlistitemized1"/>
    <w:rsid w:val="00FB39AD"/>
    <w:pPr>
      <w:keepNext/>
    </w:pPr>
  </w:style>
  <w:style w:type="paragraph" w:customStyle="1" w:styleId="phlistordered1">
    <w:name w:val="ph_list_ordered_1"/>
    <w:basedOn w:val="phnormal"/>
    <w:rsid w:val="00FB39AD"/>
    <w:pPr>
      <w:numPr>
        <w:numId w:val="6"/>
      </w:numPr>
    </w:pPr>
  </w:style>
  <w:style w:type="paragraph" w:customStyle="1" w:styleId="phlistordered2">
    <w:name w:val="ph_list_ordered_2"/>
    <w:basedOn w:val="phnormal"/>
    <w:rsid w:val="00FB39AD"/>
    <w:pPr>
      <w:numPr>
        <w:numId w:val="7"/>
      </w:numPr>
    </w:pPr>
  </w:style>
  <w:style w:type="paragraph" w:customStyle="1" w:styleId="phlistorderedtitle">
    <w:name w:val="ph_list_ordered_title"/>
    <w:basedOn w:val="phnormal"/>
    <w:next w:val="phlistordered1"/>
    <w:rsid w:val="00FB39AD"/>
    <w:pPr>
      <w:keepNext/>
    </w:pPr>
  </w:style>
  <w:style w:type="paragraph" w:customStyle="1" w:styleId="phnormal">
    <w:name w:val="ph_normal"/>
    <w:basedOn w:val="phbase"/>
    <w:link w:val="phnormal1"/>
    <w:rsid w:val="00FB39AD"/>
    <w:pPr>
      <w:ind w:right="170" w:firstLine="720"/>
    </w:pPr>
  </w:style>
  <w:style w:type="paragraph" w:customStyle="1" w:styleId="phstamp">
    <w:name w:val="ph_stamp"/>
    <w:basedOn w:val="phbase"/>
    <w:rsid w:val="00FB39AD"/>
    <w:pPr>
      <w:spacing w:before="20" w:after="20"/>
    </w:pPr>
    <w:rPr>
      <w:sz w:val="16"/>
    </w:rPr>
  </w:style>
  <w:style w:type="paragraph" w:customStyle="1" w:styleId="phstampcenter">
    <w:name w:val="ph_stamp_center"/>
    <w:basedOn w:val="phstamp"/>
    <w:locked/>
    <w:rsid w:val="00FB39AD"/>
    <w:pPr>
      <w:tabs>
        <w:tab w:val="left" w:pos="284"/>
      </w:tabs>
      <w:spacing w:before="0" w:after="0"/>
      <w:jc w:val="center"/>
    </w:pPr>
    <w:rPr>
      <w:sz w:val="18"/>
      <w:szCs w:val="18"/>
    </w:rPr>
  </w:style>
  <w:style w:type="paragraph" w:customStyle="1" w:styleId="phstampcenteritalic">
    <w:name w:val="ph_stamp_center_italic"/>
    <w:basedOn w:val="phstamp"/>
    <w:rsid w:val="00FB39AD"/>
    <w:pPr>
      <w:jc w:val="center"/>
    </w:pPr>
    <w:rPr>
      <w:bCs/>
      <w:i/>
    </w:rPr>
  </w:style>
  <w:style w:type="paragraph" w:customStyle="1" w:styleId="phstampitalic">
    <w:name w:val="ph_stamp_italic"/>
    <w:basedOn w:val="phstamp"/>
    <w:rsid w:val="00FB39AD"/>
    <w:pPr>
      <w:ind w:left="57"/>
    </w:pPr>
    <w:rPr>
      <w:i/>
    </w:rPr>
  </w:style>
  <w:style w:type="paragraph" w:customStyle="1" w:styleId="phtablecell">
    <w:name w:val="ph_table_cell"/>
    <w:basedOn w:val="phbase"/>
    <w:rsid w:val="00FB39AD"/>
    <w:pPr>
      <w:spacing w:before="20" w:line="240" w:lineRule="auto"/>
    </w:pPr>
    <w:rPr>
      <w:rFonts w:cs="Arial"/>
      <w:bCs/>
      <w:sz w:val="20"/>
    </w:rPr>
  </w:style>
  <w:style w:type="paragraph" w:customStyle="1" w:styleId="phtablecellcenter">
    <w:name w:val="ph_table_cellcenter"/>
    <w:basedOn w:val="phtablecell"/>
    <w:rsid w:val="00FB39AD"/>
    <w:pPr>
      <w:jc w:val="center"/>
    </w:pPr>
  </w:style>
  <w:style w:type="paragraph" w:customStyle="1" w:styleId="phtablecellleft">
    <w:name w:val="ph_table_cellleft"/>
    <w:basedOn w:val="phtablecell"/>
    <w:rsid w:val="00FB39AD"/>
    <w:pPr>
      <w:jc w:val="left"/>
    </w:pPr>
  </w:style>
  <w:style w:type="paragraph" w:customStyle="1" w:styleId="phtablecolcaption">
    <w:name w:val="ph_table_colcaption"/>
    <w:basedOn w:val="phtablecell"/>
    <w:next w:val="phtablecell"/>
    <w:rsid w:val="00FB39AD"/>
    <w:pPr>
      <w:keepNext/>
      <w:keepLines/>
      <w:spacing w:before="120" w:after="120"/>
      <w:jc w:val="center"/>
    </w:pPr>
    <w:rPr>
      <w:b/>
    </w:rPr>
  </w:style>
  <w:style w:type="paragraph" w:customStyle="1" w:styleId="phtabletitle">
    <w:name w:val="ph_table_title"/>
    <w:basedOn w:val="phbase"/>
    <w:next w:val="phtablecolcaption"/>
    <w:rsid w:val="00FB39AD"/>
    <w:pPr>
      <w:keepNext/>
      <w:spacing w:before="20" w:after="120"/>
    </w:pPr>
    <w:rPr>
      <w:szCs w:val="24"/>
    </w:rPr>
  </w:style>
  <w:style w:type="paragraph" w:customStyle="1" w:styleId="phtitlevoid">
    <w:name w:val="ph_title_void"/>
    <w:basedOn w:val="phbase"/>
    <w:next w:val="phnormal"/>
    <w:rsid w:val="00FB39AD"/>
    <w:pPr>
      <w:keepNext/>
      <w:keepLines/>
      <w:pageBreakBefore/>
      <w:spacing w:before="360" w:after="360"/>
      <w:jc w:val="center"/>
    </w:pPr>
    <w:rPr>
      <w:rFonts w:cs="Arial"/>
      <w:b/>
      <w:bCs/>
      <w:sz w:val="28"/>
      <w:szCs w:val="28"/>
    </w:rPr>
  </w:style>
  <w:style w:type="paragraph" w:customStyle="1" w:styleId="phtitlepage">
    <w:name w:val="ph_titlepage"/>
    <w:basedOn w:val="phbase"/>
    <w:rsid w:val="00FB39AD"/>
    <w:pPr>
      <w:spacing w:after="120"/>
      <w:jc w:val="center"/>
    </w:pPr>
    <w:rPr>
      <w:rFonts w:cs="Arial"/>
      <w:szCs w:val="28"/>
      <w:lang w:eastAsia="en-US"/>
    </w:rPr>
  </w:style>
  <w:style w:type="paragraph" w:customStyle="1" w:styleId="phtitlepagecode">
    <w:name w:val="ph_titlepage_code"/>
    <w:basedOn w:val="phtitlepage"/>
    <w:rsid w:val="00FB39AD"/>
    <w:pPr>
      <w:spacing w:after="240"/>
    </w:pPr>
    <w:rPr>
      <w:b/>
      <w:sz w:val="26"/>
    </w:rPr>
  </w:style>
  <w:style w:type="paragraph" w:customStyle="1" w:styleId="phtitlepageconfirmstamp">
    <w:name w:val="ph_titlepage_confirmstamp"/>
    <w:basedOn w:val="phbase"/>
    <w:autoRedefine/>
    <w:rsid w:val="00FB39AD"/>
    <w:pPr>
      <w:suppressAutoHyphens/>
      <w:spacing w:before="60" w:after="60"/>
    </w:pPr>
    <w:rPr>
      <w:color w:val="000000"/>
      <w:szCs w:val="24"/>
    </w:rPr>
  </w:style>
  <w:style w:type="paragraph" w:customStyle="1" w:styleId="phtitlepagecustomer">
    <w:name w:val="ph_titlepage_customer"/>
    <w:basedOn w:val="phtitlepage"/>
    <w:next w:val="phtitlepageconfirmstamp"/>
    <w:rsid w:val="00FB39AD"/>
    <w:pPr>
      <w:spacing w:before="240"/>
    </w:pPr>
    <w:rPr>
      <w:b/>
      <w:sz w:val="26"/>
    </w:rPr>
  </w:style>
  <w:style w:type="paragraph" w:customStyle="1" w:styleId="phtitlepagedocpart">
    <w:name w:val="ph_titlepage_docpart"/>
    <w:basedOn w:val="phtitlepage"/>
    <w:next w:val="phtitlepagecode"/>
    <w:rsid w:val="00FB39AD"/>
    <w:rPr>
      <w:b/>
    </w:rPr>
  </w:style>
  <w:style w:type="paragraph" w:customStyle="1" w:styleId="phtitlepagedocument">
    <w:name w:val="ph_titlepage_document"/>
    <w:basedOn w:val="phtitlepage"/>
    <w:autoRedefine/>
    <w:rsid w:val="00FB39AD"/>
    <w:pPr>
      <w:spacing w:before="240"/>
    </w:pPr>
    <w:rPr>
      <w:rFonts w:ascii="Arial" w:hAnsi="Arial"/>
      <w:sz w:val="20"/>
      <w:szCs w:val="20"/>
    </w:rPr>
  </w:style>
  <w:style w:type="paragraph" w:customStyle="1" w:styleId="phtitlepageother">
    <w:name w:val="ph_titlepage_other"/>
    <w:basedOn w:val="phtitlepage"/>
    <w:rsid w:val="00FB39AD"/>
  </w:style>
  <w:style w:type="paragraph" w:customStyle="1" w:styleId="phtitlepagesystemfull">
    <w:name w:val="ph_titlepage_system_full"/>
    <w:basedOn w:val="phtitlepage"/>
    <w:next w:val="phtitlepagesystemshort"/>
    <w:rsid w:val="00FB39AD"/>
    <w:rPr>
      <w:b/>
      <w:bCs/>
      <w:sz w:val="32"/>
      <w:szCs w:val="32"/>
    </w:rPr>
  </w:style>
  <w:style w:type="paragraph" w:customStyle="1" w:styleId="phtitlepagesystemshort">
    <w:name w:val="ph_titlepage_system_short"/>
    <w:basedOn w:val="phtitlepage"/>
    <w:next w:val="phtitlepageother"/>
    <w:rsid w:val="00FB39AD"/>
    <w:rPr>
      <w:b/>
      <w:sz w:val="32"/>
    </w:rPr>
  </w:style>
  <w:style w:type="character" w:styleId="af1">
    <w:name w:val="Hyperlink"/>
    <w:basedOn w:val="a4"/>
    <w:uiPriority w:val="99"/>
    <w:rsid w:val="00FB39AD"/>
    <w:rPr>
      <w:color w:val="0000FF"/>
      <w:u w:val="single"/>
    </w:rPr>
  </w:style>
  <w:style w:type="paragraph" w:styleId="HTML">
    <w:name w:val="HTML Address"/>
    <w:basedOn w:val="a2"/>
    <w:link w:val="HTML0"/>
    <w:semiHidden/>
    <w:rsid w:val="00FB39AD"/>
    <w:pPr>
      <w:jc w:val="center"/>
    </w:pPr>
    <w:rPr>
      <w:b/>
      <w:i/>
      <w:iCs/>
      <w:sz w:val="28"/>
      <w:szCs w:val="28"/>
    </w:rPr>
  </w:style>
  <w:style w:type="character" w:customStyle="1" w:styleId="HTML0">
    <w:name w:val="Адрес HTML Знак"/>
    <w:basedOn w:val="a4"/>
    <w:link w:val="HTML"/>
    <w:semiHidden/>
    <w:rsid w:val="00FB39AD"/>
    <w:rPr>
      <w:rFonts w:ascii="Times New Roman" w:eastAsia="Times New Roman" w:hAnsi="Times New Roman" w:cs="Times New Roman"/>
      <w:b/>
      <w:i/>
      <w:iCs/>
      <w:sz w:val="28"/>
      <w:szCs w:val="28"/>
    </w:rPr>
  </w:style>
  <w:style w:type="paragraph" w:styleId="26">
    <w:name w:val="toc 2"/>
    <w:basedOn w:val="a2"/>
    <w:next w:val="a2"/>
    <w:autoRedefine/>
    <w:uiPriority w:val="39"/>
    <w:qFormat/>
    <w:rsid w:val="00FB39AD"/>
    <w:pPr>
      <w:tabs>
        <w:tab w:val="left" w:pos="0"/>
        <w:tab w:val="right" w:leader="dot" w:pos="9356"/>
      </w:tabs>
      <w:ind w:left="709" w:right="-1" w:hanging="567"/>
    </w:pPr>
    <w:rPr>
      <w:b/>
      <w:sz w:val="28"/>
      <w:szCs w:val="28"/>
    </w:rPr>
  </w:style>
  <w:style w:type="paragraph" w:styleId="32">
    <w:name w:val="toc 3"/>
    <w:basedOn w:val="a2"/>
    <w:next w:val="a2"/>
    <w:autoRedefine/>
    <w:uiPriority w:val="39"/>
    <w:qFormat/>
    <w:rsid w:val="00FB39AD"/>
    <w:pPr>
      <w:tabs>
        <w:tab w:val="left" w:pos="1276"/>
        <w:tab w:val="right" w:leader="dot" w:pos="9356"/>
      </w:tabs>
      <w:ind w:left="1276" w:hanging="850"/>
    </w:pPr>
    <w:rPr>
      <w:b/>
      <w:iCs/>
      <w:sz w:val="22"/>
      <w:szCs w:val="28"/>
    </w:rPr>
  </w:style>
  <w:style w:type="paragraph" w:styleId="41">
    <w:name w:val="toc 4"/>
    <w:basedOn w:val="a2"/>
    <w:next w:val="a2"/>
    <w:autoRedefine/>
    <w:uiPriority w:val="39"/>
    <w:rsid w:val="00FB39AD"/>
    <w:pPr>
      <w:tabs>
        <w:tab w:val="left" w:pos="1418"/>
        <w:tab w:val="right" w:leader="dot" w:pos="9356"/>
      </w:tabs>
      <w:ind w:left="1418" w:hanging="851"/>
    </w:pPr>
    <w:rPr>
      <w:b/>
      <w:sz w:val="20"/>
      <w:szCs w:val="21"/>
    </w:rPr>
  </w:style>
  <w:style w:type="paragraph" w:customStyle="1" w:styleId="phheader1withoutnum">
    <w:name w:val="ph_header_1_without_num"/>
    <w:basedOn w:val="1"/>
    <w:next w:val="phnormal"/>
    <w:rsid w:val="00FB39AD"/>
    <w:pPr>
      <w:keepLines/>
      <w:pageBreakBefore/>
      <w:numPr>
        <w:numId w:val="0"/>
      </w:numPr>
      <w:tabs>
        <w:tab w:val="left" w:pos="1276"/>
      </w:tabs>
      <w:spacing w:before="240" w:after="360" w:line="360" w:lineRule="auto"/>
      <w:ind w:left="720" w:right="170"/>
      <w:jc w:val="left"/>
    </w:pPr>
    <w:rPr>
      <w:b/>
      <w:iCs w:val="0"/>
      <w:sz w:val="28"/>
      <w:szCs w:val="28"/>
    </w:rPr>
  </w:style>
  <w:style w:type="paragraph" w:customStyle="1" w:styleId="phadditontype">
    <w:name w:val="ph_additon_type"/>
    <w:basedOn w:val="phbase"/>
    <w:next w:val="phnormal"/>
    <w:rsid w:val="00FB39AD"/>
    <w:pPr>
      <w:jc w:val="center"/>
    </w:pPr>
    <w:rPr>
      <w:i/>
    </w:rPr>
  </w:style>
  <w:style w:type="paragraph" w:customStyle="1" w:styleId="phtablecolcaptionunderline">
    <w:name w:val="ph_table_colcaption_underline"/>
    <w:basedOn w:val="phtablecolcaption"/>
    <w:next w:val="phtablecell"/>
    <w:rsid w:val="00FB39AD"/>
    <w:rPr>
      <w:u w:val="single"/>
    </w:rPr>
  </w:style>
  <w:style w:type="paragraph" w:customStyle="1" w:styleId="phstampleft">
    <w:name w:val="ph_stamp_left"/>
    <w:basedOn w:val="phstamp"/>
    <w:rsid w:val="00FB39AD"/>
    <w:pPr>
      <w:jc w:val="left"/>
    </w:pPr>
    <w:rPr>
      <w:sz w:val="18"/>
    </w:rPr>
  </w:style>
  <w:style w:type="paragraph" w:styleId="af2">
    <w:name w:val="Balloon Text"/>
    <w:basedOn w:val="a2"/>
    <w:link w:val="af3"/>
    <w:uiPriority w:val="99"/>
    <w:semiHidden/>
    <w:unhideWhenUsed/>
    <w:rsid w:val="00FB39AD"/>
    <w:pPr>
      <w:jc w:val="center"/>
    </w:pPr>
    <w:rPr>
      <w:rFonts w:ascii="Tahoma" w:hAnsi="Tahoma" w:cs="Tahoma"/>
      <w:b/>
      <w:sz w:val="16"/>
      <w:szCs w:val="16"/>
    </w:rPr>
  </w:style>
  <w:style w:type="character" w:customStyle="1" w:styleId="af3">
    <w:name w:val="Текст выноски Знак"/>
    <w:basedOn w:val="a4"/>
    <w:link w:val="af2"/>
    <w:uiPriority w:val="99"/>
    <w:semiHidden/>
    <w:rsid w:val="00FB39AD"/>
    <w:rPr>
      <w:rFonts w:ascii="Tahoma" w:eastAsia="Times New Roman" w:hAnsi="Tahoma" w:cs="Tahoma"/>
      <w:b/>
      <w:sz w:val="16"/>
      <w:szCs w:val="16"/>
    </w:rPr>
  </w:style>
  <w:style w:type="paragraph" w:styleId="af4">
    <w:name w:val="Document Map"/>
    <w:basedOn w:val="a2"/>
    <w:link w:val="af5"/>
    <w:rsid w:val="00FB39AD"/>
    <w:pPr>
      <w:shd w:val="clear" w:color="auto" w:fill="000080"/>
      <w:jc w:val="center"/>
    </w:pPr>
    <w:rPr>
      <w:rFonts w:ascii="Tahoma" w:hAnsi="Tahoma" w:cs="Tahoma"/>
      <w:b/>
      <w:sz w:val="20"/>
      <w:szCs w:val="28"/>
    </w:rPr>
  </w:style>
  <w:style w:type="character" w:customStyle="1" w:styleId="af5">
    <w:name w:val="Схема документа Знак"/>
    <w:basedOn w:val="a4"/>
    <w:link w:val="af4"/>
    <w:rsid w:val="00FB39AD"/>
    <w:rPr>
      <w:rFonts w:ascii="Tahoma" w:eastAsia="Times New Roman" w:hAnsi="Tahoma" w:cs="Tahoma"/>
      <w:b/>
      <w:sz w:val="20"/>
      <w:szCs w:val="28"/>
      <w:shd w:val="clear" w:color="auto" w:fill="000080"/>
    </w:rPr>
  </w:style>
  <w:style w:type="paragraph" w:styleId="af6">
    <w:name w:val="caption"/>
    <w:basedOn w:val="a2"/>
    <w:next w:val="phnormal"/>
    <w:link w:val="af7"/>
    <w:autoRedefine/>
    <w:unhideWhenUsed/>
    <w:qFormat/>
    <w:rsid w:val="00FB39AD"/>
    <w:pPr>
      <w:keepNext/>
      <w:spacing w:after="200"/>
      <w:jc w:val="right"/>
    </w:pPr>
    <w:rPr>
      <w:b/>
      <w:bCs/>
      <w:color w:val="000000" w:themeColor="text1"/>
      <w:sz w:val="28"/>
      <w:szCs w:val="28"/>
    </w:rPr>
  </w:style>
  <w:style w:type="paragraph" w:customStyle="1" w:styleId="phtablecelllistsimple1">
    <w:name w:val="ph_table_cell_list_simple1"/>
    <w:basedOn w:val="phtablecell"/>
    <w:autoRedefine/>
    <w:qFormat/>
    <w:rsid w:val="00FB39AD"/>
    <w:pPr>
      <w:numPr>
        <w:numId w:val="8"/>
      </w:numPr>
      <w:spacing w:before="0"/>
      <w:ind w:left="227" w:hanging="227"/>
      <w:jc w:val="left"/>
    </w:pPr>
    <w:rPr>
      <w:color w:val="000000"/>
    </w:rPr>
  </w:style>
  <w:style w:type="paragraph" w:customStyle="1" w:styleId="phtablecelllistsimple2">
    <w:name w:val="ph_table_cell_list_simple2"/>
    <w:basedOn w:val="phtablecelllistsimple1"/>
    <w:autoRedefine/>
    <w:qFormat/>
    <w:rsid w:val="00FB39AD"/>
    <w:pPr>
      <w:numPr>
        <w:numId w:val="9"/>
      </w:numPr>
      <w:ind w:left="641" w:hanging="284"/>
    </w:pPr>
  </w:style>
  <w:style w:type="paragraph" w:customStyle="1" w:styleId="phtablecellunderline">
    <w:name w:val="ph_table_cell_underline"/>
    <w:basedOn w:val="phtablecell"/>
    <w:rsid w:val="00FB39AD"/>
    <w:rPr>
      <w:bCs w:val="0"/>
      <w:u w:val="single"/>
    </w:rPr>
  </w:style>
  <w:style w:type="paragraph" w:customStyle="1" w:styleId="phtablecellitalic">
    <w:name w:val="ph_table_cell_italic"/>
    <w:basedOn w:val="phtablecell"/>
    <w:rsid w:val="00FB39AD"/>
    <w:rPr>
      <w:bCs w:val="0"/>
      <w:i/>
    </w:rPr>
  </w:style>
  <w:style w:type="paragraph" w:styleId="af8">
    <w:name w:val="footnote text"/>
    <w:basedOn w:val="a2"/>
    <w:link w:val="af9"/>
    <w:unhideWhenUsed/>
    <w:rsid w:val="00FB39AD"/>
    <w:pPr>
      <w:jc w:val="center"/>
    </w:pPr>
    <w:rPr>
      <w:b/>
      <w:sz w:val="20"/>
      <w:szCs w:val="28"/>
    </w:rPr>
  </w:style>
  <w:style w:type="character" w:customStyle="1" w:styleId="af9">
    <w:name w:val="Текст сноски Знак"/>
    <w:basedOn w:val="a4"/>
    <w:link w:val="af8"/>
    <w:rsid w:val="00FB39AD"/>
    <w:rPr>
      <w:rFonts w:ascii="Times New Roman" w:eastAsia="Times New Roman" w:hAnsi="Times New Roman" w:cs="Times New Roman"/>
      <w:b/>
      <w:sz w:val="20"/>
      <w:szCs w:val="28"/>
    </w:rPr>
  </w:style>
  <w:style w:type="character" w:styleId="afa">
    <w:name w:val="footnote reference"/>
    <w:basedOn w:val="a4"/>
    <w:semiHidden/>
    <w:unhideWhenUsed/>
    <w:rsid w:val="00FB39AD"/>
    <w:rPr>
      <w:vertAlign w:val="superscript"/>
    </w:rPr>
  </w:style>
  <w:style w:type="character" w:customStyle="1" w:styleId="af7">
    <w:name w:val="Название объекта Знак"/>
    <w:link w:val="af6"/>
    <w:rsid w:val="00FB39AD"/>
    <w:rPr>
      <w:rFonts w:ascii="Times New Roman" w:eastAsia="Times New Roman" w:hAnsi="Times New Roman" w:cs="Times New Roman"/>
      <w:b/>
      <w:bCs/>
      <w:color w:val="000000" w:themeColor="text1"/>
      <w:sz w:val="28"/>
      <w:szCs w:val="28"/>
    </w:rPr>
  </w:style>
  <w:style w:type="paragraph" w:customStyle="1" w:styleId="14">
    <w:name w:val="Стиль1"/>
    <w:basedOn w:val="phbase"/>
    <w:next w:val="phnormal"/>
    <w:autoRedefine/>
    <w:rsid w:val="00FB39AD"/>
  </w:style>
  <w:style w:type="paragraph" w:styleId="afb">
    <w:name w:val="Normal (Web)"/>
    <w:basedOn w:val="a2"/>
    <w:uiPriority w:val="99"/>
    <w:unhideWhenUsed/>
    <w:rsid w:val="00FB39AD"/>
    <w:pPr>
      <w:spacing w:before="100" w:beforeAutospacing="1" w:after="100" w:afterAutospacing="1"/>
    </w:pPr>
    <w:rPr>
      <w:b/>
      <w:sz w:val="28"/>
      <w:szCs w:val="28"/>
    </w:rPr>
  </w:style>
  <w:style w:type="paragraph" w:styleId="51">
    <w:name w:val="toc 5"/>
    <w:basedOn w:val="a2"/>
    <w:next w:val="a2"/>
    <w:autoRedefine/>
    <w:uiPriority w:val="39"/>
    <w:unhideWhenUsed/>
    <w:rsid w:val="00FB39AD"/>
    <w:pPr>
      <w:spacing w:after="100" w:line="276" w:lineRule="auto"/>
      <w:ind w:left="880"/>
    </w:pPr>
    <w:rPr>
      <w:rFonts w:asciiTheme="minorHAnsi" w:eastAsiaTheme="minorEastAsia" w:hAnsiTheme="minorHAnsi" w:cstheme="minorBidi"/>
      <w:b/>
      <w:sz w:val="22"/>
      <w:szCs w:val="22"/>
    </w:rPr>
  </w:style>
  <w:style w:type="paragraph" w:styleId="61">
    <w:name w:val="toc 6"/>
    <w:basedOn w:val="a2"/>
    <w:next w:val="a2"/>
    <w:autoRedefine/>
    <w:uiPriority w:val="39"/>
    <w:unhideWhenUsed/>
    <w:rsid w:val="00FB39AD"/>
    <w:pPr>
      <w:spacing w:after="100" w:line="276" w:lineRule="auto"/>
      <w:ind w:left="1100"/>
    </w:pPr>
    <w:rPr>
      <w:rFonts w:asciiTheme="minorHAnsi" w:eastAsiaTheme="minorEastAsia" w:hAnsiTheme="minorHAnsi" w:cstheme="minorBidi"/>
      <w:b/>
      <w:sz w:val="22"/>
      <w:szCs w:val="22"/>
    </w:rPr>
  </w:style>
  <w:style w:type="paragraph" w:styleId="71">
    <w:name w:val="toc 7"/>
    <w:basedOn w:val="a2"/>
    <w:next w:val="a2"/>
    <w:autoRedefine/>
    <w:uiPriority w:val="39"/>
    <w:unhideWhenUsed/>
    <w:rsid w:val="00FB39AD"/>
    <w:pPr>
      <w:spacing w:after="100" w:line="276" w:lineRule="auto"/>
      <w:ind w:left="1320"/>
    </w:pPr>
    <w:rPr>
      <w:rFonts w:asciiTheme="minorHAnsi" w:eastAsiaTheme="minorEastAsia" w:hAnsiTheme="minorHAnsi" w:cstheme="minorBidi"/>
      <w:b/>
      <w:sz w:val="22"/>
      <w:szCs w:val="22"/>
    </w:rPr>
  </w:style>
  <w:style w:type="paragraph" w:styleId="8">
    <w:name w:val="toc 8"/>
    <w:basedOn w:val="a2"/>
    <w:next w:val="a2"/>
    <w:autoRedefine/>
    <w:uiPriority w:val="39"/>
    <w:unhideWhenUsed/>
    <w:rsid w:val="00FB39AD"/>
    <w:pPr>
      <w:spacing w:after="100" w:line="276" w:lineRule="auto"/>
      <w:ind w:left="1540"/>
    </w:pPr>
    <w:rPr>
      <w:rFonts w:asciiTheme="minorHAnsi" w:eastAsiaTheme="minorEastAsia" w:hAnsiTheme="minorHAnsi" w:cstheme="minorBidi"/>
      <w:b/>
      <w:sz w:val="22"/>
      <w:szCs w:val="22"/>
    </w:rPr>
  </w:style>
  <w:style w:type="paragraph" w:styleId="9">
    <w:name w:val="toc 9"/>
    <w:basedOn w:val="a2"/>
    <w:next w:val="a2"/>
    <w:autoRedefine/>
    <w:uiPriority w:val="39"/>
    <w:unhideWhenUsed/>
    <w:rsid w:val="00FB39AD"/>
    <w:pPr>
      <w:spacing w:after="100" w:line="276" w:lineRule="auto"/>
      <w:ind w:left="1760"/>
    </w:pPr>
    <w:rPr>
      <w:rFonts w:asciiTheme="minorHAnsi" w:eastAsiaTheme="minorEastAsia" w:hAnsiTheme="minorHAnsi" w:cstheme="minorBidi"/>
      <w:b/>
      <w:sz w:val="22"/>
      <w:szCs w:val="22"/>
    </w:rPr>
  </w:style>
  <w:style w:type="paragraph" w:customStyle="1" w:styleId="a0">
    <w:name w:val="_Список маркированный"/>
    <w:basedOn w:val="a2"/>
    <w:qFormat/>
    <w:rsid w:val="00FB39AD"/>
    <w:pPr>
      <w:numPr>
        <w:numId w:val="10"/>
      </w:numPr>
      <w:tabs>
        <w:tab w:val="num" w:pos="992"/>
      </w:tabs>
      <w:spacing w:before="60"/>
      <w:ind w:left="0" w:firstLine="709"/>
      <w:jc w:val="center"/>
    </w:pPr>
    <w:rPr>
      <w:rFonts w:ascii="ГОСТ тип А" w:hAnsi="ГОСТ тип А"/>
      <w:b/>
      <w:i/>
      <w:iCs/>
      <w:sz w:val="28"/>
      <w:szCs w:val="20"/>
    </w:rPr>
  </w:style>
  <w:style w:type="paragraph" w:customStyle="1" w:styleId="afc">
    <w:name w:val="Текст: в списке без нумерации"/>
    <w:basedOn w:val="a2"/>
    <w:rsid w:val="00FB39AD"/>
    <w:pPr>
      <w:spacing w:before="120"/>
      <w:ind w:left="720" w:firstLine="284"/>
      <w:jc w:val="center"/>
    </w:pPr>
    <w:rPr>
      <w:b/>
      <w:sz w:val="28"/>
      <w:szCs w:val="28"/>
    </w:rPr>
  </w:style>
  <w:style w:type="paragraph" w:customStyle="1" w:styleId="afd">
    <w:name w:val="_Обычный + отступ"/>
    <w:qFormat/>
    <w:rsid w:val="00FB39AD"/>
    <w:pPr>
      <w:spacing w:before="120" w:after="120" w:line="240" w:lineRule="auto"/>
      <w:ind w:firstLine="709"/>
      <w:jc w:val="both"/>
    </w:pPr>
    <w:rPr>
      <w:rFonts w:ascii="Times New Roman" w:eastAsia="Times New Roman" w:hAnsi="Times New Roman" w:cs="Times New Roman"/>
      <w:sz w:val="28"/>
      <w:szCs w:val="28"/>
    </w:rPr>
  </w:style>
  <w:style w:type="paragraph" w:customStyle="1" w:styleId="24">
    <w:name w:val="_маркированный список_2"/>
    <w:basedOn w:val="a2"/>
    <w:next w:val="a2"/>
    <w:rsid w:val="00FB39AD"/>
    <w:pPr>
      <w:numPr>
        <w:numId w:val="11"/>
      </w:numPr>
      <w:spacing w:before="120"/>
    </w:pPr>
    <w:rPr>
      <w:b/>
      <w:sz w:val="28"/>
      <w:szCs w:val="22"/>
    </w:rPr>
  </w:style>
  <w:style w:type="paragraph" w:customStyle="1" w:styleId="3">
    <w:name w:val="_маркированный список3"/>
    <w:basedOn w:val="a2"/>
    <w:rsid w:val="00FB39AD"/>
    <w:pPr>
      <w:numPr>
        <w:ilvl w:val="2"/>
        <w:numId w:val="11"/>
      </w:numPr>
      <w:tabs>
        <w:tab w:val="clear" w:pos="2511"/>
        <w:tab w:val="left" w:pos="1701"/>
      </w:tabs>
      <w:ind w:left="1775" w:hanging="357"/>
    </w:pPr>
    <w:rPr>
      <w:b/>
      <w:sz w:val="28"/>
      <w:szCs w:val="22"/>
    </w:rPr>
  </w:style>
  <w:style w:type="character" w:styleId="afe">
    <w:name w:val="Placeholder Text"/>
    <w:basedOn w:val="a4"/>
    <w:uiPriority w:val="99"/>
    <w:semiHidden/>
    <w:rsid w:val="00FB39AD"/>
    <w:rPr>
      <w:color w:val="808080"/>
    </w:rPr>
  </w:style>
  <w:style w:type="paragraph" w:customStyle="1" w:styleId="IG-10">
    <w:name w:val="IG - МС 1"/>
    <w:basedOn w:val="20"/>
    <w:autoRedefine/>
    <w:rsid w:val="00FB39AD"/>
    <w:pPr>
      <w:numPr>
        <w:numId w:val="0"/>
      </w:numPr>
      <w:ind w:left="720"/>
      <w:contextualSpacing w:val="0"/>
    </w:pPr>
    <w:rPr>
      <w:lang w:eastAsia="en-US"/>
    </w:rPr>
  </w:style>
  <w:style w:type="paragraph" w:styleId="20">
    <w:name w:val="List Bullet 2"/>
    <w:basedOn w:val="a2"/>
    <w:uiPriority w:val="99"/>
    <w:semiHidden/>
    <w:unhideWhenUsed/>
    <w:rsid w:val="00FB39AD"/>
    <w:pPr>
      <w:numPr>
        <w:numId w:val="12"/>
      </w:numPr>
      <w:contextualSpacing/>
      <w:jc w:val="center"/>
    </w:pPr>
    <w:rPr>
      <w:b/>
      <w:sz w:val="28"/>
      <w:szCs w:val="28"/>
    </w:rPr>
  </w:style>
  <w:style w:type="character" w:styleId="aff">
    <w:name w:val="annotation reference"/>
    <w:basedOn w:val="a4"/>
    <w:uiPriority w:val="99"/>
    <w:semiHidden/>
    <w:unhideWhenUsed/>
    <w:rsid w:val="00FB39AD"/>
    <w:rPr>
      <w:sz w:val="16"/>
      <w:szCs w:val="16"/>
    </w:rPr>
  </w:style>
  <w:style w:type="paragraph" w:styleId="aff0">
    <w:name w:val="annotation text"/>
    <w:basedOn w:val="a2"/>
    <w:link w:val="aff1"/>
    <w:uiPriority w:val="99"/>
    <w:unhideWhenUsed/>
    <w:rsid w:val="00FB39AD"/>
    <w:pPr>
      <w:jc w:val="center"/>
    </w:pPr>
    <w:rPr>
      <w:b/>
      <w:sz w:val="20"/>
      <w:szCs w:val="20"/>
    </w:rPr>
  </w:style>
  <w:style w:type="character" w:customStyle="1" w:styleId="aff1">
    <w:name w:val="Текст примечания Знак"/>
    <w:basedOn w:val="a4"/>
    <w:link w:val="aff0"/>
    <w:uiPriority w:val="99"/>
    <w:rsid w:val="00FB39AD"/>
    <w:rPr>
      <w:rFonts w:ascii="Times New Roman" w:eastAsia="Times New Roman" w:hAnsi="Times New Roman" w:cs="Times New Roman"/>
      <w:b/>
      <w:sz w:val="20"/>
      <w:szCs w:val="20"/>
    </w:rPr>
  </w:style>
  <w:style w:type="paragraph" w:styleId="aff2">
    <w:name w:val="annotation subject"/>
    <w:basedOn w:val="aff0"/>
    <w:next w:val="aff0"/>
    <w:link w:val="aff3"/>
    <w:uiPriority w:val="99"/>
    <w:semiHidden/>
    <w:unhideWhenUsed/>
    <w:rsid w:val="00FB39AD"/>
    <w:rPr>
      <w:bCs/>
    </w:rPr>
  </w:style>
  <w:style w:type="character" w:customStyle="1" w:styleId="aff3">
    <w:name w:val="Тема примечания Знак"/>
    <w:basedOn w:val="aff1"/>
    <w:link w:val="aff2"/>
    <w:uiPriority w:val="99"/>
    <w:semiHidden/>
    <w:rsid w:val="00FB39AD"/>
    <w:rPr>
      <w:rFonts w:ascii="Times New Roman" w:eastAsia="Times New Roman" w:hAnsi="Times New Roman" w:cs="Times New Roman"/>
      <w:b/>
      <w:bCs/>
      <w:sz w:val="20"/>
      <w:szCs w:val="20"/>
    </w:rPr>
  </w:style>
  <w:style w:type="paragraph" w:customStyle="1" w:styleId="a">
    <w:name w:val="_Маркированный список"/>
    <w:basedOn w:val="ae"/>
    <w:link w:val="aff4"/>
    <w:qFormat/>
    <w:rsid w:val="00FB39AD"/>
    <w:pPr>
      <w:numPr>
        <w:numId w:val="13"/>
      </w:numPr>
      <w:spacing w:before="120" w:after="0" w:line="240" w:lineRule="auto"/>
      <w:contextualSpacing w:val="0"/>
      <w:jc w:val="both"/>
    </w:pPr>
    <w:rPr>
      <w:rFonts w:ascii="Times New Roman" w:eastAsia="Times New Roman" w:hAnsi="Times New Roman" w:cs="Times New Roman"/>
      <w:sz w:val="28"/>
      <w:szCs w:val="28"/>
      <w:lang w:eastAsia="ru-RU"/>
    </w:rPr>
  </w:style>
  <w:style w:type="paragraph" w:customStyle="1" w:styleId="2Char">
    <w:name w:val="Знак2 Знак Знак Знак Знак Знак Знак Знак Знак Знак Знак Знак Знак Знак Знак Знак Знак Знак Знак Знак Знак Знак Знак Знак Знак Знак Знак Char"/>
    <w:basedOn w:val="a2"/>
    <w:rsid w:val="00FB39AD"/>
    <w:pPr>
      <w:spacing w:after="160" w:line="240" w:lineRule="exact"/>
      <w:jc w:val="center"/>
    </w:pPr>
    <w:rPr>
      <w:lang w:val="en-US" w:eastAsia="en-US"/>
    </w:rPr>
  </w:style>
  <w:style w:type="paragraph" w:customStyle="1" w:styleId="23">
    <w:name w:val="2 Нумерация"/>
    <w:basedOn w:val="a2"/>
    <w:rsid w:val="00FB39AD"/>
    <w:pPr>
      <w:numPr>
        <w:numId w:val="14"/>
      </w:numPr>
    </w:pPr>
    <w:rPr>
      <w:rFonts w:ascii="Arial" w:hAnsi="Arial"/>
      <w:sz w:val="20"/>
      <w:szCs w:val="20"/>
      <w:lang w:eastAsia="en-US"/>
    </w:rPr>
  </w:style>
  <w:style w:type="paragraph" w:customStyle="1" w:styleId="10">
    <w:name w:val="1 Нумерация"/>
    <w:basedOn w:val="a2"/>
    <w:rsid w:val="00FB39AD"/>
    <w:pPr>
      <w:numPr>
        <w:ilvl w:val="1"/>
        <w:numId w:val="14"/>
      </w:numPr>
    </w:pPr>
    <w:rPr>
      <w:rFonts w:ascii="Arial" w:hAnsi="Arial"/>
      <w:sz w:val="20"/>
      <w:szCs w:val="20"/>
      <w:lang w:eastAsia="en-US"/>
    </w:rPr>
  </w:style>
  <w:style w:type="paragraph" w:styleId="aff5">
    <w:name w:val="TOC Heading"/>
    <w:basedOn w:val="1"/>
    <w:next w:val="a2"/>
    <w:uiPriority w:val="39"/>
    <w:unhideWhenUsed/>
    <w:qFormat/>
    <w:rsid w:val="00FB39AD"/>
    <w:pPr>
      <w:keepLines/>
      <w:numPr>
        <w:numId w:val="0"/>
      </w:numPr>
      <w:spacing w:before="240" w:line="259" w:lineRule="auto"/>
      <w:jc w:val="left"/>
      <w:outlineLvl w:val="9"/>
    </w:pPr>
    <w:rPr>
      <w:rFonts w:asciiTheme="majorHAnsi" w:eastAsiaTheme="majorEastAsia" w:hAnsiTheme="majorHAnsi" w:cstheme="majorBidi"/>
      <w:iCs w:val="0"/>
      <w:color w:val="365F91" w:themeColor="accent1" w:themeShade="BF"/>
      <w:sz w:val="32"/>
      <w:szCs w:val="32"/>
    </w:rPr>
  </w:style>
  <w:style w:type="character" w:styleId="aff6">
    <w:name w:val="Emphasis"/>
    <w:basedOn w:val="a4"/>
    <w:qFormat/>
    <w:rsid w:val="00FB39AD"/>
    <w:rPr>
      <w:i/>
      <w:iCs/>
    </w:rPr>
  </w:style>
  <w:style w:type="paragraph" w:customStyle="1" w:styleId="-">
    <w:name w:val="Контракт-раздел"/>
    <w:basedOn w:val="a2"/>
    <w:next w:val="-0"/>
    <w:rsid w:val="00FB39AD"/>
    <w:pPr>
      <w:keepNext/>
      <w:numPr>
        <w:numId w:val="15"/>
      </w:numPr>
      <w:tabs>
        <w:tab w:val="left" w:pos="540"/>
      </w:tabs>
      <w:suppressAutoHyphens/>
      <w:spacing w:before="360" w:after="120"/>
      <w:jc w:val="center"/>
      <w:outlineLvl w:val="3"/>
    </w:pPr>
    <w:rPr>
      <w:b/>
      <w:bCs/>
      <w:caps/>
      <w:smallCaps/>
    </w:rPr>
  </w:style>
  <w:style w:type="paragraph" w:customStyle="1" w:styleId="-0">
    <w:name w:val="Контракт-пункт"/>
    <w:basedOn w:val="a2"/>
    <w:link w:val="-4"/>
    <w:rsid w:val="00FB39AD"/>
    <w:pPr>
      <w:numPr>
        <w:ilvl w:val="1"/>
        <w:numId w:val="15"/>
      </w:numPr>
      <w:jc w:val="both"/>
    </w:pPr>
  </w:style>
  <w:style w:type="paragraph" w:customStyle="1" w:styleId="-1">
    <w:name w:val="Контракт-подпункт"/>
    <w:basedOn w:val="a2"/>
    <w:rsid w:val="00FB39AD"/>
    <w:pPr>
      <w:numPr>
        <w:ilvl w:val="2"/>
        <w:numId w:val="15"/>
      </w:numPr>
      <w:jc w:val="both"/>
    </w:pPr>
  </w:style>
  <w:style w:type="paragraph" w:customStyle="1" w:styleId="-2">
    <w:name w:val="Контракт-подподпункт"/>
    <w:basedOn w:val="a2"/>
    <w:rsid w:val="00FB39AD"/>
    <w:pPr>
      <w:numPr>
        <w:ilvl w:val="3"/>
        <w:numId w:val="15"/>
      </w:numPr>
      <w:jc w:val="both"/>
    </w:pPr>
  </w:style>
  <w:style w:type="character" w:customStyle="1" w:styleId="-4">
    <w:name w:val="Контракт-пункт Знак"/>
    <w:basedOn w:val="a4"/>
    <w:link w:val="-0"/>
    <w:locked/>
    <w:rsid w:val="00FB39AD"/>
    <w:rPr>
      <w:rFonts w:ascii="Times New Roman" w:eastAsia="Times New Roman" w:hAnsi="Times New Roman" w:cs="Times New Roman"/>
      <w:sz w:val="24"/>
      <w:szCs w:val="24"/>
    </w:rPr>
  </w:style>
  <w:style w:type="paragraph" w:styleId="33">
    <w:name w:val="Body Text Indent 3"/>
    <w:basedOn w:val="a2"/>
    <w:link w:val="34"/>
    <w:rsid w:val="00FB39AD"/>
    <w:pPr>
      <w:spacing w:after="120"/>
      <w:ind w:left="283"/>
    </w:pPr>
    <w:rPr>
      <w:sz w:val="16"/>
      <w:szCs w:val="16"/>
    </w:rPr>
  </w:style>
  <w:style w:type="character" w:customStyle="1" w:styleId="34">
    <w:name w:val="Основной текст с отступом 3 Знак"/>
    <w:basedOn w:val="a4"/>
    <w:link w:val="33"/>
    <w:rsid w:val="00FB39AD"/>
    <w:rPr>
      <w:rFonts w:ascii="Times New Roman" w:eastAsia="Times New Roman" w:hAnsi="Times New Roman" w:cs="Times New Roman"/>
      <w:sz w:val="16"/>
      <w:szCs w:val="16"/>
    </w:rPr>
  </w:style>
  <w:style w:type="character" w:customStyle="1" w:styleId="35">
    <w:name w:val="Основной текст (3)_"/>
    <w:basedOn w:val="a4"/>
    <w:link w:val="311"/>
    <w:locked/>
    <w:rsid w:val="00FB39AD"/>
    <w:rPr>
      <w:shd w:val="clear" w:color="auto" w:fill="FFFFFF"/>
    </w:rPr>
  </w:style>
  <w:style w:type="paragraph" w:customStyle="1" w:styleId="311">
    <w:name w:val="Основной текст (3)1"/>
    <w:basedOn w:val="a2"/>
    <w:link w:val="35"/>
    <w:rsid w:val="00FB39AD"/>
    <w:pPr>
      <w:shd w:val="clear" w:color="auto" w:fill="FFFFFF"/>
      <w:spacing w:line="310" w:lineRule="exact"/>
      <w:ind w:firstLine="660"/>
      <w:jc w:val="both"/>
    </w:pPr>
    <w:rPr>
      <w:rFonts w:asciiTheme="minorHAnsi" w:eastAsiaTheme="minorHAnsi" w:hAnsiTheme="minorHAnsi" w:cstheme="minorBidi"/>
      <w:sz w:val="22"/>
      <w:szCs w:val="22"/>
      <w:shd w:val="clear" w:color="auto" w:fill="FFFFFF"/>
    </w:rPr>
  </w:style>
  <w:style w:type="paragraph" w:styleId="27">
    <w:name w:val="Body Text 2"/>
    <w:basedOn w:val="a2"/>
    <w:link w:val="28"/>
    <w:rsid w:val="00FB39AD"/>
    <w:pPr>
      <w:spacing w:after="120" w:line="480" w:lineRule="auto"/>
    </w:pPr>
    <w:rPr>
      <w:rFonts w:eastAsia="Calibri"/>
    </w:rPr>
  </w:style>
  <w:style w:type="character" w:customStyle="1" w:styleId="28">
    <w:name w:val="Основной текст 2 Знак"/>
    <w:basedOn w:val="a4"/>
    <w:link w:val="27"/>
    <w:rsid w:val="00FB39AD"/>
    <w:rPr>
      <w:rFonts w:ascii="Times New Roman" w:eastAsia="Calibri" w:hAnsi="Times New Roman" w:cs="Times New Roman"/>
      <w:sz w:val="24"/>
      <w:szCs w:val="24"/>
    </w:rPr>
  </w:style>
  <w:style w:type="paragraph" w:styleId="aff7">
    <w:name w:val="Plain Text"/>
    <w:basedOn w:val="a2"/>
    <w:link w:val="15"/>
    <w:uiPriority w:val="99"/>
    <w:rsid w:val="00FB39AD"/>
    <w:rPr>
      <w:rFonts w:ascii="Courier New" w:hAnsi="Courier New"/>
      <w:sz w:val="20"/>
      <w:szCs w:val="20"/>
    </w:rPr>
  </w:style>
  <w:style w:type="character" w:customStyle="1" w:styleId="aff8">
    <w:name w:val="Текст Знак"/>
    <w:basedOn w:val="a4"/>
    <w:uiPriority w:val="99"/>
    <w:semiHidden/>
    <w:rsid w:val="00FB39AD"/>
    <w:rPr>
      <w:rFonts w:ascii="Consolas" w:eastAsia="Times New Roman" w:hAnsi="Consolas" w:cs="Consolas"/>
      <w:sz w:val="21"/>
      <w:szCs w:val="21"/>
    </w:rPr>
  </w:style>
  <w:style w:type="character" w:customStyle="1" w:styleId="15">
    <w:name w:val="Текст Знак1"/>
    <w:link w:val="aff7"/>
    <w:uiPriority w:val="99"/>
    <w:locked/>
    <w:rsid w:val="00FB39AD"/>
    <w:rPr>
      <w:rFonts w:ascii="Courier New" w:eastAsia="Times New Roman" w:hAnsi="Courier New" w:cs="Times New Roman"/>
      <w:sz w:val="20"/>
      <w:szCs w:val="20"/>
    </w:rPr>
  </w:style>
  <w:style w:type="paragraph" w:customStyle="1" w:styleId="IG-">
    <w:name w:val="IG - обычный"/>
    <w:basedOn w:val="a2"/>
    <w:link w:val="IG-0"/>
    <w:rsid w:val="00FB39AD"/>
    <w:pPr>
      <w:ind w:firstLine="720"/>
      <w:jc w:val="both"/>
    </w:pPr>
    <w:rPr>
      <w:lang w:eastAsia="en-US"/>
    </w:rPr>
  </w:style>
  <w:style w:type="paragraph" w:customStyle="1" w:styleId="IG-MC1">
    <w:name w:val="IG - MC 1 (Таблица)"/>
    <w:basedOn w:val="a2"/>
    <w:link w:val="IG-MC10"/>
    <w:autoRedefine/>
    <w:rsid w:val="00FB39AD"/>
    <w:pPr>
      <w:jc w:val="both"/>
    </w:pPr>
    <w:rPr>
      <w:sz w:val="28"/>
      <w:szCs w:val="28"/>
    </w:rPr>
  </w:style>
  <w:style w:type="paragraph" w:customStyle="1" w:styleId="IG-MC2">
    <w:name w:val="IG - MC 2 (Таблица)"/>
    <w:basedOn w:val="IG-MC1"/>
    <w:autoRedefine/>
    <w:rsid w:val="00FB39AD"/>
    <w:pPr>
      <w:numPr>
        <w:numId w:val="16"/>
      </w:numPr>
      <w:tabs>
        <w:tab w:val="clear" w:pos="794"/>
        <w:tab w:val="num" w:pos="1701"/>
      </w:tabs>
      <w:ind w:left="851" w:firstLine="0"/>
    </w:pPr>
  </w:style>
  <w:style w:type="character" w:customStyle="1" w:styleId="IG-MC10">
    <w:name w:val="IG - MC 1 (Таблица) Знак"/>
    <w:link w:val="IG-MC1"/>
    <w:rsid w:val="00FB39AD"/>
    <w:rPr>
      <w:rFonts w:ascii="Times New Roman" w:eastAsia="Times New Roman" w:hAnsi="Times New Roman" w:cs="Times New Roman"/>
      <w:sz w:val="28"/>
      <w:szCs w:val="28"/>
    </w:rPr>
  </w:style>
  <w:style w:type="character" w:customStyle="1" w:styleId="IG-0">
    <w:name w:val="IG - обычный Знак"/>
    <w:link w:val="IG-"/>
    <w:rsid w:val="00FB39AD"/>
    <w:rPr>
      <w:rFonts w:ascii="Times New Roman" w:eastAsia="Times New Roman" w:hAnsi="Times New Roman" w:cs="Times New Roman"/>
      <w:sz w:val="24"/>
      <w:szCs w:val="24"/>
      <w:lang w:eastAsia="en-US"/>
    </w:rPr>
  </w:style>
  <w:style w:type="paragraph" w:customStyle="1" w:styleId="TableHeading">
    <w:name w:val="Table Heading"/>
    <w:basedOn w:val="a2"/>
    <w:rsid w:val="00FB39AD"/>
    <w:pPr>
      <w:suppressLineNumbers/>
      <w:tabs>
        <w:tab w:val="left" w:pos="708"/>
      </w:tabs>
      <w:suppressAutoHyphens/>
      <w:autoSpaceDN w:val="0"/>
      <w:jc w:val="center"/>
      <w:textAlignment w:val="baseline"/>
    </w:pPr>
    <w:rPr>
      <w:rFonts w:eastAsia="Calibri"/>
      <w:b/>
      <w:bCs/>
      <w:color w:val="00000A"/>
      <w:kern w:val="3"/>
      <w:sz w:val="28"/>
      <w:szCs w:val="28"/>
      <w:lang w:eastAsia="en-US"/>
    </w:rPr>
  </w:style>
  <w:style w:type="character" w:customStyle="1" w:styleId="af">
    <w:name w:val="Абзац списка Знак"/>
    <w:link w:val="ae"/>
    <w:uiPriority w:val="34"/>
    <w:rsid w:val="00FB39AD"/>
    <w:rPr>
      <w:lang w:eastAsia="en-US"/>
    </w:rPr>
  </w:style>
  <w:style w:type="paragraph" w:customStyle="1" w:styleId="aff9">
    <w:name w:val="Таблица: заголовок"/>
    <w:basedOn w:val="a2"/>
    <w:rsid w:val="00FB39AD"/>
    <w:pPr>
      <w:jc w:val="center"/>
    </w:pPr>
  </w:style>
  <w:style w:type="paragraph" w:customStyle="1" w:styleId="affa">
    <w:name w:val="ГС_Рисунок"/>
    <w:link w:val="Char"/>
    <w:rsid w:val="00FB39AD"/>
    <w:pPr>
      <w:spacing w:before="60" w:after="120" w:line="240" w:lineRule="auto"/>
      <w:jc w:val="center"/>
    </w:pPr>
    <w:rPr>
      <w:rFonts w:ascii="Times New Roman" w:eastAsia="Times New Roman" w:hAnsi="Times New Roman" w:cs="Times New Roman"/>
      <w:bCs/>
      <w:i/>
      <w:kern w:val="36"/>
      <w:sz w:val="24"/>
      <w:szCs w:val="24"/>
    </w:rPr>
  </w:style>
  <w:style w:type="paragraph" w:customStyle="1" w:styleId="affb">
    <w:name w:val="ГС_Рисунок_по_середине"/>
    <w:link w:val="Char0"/>
    <w:rsid w:val="00FB39AD"/>
    <w:pPr>
      <w:keepNext/>
      <w:spacing w:before="120" w:after="0" w:line="240" w:lineRule="auto"/>
      <w:jc w:val="center"/>
    </w:pPr>
    <w:rPr>
      <w:rFonts w:ascii="Times New Roman" w:eastAsia="Times New Roman" w:hAnsi="Times New Roman" w:cs="Times New Roman"/>
      <w:snapToGrid w:val="0"/>
      <w:sz w:val="24"/>
      <w:szCs w:val="24"/>
    </w:rPr>
  </w:style>
  <w:style w:type="character" w:customStyle="1" w:styleId="Char0">
    <w:name w:val="ГС_Рисунок_по_середине Char"/>
    <w:basedOn w:val="a4"/>
    <w:link w:val="affb"/>
    <w:rsid w:val="00FB39AD"/>
    <w:rPr>
      <w:rFonts w:ascii="Times New Roman" w:eastAsia="Times New Roman" w:hAnsi="Times New Roman" w:cs="Times New Roman"/>
      <w:snapToGrid w:val="0"/>
      <w:sz w:val="24"/>
      <w:szCs w:val="24"/>
    </w:rPr>
  </w:style>
  <w:style w:type="paragraph" w:customStyle="1" w:styleId="affc">
    <w:name w:val="ГС_абз_Основной"/>
    <w:link w:val="affd"/>
    <w:qFormat/>
    <w:rsid w:val="00FB39AD"/>
    <w:pPr>
      <w:tabs>
        <w:tab w:val="left" w:pos="851"/>
      </w:tabs>
      <w:spacing w:before="60" w:after="60" w:line="360" w:lineRule="auto"/>
      <w:ind w:firstLine="851"/>
    </w:pPr>
    <w:rPr>
      <w:rFonts w:ascii="Times New Roman" w:eastAsia="Times New Roman" w:hAnsi="Times New Roman" w:cs="Times New Roman"/>
      <w:snapToGrid w:val="0"/>
      <w:sz w:val="24"/>
      <w:szCs w:val="24"/>
    </w:rPr>
  </w:style>
  <w:style w:type="character" w:customStyle="1" w:styleId="affd">
    <w:name w:val="ГС_абз_Основной Знак Знак"/>
    <w:basedOn w:val="a4"/>
    <w:link w:val="affc"/>
    <w:rsid w:val="00FB39AD"/>
    <w:rPr>
      <w:rFonts w:ascii="Times New Roman" w:eastAsia="Times New Roman" w:hAnsi="Times New Roman" w:cs="Times New Roman"/>
      <w:snapToGrid w:val="0"/>
      <w:sz w:val="24"/>
      <w:szCs w:val="24"/>
    </w:rPr>
  </w:style>
  <w:style w:type="character" w:customStyle="1" w:styleId="Char">
    <w:name w:val="ГС_Рисунок Char"/>
    <w:basedOn w:val="a4"/>
    <w:link w:val="affa"/>
    <w:rsid w:val="00FB39AD"/>
    <w:rPr>
      <w:rFonts w:ascii="Times New Roman" w:eastAsia="Times New Roman" w:hAnsi="Times New Roman" w:cs="Times New Roman"/>
      <w:bCs/>
      <w:i/>
      <w:kern w:val="36"/>
      <w:sz w:val="24"/>
      <w:szCs w:val="24"/>
    </w:rPr>
  </w:style>
  <w:style w:type="character" w:customStyle="1" w:styleId="affe">
    <w:name w:val="ГС_сим_Курсив"/>
    <w:basedOn w:val="a4"/>
    <w:qFormat/>
    <w:rsid w:val="00FB39AD"/>
    <w:rPr>
      <w:i/>
    </w:rPr>
  </w:style>
  <w:style w:type="paragraph" w:customStyle="1" w:styleId="IG-2">
    <w:name w:val="IG - Заголовок 2"/>
    <w:basedOn w:val="22"/>
    <w:next w:val="a2"/>
    <w:rsid w:val="00FB39AD"/>
    <w:pPr>
      <w:numPr>
        <w:numId w:val="17"/>
      </w:numPr>
      <w:pBdr>
        <w:bottom w:val="dotted" w:sz="12" w:space="1" w:color="C0C0C0"/>
      </w:pBdr>
      <w:tabs>
        <w:tab w:val="clear" w:pos="1571"/>
        <w:tab w:val="num" w:pos="1440"/>
        <w:tab w:val="left" w:pos="1620"/>
        <w:tab w:val="right" w:leader="dot" w:pos="9531"/>
      </w:tabs>
      <w:spacing w:before="480" w:after="240" w:line="264" w:lineRule="auto"/>
      <w:ind w:left="1440" w:right="34"/>
    </w:pPr>
    <w:rPr>
      <w:rFonts w:cs="Times New Roman"/>
      <w:bCs w:val="0"/>
      <w:i w:val="0"/>
      <w:iCs w:val="0"/>
      <w:sz w:val="24"/>
      <w:szCs w:val="20"/>
      <w:lang w:eastAsia="en-US"/>
    </w:rPr>
  </w:style>
  <w:style w:type="paragraph" w:customStyle="1" w:styleId="IG-3">
    <w:name w:val="IG - Заголовок 3"/>
    <w:basedOn w:val="30"/>
    <w:next w:val="a2"/>
    <w:rsid w:val="00FB39AD"/>
    <w:pPr>
      <w:keepLines w:val="0"/>
      <w:numPr>
        <w:ilvl w:val="2"/>
        <w:numId w:val="17"/>
      </w:numPr>
      <w:tabs>
        <w:tab w:val="left" w:pos="1440"/>
      </w:tabs>
      <w:spacing w:before="360" w:after="120"/>
    </w:pPr>
    <w:rPr>
      <w:rFonts w:ascii="Arial" w:eastAsia="Times New Roman" w:hAnsi="Arial" w:cs="Times New Roman"/>
      <w:bCs w:val="0"/>
      <w:i/>
      <w:color w:val="auto"/>
      <w:sz w:val="22"/>
      <w:szCs w:val="20"/>
      <w:lang w:eastAsia="en-US"/>
    </w:rPr>
  </w:style>
  <w:style w:type="paragraph" w:customStyle="1" w:styleId="IG-4">
    <w:name w:val="IG - Заголовок 4"/>
    <w:basedOn w:val="a2"/>
    <w:next w:val="IG-"/>
    <w:rsid w:val="00FB39AD"/>
    <w:pPr>
      <w:keepNext/>
      <w:numPr>
        <w:ilvl w:val="3"/>
        <w:numId w:val="17"/>
      </w:numPr>
      <w:tabs>
        <w:tab w:val="left" w:pos="1418"/>
      </w:tabs>
      <w:spacing w:before="240" w:after="240"/>
    </w:pPr>
    <w:rPr>
      <w:b/>
      <w:i/>
      <w:lang w:val="en-US" w:eastAsia="en-US"/>
    </w:rPr>
  </w:style>
  <w:style w:type="paragraph" w:customStyle="1" w:styleId="IG-1">
    <w:name w:val="IG - Заголовок 1 + все прописные"/>
    <w:basedOn w:val="a2"/>
    <w:next w:val="IG-"/>
    <w:autoRedefine/>
    <w:rsid w:val="00FB39AD"/>
    <w:pPr>
      <w:keepNext/>
      <w:numPr>
        <w:numId w:val="17"/>
      </w:numPr>
      <w:pBdr>
        <w:top w:val="dotted" w:sz="8" w:space="16" w:color="808080"/>
        <w:left w:val="dotted" w:sz="8" w:space="4" w:color="808080"/>
        <w:bottom w:val="double" w:sz="12" w:space="3" w:color="808080"/>
        <w:right w:val="dotted" w:sz="8" w:space="4" w:color="808080"/>
      </w:pBdr>
      <w:shd w:val="clear" w:color="auto" w:fill="E6E6E6"/>
      <w:tabs>
        <w:tab w:val="clear" w:pos="363"/>
        <w:tab w:val="num" w:pos="720"/>
      </w:tabs>
      <w:spacing w:before="120" w:after="240"/>
      <w:ind w:left="720"/>
      <w:jc w:val="both"/>
      <w:outlineLvl w:val="0"/>
    </w:pPr>
    <w:rPr>
      <w:rFonts w:ascii="Arial Narrow" w:hAnsi="Arial Narrow" w:cs="Arial"/>
      <w:b/>
      <w:bCs/>
      <w:caps/>
      <w:color w:val="000080"/>
      <w:sz w:val="28"/>
      <w:lang w:eastAsia="en-US"/>
    </w:rPr>
  </w:style>
  <w:style w:type="paragraph" w:customStyle="1" w:styleId="IG-5">
    <w:name w:val="IG - Название таблицы"/>
    <w:basedOn w:val="af6"/>
    <w:autoRedefine/>
    <w:rsid w:val="00FB39AD"/>
    <w:pPr>
      <w:keepNext w:val="0"/>
      <w:spacing w:after="0"/>
      <w:jc w:val="left"/>
    </w:pPr>
    <w:rPr>
      <w:b w:val="0"/>
      <w:bCs w:val="0"/>
      <w:iCs/>
      <w:color w:val="auto"/>
      <w:sz w:val="24"/>
      <w:szCs w:val="24"/>
    </w:rPr>
  </w:style>
  <w:style w:type="character" w:customStyle="1" w:styleId="labelmandatory">
    <w:name w:val="label_mandatory"/>
    <w:basedOn w:val="a4"/>
    <w:rsid w:val="00FB39AD"/>
    <w:rPr>
      <w:rFonts w:ascii="inherit" w:hAnsi="inherit" w:hint="default"/>
      <w:b/>
      <w:bCs/>
      <w:color w:val="CC0000"/>
    </w:rPr>
  </w:style>
  <w:style w:type="paragraph" w:customStyle="1" w:styleId="Standard">
    <w:name w:val="Standard"/>
    <w:rsid w:val="00FB39AD"/>
    <w:pPr>
      <w:tabs>
        <w:tab w:val="left" w:pos="708"/>
      </w:tabs>
      <w:suppressAutoHyphens/>
      <w:autoSpaceDN w:val="0"/>
      <w:spacing w:after="0" w:line="240" w:lineRule="auto"/>
      <w:jc w:val="both"/>
      <w:textAlignment w:val="baseline"/>
    </w:pPr>
    <w:rPr>
      <w:rFonts w:ascii="Times New Roman" w:eastAsia="Calibri" w:hAnsi="Times New Roman" w:cs="Times New Roman"/>
      <w:color w:val="00000A"/>
      <w:kern w:val="3"/>
      <w:sz w:val="28"/>
      <w:szCs w:val="28"/>
      <w:lang w:eastAsia="en-US"/>
    </w:rPr>
  </w:style>
  <w:style w:type="character" w:customStyle="1" w:styleId="phnormal1">
    <w:name w:val="ph_normal Знак1"/>
    <w:basedOn w:val="a4"/>
    <w:link w:val="phnormal"/>
    <w:rsid w:val="00FB39AD"/>
    <w:rPr>
      <w:rFonts w:ascii="Times New Roman" w:eastAsia="Times New Roman" w:hAnsi="Times New Roman" w:cs="Times New Roman"/>
      <w:sz w:val="24"/>
      <w:szCs w:val="20"/>
    </w:rPr>
  </w:style>
  <w:style w:type="paragraph" w:styleId="2">
    <w:name w:val="List Number 2"/>
    <w:basedOn w:val="a2"/>
    <w:qFormat/>
    <w:rsid w:val="00FB39AD"/>
    <w:pPr>
      <w:numPr>
        <w:numId w:val="18"/>
      </w:numPr>
      <w:spacing w:before="120" w:after="120" w:line="360" w:lineRule="auto"/>
      <w:contextualSpacing/>
      <w:jc w:val="both"/>
    </w:pPr>
    <w:rPr>
      <w:sz w:val="28"/>
    </w:rPr>
  </w:style>
  <w:style w:type="character" w:customStyle="1" w:styleId="aff4">
    <w:name w:val="_Маркированный список Знак"/>
    <w:basedOn w:val="a4"/>
    <w:link w:val="a"/>
    <w:rsid w:val="00FB39AD"/>
    <w:rPr>
      <w:rFonts w:ascii="Times New Roman" w:eastAsia="Times New Roman" w:hAnsi="Times New Roman" w:cs="Times New Roman"/>
      <w:sz w:val="28"/>
      <w:szCs w:val="28"/>
    </w:rPr>
  </w:style>
  <w:style w:type="paragraph" w:customStyle="1" w:styleId="-3">
    <w:name w:val="Текст: список-доп. абзац"/>
    <w:basedOn w:val="a2"/>
    <w:rsid w:val="00FB39AD"/>
    <w:pPr>
      <w:numPr>
        <w:numId w:val="19"/>
      </w:numPr>
      <w:spacing w:before="120" w:after="120"/>
      <w:jc w:val="both"/>
    </w:pPr>
  </w:style>
  <w:style w:type="paragraph" w:customStyle="1" w:styleId="21">
    <w:name w:val="Список 21"/>
    <w:basedOn w:val="a2"/>
    <w:rsid w:val="00FB39AD"/>
    <w:pPr>
      <w:numPr>
        <w:numId w:val="20"/>
      </w:numPr>
      <w:spacing w:line="360" w:lineRule="auto"/>
      <w:jc w:val="both"/>
    </w:pPr>
    <w:rPr>
      <w:lang w:val="en-US"/>
    </w:rPr>
  </w:style>
  <w:style w:type="paragraph" w:customStyle="1" w:styleId="Times12">
    <w:name w:val="Times 12"/>
    <w:basedOn w:val="a2"/>
    <w:uiPriority w:val="99"/>
    <w:rsid w:val="00FB39AD"/>
    <w:pPr>
      <w:overflowPunct w:val="0"/>
      <w:autoSpaceDE w:val="0"/>
      <w:autoSpaceDN w:val="0"/>
      <w:adjustRightInd w:val="0"/>
      <w:ind w:firstLine="567"/>
      <w:jc w:val="both"/>
    </w:pPr>
    <w:rPr>
      <w:bCs/>
      <w:szCs w:val="22"/>
    </w:rPr>
  </w:style>
  <w:style w:type="paragraph" w:styleId="afff">
    <w:name w:val="Title"/>
    <w:basedOn w:val="a2"/>
    <w:link w:val="afff0"/>
    <w:qFormat/>
    <w:rsid w:val="00FB39AD"/>
    <w:pPr>
      <w:jc w:val="center"/>
    </w:pPr>
    <w:rPr>
      <w:b/>
      <w:sz w:val="28"/>
    </w:rPr>
  </w:style>
  <w:style w:type="character" w:customStyle="1" w:styleId="afff0">
    <w:name w:val="Название Знак"/>
    <w:basedOn w:val="a4"/>
    <w:link w:val="afff"/>
    <w:rsid w:val="00FB39AD"/>
    <w:rPr>
      <w:rFonts w:ascii="Times New Roman" w:eastAsia="Times New Roman" w:hAnsi="Times New Roman" w:cs="Times New Roman"/>
      <w:b/>
      <w:sz w:val="28"/>
      <w:szCs w:val="24"/>
    </w:rPr>
  </w:style>
  <w:style w:type="character" w:styleId="afff1">
    <w:name w:val="Strong"/>
    <w:basedOn w:val="a4"/>
    <w:qFormat/>
    <w:rsid w:val="00FB39AD"/>
    <w:rPr>
      <w:b/>
      <w:bCs/>
    </w:rPr>
  </w:style>
  <w:style w:type="paragraph" w:styleId="afff2">
    <w:name w:val="No Spacing"/>
    <w:qFormat/>
    <w:rsid w:val="00FB39AD"/>
    <w:pPr>
      <w:spacing w:after="0" w:line="240" w:lineRule="auto"/>
    </w:pPr>
    <w:rPr>
      <w:rFonts w:ascii="Calibri" w:eastAsia="Times New Roman" w:hAnsi="Calibri" w:cs="Times New Roman"/>
    </w:rPr>
  </w:style>
  <w:style w:type="paragraph" w:customStyle="1" w:styleId="088095CB421E4E02BDC9682AFEE1723A">
    <w:name w:val="088095CB421E4E02BDC9682AFEE1723A"/>
    <w:rsid w:val="00FB39AD"/>
    <w:rPr>
      <w:rFonts w:eastAsiaTheme="minorEastAsia"/>
    </w:rPr>
  </w:style>
  <w:style w:type="character" w:customStyle="1" w:styleId="phlistitemized10">
    <w:name w:val="ph_list_itemized_1 Знак"/>
    <w:basedOn w:val="a4"/>
    <w:link w:val="phlistitemized1"/>
    <w:rsid w:val="00FB39AD"/>
    <w:rPr>
      <w:rFonts w:ascii="Times New Roman" w:eastAsia="Times New Roman" w:hAnsi="Times New Roman" w:cs="Arial"/>
      <w:sz w:val="24"/>
      <w:szCs w:val="20"/>
      <w:lang w:eastAsia="en-US"/>
    </w:rPr>
  </w:style>
  <w:style w:type="paragraph" w:customStyle="1" w:styleId="afff3">
    <w:name w:val="Обычный +"/>
    <w:basedOn w:val="a2"/>
    <w:rsid w:val="00FB39AD"/>
    <w:rPr>
      <w:rFonts w:eastAsia="Batang"/>
      <w:lang w:eastAsia="ko-KR"/>
    </w:rPr>
  </w:style>
  <w:style w:type="paragraph" w:customStyle="1" w:styleId="62">
    <w:name w:val="Знак6"/>
    <w:basedOn w:val="a2"/>
    <w:rsid w:val="00FB39AD"/>
    <w:pPr>
      <w:spacing w:before="100" w:beforeAutospacing="1" w:after="100" w:afterAutospacing="1"/>
      <w:ind w:firstLine="44"/>
    </w:pPr>
    <w:rPr>
      <w:rFonts w:ascii="Tahoma" w:hAnsi="Tahoma"/>
      <w:sz w:val="20"/>
      <w:szCs w:val="20"/>
      <w:lang w:val="en-US" w:eastAsia="en-US"/>
    </w:rPr>
  </w:style>
  <w:style w:type="paragraph" w:customStyle="1" w:styleId="afff4">
    <w:name w:val="_НИР_Табл"/>
    <w:basedOn w:val="a2"/>
    <w:autoRedefine/>
    <w:rsid w:val="00FB39AD"/>
    <w:pPr>
      <w:autoSpaceDE w:val="0"/>
      <w:autoSpaceDN w:val="0"/>
      <w:adjustRightInd w:val="0"/>
      <w:ind w:firstLine="44"/>
    </w:pPr>
    <w:rPr>
      <w:lang w:val="en-US"/>
    </w:rPr>
  </w:style>
  <w:style w:type="paragraph" w:customStyle="1" w:styleId="16">
    <w:name w:val="Обычный1"/>
    <w:rsid w:val="00FB39AD"/>
    <w:pPr>
      <w:spacing w:before="100" w:after="100" w:line="240" w:lineRule="auto"/>
    </w:pPr>
    <w:rPr>
      <w:rFonts w:ascii="Times New Roman" w:eastAsia="Times New Roman" w:hAnsi="Times New Roman" w:cs="Times New Roman"/>
      <w:snapToGrid w:val="0"/>
      <w:sz w:val="24"/>
      <w:szCs w:val="20"/>
    </w:rPr>
  </w:style>
  <w:style w:type="character" w:styleId="afff5">
    <w:name w:val="FollowedHyperlink"/>
    <w:basedOn w:val="a4"/>
    <w:uiPriority w:val="99"/>
    <w:semiHidden/>
    <w:unhideWhenUsed/>
    <w:rsid w:val="00FB39AD"/>
    <w:rPr>
      <w:color w:val="800080" w:themeColor="followedHyperlink"/>
      <w:u w:val="single"/>
    </w:rPr>
  </w:style>
  <w:style w:type="paragraph" w:customStyle="1" w:styleId="610">
    <w:name w:val="Знак61"/>
    <w:basedOn w:val="a2"/>
    <w:rsid w:val="00FB39AD"/>
    <w:pPr>
      <w:spacing w:before="100" w:beforeAutospacing="1" w:after="100" w:afterAutospacing="1"/>
      <w:ind w:firstLine="44"/>
    </w:pPr>
    <w:rPr>
      <w:rFonts w:ascii="Tahoma" w:hAnsi="Tahoma"/>
      <w:sz w:val="20"/>
      <w:szCs w:val="20"/>
      <w:lang w:val="en-US" w:eastAsia="en-US"/>
    </w:rPr>
  </w:style>
  <w:style w:type="paragraph" w:customStyle="1" w:styleId="17">
    <w:name w:val="Обычная таблица1"/>
    <w:rsid w:val="00FB39AD"/>
    <w:pPr>
      <w:pBdr>
        <w:top w:val="nil"/>
        <w:left w:val="nil"/>
        <w:bottom w:val="nil"/>
        <w:right w:val="nil"/>
        <w:between w:val="nil"/>
        <w:bar w:val="nil"/>
      </w:pBdr>
      <w:spacing w:after="0" w:line="240" w:lineRule="auto"/>
    </w:pPr>
    <w:rPr>
      <w:rFonts w:ascii="Calibri" w:eastAsia="Calibri" w:hAnsi="Calibri" w:cs="Calibri"/>
      <w:color w:val="000000"/>
      <w:sz w:val="20"/>
      <w:szCs w:val="20"/>
      <w:u w:color="000000"/>
      <w:bdr w:val="nil"/>
    </w:rPr>
  </w:style>
  <w:style w:type="paragraph" w:styleId="HTML1">
    <w:name w:val="HTML Preformatted"/>
    <w:basedOn w:val="a2"/>
    <w:link w:val="HTML2"/>
    <w:semiHidden/>
    <w:rsid w:val="00AC7A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2">
    <w:name w:val="Стандартный HTML Знак"/>
    <w:basedOn w:val="a4"/>
    <w:link w:val="HTML1"/>
    <w:semiHidden/>
    <w:rsid w:val="00AC7ABD"/>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hyperlink" Target="http://fmi.asf.ru/library/book/Gost/34-201-89.html"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fmi.asf.ru/library/book/Gost/34-201-89.html" TargetMode="External"/><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38</Pages>
  <Words>10465</Words>
  <Characters>59656</Characters>
  <Application>Microsoft Office Word</Application>
  <DocSecurity>0</DocSecurity>
  <Lines>497</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69982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0225</dc:creator>
  <cp:lastModifiedBy>0225</cp:lastModifiedBy>
  <cp:revision>3</cp:revision>
  <dcterms:created xsi:type="dcterms:W3CDTF">2014-07-16T12:41:00Z</dcterms:created>
  <dcterms:modified xsi:type="dcterms:W3CDTF">2014-07-16T13:58:00Z</dcterms:modified>
</cp:coreProperties>
</file>