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082FD7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082FD7">
              <w:t>Г.Ш</w:t>
            </w:r>
            <w:r w:rsidRPr="001820AD">
              <w:t>.</w:t>
            </w:r>
            <w:r>
              <w:t xml:space="preserve"> </w:t>
            </w:r>
            <w:r w:rsidR="00082FD7">
              <w:t>Пичхадзе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2E6374" w:rsidRDefault="006A1758" w:rsidP="00B87C6E">
      <w:pPr>
        <w:jc w:val="center"/>
        <w:rPr>
          <w:b/>
          <w:sz w:val="28"/>
          <w:szCs w:val="28"/>
        </w:rPr>
      </w:pPr>
      <w:r w:rsidRPr="002E6374">
        <w:rPr>
          <w:b/>
          <w:sz w:val="28"/>
          <w:szCs w:val="28"/>
        </w:rPr>
        <w:t>открытый за</w:t>
      </w:r>
      <w:r w:rsidR="00B87C6E" w:rsidRPr="002E6374">
        <w:rPr>
          <w:b/>
          <w:sz w:val="28"/>
          <w:szCs w:val="28"/>
        </w:rPr>
        <w:t xml:space="preserve">прос цен в электронной форме на </w:t>
      </w:r>
      <w:r w:rsidR="002E6374" w:rsidRPr="002E6374">
        <w:rPr>
          <w:b/>
          <w:bCs/>
          <w:color w:val="000000"/>
          <w:sz w:val="28"/>
          <w:szCs w:val="28"/>
        </w:rPr>
        <w:t>право заключения договора аренды помещения (офиса) для нужд аппарата управления филиала</w:t>
      </w:r>
      <w:r w:rsidR="002E6374" w:rsidRPr="002E6374">
        <w:rPr>
          <w:b/>
          <w:sz w:val="28"/>
          <w:szCs w:val="28"/>
        </w:rPr>
        <w:t xml:space="preserve"> «Северо-западный территориальный округ» ФГУП «РосРАО»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5D17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C85F2E" w:rsidRDefault="006E046C" w:rsidP="000E770E"/>
    <w:p w:rsidR="006F1C37" w:rsidRPr="00C85F2E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85F2E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C85F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C85F2E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C85F2E">
        <w:rPr>
          <w:rFonts w:ascii="Times New Roman" w:hAnsi="Times New Roman"/>
          <w:sz w:val="24"/>
          <w:szCs w:val="24"/>
        </w:rPr>
        <w:t>.</w:t>
      </w:r>
    </w:p>
    <w:p w:rsidR="00805445" w:rsidRPr="00C85F2E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C85F2E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85F2E">
        <w:rPr>
          <w:rFonts w:ascii="Times New Roman" w:hAnsi="Times New Roman"/>
          <w:sz w:val="24"/>
          <w:szCs w:val="24"/>
        </w:rPr>
        <w:t>Закупка</w:t>
      </w:r>
      <w:r w:rsidR="00D2582E" w:rsidRPr="00C85F2E">
        <w:rPr>
          <w:rFonts w:ascii="Times New Roman" w:hAnsi="Times New Roman"/>
          <w:sz w:val="24"/>
          <w:szCs w:val="24"/>
        </w:rPr>
        <w:t xml:space="preserve"> </w:t>
      </w:r>
      <w:r w:rsidR="00D06253" w:rsidRPr="00C85F2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85F2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85F2E">
        <w:rPr>
          <w:rFonts w:ascii="Times New Roman" w:hAnsi="Times New Roman"/>
          <w:sz w:val="24"/>
          <w:szCs w:val="24"/>
        </w:rPr>
        <w:t>м</w:t>
      </w:r>
      <w:r w:rsidR="00D2582E" w:rsidRPr="00C85F2E">
        <w:rPr>
          <w:rFonts w:ascii="Times New Roman" w:hAnsi="Times New Roman"/>
          <w:sz w:val="24"/>
          <w:szCs w:val="24"/>
        </w:rPr>
        <w:t xml:space="preserve"> </w:t>
      </w:r>
      <w:r w:rsidR="00D2582E" w:rsidRPr="00C85F2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85F2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85F2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85F2E">
        <w:rPr>
          <w:rFonts w:ascii="Times New Roman" w:hAnsi="Times New Roman"/>
          <w:sz w:val="24"/>
          <w:szCs w:val="24"/>
        </w:rPr>
        <w:t>ом</w:t>
      </w:r>
      <w:r w:rsidR="00D2582E" w:rsidRPr="00C85F2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85F2E">
        <w:rPr>
          <w:rFonts w:ascii="Times New Roman" w:hAnsi="Times New Roman"/>
          <w:sz w:val="24"/>
          <w:szCs w:val="24"/>
        </w:rPr>
        <w:t>м</w:t>
      </w:r>
      <w:r w:rsidR="00D2582E" w:rsidRPr="00C85F2E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C85F2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85F2E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C85F2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C85F2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C85F2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C85F2E">
        <w:rPr>
          <w:rFonts w:ascii="Times New Roman" w:hAnsi="Times New Roman"/>
          <w:sz w:val="24"/>
          <w:szCs w:val="24"/>
        </w:rPr>
        <w:t xml:space="preserve">» </w:t>
      </w:r>
      <w:r w:rsidR="00D2582E" w:rsidRPr="00C85F2E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C85F2E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C85F2E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C85F2E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C85F2E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C85F2E">
        <w:rPr>
          <w:rFonts w:ascii="Times New Roman" w:hAnsi="Times New Roman"/>
          <w:sz w:val="24"/>
          <w:szCs w:val="24"/>
          <w:u w:val="single"/>
        </w:rPr>
        <w:t>/</w:t>
      </w:r>
      <w:r w:rsidR="005D6E3F" w:rsidRPr="00C85F2E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C85F2E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C85F2E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C85F2E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C85F2E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C85F2E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C85F2E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C85F2E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C85F2E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C85F2E">
        <w:rPr>
          <w:rFonts w:eastAsia="Calibri"/>
          <w:lang w:eastAsia="en-US"/>
        </w:rPr>
        <w:tab/>
      </w:r>
      <w:r w:rsidR="00B34CAB" w:rsidRPr="00C85F2E">
        <w:rPr>
          <w:rFonts w:eastAsia="Calibri"/>
          <w:lang w:eastAsia="en-US"/>
        </w:rPr>
        <w:t>На Заказчика распространяе</w:t>
      </w:r>
      <w:r w:rsidR="00C2522F" w:rsidRPr="00C85F2E">
        <w:rPr>
          <w:rFonts w:eastAsia="Calibri"/>
          <w:lang w:eastAsia="en-US"/>
        </w:rPr>
        <w:t>тся</w:t>
      </w:r>
      <w:r w:rsidR="00B34CAB" w:rsidRPr="00C85F2E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85F2E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D4A1E" w:rsidRPr="00C85F2E" w:rsidRDefault="008F7715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>Предмет</w:t>
      </w:r>
      <w:r w:rsidRPr="00C85F2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C85F2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C85F2E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85F2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85F2E" w:rsidRPr="00C85F2E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аренды помещения (офиса) для нужд аппарата управления филиала</w:t>
      </w:r>
      <w:r w:rsidR="00C85F2E" w:rsidRPr="00C85F2E">
        <w:rPr>
          <w:rFonts w:ascii="Times New Roman" w:hAnsi="Times New Roman"/>
          <w:sz w:val="24"/>
          <w:szCs w:val="24"/>
        </w:rPr>
        <w:t xml:space="preserve"> «Северо-западный территориальный округ» ФГУП «РосРАО».</w:t>
      </w:r>
    </w:p>
    <w:p w:rsidR="00C2522F" w:rsidRPr="00C85F2E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>Заказчик:</w:t>
      </w:r>
      <w:r w:rsidRPr="00C85F2E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C85F2E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C85F2E">
        <w:t xml:space="preserve">Место нахождения: 119017, г. Москва, </w:t>
      </w:r>
      <w:proofErr w:type="spellStart"/>
      <w:r w:rsidRPr="00C85F2E">
        <w:t>Пыжевский</w:t>
      </w:r>
      <w:proofErr w:type="spellEnd"/>
      <w:r w:rsidRPr="00C85F2E">
        <w:t xml:space="preserve"> пер., д. 6.</w:t>
      </w:r>
    </w:p>
    <w:p w:rsidR="00C2522F" w:rsidRPr="00C85F2E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C85F2E">
        <w:t>Почтовый адрес: 119017, г. Москва, Большая Ордынка, д. 24.</w:t>
      </w:r>
    </w:p>
    <w:p w:rsidR="008F7715" w:rsidRPr="00C85F2E" w:rsidRDefault="00C2522F" w:rsidP="000E770E">
      <w:pPr>
        <w:tabs>
          <w:tab w:val="left" w:pos="1134"/>
        </w:tabs>
        <w:ind w:left="709"/>
        <w:contextualSpacing/>
        <w:jc w:val="both"/>
      </w:pPr>
      <w:r w:rsidRPr="00C85F2E">
        <w:t>Тел.: (495) 710-76-48; факс: (495)-710-76-50.</w:t>
      </w:r>
    </w:p>
    <w:p w:rsidR="00805445" w:rsidRPr="00C85F2E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C85F2E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85F2E">
        <w:rPr>
          <w:rFonts w:ascii="Times New Roman" w:hAnsi="Times New Roman"/>
          <w:b/>
          <w:sz w:val="24"/>
          <w:szCs w:val="24"/>
        </w:rPr>
        <w:t>закупки</w:t>
      </w:r>
      <w:r w:rsidRPr="00C85F2E">
        <w:rPr>
          <w:rFonts w:ascii="Times New Roman" w:hAnsi="Times New Roman"/>
          <w:b/>
          <w:sz w:val="24"/>
          <w:szCs w:val="24"/>
        </w:rPr>
        <w:t>:</w:t>
      </w:r>
      <w:r w:rsidRPr="00C85F2E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C85F2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C85F2E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C85F2E">
        <w:t xml:space="preserve">Место нахождения: 119017, г. Москва, </w:t>
      </w:r>
      <w:proofErr w:type="spellStart"/>
      <w:r w:rsidRPr="00C85F2E">
        <w:t>Пыжевский</w:t>
      </w:r>
      <w:proofErr w:type="spellEnd"/>
      <w:r w:rsidRPr="00C85F2E">
        <w:t xml:space="preserve"> пер., д. 6.</w:t>
      </w:r>
    </w:p>
    <w:p w:rsidR="00BD45D4" w:rsidRPr="00C85F2E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C85F2E">
        <w:t>Почтовый адрес: 119017, г. Москва, Большая Ордынка, д. 24.</w:t>
      </w:r>
    </w:p>
    <w:p w:rsidR="00BD45D4" w:rsidRPr="00C85F2E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C85F2E">
        <w:t>Тел.: (495) 710-76-48; факс: (495)-710-76-50.</w:t>
      </w:r>
    </w:p>
    <w:p w:rsidR="003E08B6" w:rsidRPr="00C85F2E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C85F2E">
        <w:t xml:space="preserve">Контактное лицо: </w:t>
      </w:r>
      <w:proofErr w:type="spellStart"/>
      <w:r w:rsidRPr="00C85F2E">
        <w:t>Потороча</w:t>
      </w:r>
      <w:proofErr w:type="spellEnd"/>
      <w:r w:rsidRPr="00C85F2E">
        <w:t xml:space="preserve"> Антон.</w:t>
      </w:r>
    </w:p>
    <w:p w:rsidR="00805445" w:rsidRPr="00C85F2E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C85F2E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>Количество лотов</w:t>
      </w:r>
      <w:r w:rsidRPr="00C85F2E">
        <w:rPr>
          <w:rFonts w:ascii="Times New Roman" w:hAnsi="Times New Roman"/>
          <w:sz w:val="24"/>
          <w:szCs w:val="24"/>
        </w:rPr>
        <w:t xml:space="preserve">: </w:t>
      </w:r>
      <w:r w:rsidR="00BD45D4" w:rsidRPr="00C85F2E">
        <w:rPr>
          <w:rFonts w:ascii="Times New Roman" w:hAnsi="Times New Roman"/>
          <w:sz w:val="24"/>
          <w:szCs w:val="24"/>
        </w:rPr>
        <w:t>1</w:t>
      </w:r>
      <w:r w:rsidRPr="00C85F2E">
        <w:rPr>
          <w:rFonts w:ascii="Times New Roman" w:hAnsi="Times New Roman"/>
          <w:sz w:val="24"/>
          <w:szCs w:val="24"/>
        </w:rPr>
        <w:t xml:space="preserve"> (</w:t>
      </w:r>
      <w:r w:rsidR="00BD45D4" w:rsidRPr="00C85F2E">
        <w:rPr>
          <w:rFonts w:ascii="Times New Roman" w:hAnsi="Times New Roman"/>
          <w:sz w:val="24"/>
          <w:szCs w:val="24"/>
        </w:rPr>
        <w:t>один</w:t>
      </w:r>
      <w:r w:rsidRPr="00C85F2E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85F2E" w:rsidRDefault="00262DBF" w:rsidP="000E770E">
      <w:pPr>
        <w:tabs>
          <w:tab w:val="left" w:pos="1134"/>
        </w:tabs>
        <w:ind w:firstLine="709"/>
        <w:contextualSpacing/>
      </w:pPr>
    </w:p>
    <w:p w:rsidR="00B87C6E" w:rsidRPr="00C85F2E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C85F2E">
        <w:rPr>
          <w:rFonts w:ascii="Times New Roman" w:hAnsi="Times New Roman"/>
          <w:sz w:val="24"/>
          <w:szCs w:val="24"/>
        </w:rPr>
        <w:t xml:space="preserve">: </w:t>
      </w:r>
      <w:r w:rsidR="00C85F2E" w:rsidRPr="00C85F2E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аренды помещения (офиса) для нужд аппарата управления филиала</w:t>
      </w:r>
      <w:r w:rsidR="00C85F2E" w:rsidRPr="00C85F2E">
        <w:rPr>
          <w:rFonts w:ascii="Times New Roman" w:hAnsi="Times New Roman"/>
          <w:sz w:val="24"/>
          <w:szCs w:val="24"/>
        </w:rPr>
        <w:t xml:space="preserve"> «Северо-западный территориальный округ» ФГУП «РосРАО».</w:t>
      </w:r>
    </w:p>
    <w:p w:rsidR="00B87C6E" w:rsidRPr="00C85F2E" w:rsidRDefault="008F7715" w:rsidP="00B87C6E">
      <w:pPr>
        <w:tabs>
          <w:tab w:val="left" w:pos="1134"/>
        </w:tabs>
        <w:ind w:firstLine="709"/>
        <w:contextualSpacing/>
        <w:jc w:val="both"/>
      </w:pPr>
      <w:r w:rsidRPr="00C85F2E">
        <w:rPr>
          <w:b/>
        </w:rPr>
        <w:t xml:space="preserve">Срок выполнения </w:t>
      </w:r>
      <w:r w:rsidR="00BA3C22" w:rsidRPr="00C85F2E">
        <w:rPr>
          <w:b/>
        </w:rPr>
        <w:t>поставок/</w:t>
      </w:r>
      <w:r w:rsidRPr="00C85F2E">
        <w:rPr>
          <w:b/>
        </w:rPr>
        <w:t>работ</w:t>
      </w:r>
      <w:r w:rsidR="00BA3C22" w:rsidRPr="00C85F2E">
        <w:rPr>
          <w:b/>
        </w:rPr>
        <w:t>/услуг</w:t>
      </w:r>
      <w:r w:rsidRPr="00C85F2E">
        <w:rPr>
          <w:b/>
        </w:rPr>
        <w:t>:</w:t>
      </w:r>
      <w:r w:rsidR="00B87C6E" w:rsidRPr="00C85F2E">
        <w:t xml:space="preserve"> </w:t>
      </w:r>
    </w:p>
    <w:p w:rsidR="00C85F2E" w:rsidRPr="00C85F2E" w:rsidRDefault="00C85F2E" w:rsidP="00C85F2E">
      <w:pPr>
        <w:shd w:val="clear" w:color="auto" w:fill="FFFFFF"/>
        <w:jc w:val="both"/>
        <w:rPr>
          <w:bCs/>
          <w:color w:val="000000"/>
        </w:rPr>
      </w:pPr>
      <w:r w:rsidRPr="00C85F2E">
        <w:rPr>
          <w:bCs/>
          <w:color w:val="000000"/>
        </w:rPr>
        <w:t>Д</w:t>
      </w:r>
      <w:r w:rsidR="003E08B6" w:rsidRPr="00C85F2E">
        <w:rPr>
          <w:bCs/>
          <w:color w:val="000000"/>
        </w:rPr>
        <w:t xml:space="preserve">ата </w:t>
      </w:r>
      <w:r w:rsidR="0036369E">
        <w:rPr>
          <w:bCs/>
          <w:color w:val="000000"/>
        </w:rPr>
        <w:t xml:space="preserve">начала </w:t>
      </w:r>
      <w:r w:rsidRPr="00C85F2E">
        <w:rPr>
          <w:bCs/>
          <w:color w:val="000000"/>
        </w:rPr>
        <w:t>оказания услуг</w:t>
      </w:r>
      <w:r w:rsidR="003E08B6" w:rsidRPr="00C85F2E">
        <w:rPr>
          <w:bCs/>
          <w:color w:val="000000"/>
        </w:rPr>
        <w:t xml:space="preserve">– с </w:t>
      </w:r>
      <w:r w:rsidR="0036369E">
        <w:rPr>
          <w:bCs/>
          <w:color w:val="000000"/>
        </w:rPr>
        <w:t>01 июл</w:t>
      </w:r>
      <w:r w:rsidRPr="00C85F2E">
        <w:rPr>
          <w:bCs/>
          <w:color w:val="000000"/>
        </w:rPr>
        <w:t>я 2015 года</w:t>
      </w:r>
      <w:r w:rsidR="003E08B6" w:rsidRPr="00C85F2E">
        <w:rPr>
          <w:bCs/>
          <w:color w:val="000000"/>
        </w:rPr>
        <w:t xml:space="preserve">, дата окончания </w:t>
      </w:r>
      <w:r w:rsidR="0036369E">
        <w:rPr>
          <w:bCs/>
          <w:color w:val="000000"/>
        </w:rPr>
        <w:t>оказания услуг  31.05</w:t>
      </w:r>
      <w:r w:rsidRPr="00C85F2E">
        <w:rPr>
          <w:bCs/>
          <w:color w:val="000000"/>
        </w:rPr>
        <w:t>.2016</w:t>
      </w:r>
      <w:r w:rsidR="006B5B16" w:rsidRPr="00C85F2E">
        <w:rPr>
          <w:bCs/>
          <w:color w:val="000000"/>
        </w:rPr>
        <w:t>г.,</w:t>
      </w:r>
      <w:r w:rsidR="006B5B16" w:rsidRPr="00C85F2E">
        <w:t xml:space="preserve"> </w:t>
      </w:r>
    </w:p>
    <w:p w:rsidR="00B87C6E" w:rsidRPr="00C85F2E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C85F2E">
        <w:rPr>
          <w:b/>
        </w:rPr>
        <w:t xml:space="preserve">Место выполнения </w:t>
      </w:r>
      <w:r w:rsidR="00BA3C22" w:rsidRPr="00C85F2E">
        <w:rPr>
          <w:b/>
        </w:rPr>
        <w:t>поставок/работ/услуг</w:t>
      </w:r>
      <w:r w:rsidRPr="00C85F2E">
        <w:rPr>
          <w:b/>
        </w:rPr>
        <w:t>:</w:t>
      </w:r>
    </w:p>
    <w:p w:rsidR="00C85F2E" w:rsidRPr="00C85F2E" w:rsidRDefault="00C85F2E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proofErr w:type="spellStart"/>
      <w:r w:rsidRPr="00C85F2E">
        <w:rPr>
          <w:bCs/>
          <w:color w:val="000000"/>
        </w:rPr>
        <w:t>г</w:t>
      </w:r>
      <w:proofErr w:type="gramStart"/>
      <w:r w:rsidRPr="00C85F2E">
        <w:rPr>
          <w:bCs/>
          <w:color w:val="000000"/>
        </w:rPr>
        <w:t>.С</w:t>
      </w:r>
      <w:proofErr w:type="gramEnd"/>
      <w:r w:rsidRPr="00C85F2E">
        <w:rPr>
          <w:bCs/>
          <w:color w:val="000000"/>
        </w:rPr>
        <w:t>анкт</w:t>
      </w:r>
      <w:proofErr w:type="spellEnd"/>
      <w:r w:rsidRPr="00C85F2E">
        <w:rPr>
          <w:bCs/>
          <w:color w:val="000000"/>
        </w:rPr>
        <w:t>-Петербург, Калининский район</w:t>
      </w:r>
    </w:p>
    <w:p w:rsidR="000129E6" w:rsidRPr="00C85F2E" w:rsidRDefault="00E962C2" w:rsidP="000E770E">
      <w:pPr>
        <w:tabs>
          <w:tab w:val="left" w:pos="709"/>
        </w:tabs>
        <w:contextualSpacing/>
        <w:jc w:val="both"/>
      </w:pPr>
      <w:r w:rsidRPr="00C85F2E">
        <w:tab/>
      </w:r>
      <w:r w:rsidR="000129E6" w:rsidRPr="00C85F2E">
        <w:t xml:space="preserve">Состав и объем </w:t>
      </w:r>
      <w:r w:rsidR="00BA3C22" w:rsidRPr="00C85F2E">
        <w:t>поставок/работ/услуг</w:t>
      </w:r>
      <w:r w:rsidR="000129E6" w:rsidRPr="00C85F2E">
        <w:t>: все необходимые сведения приведены в </w:t>
      </w:r>
      <w:r w:rsidR="008F0A7A" w:rsidRPr="00C85F2E">
        <w:t>Части 4</w:t>
      </w:r>
      <w:r w:rsidR="000129E6" w:rsidRPr="00C85F2E">
        <w:t xml:space="preserve"> </w:t>
      </w:r>
      <w:r w:rsidR="00BA3C22" w:rsidRPr="00C85F2E">
        <w:t>закупочной</w:t>
      </w:r>
      <w:r w:rsidR="000129E6" w:rsidRPr="00C85F2E">
        <w:t xml:space="preserve"> документации.</w:t>
      </w:r>
    </w:p>
    <w:p w:rsidR="000129E6" w:rsidRPr="00C85F2E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C85F2E">
        <w:t xml:space="preserve">Предложение частичного выполнения </w:t>
      </w:r>
      <w:r w:rsidR="00BA3C22" w:rsidRPr="00C85F2E">
        <w:rPr>
          <w:b/>
        </w:rPr>
        <w:t xml:space="preserve">поставок/работ/услуг </w:t>
      </w:r>
      <w:r w:rsidRPr="00C85F2E">
        <w:rPr>
          <w:b/>
        </w:rPr>
        <w:t>не допускается.</w:t>
      </w:r>
    </w:p>
    <w:p w:rsidR="00805445" w:rsidRPr="00C85F2E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C85F2E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>Условия оплаты:</w:t>
      </w:r>
      <w:r w:rsidRPr="00C85F2E">
        <w:rPr>
          <w:rFonts w:ascii="Times New Roman" w:hAnsi="Times New Roman"/>
          <w:sz w:val="24"/>
          <w:szCs w:val="24"/>
        </w:rPr>
        <w:t xml:space="preserve"> </w:t>
      </w:r>
      <w:r w:rsidR="00C85F2E" w:rsidRPr="00C85F2E">
        <w:rPr>
          <w:rFonts w:ascii="Times New Roman" w:hAnsi="Times New Roman"/>
          <w:bCs/>
          <w:color w:val="000000"/>
          <w:sz w:val="24"/>
          <w:szCs w:val="24"/>
        </w:rPr>
        <w:t>Безналичный расчет.</w:t>
      </w:r>
      <w:r w:rsidR="00C85F2E" w:rsidRPr="00C85F2E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="00C85F2E" w:rsidRPr="00C85F2E">
        <w:rPr>
          <w:rFonts w:ascii="Times New Roman" w:hAnsi="Times New Roman"/>
          <w:bCs/>
          <w:sz w:val="24"/>
          <w:szCs w:val="24"/>
        </w:rPr>
        <w:t xml:space="preserve">Ежемесячно, в течение 10 (десяти) банковских </w:t>
      </w:r>
      <w:r w:rsidR="00C85F2E" w:rsidRPr="00C85F2E">
        <w:rPr>
          <w:rFonts w:ascii="Times New Roman" w:hAnsi="Times New Roman"/>
          <w:bCs/>
          <w:color w:val="000000"/>
          <w:sz w:val="24"/>
          <w:szCs w:val="24"/>
        </w:rPr>
        <w:t>дней, с момента подписания Акта приема-передачи оказанных услуг.</w:t>
      </w:r>
    </w:p>
    <w:p w:rsidR="001E07FF" w:rsidRPr="00C85F2E" w:rsidRDefault="004B3019" w:rsidP="000E770E">
      <w:pPr>
        <w:ind w:right="153" w:firstLine="709"/>
        <w:jc w:val="both"/>
      </w:pPr>
      <w:r w:rsidRPr="00C85F2E">
        <w:t xml:space="preserve">Форма и все условия проекта договора </w:t>
      </w:r>
      <w:r w:rsidR="005D6E3F" w:rsidRPr="00C85F2E">
        <w:t xml:space="preserve"> </w:t>
      </w:r>
      <w:r w:rsidRPr="00C85F2E">
        <w:t>(Часть </w:t>
      </w:r>
      <w:r w:rsidR="00BA3C22" w:rsidRPr="00C85F2E">
        <w:t>3</w:t>
      </w:r>
      <w:r w:rsidRPr="00C85F2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85F2E">
        <w:t>.</w:t>
      </w:r>
    </w:p>
    <w:p w:rsidR="004B3019" w:rsidRPr="00C85F2E" w:rsidRDefault="004B3019" w:rsidP="000E770E">
      <w:pPr>
        <w:tabs>
          <w:tab w:val="left" w:pos="1134"/>
        </w:tabs>
        <w:ind w:firstLine="709"/>
        <w:contextualSpacing/>
        <w:jc w:val="both"/>
      </w:pPr>
      <w:r w:rsidRPr="00C85F2E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C85F2E">
        <w:t>иком в проекте договора (Часть 3</w:t>
      </w:r>
      <w:r w:rsidRPr="00C85F2E">
        <w:t xml:space="preserve"> «Проект договора»).</w:t>
      </w:r>
    </w:p>
    <w:p w:rsidR="00805445" w:rsidRPr="00C85F2E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6B5B16" w:rsidRPr="00C85F2E" w:rsidRDefault="007A7615" w:rsidP="006B5B16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C85F2E">
        <w:rPr>
          <w:rFonts w:ascii="Times New Roman" w:hAnsi="Times New Roman"/>
          <w:sz w:val="24"/>
          <w:szCs w:val="24"/>
        </w:rPr>
        <w:t xml:space="preserve"> </w:t>
      </w:r>
      <w:r w:rsidR="00C85F2E" w:rsidRPr="00C85F2E">
        <w:rPr>
          <w:rFonts w:ascii="Times New Roman" w:hAnsi="Times New Roman"/>
          <w:bCs/>
          <w:color w:val="000000"/>
          <w:sz w:val="24"/>
          <w:szCs w:val="24"/>
        </w:rPr>
        <w:t>4 782 760  (Четыре миллиона семьсот восемьдесят две тысячи семьсот шестьдесят) российских рублей  77 копеек.</w:t>
      </w:r>
    </w:p>
    <w:p w:rsidR="007A7615" w:rsidRPr="00C85F2E" w:rsidRDefault="00E962C2" w:rsidP="000E770E">
      <w:pPr>
        <w:tabs>
          <w:tab w:val="left" w:pos="709"/>
        </w:tabs>
        <w:contextualSpacing/>
        <w:jc w:val="both"/>
      </w:pPr>
      <w:r w:rsidRPr="00C85F2E">
        <w:tab/>
      </w:r>
      <w:r w:rsidR="007A7615" w:rsidRPr="00C85F2E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C85F2E">
        <w:t>закупки</w:t>
      </w:r>
      <w:r w:rsidR="007A7615" w:rsidRPr="00C85F2E">
        <w:t xml:space="preserve"> цены.</w:t>
      </w:r>
    </w:p>
    <w:p w:rsidR="007A7615" w:rsidRPr="00C85F2E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C85F2E" w:rsidRPr="00C85F2E" w:rsidRDefault="007A7615" w:rsidP="00C85F2E">
      <w:pPr>
        <w:shd w:val="clear" w:color="auto" w:fill="FFFFFF"/>
        <w:ind w:left="744" w:hanging="523"/>
        <w:jc w:val="both"/>
        <w:rPr>
          <w:bCs/>
          <w:color w:val="FF0000"/>
        </w:rPr>
      </w:pPr>
      <w:r w:rsidRPr="00C85F2E">
        <w:rPr>
          <w:b/>
        </w:rPr>
        <w:t>Цена договора включает в себя:</w:t>
      </w:r>
      <w:r w:rsidR="00B87C6E" w:rsidRPr="00C85F2E">
        <w:t xml:space="preserve"> </w:t>
      </w:r>
      <w:r w:rsidR="00C85F2E" w:rsidRPr="00C85F2E">
        <w:rPr>
          <w:bCs/>
        </w:rPr>
        <w:t>вознаграждение Исполнителя за надлежащее исполнение всех обязательств по Договору и компенсацию всех его издержек, с учетом НДС. В стоимость аренды (договора) кроме уплаты всех налогов, пошлин, сборов и других обязательных платежей входит</w:t>
      </w:r>
      <w:r w:rsidR="00C85F2E" w:rsidRPr="00C85F2E">
        <w:rPr>
          <w:bCs/>
          <w:color w:val="000000"/>
        </w:rPr>
        <w:t>:</w:t>
      </w:r>
    </w:p>
    <w:p w:rsidR="00C85F2E" w:rsidRPr="00C85F2E" w:rsidRDefault="00C85F2E" w:rsidP="00C85F2E">
      <w:pPr>
        <w:pStyle w:val="Default"/>
        <w:numPr>
          <w:ilvl w:val="0"/>
          <w:numId w:val="91"/>
        </w:numPr>
        <w:spacing w:before="0"/>
        <w:ind w:left="1311"/>
        <w:rPr>
          <w:bCs/>
        </w:rPr>
      </w:pPr>
      <w:r w:rsidRPr="00C85F2E">
        <w:rPr>
          <w:bCs/>
        </w:rPr>
        <w:t>оплата за арендуемое помещение;</w:t>
      </w:r>
    </w:p>
    <w:p w:rsidR="00C85F2E" w:rsidRPr="00C85F2E" w:rsidRDefault="00C85F2E" w:rsidP="00C85F2E">
      <w:pPr>
        <w:pStyle w:val="Default"/>
        <w:numPr>
          <w:ilvl w:val="0"/>
          <w:numId w:val="91"/>
        </w:numPr>
        <w:spacing w:before="0"/>
        <w:ind w:left="1311"/>
        <w:rPr>
          <w:bCs/>
        </w:rPr>
      </w:pPr>
      <w:r w:rsidRPr="00C85F2E">
        <w:rPr>
          <w:bCs/>
        </w:rPr>
        <w:t>оплата электроснабжения, отопления, горячего и холодного водоснабжения, водоотведения;</w:t>
      </w:r>
    </w:p>
    <w:p w:rsidR="00C85F2E" w:rsidRPr="00C85F2E" w:rsidRDefault="00C85F2E" w:rsidP="00C85F2E">
      <w:pPr>
        <w:pStyle w:val="Default"/>
        <w:numPr>
          <w:ilvl w:val="0"/>
          <w:numId w:val="91"/>
        </w:numPr>
        <w:spacing w:before="0"/>
        <w:ind w:left="1311"/>
        <w:rPr>
          <w:bCs/>
        </w:rPr>
      </w:pPr>
      <w:r w:rsidRPr="00C85F2E">
        <w:rPr>
          <w:bCs/>
        </w:rPr>
        <w:t>оплата за уборку помещений и прилегающей территории, вывоза мусора;</w:t>
      </w:r>
    </w:p>
    <w:p w:rsidR="00C85F2E" w:rsidRPr="00C85F2E" w:rsidRDefault="00C85F2E" w:rsidP="00C85F2E">
      <w:pPr>
        <w:pStyle w:val="Default"/>
        <w:numPr>
          <w:ilvl w:val="0"/>
          <w:numId w:val="91"/>
        </w:numPr>
        <w:spacing w:before="0"/>
        <w:ind w:left="1311"/>
        <w:rPr>
          <w:bCs/>
        </w:rPr>
      </w:pPr>
      <w:r w:rsidRPr="00C85F2E">
        <w:rPr>
          <w:bCs/>
        </w:rPr>
        <w:t>охрана территории, видеонаблюдение, пропускную систему и прочие услуги;</w:t>
      </w:r>
    </w:p>
    <w:p w:rsidR="00C85F2E" w:rsidRPr="00C85F2E" w:rsidRDefault="00C85F2E" w:rsidP="00C85F2E">
      <w:pPr>
        <w:pStyle w:val="Default"/>
        <w:numPr>
          <w:ilvl w:val="0"/>
          <w:numId w:val="91"/>
        </w:numPr>
        <w:spacing w:before="0"/>
        <w:ind w:left="1311"/>
        <w:rPr>
          <w:bCs/>
        </w:rPr>
      </w:pPr>
      <w:r w:rsidRPr="00C85F2E">
        <w:rPr>
          <w:bCs/>
        </w:rPr>
        <w:t>парковочное место на охраняемой стоянке Арендодателя у центрального входа в здание;</w:t>
      </w:r>
    </w:p>
    <w:p w:rsidR="00C85F2E" w:rsidRPr="00C85F2E" w:rsidRDefault="00C85F2E" w:rsidP="00C85F2E">
      <w:pPr>
        <w:pStyle w:val="Default"/>
        <w:numPr>
          <w:ilvl w:val="0"/>
          <w:numId w:val="91"/>
        </w:numPr>
        <w:spacing w:before="0"/>
        <w:ind w:left="1311"/>
        <w:rPr>
          <w:bCs/>
        </w:rPr>
      </w:pPr>
      <w:r w:rsidRPr="00C85F2E">
        <w:rPr>
          <w:bCs/>
        </w:rPr>
        <w:t>ежедневная доставка корреспонденции адресованной Арендатору;</w:t>
      </w:r>
    </w:p>
    <w:p w:rsidR="007A7615" w:rsidRPr="00C85F2E" w:rsidRDefault="00C85F2E" w:rsidP="00C85F2E">
      <w:pPr>
        <w:jc w:val="both"/>
      </w:pPr>
      <w:r w:rsidRPr="00C85F2E">
        <w:rPr>
          <w:bCs/>
        </w:rPr>
        <w:t>организация и осуществление переезда имущества филиала с занимаемых площадей по адресу: 195009, г. Санкт-Петербург, ул. Арсенальная, дом 1, корпус 2.</w:t>
      </w:r>
    </w:p>
    <w:p w:rsidR="007A7615" w:rsidRPr="00C85F2E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C85F2E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C85F2E">
        <w:rPr>
          <w:rFonts w:ascii="Times New Roman" w:hAnsi="Times New Roman"/>
          <w:b/>
          <w:sz w:val="24"/>
          <w:szCs w:val="24"/>
        </w:rPr>
        <w:t>закупки</w:t>
      </w:r>
      <w:r w:rsidRPr="00C85F2E">
        <w:rPr>
          <w:rFonts w:ascii="Times New Roman" w:hAnsi="Times New Roman"/>
          <w:b/>
          <w:sz w:val="24"/>
          <w:szCs w:val="24"/>
        </w:rPr>
        <w:t>:</w:t>
      </w:r>
      <w:r w:rsidRPr="00C85F2E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C85F2E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C85F2E">
        <w:rPr>
          <w:rFonts w:eastAsia="Calibri"/>
          <w:lang w:eastAsia="en-US"/>
        </w:rPr>
        <w:t xml:space="preserve">Заявка на участие в </w:t>
      </w:r>
      <w:r w:rsidR="00BA3C22" w:rsidRPr="00C85F2E">
        <w:rPr>
          <w:rFonts w:eastAsia="Calibri"/>
          <w:lang w:eastAsia="en-US"/>
        </w:rPr>
        <w:t>закупке</w:t>
      </w:r>
      <w:r w:rsidRPr="00C85F2E">
        <w:rPr>
          <w:rFonts w:eastAsia="Calibri"/>
          <w:lang w:eastAsia="en-US"/>
        </w:rPr>
        <w:t xml:space="preserve">, подготовленная участником </w:t>
      </w:r>
      <w:r w:rsidR="00BA3C22" w:rsidRPr="00C85F2E">
        <w:rPr>
          <w:rFonts w:eastAsia="Calibri"/>
          <w:lang w:eastAsia="en-US"/>
        </w:rPr>
        <w:t>закупки</w:t>
      </w:r>
      <w:r w:rsidRPr="00C85F2E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C85F2E">
        <w:rPr>
          <w:rFonts w:eastAsia="Calibri"/>
          <w:lang w:eastAsia="en-US"/>
        </w:rPr>
        <w:t>закупкой</w:t>
      </w:r>
      <w:r w:rsidRPr="00C85F2E">
        <w:rPr>
          <w:rFonts w:eastAsia="Calibri"/>
          <w:lang w:eastAsia="en-US"/>
        </w:rPr>
        <w:t xml:space="preserve">, которыми обмениваются участники </w:t>
      </w:r>
      <w:r w:rsidR="00BA3C22" w:rsidRPr="00C85F2E">
        <w:rPr>
          <w:rFonts w:eastAsia="Calibri"/>
          <w:lang w:eastAsia="en-US"/>
        </w:rPr>
        <w:t>закупки</w:t>
      </w:r>
      <w:r w:rsidRPr="00C85F2E">
        <w:rPr>
          <w:rFonts w:eastAsia="Calibri"/>
          <w:lang w:eastAsia="en-US"/>
        </w:rPr>
        <w:t xml:space="preserve"> и организатор </w:t>
      </w:r>
      <w:r w:rsidR="00BA3C22" w:rsidRPr="00C85F2E">
        <w:rPr>
          <w:rFonts w:eastAsia="Calibri"/>
          <w:lang w:eastAsia="en-US"/>
        </w:rPr>
        <w:t>закупки</w:t>
      </w:r>
      <w:r w:rsidRPr="00C85F2E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C85F2E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85F2E">
        <w:rPr>
          <w:rFonts w:eastAsia="Calibri"/>
          <w:lang w:eastAsia="en-US"/>
        </w:rPr>
        <w:t>Закупочная</w:t>
      </w:r>
      <w:r w:rsidR="00594882" w:rsidRPr="00C85F2E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85F2E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C85F2E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85F2E">
        <w:rPr>
          <w:rFonts w:eastAsia="Calibri"/>
          <w:lang w:eastAsia="en-US"/>
        </w:rPr>
        <w:t>закупке</w:t>
      </w:r>
      <w:r w:rsidR="00594882" w:rsidRPr="00C85F2E">
        <w:rPr>
          <w:rFonts w:eastAsia="Calibri"/>
          <w:lang w:eastAsia="en-US"/>
        </w:rPr>
        <w:t xml:space="preserve">. </w:t>
      </w:r>
    </w:p>
    <w:p w:rsidR="00594882" w:rsidRPr="00C85F2E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85F2E">
        <w:rPr>
          <w:rFonts w:eastAsia="Calibri"/>
          <w:lang w:eastAsia="en-US"/>
        </w:rPr>
        <w:tab/>
      </w:r>
      <w:r w:rsidR="00594882" w:rsidRPr="00C85F2E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C85F2E">
        <w:rPr>
          <w:rFonts w:eastAsia="Calibri"/>
          <w:lang w:eastAsia="en-US"/>
        </w:rPr>
        <w:t>закупки</w:t>
      </w:r>
      <w:r w:rsidR="00594882" w:rsidRPr="00C85F2E">
        <w:rPr>
          <w:rFonts w:eastAsia="Calibri"/>
          <w:lang w:eastAsia="en-US"/>
        </w:rPr>
        <w:t>.</w:t>
      </w:r>
    </w:p>
    <w:p w:rsidR="00594882" w:rsidRPr="00C85F2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85F2E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C85F2E">
        <w:rPr>
          <w:rFonts w:ascii="Times New Roman" w:hAnsi="Times New Roman"/>
          <w:b/>
          <w:sz w:val="24"/>
          <w:szCs w:val="24"/>
        </w:rPr>
        <w:t>закупки</w:t>
      </w:r>
      <w:r w:rsidRPr="00C85F2E">
        <w:rPr>
          <w:rFonts w:ascii="Times New Roman" w:hAnsi="Times New Roman"/>
          <w:b/>
          <w:sz w:val="24"/>
          <w:szCs w:val="24"/>
        </w:rPr>
        <w:t>:</w:t>
      </w:r>
      <w:r w:rsidRPr="00C85F2E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C85F2E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C85F2E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C85F2E">
        <w:rPr>
          <w:rFonts w:eastAsia="Calibri"/>
          <w:lang w:eastAsia="en-US"/>
        </w:rPr>
        <w:t>закупки</w:t>
      </w:r>
      <w:r w:rsidRPr="00C85F2E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85F2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85F2E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85F2E">
        <w:rPr>
          <w:rFonts w:ascii="Times New Roman" w:hAnsi="Times New Roman"/>
          <w:b/>
          <w:sz w:val="24"/>
          <w:szCs w:val="24"/>
        </w:rPr>
        <w:t>закупке</w:t>
      </w:r>
      <w:r w:rsidRPr="00C85F2E">
        <w:rPr>
          <w:rFonts w:ascii="Times New Roman" w:hAnsi="Times New Roman"/>
          <w:b/>
          <w:sz w:val="24"/>
          <w:szCs w:val="24"/>
        </w:rPr>
        <w:t>:</w:t>
      </w:r>
      <w:r w:rsidR="00C330C4" w:rsidRPr="00C85F2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C85F2E">
        <w:rPr>
          <w:rFonts w:ascii="Times New Roman" w:hAnsi="Times New Roman"/>
          <w:sz w:val="24"/>
          <w:szCs w:val="24"/>
        </w:rPr>
        <w:t>не требуется.</w:t>
      </w:r>
    </w:p>
    <w:p w:rsidR="007A7615" w:rsidRPr="00C85F2E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C85F2E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85F2E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85F2E">
        <w:rPr>
          <w:rFonts w:ascii="Times New Roman" w:hAnsi="Times New Roman"/>
          <w:b/>
          <w:sz w:val="24"/>
          <w:szCs w:val="24"/>
        </w:rPr>
        <w:t>закупке</w:t>
      </w:r>
      <w:r w:rsidRPr="00C85F2E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85F2E">
        <w:rPr>
          <w:rFonts w:ascii="Times New Roman" w:hAnsi="Times New Roman"/>
          <w:b/>
          <w:sz w:val="24"/>
          <w:szCs w:val="24"/>
        </w:rPr>
        <w:t>закупку</w:t>
      </w:r>
      <w:r w:rsidRPr="00C85F2E">
        <w:rPr>
          <w:rFonts w:ascii="Times New Roman" w:hAnsi="Times New Roman"/>
          <w:b/>
          <w:sz w:val="24"/>
          <w:szCs w:val="24"/>
        </w:rPr>
        <w:t>:</w:t>
      </w:r>
    </w:p>
    <w:p w:rsidR="000C0247" w:rsidRPr="00C85F2E" w:rsidRDefault="00BA3C22" w:rsidP="000E770E">
      <w:pPr>
        <w:tabs>
          <w:tab w:val="left" w:pos="1134"/>
        </w:tabs>
        <w:ind w:firstLine="709"/>
        <w:contextualSpacing/>
        <w:jc w:val="both"/>
      </w:pPr>
      <w:r w:rsidRPr="00C85F2E">
        <w:t>Закупка</w:t>
      </w:r>
      <w:r w:rsidR="000C0247" w:rsidRPr="00C85F2E">
        <w:t xml:space="preserve"> проводится на электронной торговой площадке (ЭТП) </w:t>
      </w:r>
      <w:r w:rsidR="008C3393" w:rsidRPr="00C85F2E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C85F2E">
          <w:rPr>
            <w:rStyle w:val="afb"/>
          </w:rPr>
          <w:t>http://www.a-k-d.ru</w:t>
        </w:r>
      </w:hyperlink>
      <w:r w:rsidR="000C0247" w:rsidRPr="00C85F2E">
        <w:t xml:space="preserve"> в порядке, установленном регламентом данной ЭТП в соответствии с условиями и требованиями </w:t>
      </w:r>
      <w:r w:rsidRPr="00C85F2E">
        <w:t>закупочной</w:t>
      </w:r>
      <w:r w:rsidR="000C0247" w:rsidRPr="00C85F2E">
        <w:t xml:space="preserve"> документации.</w:t>
      </w:r>
    </w:p>
    <w:p w:rsidR="000C0247" w:rsidRPr="00C85F2E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C85F2E">
        <w:t xml:space="preserve">Для участия в процедуре </w:t>
      </w:r>
      <w:r w:rsidR="00BA3C22" w:rsidRPr="00C85F2E">
        <w:t>закупки</w:t>
      </w:r>
      <w:r w:rsidRPr="00C85F2E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C85F2E" w:rsidRDefault="007D5226" w:rsidP="000E770E">
      <w:pPr>
        <w:tabs>
          <w:tab w:val="left" w:pos="1134"/>
        </w:tabs>
        <w:ind w:firstLine="709"/>
        <w:contextualSpacing/>
        <w:jc w:val="both"/>
      </w:pPr>
      <w:r w:rsidRPr="00C85F2E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C85F2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C85F2E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C85F2E">
        <w:rPr>
          <w:rFonts w:ascii="Times New Roman" w:hAnsi="Times New Roman"/>
          <w:b/>
          <w:sz w:val="24"/>
          <w:szCs w:val="24"/>
        </w:rPr>
        <w:t>закупочной</w:t>
      </w:r>
      <w:r w:rsidRPr="00C85F2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C85F2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F2E">
        <w:t xml:space="preserve">На официальных сайтах </w:t>
      </w:r>
      <w:r w:rsidR="00BA3C22" w:rsidRPr="00C85F2E">
        <w:t>закупочная</w:t>
      </w:r>
      <w:r w:rsidRPr="00C85F2E">
        <w:t xml:space="preserve"> документация находится в открытом доступе, начиная </w:t>
      </w:r>
      <w:proofErr w:type="gramStart"/>
      <w:r w:rsidRPr="00C85F2E">
        <w:t>с даты</w:t>
      </w:r>
      <w:proofErr w:type="gramEnd"/>
      <w:r w:rsidRPr="00C85F2E">
        <w:t xml:space="preserve"> официальной публикации.</w:t>
      </w:r>
      <w:r w:rsidRPr="00C85F2E">
        <w:rPr>
          <w:spacing w:val="-6"/>
        </w:rPr>
        <w:t xml:space="preserve"> Порядок получения </w:t>
      </w:r>
      <w:r w:rsidR="00BA3C22" w:rsidRPr="00C85F2E">
        <w:rPr>
          <w:spacing w:val="-6"/>
        </w:rPr>
        <w:t>закупочной</w:t>
      </w:r>
      <w:r w:rsidRPr="00C85F2E">
        <w:rPr>
          <w:spacing w:val="-6"/>
        </w:rPr>
        <w:t xml:space="preserve"> документации на ЭТП определяется правилами данной ЭТП.</w:t>
      </w:r>
    </w:p>
    <w:p w:rsidR="000C0247" w:rsidRPr="00C85F2E" w:rsidRDefault="000C0247" w:rsidP="000E770E">
      <w:pPr>
        <w:tabs>
          <w:tab w:val="left" w:pos="1134"/>
        </w:tabs>
        <w:ind w:firstLine="709"/>
        <w:contextualSpacing/>
        <w:jc w:val="both"/>
      </w:pPr>
      <w:r w:rsidRPr="00C85F2E">
        <w:t xml:space="preserve">Официальная публикация документов по </w:t>
      </w:r>
      <w:r w:rsidR="004456D3" w:rsidRPr="00C85F2E">
        <w:t>данной закупке</w:t>
      </w:r>
      <w:r w:rsidRPr="00C85F2E">
        <w:t xml:space="preserve">: </w:t>
      </w:r>
      <w:bookmarkStart w:id="12" w:name="_Ref320025392"/>
      <w:r w:rsidRPr="00C85F2E">
        <w:t>Официальный</w:t>
      </w:r>
      <w:r w:rsidRPr="00C85F2E">
        <w:rPr>
          <w:spacing w:val="-6"/>
        </w:rPr>
        <w:t xml:space="preserve"> государственный сайт </w:t>
      </w:r>
      <w:r w:rsidRPr="00C85F2E">
        <w:t>(</w:t>
      </w:r>
      <w:hyperlink r:id="rId19" w:history="1">
        <w:r w:rsidRPr="00C85F2E">
          <w:rPr>
            <w:rStyle w:val="afb"/>
            <w:rFonts w:eastAsia="Calibri"/>
            <w:lang w:eastAsia="en-US"/>
          </w:rPr>
          <w:t>http://www.zakupki.gov.ru</w:t>
        </w:r>
      </w:hyperlink>
      <w:r w:rsidRPr="00C85F2E">
        <w:t>),</w:t>
      </w:r>
      <w:bookmarkEnd w:id="12"/>
      <w:r w:rsidRPr="00C85F2E">
        <w:t xml:space="preserve"> </w:t>
      </w:r>
    </w:p>
    <w:p w:rsidR="000C0247" w:rsidRPr="00C85F2E" w:rsidRDefault="000C0247" w:rsidP="000E770E">
      <w:pPr>
        <w:tabs>
          <w:tab w:val="left" w:pos="1134"/>
        </w:tabs>
        <w:ind w:firstLine="709"/>
        <w:contextualSpacing/>
        <w:jc w:val="both"/>
      </w:pPr>
      <w:r w:rsidRPr="00C85F2E">
        <w:t>Копии пу</w:t>
      </w:r>
      <w:r w:rsidR="00BA3C22" w:rsidRPr="00C85F2E">
        <w:t>бликации документов по данной закупке</w:t>
      </w:r>
      <w:r w:rsidRPr="00C85F2E">
        <w:t>:</w:t>
      </w:r>
    </w:p>
    <w:p w:rsidR="000C0247" w:rsidRPr="00C85F2E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85F2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85F2E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C85F2E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85F2E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85F2E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85F2E">
        <w:rPr>
          <w:rFonts w:ascii="Times New Roman" w:hAnsi="Times New Roman"/>
          <w:sz w:val="24"/>
          <w:szCs w:val="24"/>
        </w:rPr>
        <w:lastRenderedPageBreak/>
        <w:t xml:space="preserve">ЭТП </w:t>
      </w:r>
      <w:r w:rsidR="008C3393" w:rsidRPr="00C85F2E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C85F2E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C85F2E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C85F2E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C85F2E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85F2E">
        <w:rPr>
          <w:rFonts w:ascii="Times New Roman" w:hAnsi="Times New Roman"/>
          <w:b/>
          <w:sz w:val="24"/>
          <w:szCs w:val="24"/>
        </w:rPr>
        <w:t>окончания</w:t>
      </w:r>
      <w:r w:rsidRPr="00C85F2E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85F2E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85F2E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85F2E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85F2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861F0" w:rsidRPr="00C85F2E">
        <w:rPr>
          <w:rFonts w:ascii="Times New Roman" w:hAnsi="Times New Roman"/>
          <w:spacing w:val="-6"/>
          <w:sz w:val="24"/>
          <w:szCs w:val="24"/>
        </w:rPr>
        <w:t>10</w:t>
      </w:r>
      <w:r w:rsidR="00635DCB" w:rsidRPr="00C85F2E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0861F0" w:rsidRPr="00C85F2E">
        <w:rPr>
          <w:rFonts w:ascii="Times New Roman" w:hAnsi="Times New Roman"/>
          <w:spacing w:val="-6"/>
          <w:sz w:val="24"/>
          <w:szCs w:val="24"/>
        </w:rPr>
        <w:t>1</w:t>
      </w:r>
      <w:r w:rsidR="005D17C7" w:rsidRPr="005D17C7">
        <w:rPr>
          <w:rFonts w:ascii="Times New Roman" w:hAnsi="Times New Roman"/>
          <w:spacing w:val="-6"/>
          <w:sz w:val="24"/>
          <w:szCs w:val="24"/>
        </w:rPr>
        <w:t>8</w:t>
      </w:r>
      <w:bookmarkStart w:id="13" w:name="_GoBack"/>
      <w:bookmarkEnd w:id="13"/>
      <w:r w:rsidR="008F7715" w:rsidRPr="00C85F2E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C85F2E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C85F2E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C85F2E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C85F2E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C85F2E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C85F2E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85F2E">
        <w:rPr>
          <w:spacing w:val="-6"/>
        </w:rPr>
        <w:t xml:space="preserve">Место, дата и время заседания </w:t>
      </w:r>
      <w:r w:rsidR="00BA3C22" w:rsidRPr="00C85F2E">
        <w:rPr>
          <w:spacing w:val="-6"/>
        </w:rPr>
        <w:t>закупочной</w:t>
      </w:r>
      <w:r w:rsidRPr="00C85F2E">
        <w:rPr>
          <w:spacing w:val="-6"/>
        </w:rPr>
        <w:t xml:space="preserve"> комиссии (при проведении):</w:t>
      </w:r>
    </w:p>
    <w:p w:rsidR="007534BE" w:rsidRPr="00C85F2E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85F2E">
        <w:t xml:space="preserve"> </w:t>
      </w:r>
      <w:r w:rsidR="000861F0" w:rsidRPr="00C85F2E">
        <w:t>«1</w:t>
      </w:r>
      <w:r w:rsidR="00C85F2E" w:rsidRPr="00C85F2E">
        <w:t>8</w:t>
      </w:r>
      <w:r w:rsidRPr="00C85F2E">
        <w:t xml:space="preserve">» </w:t>
      </w:r>
      <w:r w:rsidR="00635DCB" w:rsidRPr="00C85F2E">
        <w:t>Июня</w:t>
      </w:r>
      <w:r w:rsidR="00B87C6E" w:rsidRPr="00C85F2E">
        <w:t xml:space="preserve"> 2015</w:t>
      </w:r>
      <w:r w:rsidRPr="00C85F2E">
        <w:t xml:space="preserve"> года, г. Москва, </w:t>
      </w:r>
      <w:proofErr w:type="spellStart"/>
      <w:r w:rsidRPr="00C85F2E">
        <w:t>Пыжевский</w:t>
      </w:r>
      <w:proofErr w:type="spellEnd"/>
      <w:r w:rsidRPr="00C85F2E">
        <w:t xml:space="preserve"> пер., д. 6.</w:t>
      </w:r>
    </w:p>
    <w:p w:rsidR="002C21CC" w:rsidRPr="00C85F2E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85F2E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85F2E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C85F2E">
        <w:rPr>
          <w:rFonts w:ascii="Times New Roman" w:hAnsi="Times New Roman"/>
          <w:b/>
          <w:sz w:val="24"/>
          <w:szCs w:val="24"/>
        </w:rPr>
        <w:t>дата</w:t>
      </w:r>
      <w:r w:rsidRPr="00C85F2E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85F2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85F2E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C85F2E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F2E">
        <w:t>Место и дата проведения отборочной стадии и подведения итогов запроса цен: адрес</w:t>
      </w:r>
      <w:r w:rsidR="0025293B" w:rsidRPr="00C85F2E">
        <w:t xml:space="preserve"> г. Москва, </w:t>
      </w:r>
      <w:proofErr w:type="spellStart"/>
      <w:r w:rsidR="0025293B" w:rsidRPr="00C85F2E">
        <w:t>Пыжевский</w:t>
      </w:r>
      <w:proofErr w:type="spellEnd"/>
      <w:r w:rsidR="0025293B" w:rsidRPr="00C85F2E">
        <w:t xml:space="preserve"> пер., д. 6.</w:t>
      </w:r>
      <w:r w:rsidRPr="00C85F2E">
        <w:rPr>
          <w:b/>
          <w:i/>
        </w:rPr>
        <w:t xml:space="preserve">, </w:t>
      </w:r>
      <w:r w:rsidR="00C85F2E" w:rsidRPr="00C85F2E">
        <w:t>«24</w:t>
      </w:r>
      <w:r w:rsidR="0025293B" w:rsidRPr="00C85F2E">
        <w:t xml:space="preserve">» </w:t>
      </w:r>
      <w:r w:rsidR="00B87C6E" w:rsidRPr="00C85F2E">
        <w:t>Июня</w:t>
      </w:r>
      <w:r w:rsidR="0025293B" w:rsidRPr="00C85F2E">
        <w:t xml:space="preserve"> 2015 года.</w:t>
      </w:r>
    </w:p>
    <w:p w:rsidR="00805445" w:rsidRPr="00C85F2E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85F2E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C85F2E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85F2E">
        <w:rPr>
          <w:rFonts w:ascii="Times New Roman" w:hAnsi="Times New Roman"/>
          <w:b/>
          <w:sz w:val="24"/>
          <w:szCs w:val="24"/>
        </w:rPr>
        <w:t>заключения</w:t>
      </w:r>
      <w:r w:rsidRPr="00C85F2E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C85F2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85F2E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85F2E">
        <w:rPr>
          <w:rFonts w:ascii="Times New Roman" w:hAnsi="Times New Roman"/>
          <w:sz w:val="24"/>
          <w:szCs w:val="24"/>
        </w:rPr>
        <w:t>закупки</w:t>
      </w:r>
      <w:r w:rsidR="005A4DA1" w:rsidRPr="00C85F2E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C85F2E">
        <w:rPr>
          <w:rFonts w:ascii="Times New Roman" w:hAnsi="Times New Roman"/>
          <w:sz w:val="24"/>
          <w:szCs w:val="24"/>
        </w:rPr>
        <w:t xml:space="preserve"> </w:t>
      </w:r>
    </w:p>
    <w:p w:rsidR="005A4DA1" w:rsidRPr="00C85F2E" w:rsidRDefault="005A4DA1" w:rsidP="000E770E">
      <w:pPr>
        <w:tabs>
          <w:tab w:val="left" w:pos="1134"/>
        </w:tabs>
        <w:ind w:firstLine="709"/>
        <w:contextualSpacing/>
        <w:jc w:val="both"/>
      </w:pPr>
      <w:r w:rsidRPr="00C85F2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85F2E" w:rsidRDefault="005A4DA1" w:rsidP="000E770E">
      <w:pPr>
        <w:tabs>
          <w:tab w:val="left" w:pos="1134"/>
        </w:tabs>
        <w:ind w:firstLine="709"/>
        <w:contextualSpacing/>
        <w:jc w:val="both"/>
      </w:pPr>
      <w:r w:rsidRPr="00C85F2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85F2E" w:rsidRDefault="005A4DA1" w:rsidP="000E770E">
      <w:pPr>
        <w:tabs>
          <w:tab w:val="left" w:pos="1134"/>
        </w:tabs>
        <w:ind w:firstLine="709"/>
        <w:contextualSpacing/>
        <w:jc w:val="both"/>
      </w:pPr>
      <w:r w:rsidRPr="00C85F2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85F2E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85F2E">
        <w:rPr>
          <w:rFonts w:eastAsia="Calibri"/>
          <w:spacing w:val="-6"/>
          <w:lang w:eastAsia="en-US"/>
        </w:rPr>
        <w:t xml:space="preserve">Заказчик в течение </w:t>
      </w:r>
      <w:r w:rsidRPr="00C85F2E">
        <w:rPr>
          <w:b/>
          <w:bCs/>
          <w:i/>
          <w:iCs/>
        </w:rPr>
        <w:t xml:space="preserve"> </w:t>
      </w:r>
      <w:r w:rsidRPr="00C85F2E">
        <w:rPr>
          <w:bCs/>
          <w:iCs/>
        </w:rPr>
        <w:t>3 (трех) рабочих дней</w:t>
      </w:r>
      <w:r w:rsidRPr="00C85F2E">
        <w:t xml:space="preserve"> </w:t>
      </w:r>
      <w:r w:rsidRPr="00C85F2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85F2E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85F2E">
        <w:rPr>
          <w:rFonts w:eastAsia="Calibri"/>
          <w:spacing w:val="-6"/>
          <w:lang w:eastAsia="en-US"/>
        </w:rPr>
        <w:t xml:space="preserve">передает </w:t>
      </w:r>
      <w:r w:rsidR="00487E7B" w:rsidRPr="00C85F2E">
        <w:rPr>
          <w:rFonts w:eastAsia="Calibri"/>
          <w:spacing w:val="-6"/>
          <w:lang w:eastAsia="en-US"/>
        </w:rPr>
        <w:t>лицу, с которым заключается договор (</w:t>
      </w:r>
      <w:r w:rsidRPr="00C85F2E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85F2E">
        <w:rPr>
          <w:rFonts w:eastAsia="Calibri"/>
          <w:spacing w:val="-6"/>
          <w:lang w:eastAsia="en-US"/>
        </w:rPr>
        <w:t>или единственному участнику закупки)</w:t>
      </w:r>
      <w:r w:rsidRPr="00C85F2E">
        <w:rPr>
          <w:rFonts w:eastAsia="Calibri"/>
          <w:spacing w:val="-6"/>
          <w:lang w:eastAsia="en-US"/>
        </w:rPr>
        <w:t xml:space="preserve">, </w:t>
      </w:r>
      <w:r w:rsidR="007B3BD8" w:rsidRPr="00C85F2E">
        <w:rPr>
          <w:rFonts w:eastAsia="Calibri"/>
          <w:spacing w:val="-6"/>
          <w:lang w:eastAsia="en-US"/>
        </w:rPr>
        <w:t xml:space="preserve">проект договора, </w:t>
      </w:r>
      <w:r w:rsidRPr="00C85F2E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85F2E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85F2E">
        <w:rPr>
          <w:rFonts w:eastAsia="Calibri"/>
          <w:spacing w:val="-6"/>
          <w:lang w:eastAsia="en-US"/>
        </w:rPr>
        <w:t>в заявке на</w:t>
      </w:r>
      <w:proofErr w:type="gramEnd"/>
      <w:r w:rsidRPr="00C85F2E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C85F2E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85F2E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85F2E" w:rsidRDefault="00FC72B2" w:rsidP="000E770E">
      <w:pPr>
        <w:tabs>
          <w:tab w:val="left" w:pos="1134"/>
        </w:tabs>
        <w:ind w:firstLine="709"/>
        <w:contextualSpacing/>
        <w:jc w:val="both"/>
      </w:pPr>
      <w:r w:rsidRPr="00C85F2E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85F2E">
        <w:rPr>
          <w:rFonts w:eastAsia="Calibri"/>
          <w:spacing w:val="-6"/>
          <w:lang w:eastAsia="en-US"/>
        </w:rPr>
        <w:t>лица, с которым заключается договор</w:t>
      </w:r>
      <w:r w:rsidRPr="00C85F2E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85F2E">
        <w:rPr>
          <w:rFonts w:eastAsia="Calibri"/>
          <w:spacing w:val="-6"/>
          <w:lang w:eastAsia="en-US"/>
        </w:rPr>
        <w:t>таким лицом</w:t>
      </w:r>
      <w:r w:rsidRPr="00C85F2E">
        <w:rPr>
          <w:rFonts w:eastAsia="Calibri"/>
          <w:spacing w:val="-6"/>
          <w:lang w:eastAsia="en-US"/>
        </w:rPr>
        <w:t xml:space="preserve"> получен.</w:t>
      </w:r>
    </w:p>
    <w:p w:rsidR="00FC72B2" w:rsidRPr="00C85F2E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85F2E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85F2E">
        <w:rPr>
          <w:rFonts w:eastAsia="Calibri"/>
          <w:spacing w:val="-6"/>
          <w:lang w:eastAsia="en-US"/>
        </w:rPr>
        <w:t>обязан</w:t>
      </w:r>
      <w:r w:rsidRPr="00C85F2E">
        <w:rPr>
          <w:rFonts w:eastAsia="Calibri"/>
          <w:spacing w:val="-6"/>
          <w:lang w:eastAsia="en-US"/>
        </w:rPr>
        <w:t>о</w:t>
      </w:r>
      <w:r w:rsidR="00FC72B2" w:rsidRPr="00C85F2E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C85F2E">
        <w:rPr>
          <w:bCs/>
          <w:iCs/>
        </w:rPr>
        <w:t>10 (десяти) дней</w:t>
      </w:r>
      <w:r w:rsidR="00FC72B2" w:rsidRPr="00C85F2E">
        <w:t xml:space="preserve"> </w:t>
      </w:r>
      <w:r w:rsidR="00FC72B2" w:rsidRPr="00C85F2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85F2E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C85F2E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85F2E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85F2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C85F2E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C85F2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C85F2E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C85F2E">
        <w:t>Процедура запроса цен</w:t>
      </w:r>
      <w:r w:rsidRPr="00C85F2E">
        <w:rPr>
          <w:b/>
          <w:i/>
        </w:rPr>
        <w:t xml:space="preserve"> </w:t>
      </w:r>
      <w:r w:rsidRPr="00C85F2E">
        <w:t>не является торгами по законодательству Российской Федерации.</w:t>
      </w:r>
    </w:p>
    <w:p w:rsidR="00F205F6" w:rsidRPr="00C85F2E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85F2E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C85F2E">
        <w:rPr>
          <w:rFonts w:ascii="Times New Roman" w:hAnsi="Times New Roman"/>
          <w:b/>
          <w:sz w:val="24"/>
          <w:szCs w:val="24"/>
        </w:rPr>
        <w:t>организатора</w:t>
      </w:r>
      <w:r w:rsidRPr="00C85F2E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C85F2E">
        <w:rPr>
          <w:rFonts w:ascii="Times New Roman" w:hAnsi="Times New Roman"/>
          <w:b/>
          <w:sz w:val="24"/>
          <w:szCs w:val="24"/>
        </w:rPr>
        <w:t>закупки</w:t>
      </w:r>
      <w:r w:rsidRPr="00C85F2E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C85F2E">
        <w:rPr>
          <w:rFonts w:ascii="Times New Roman" w:hAnsi="Times New Roman"/>
          <w:b/>
          <w:sz w:val="24"/>
          <w:szCs w:val="24"/>
        </w:rPr>
        <w:t>закупки</w:t>
      </w:r>
      <w:r w:rsidRPr="00C85F2E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C85F2E">
        <w:rPr>
          <w:rFonts w:ascii="Times New Roman" w:hAnsi="Times New Roman"/>
          <w:sz w:val="24"/>
          <w:szCs w:val="24"/>
        </w:rPr>
        <w:t xml:space="preserve"> </w:t>
      </w:r>
      <w:r w:rsidR="000D444A" w:rsidRPr="00C85F2E">
        <w:rPr>
          <w:rFonts w:ascii="Times New Roman" w:hAnsi="Times New Roman"/>
          <w:sz w:val="24"/>
          <w:szCs w:val="24"/>
        </w:rPr>
        <w:t xml:space="preserve">осуществляется </w:t>
      </w:r>
      <w:r w:rsidRPr="00C85F2E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C85F2E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85F2E">
        <w:rPr>
          <w:rFonts w:ascii="Times New Roman" w:hAnsi="Times New Roman"/>
          <w:sz w:val="24"/>
          <w:szCs w:val="24"/>
        </w:rPr>
        <w:t>закупки</w:t>
      </w:r>
      <w:r w:rsidR="00A4214D" w:rsidRPr="00C85F2E">
        <w:rPr>
          <w:rFonts w:ascii="Times New Roman" w:hAnsi="Times New Roman"/>
          <w:sz w:val="24"/>
          <w:szCs w:val="24"/>
        </w:rPr>
        <w:t>,</w:t>
      </w:r>
      <w:r w:rsidR="000D444A" w:rsidRPr="00C85F2E">
        <w:rPr>
          <w:rFonts w:ascii="Times New Roman" w:hAnsi="Times New Roman"/>
          <w:sz w:val="24"/>
          <w:szCs w:val="24"/>
        </w:rPr>
        <w:t xml:space="preserve"> </w:t>
      </w:r>
      <w:r w:rsidR="00A4214D" w:rsidRPr="00C85F2E">
        <w:rPr>
          <w:rFonts w:ascii="Times New Roman" w:hAnsi="Times New Roman"/>
          <w:sz w:val="24"/>
          <w:szCs w:val="24"/>
        </w:rPr>
        <w:t>не </w:t>
      </w:r>
      <w:r w:rsidRPr="00C85F2E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85F2E">
        <w:rPr>
          <w:rFonts w:ascii="Times New Roman" w:hAnsi="Times New Roman"/>
          <w:sz w:val="24"/>
          <w:szCs w:val="24"/>
        </w:rPr>
        <w:t>закупки</w:t>
      </w:r>
      <w:r w:rsidRPr="00C85F2E">
        <w:rPr>
          <w:rFonts w:ascii="Times New Roman" w:hAnsi="Times New Roman"/>
          <w:sz w:val="24"/>
          <w:szCs w:val="24"/>
        </w:rPr>
        <w:t>:</w:t>
      </w:r>
    </w:p>
    <w:p w:rsidR="00E637B0" w:rsidRPr="00C85F2E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C85F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85F2E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C85F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85F2E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C85F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85F2E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C85F2E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C85F2E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C85F2E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C85F2E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C85F2E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C85F2E">
        <w:rPr>
          <w:rFonts w:ascii="Times New Roman" w:hAnsi="Times New Roman"/>
          <w:sz w:val="24"/>
          <w:szCs w:val="24"/>
        </w:rPr>
        <w:t>закупки</w:t>
      </w:r>
      <w:r w:rsidRPr="00C85F2E">
        <w:rPr>
          <w:rFonts w:ascii="Times New Roman" w:hAnsi="Times New Roman"/>
          <w:sz w:val="24"/>
          <w:szCs w:val="24"/>
        </w:rPr>
        <w:t xml:space="preserve">, </w:t>
      </w:r>
      <w:r w:rsidR="00BA3C22" w:rsidRPr="00C85F2E">
        <w:rPr>
          <w:rFonts w:ascii="Times New Roman" w:hAnsi="Times New Roman"/>
          <w:sz w:val="24"/>
          <w:szCs w:val="24"/>
        </w:rPr>
        <w:t>закупочной</w:t>
      </w:r>
      <w:r w:rsidRPr="00C85F2E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85F2E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C85F2E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85F2E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861F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861F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0861F0">
              <w:rPr>
                <w:rFonts w:eastAsia="Arial Unicode MS"/>
              </w:rPr>
              <w:t>Части 4</w:t>
            </w:r>
            <w:r w:rsidRPr="000861F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584ADF" w:rsidRPr="000861F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Техническое предложение </w:t>
            </w:r>
            <w:r w:rsidRPr="000861F0">
              <w:t>(соответствующая Форма)</w:t>
            </w:r>
            <w:r w:rsidRPr="000861F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0861F0" w:rsidRDefault="00A97EA8" w:rsidP="000861F0">
            <w:pPr>
              <w:tabs>
                <w:tab w:val="left" w:pos="1311"/>
              </w:tabs>
              <w:jc w:val="both"/>
              <w:rPr>
                <w:bCs/>
                <w:i/>
                <w:color w:val="000000"/>
              </w:rPr>
            </w:pPr>
          </w:p>
        </w:tc>
      </w:tr>
    </w:tbl>
    <w:p w:rsidR="00703F4C" w:rsidRPr="000861F0" w:rsidRDefault="00703F4C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lastRenderedPageBreak/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Pr="00EA3525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97EB8" w:rsidRDefault="00A97EB8" w:rsidP="00517E9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54" w:name="_Toc419793188"/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4</w:t>
      </w:r>
      <w:bookmarkEnd w:id="154"/>
    </w:p>
    <w:p w:rsidR="00C85F2E" w:rsidRDefault="00C85F2E" w:rsidP="00C85F2E">
      <w:pPr>
        <w:numPr>
          <w:ilvl w:val="0"/>
          <w:numId w:val="92"/>
        </w:numPr>
        <w:spacing w:after="200" w:line="276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Наименование услуги</w:t>
      </w:r>
    </w:p>
    <w:p w:rsidR="00C85F2E" w:rsidRPr="00C85F2E" w:rsidRDefault="00C85F2E" w:rsidP="00C85F2E">
      <w:pPr>
        <w:ind w:firstLine="851"/>
        <w:jc w:val="both"/>
      </w:pPr>
      <w:r w:rsidRPr="00C85F2E">
        <w:rPr>
          <w:color w:val="000000"/>
        </w:rPr>
        <w:t>Аренда помещения (офиса) для нужд аппарата управления</w:t>
      </w:r>
      <w:r w:rsidRPr="00C85F2E">
        <w:t xml:space="preserve"> филиала «Северо-западный территориальный округ» ФГУП «РосРАО».</w:t>
      </w:r>
    </w:p>
    <w:p w:rsidR="00C85F2E" w:rsidRPr="00C85F2E" w:rsidRDefault="00C85F2E" w:rsidP="00C85F2E">
      <w:pPr>
        <w:numPr>
          <w:ilvl w:val="0"/>
          <w:numId w:val="92"/>
        </w:numPr>
        <w:spacing w:before="240" w:after="200" w:line="276" w:lineRule="auto"/>
        <w:jc w:val="center"/>
        <w:rPr>
          <w:b/>
          <w:caps/>
        </w:rPr>
      </w:pPr>
      <w:r w:rsidRPr="00C85F2E">
        <w:rPr>
          <w:b/>
          <w:caps/>
        </w:rPr>
        <w:t>Описание услуг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142"/>
          <w:tab w:val="left" w:pos="851"/>
        </w:tabs>
        <w:ind w:left="0" w:firstLine="0"/>
        <w:jc w:val="both"/>
      </w:pPr>
      <w:r w:rsidRPr="00C85F2E">
        <w:rPr>
          <w:b/>
        </w:rPr>
        <w:t xml:space="preserve">Описание оказываемых услуг: </w:t>
      </w:r>
      <w:r w:rsidRPr="00C85F2E">
        <w:t xml:space="preserve">Аренда помещения (офиса) для полноценного функционирования аппарата управления филиала «Северо-западный территориальный округ» ФГУП «РосРАО». 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spacing w:before="240"/>
        <w:ind w:left="0" w:firstLine="0"/>
        <w:jc w:val="both"/>
      </w:pPr>
      <w:r w:rsidRPr="00C85F2E">
        <w:rPr>
          <w:b/>
        </w:rPr>
        <w:t xml:space="preserve">Объем оказываемых услуг либо доля оказываемых услуг в общем объеме закупки: </w:t>
      </w:r>
      <w:r w:rsidRPr="00C85F2E">
        <w:t>Доля/объем отдельных услуг в общем объеме закупок не определена.</w:t>
      </w:r>
    </w:p>
    <w:p w:rsidR="00C85F2E" w:rsidRPr="00C85F2E" w:rsidRDefault="00C85F2E" w:rsidP="00C85F2E">
      <w:pPr>
        <w:numPr>
          <w:ilvl w:val="0"/>
          <w:numId w:val="92"/>
        </w:numPr>
        <w:spacing w:before="240" w:after="200" w:line="276" w:lineRule="auto"/>
        <w:jc w:val="center"/>
        <w:rPr>
          <w:b/>
          <w:caps/>
        </w:rPr>
      </w:pPr>
      <w:r w:rsidRPr="00C85F2E">
        <w:rPr>
          <w:b/>
          <w:caps/>
        </w:rPr>
        <w:t xml:space="preserve">Требования к услугам 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ind w:left="0" w:firstLine="0"/>
        <w:jc w:val="both"/>
        <w:rPr>
          <w:b/>
        </w:rPr>
      </w:pPr>
      <w:r w:rsidRPr="00C85F2E">
        <w:rPr>
          <w:b/>
        </w:rPr>
        <w:t>Общие требования:</w:t>
      </w:r>
    </w:p>
    <w:p w:rsidR="00C85F2E" w:rsidRPr="00C85F2E" w:rsidRDefault="00C85F2E" w:rsidP="00C85F2E">
      <w:pPr>
        <w:numPr>
          <w:ilvl w:val="2"/>
          <w:numId w:val="92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C85F2E">
        <w:rPr>
          <w:color w:val="000000"/>
        </w:rPr>
        <w:t>Срок оказания услуг: в течение 11 (одиннадцати) месяцев с 01 июля 2015г. по  31 мая 2016 г.</w:t>
      </w:r>
    </w:p>
    <w:p w:rsidR="00C85F2E" w:rsidRPr="00C85F2E" w:rsidRDefault="00C85F2E" w:rsidP="00C85F2E">
      <w:pPr>
        <w:numPr>
          <w:ilvl w:val="2"/>
          <w:numId w:val="92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C85F2E">
        <w:rPr>
          <w:color w:val="000000"/>
        </w:rPr>
        <w:t>Место оказания услуг: город Санкт-Петербург, Калининский район.</w:t>
      </w:r>
    </w:p>
    <w:p w:rsidR="00C85F2E" w:rsidRPr="00C85F2E" w:rsidRDefault="00C85F2E" w:rsidP="00C85F2E">
      <w:pPr>
        <w:tabs>
          <w:tab w:val="left" w:pos="851"/>
        </w:tabs>
        <w:jc w:val="both"/>
        <w:rPr>
          <w:color w:val="000000"/>
        </w:rPr>
      </w:pPr>
      <w:r w:rsidRPr="00C85F2E">
        <w:rPr>
          <w:color w:val="000000"/>
        </w:rPr>
        <w:t>Прилегающая территория должна быть облагорожена, проезжая часть и тротуары асфальтированы или иметь иное твердое покрытие (тротуарная плитка или др.).</w:t>
      </w:r>
    </w:p>
    <w:p w:rsidR="00C85F2E" w:rsidRPr="00C85F2E" w:rsidRDefault="00C85F2E" w:rsidP="00C85F2E">
      <w:pPr>
        <w:tabs>
          <w:tab w:val="left" w:pos="851"/>
        </w:tabs>
        <w:jc w:val="both"/>
        <w:rPr>
          <w:color w:val="000000"/>
        </w:rPr>
      </w:pPr>
      <w:proofErr w:type="gramStart"/>
      <w:r w:rsidRPr="00C85F2E">
        <w:rPr>
          <w:color w:val="000000"/>
        </w:rPr>
        <w:t>Наличие транспортной развязки вблизи здания офиса (удобная система общественного транспорта: остановки трамвая, троллейбуса, автобуса - в шаговой доступности (не более 3 минут); метро - в шаговой доступности (не более 15 минут).</w:t>
      </w:r>
      <w:proofErr w:type="gramEnd"/>
    </w:p>
    <w:p w:rsidR="00C85F2E" w:rsidRPr="00C85F2E" w:rsidRDefault="00C85F2E" w:rsidP="00C85F2E">
      <w:pPr>
        <w:numPr>
          <w:ilvl w:val="2"/>
          <w:numId w:val="92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C85F2E">
        <w:rPr>
          <w:color w:val="000000"/>
        </w:rPr>
        <w:t>Классификация зданий и помещений по качеству – класс</w:t>
      </w:r>
      <w:proofErr w:type="gramStart"/>
      <w:r w:rsidRPr="00C85F2E">
        <w:rPr>
          <w:color w:val="000000"/>
        </w:rPr>
        <w:t xml:space="preserve"> В</w:t>
      </w:r>
      <w:proofErr w:type="gramEnd"/>
      <w:r w:rsidRPr="00C85F2E">
        <w:rPr>
          <w:color w:val="000000"/>
        </w:rPr>
        <w:t>+, категория технического стояния зданий и помещений – категория I.</w:t>
      </w:r>
    </w:p>
    <w:p w:rsidR="00C85F2E" w:rsidRPr="00C85F2E" w:rsidRDefault="00C85F2E" w:rsidP="00C85F2E">
      <w:pPr>
        <w:numPr>
          <w:ilvl w:val="2"/>
          <w:numId w:val="92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C85F2E">
        <w:rPr>
          <w:color w:val="000000"/>
        </w:rPr>
        <w:t xml:space="preserve">Помещение должно находиться в 3-х или 4-х этажном отдельно стоящем здании </w:t>
      </w:r>
      <w:proofErr w:type="gramStart"/>
      <w:r w:rsidRPr="00C85F2E">
        <w:rPr>
          <w:color w:val="000000"/>
        </w:rPr>
        <w:t>бизнес-центра</w:t>
      </w:r>
      <w:proofErr w:type="gramEnd"/>
      <w:r w:rsidRPr="00C85F2E">
        <w:rPr>
          <w:color w:val="000000"/>
        </w:rPr>
        <w:t>, исключая 1-й и последний этаж.</w:t>
      </w:r>
    </w:p>
    <w:p w:rsidR="00C85F2E" w:rsidRPr="00C85F2E" w:rsidRDefault="00C85F2E" w:rsidP="00C85F2E">
      <w:pPr>
        <w:numPr>
          <w:ilvl w:val="2"/>
          <w:numId w:val="92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C85F2E">
        <w:rPr>
          <w:color w:val="000000"/>
        </w:rPr>
        <w:t>Возможность доступа в арендуемые помещение 24 часа в сутки (в том числе в выходные и праздничные дни).</w:t>
      </w:r>
    </w:p>
    <w:p w:rsidR="00C85F2E" w:rsidRPr="00C85F2E" w:rsidRDefault="00C85F2E" w:rsidP="00C85F2E">
      <w:pPr>
        <w:numPr>
          <w:ilvl w:val="2"/>
          <w:numId w:val="92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C85F2E">
        <w:rPr>
          <w:color w:val="000000"/>
        </w:rPr>
        <w:t>Состояние передаваемых помещений: полностью готово к въезду арендатора (ремонт выполнен, все коммуникации подключены и функционируют).</w:t>
      </w:r>
    </w:p>
    <w:p w:rsidR="00C85F2E" w:rsidRPr="00C85F2E" w:rsidRDefault="00C85F2E" w:rsidP="00C85F2E">
      <w:pPr>
        <w:numPr>
          <w:ilvl w:val="2"/>
          <w:numId w:val="92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C85F2E">
        <w:rPr>
          <w:color w:val="000000"/>
        </w:rPr>
        <w:t>Общая обмерная площадь помещения: 324,80 – 436,80 м</w:t>
      </w:r>
      <w:proofErr w:type="gramStart"/>
      <w:r w:rsidRPr="00C85F2E">
        <w:rPr>
          <w:color w:val="000000"/>
          <w:vertAlign w:val="superscript"/>
        </w:rPr>
        <w:t>2</w:t>
      </w:r>
      <w:proofErr w:type="gramEnd"/>
      <w:r w:rsidRPr="00C85F2E">
        <w:rPr>
          <w:color w:val="000000"/>
        </w:rPr>
        <w:t xml:space="preserve"> (без учета технических помещений, таких как общие коридоры и лестничные марши, которые не должны входить в арендную ставку).</w:t>
      </w:r>
    </w:p>
    <w:p w:rsidR="00C85F2E" w:rsidRPr="00C85F2E" w:rsidRDefault="00C85F2E" w:rsidP="00C85F2E">
      <w:pPr>
        <w:numPr>
          <w:ilvl w:val="2"/>
          <w:numId w:val="92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C85F2E">
        <w:t>Общее количество кабинетов – не менее 11 (в том числе: кабинет руководителя включая зону для переговоров – не менее 50 м</w:t>
      </w:r>
      <w:proofErr w:type="gramStart"/>
      <w:r w:rsidRPr="00C85F2E">
        <w:rPr>
          <w:vertAlign w:val="superscript"/>
        </w:rPr>
        <w:t>2</w:t>
      </w:r>
      <w:proofErr w:type="gramEnd"/>
      <w:r w:rsidRPr="00C85F2E">
        <w:t>, рабочие кабинеты – не менее 15,5м</w:t>
      </w:r>
      <w:r w:rsidRPr="00C85F2E">
        <w:rPr>
          <w:vertAlign w:val="superscript"/>
        </w:rPr>
        <w:t>2</w:t>
      </w:r>
      <w:r w:rsidRPr="00C85F2E">
        <w:t>, комната приема пищи – не менее 12м</w:t>
      </w:r>
      <w:r w:rsidRPr="00C85F2E">
        <w:rPr>
          <w:vertAlign w:val="superscript"/>
        </w:rPr>
        <w:t>2</w:t>
      </w:r>
      <w:r w:rsidRPr="00C85F2E">
        <w:t>) расположенных единым блоком с отдельным входом, оборудованным автоматизированной системой контроля управления доступом. Высота потолка до перекрытия не менее 3,4 м. В блоке не должно быть других арендаторов.</w:t>
      </w:r>
    </w:p>
    <w:p w:rsidR="00C85F2E" w:rsidRPr="00C85F2E" w:rsidRDefault="00C85F2E" w:rsidP="00C85F2E">
      <w:pPr>
        <w:tabs>
          <w:tab w:val="left" w:pos="851"/>
        </w:tabs>
        <w:jc w:val="both"/>
      </w:pPr>
    </w:p>
    <w:p w:rsidR="00C85F2E" w:rsidRPr="00C85F2E" w:rsidRDefault="00C85F2E" w:rsidP="00C85F2E">
      <w:pPr>
        <w:tabs>
          <w:tab w:val="left" w:pos="851"/>
        </w:tabs>
        <w:jc w:val="both"/>
      </w:pPr>
    </w:p>
    <w:p w:rsidR="00C85F2E" w:rsidRPr="00C85F2E" w:rsidRDefault="00C85F2E" w:rsidP="00C85F2E">
      <w:pPr>
        <w:tabs>
          <w:tab w:val="left" w:pos="851"/>
        </w:tabs>
        <w:jc w:val="both"/>
        <w:rPr>
          <w:color w:val="000000"/>
        </w:rPr>
      </w:pPr>
    </w:p>
    <w:p w:rsidR="00C85F2E" w:rsidRPr="00C85F2E" w:rsidRDefault="00C85F2E" w:rsidP="00C85F2E">
      <w:pPr>
        <w:numPr>
          <w:ilvl w:val="2"/>
          <w:numId w:val="92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C85F2E">
        <w:rPr>
          <w:color w:val="000000"/>
        </w:rPr>
        <w:t>Инженерные системы здания:</w:t>
      </w:r>
    </w:p>
    <w:p w:rsidR="00C85F2E" w:rsidRPr="00C85F2E" w:rsidRDefault="00C85F2E" w:rsidP="00C85F2E">
      <w:pPr>
        <w:numPr>
          <w:ilvl w:val="0"/>
          <w:numId w:val="95"/>
        </w:numPr>
        <w:tabs>
          <w:tab w:val="left" w:pos="851"/>
        </w:tabs>
        <w:ind w:left="0" w:right="-55" w:firstLine="284"/>
        <w:jc w:val="both"/>
        <w:rPr>
          <w:color w:val="000000"/>
        </w:rPr>
      </w:pPr>
      <w:r w:rsidRPr="00C85F2E">
        <w:rPr>
          <w:color w:val="000000"/>
        </w:rPr>
        <w:t>системы отопления, холодного и горячего водоснабжения, электроснабжения, центральной канализации, вентиляции и кондиционирования (сплит-систем) в каждом кабинете;</w:t>
      </w:r>
    </w:p>
    <w:p w:rsidR="00C85F2E" w:rsidRPr="00C85F2E" w:rsidRDefault="00C85F2E" w:rsidP="00C85F2E">
      <w:pPr>
        <w:numPr>
          <w:ilvl w:val="0"/>
          <w:numId w:val="95"/>
        </w:numPr>
        <w:tabs>
          <w:tab w:val="left" w:pos="851"/>
        </w:tabs>
        <w:ind w:left="0" w:right="-55" w:firstLine="284"/>
        <w:jc w:val="both"/>
        <w:rPr>
          <w:color w:val="000000"/>
        </w:rPr>
      </w:pPr>
      <w:r w:rsidRPr="00C85F2E">
        <w:rPr>
          <w:color w:val="000000"/>
        </w:rPr>
        <w:t>системы видеонаблюдения по периметру здания, автостоянки и коридорных помещений;</w:t>
      </w:r>
    </w:p>
    <w:p w:rsidR="00C85F2E" w:rsidRPr="00C85F2E" w:rsidRDefault="00C85F2E" w:rsidP="00C85F2E">
      <w:pPr>
        <w:numPr>
          <w:ilvl w:val="0"/>
          <w:numId w:val="95"/>
        </w:numPr>
        <w:tabs>
          <w:tab w:val="left" w:pos="851"/>
        </w:tabs>
        <w:ind w:left="0" w:right="-55" w:firstLine="284"/>
        <w:jc w:val="both"/>
        <w:rPr>
          <w:color w:val="000000"/>
        </w:rPr>
      </w:pPr>
      <w:r w:rsidRPr="00C85F2E">
        <w:rPr>
          <w:color w:val="000000"/>
        </w:rPr>
        <w:t>системы круглосуточной  охраны здания;</w:t>
      </w:r>
    </w:p>
    <w:p w:rsidR="00C85F2E" w:rsidRPr="00C85F2E" w:rsidRDefault="00C85F2E" w:rsidP="00C85F2E">
      <w:pPr>
        <w:numPr>
          <w:ilvl w:val="0"/>
          <w:numId w:val="93"/>
        </w:numPr>
        <w:tabs>
          <w:tab w:val="left" w:pos="851"/>
        </w:tabs>
        <w:ind w:left="0" w:right="-55" w:firstLine="284"/>
        <w:jc w:val="both"/>
      </w:pPr>
      <w:r w:rsidRPr="00C85F2E">
        <w:t>наличие отдельного серверного помещения. Серверное помещение должно быть оборудовано системой вентиляции, состоящей из сплит-системы с блоком управления с возможностью круглогодичной работы в температурном диапазоне от -40</w:t>
      </w:r>
      <w:proofErr w:type="gramStart"/>
      <w:r w:rsidRPr="00C85F2E">
        <w:t>ºС</w:t>
      </w:r>
      <w:proofErr w:type="gramEnd"/>
      <w:r w:rsidRPr="00C85F2E">
        <w:t xml:space="preserve"> до +40ºС в режиме «24/7»;</w:t>
      </w:r>
    </w:p>
    <w:p w:rsidR="00C85F2E" w:rsidRPr="00C85F2E" w:rsidRDefault="00C85F2E" w:rsidP="00C85F2E">
      <w:pPr>
        <w:numPr>
          <w:ilvl w:val="0"/>
          <w:numId w:val="93"/>
        </w:numPr>
        <w:tabs>
          <w:tab w:val="left" w:pos="0"/>
        </w:tabs>
        <w:ind w:left="0" w:right="-55" w:firstLine="284"/>
        <w:jc w:val="both"/>
      </w:pPr>
      <w:r w:rsidRPr="00C85F2E">
        <w:t xml:space="preserve">наличие внутренней разводки для организации структурированной кабельной сети СКС с входом в серверном помещении (низковольтное подключение телефонии и </w:t>
      </w:r>
      <w:proofErr w:type="spellStart"/>
      <w:r w:rsidRPr="00C85F2E">
        <w:t>Ethernet</w:t>
      </w:r>
      <w:proofErr w:type="spellEnd"/>
      <w:r w:rsidRPr="00C85F2E">
        <w:t xml:space="preserve"> кабелем UTP4 категории 5e, электропитание 220В);</w:t>
      </w:r>
    </w:p>
    <w:p w:rsidR="00C85F2E" w:rsidRPr="00C85F2E" w:rsidRDefault="00C85F2E" w:rsidP="00C85F2E">
      <w:pPr>
        <w:numPr>
          <w:ilvl w:val="0"/>
          <w:numId w:val="93"/>
        </w:numPr>
        <w:tabs>
          <w:tab w:val="left" w:pos="0"/>
        </w:tabs>
        <w:ind w:left="0" w:right="-55" w:firstLine="284"/>
        <w:jc w:val="both"/>
      </w:pPr>
      <w:r w:rsidRPr="00C85F2E">
        <w:t xml:space="preserve">наличие 30 точек подключения к структурированной кабельной сети СКС в кабинетах (каждая точка должна быть оснащена двойной розеткой (телефония + </w:t>
      </w:r>
      <w:proofErr w:type="spellStart"/>
      <w:r w:rsidRPr="00C85F2E">
        <w:t>Ethernet</w:t>
      </w:r>
      <w:proofErr w:type="spellEnd"/>
      <w:r w:rsidRPr="00C85F2E">
        <w:t>) и двумя розетками 220 Вольт);</w:t>
      </w:r>
    </w:p>
    <w:p w:rsidR="00C85F2E" w:rsidRPr="00C85F2E" w:rsidRDefault="00C85F2E" w:rsidP="00C85F2E">
      <w:pPr>
        <w:numPr>
          <w:ilvl w:val="0"/>
          <w:numId w:val="93"/>
        </w:numPr>
        <w:tabs>
          <w:tab w:val="left" w:pos="0"/>
        </w:tabs>
        <w:ind w:left="0" w:right="-55" w:firstLine="284"/>
        <w:jc w:val="both"/>
      </w:pPr>
      <w:r w:rsidRPr="00C85F2E">
        <w:t>наличие автоматов отключения электропитания (220 Вольт) для каждого кабинета на 16Ампер;</w:t>
      </w:r>
    </w:p>
    <w:p w:rsidR="00C85F2E" w:rsidRPr="00C85F2E" w:rsidRDefault="00C85F2E" w:rsidP="00C85F2E">
      <w:pPr>
        <w:numPr>
          <w:ilvl w:val="0"/>
          <w:numId w:val="93"/>
        </w:numPr>
        <w:tabs>
          <w:tab w:val="left" w:pos="0"/>
        </w:tabs>
        <w:ind w:left="0" w:right="-55" w:firstLine="284"/>
        <w:jc w:val="both"/>
      </w:pPr>
      <w:r w:rsidRPr="00C85F2E">
        <w:t>наличие входов подключения в серверном помещении к каналам связи (интернет и телефония).</w:t>
      </w:r>
    </w:p>
    <w:p w:rsidR="00C85F2E" w:rsidRPr="00C85F2E" w:rsidRDefault="00C85F2E" w:rsidP="00C85F2E">
      <w:pPr>
        <w:numPr>
          <w:ilvl w:val="2"/>
          <w:numId w:val="92"/>
        </w:numPr>
        <w:tabs>
          <w:tab w:val="left" w:pos="426"/>
          <w:tab w:val="left" w:pos="709"/>
          <w:tab w:val="left" w:pos="851"/>
        </w:tabs>
        <w:spacing w:before="240"/>
        <w:ind w:right="-55" w:hanging="1440"/>
        <w:jc w:val="both"/>
        <w:rPr>
          <w:color w:val="000000"/>
        </w:rPr>
      </w:pPr>
      <w:r w:rsidRPr="00C85F2E">
        <w:rPr>
          <w:color w:val="000000"/>
        </w:rPr>
        <w:t>Конструктивные особенности здания и отделка помещений:</w:t>
      </w:r>
    </w:p>
    <w:p w:rsidR="00C85F2E" w:rsidRPr="00C85F2E" w:rsidRDefault="00C85F2E" w:rsidP="00C85F2E">
      <w:pPr>
        <w:numPr>
          <w:ilvl w:val="0"/>
          <w:numId w:val="96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C85F2E">
        <w:rPr>
          <w:color w:val="000000"/>
        </w:rPr>
        <w:t>организованная охраняемая парковка;</w:t>
      </w:r>
    </w:p>
    <w:p w:rsidR="00C85F2E" w:rsidRPr="00C85F2E" w:rsidRDefault="00C85F2E" w:rsidP="00C85F2E">
      <w:pPr>
        <w:numPr>
          <w:ilvl w:val="0"/>
          <w:numId w:val="96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C85F2E">
        <w:rPr>
          <w:color w:val="000000"/>
        </w:rPr>
        <w:t xml:space="preserve">системы безопасности, в </w:t>
      </w:r>
      <w:proofErr w:type="spellStart"/>
      <w:r w:rsidRPr="00C85F2E">
        <w:rPr>
          <w:color w:val="000000"/>
        </w:rPr>
        <w:t>т.ч</w:t>
      </w:r>
      <w:proofErr w:type="spellEnd"/>
      <w:r w:rsidRPr="00C85F2E">
        <w:rPr>
          <w:color w:val="000000"/>
        </w:rPr>
        <w:t>.:</w:t>
      </w:r>
    </w:p>
    <w:p w:rsidR="00C85F2E" w:rsidRPr="00C85F2E" w:rsidRDefault="00C85F2E" w:rsidP="00C85F2E">
      <w:pPr>
        <w:pStyle w:val="afff"/>
        <w:numPr>
          <w:ilvl w:val="0"/>
          <w:numId w:val="94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85F2E">
        <w:rPr>
          <w:rFonts w:ascii="Times New Roman" w:hAnsi="Times New Roman"/>
          <w:sz w:val="24"/>
          <w:szCs w:val="24"/>
        </w:rPr>
        <w:t>ресепшен</w:t>
      </w:r>
      <w:proofErr w:type="spellEnd"/>
      <w:r w:rsidRPr="00C85F2E">
        <w:rPr>
          <w:rFonts w:ascii="Times New Roman" w:hAnsi="Times New Roman"/>
          <w:sz w:val="24"/>
          <w:szCs w:val="24"/>
        </w:rPr>
        <w:t>,</w:t>
      </w:r>
    </w:p>
    <w:p w:rsidR="00C85F2E" w:rsidRPr="00C85F2E" w:rsidRDefault="00C85F2E" w:rsidP="00C85F2E">
      <w:pPr>
        <w:pStyle w:val="afff"/>
        <w:numPr>
          <w:ilvl w:val="0"/>
          <w:numId w:val="94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sz w:val="24"/>
          <w:szCs w:val="24"/>
        </w:rPr>
        <w:t>пропускного режима на входе в здание,</w:t>
      </w:r>
    </w:p>
    <w:p w:rsidR="00C85F2E" w:rsidRPr="00C85F2E" w:rsidRDefault="00C85F2E" w:rsidP="00C85F2E">
      <w:pPr>
        <w:pStyle w:val="afff"/>
        <w:numPr>
          <w:ilvl w:val="0"/>
          <w:numId w:val="94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sz w:val="24"/>
          <w:szCs w:val="24"/>
        </w:rPr>
        <w:t>системы контроля и управления доступом,</w:t>
      </w:r>
    </w:p>
    <w:p w:rsidR="00C85F2E" w:rsidRPr="00C85F2E" w:rsidRDefault="00C85F2E" w:rsidP="00C85F2E">
      <w:pPr>
        <w:pStyle w:val="afff"/>
        <w:numPr>
          <w:ilvl w:val="0"/>
          <w:numId w:val="94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85F2E">
        <w:rPr>
          <w:rFonts w:ascii="Times New Roman" w:hAnsi="Times New Roman"/>
          <w:sz w:val="24"/>
          <w:szCs w:val="24"/>
        </w:rPr>
        <w:t>охранно-пожарной сигнализации с датчиками движения в каждом кабинете;</w:t>
      </w:r>
    </w:p>
    <w:p w:rsidR="00C85F2E" w:rsidRPr="00C85F2E" w:rsidRDefault="00C85F2E" w:rsidP="00C85F2E">
      <w:pPr>
        <w:numPr>
          <w:ilvl w:val="0"/>
          <w:numId w:val="96"/>
        </w:numPr>
        <w:tabs>
          <w:tab w:val="left" w:pos="426"/>
        </w:tabs>
        <w:ind w:left="0" w:right="-55" w:firstLine="284"/>
        <w:jc w:val="both"/>
        <w:rPr>
          <w:color w:val="000000"/>
        </w:rPr>
      </w:pPr>
      <w:r w:rsidRPr="00C85F2E">
        <w:rPr>
          <w:color w:val="000000"/>
        </w:rPr>
        <w:t xml:space="preserve">современная отделка офисов  (стеклопакеты ПВХ, жалюзи и др.) Отделка коридоров, кабинетов  выполнена в деловом стиле: </w:t>
      </w:r>
      <w:proofErr w:type="spellStart"/>
      <w:r w:rsidRPr="00C85F2E">
        <w:rPr>
          <w:color w:val="000000"/>
        </w:rPr>
        <w:t>ламинат</w:t>
      </w:r>
      <w:proofErr w:type="spellEnd"/>
      <w:r w:rsidRPr="00C85F2E">
        <w:rPr>
          <w:color w:val="000000"/>
        </w:rPr>
        <w:t xml:space="preserve">, линолеум, крашенные </w:t>
      </w:r>
      <w:proofErr w:type="spellStart"/>
      <w:r w:rsidRPr="00C85F2E">
        <w:rPr>
          <w:color w:val="000000"/>
        </w:rPr>
        <w:t>стеклообои</w:t>
      </w:r>
      <w:proofErr w:type="spellEnd"/>
      <w:r w:rsidRPr="00C85F2E">
        <w:rPr>
          <w:color w:val="000000"/>
        </w:rPr>
        <w:t xml:space="preserve">, потолок </w:t>
      </w:r>
      <w:proofErr w:type="spellStart"/>
      <w:r w:rsidRPr="00C85F2E">
        <w:rPr>
          <w:color w:val="000000"/>
        </w:rPr>
        <w:t>армстронг</w:t>
      </w:r>
      <w:proofErr w:type="spellEnd"/>
      <w:r w:rsidRPr="00C85F2E">
        <w:rPr>
          <w:color w:val="000000"/>
        </w:rPr>
        <w:t>, дневное освещение;</w:t>
      </w:r>
    </w:p>
    <w:p w:rsidR="00C85F2E" w:rsidRPr="00C85F2E" w:rsidRDefault="00C85F2E" w:rsidP="00C85F2E">
      <w:pPr>
        <w:numPr>
          <w:ilvl w:val="0"/>
          <w:numId w:val="96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C85F2E">
        <w:rPr>
          <w:color w:val="000000"/>
        </w:rPr>
        <w:t>открытая эффективная планировка офисных помещений;</w:t>
      </w:r>
    </w:p>
    <w:p w:rsidR="00C85F2E" w:rsidRPr="00C85F2E" w:rsidRDefault="00C85F2E" w:rsidP="00C85F2E">
      <w:pPr>
        <w:numPr>
          <w:ilvl w:val="0"/>
          <w:numId w:val="96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C85F2E">
        <w:rPr>
          <w:color w:val="000000"/>
        </w:rPr>
        <w:t xml:space="preserve">допустимая доля вспомогательной площади в общей обмерной площади здания не более 20%. </w:t>
      </w:r>
    </w:p>
    <w:p w:rsidR="00C85F2E" w:rsidRPr="00C85F2E" w:rsidRDefault="00C85F2E" w:rsidP="00C85F2E">
      <w:pPr>
        <w:numPr>
          <w:ilvl w:val="2"/>
          <w:numId w:val="92"/>
        </w:numPr>
        <w:tabs>
          <w:tab w:val="left" w:pos="426"/>
          <w:tab w:val="left" w:pos="851"/>
        </w:tabs>
        <w:spacing w:before="240"/>
        <w:ind w:right="-55" w:hanging="1440"/>
        <w:jc w:val="both"/>
        <w:rPr>
          <w:color w:val="000000"/>
        </w:rPr>
      </w:pPr>
      <w:r w:rsidRPr="00C85F2E">
        <w:rPr>
          <w:color w:val="000000"/>
        </w:rPr>
        <w:t>Управления зданием и услуги для арендаторов:</w:t>
      </w:r>
    </w:p>
    <w:p w:rsidR="00C85F2E" w:rsidRPr="00C85F2E" w:rsidRDefault="00C85F2E" w:rsidP="00C85F2E">
      <w:pPr>
        <w:numPr>
          <w:ilvl w:val="0"/>
          <w:numId w:val="96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r w:rsidRPr="00C85F2E">
        <w:rPr>
          <w:color w:val="000000"/>
        </w:rPr>
        <w:t>пункт общественного питания (столовая, кафе) в здании;</w:t>
      </w:r>
    </w:p>
    <w:p w:rsidR="00C85F2E" w:rsidRPr="00C85F2E" w:rsidRDefault="00C85F2E" w:rsidP="00C85F2E">
      <w:pPr>
        <w:numPr>
          <w:ilvl w:val="0"/>
          <w:numId w:val="96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proofErr w:type="spellStart"/>
      <w:r w:rsidRPr="00C85F2E">
        <w:t>клининг</w:t>
      </w:r>
      <w:proofErr w:type="spellEnd"/>
      <w:r w:rsidRPr="00C85F2E">
        <w:t xml:space="preserve"> мест общего пользования, офисов, вывоз мусора;</w:t>
      </w:r>
    </w:p>
    <w:p w:rsidR="00C85F2E" w:rsidRPr="00C85F2E" w:rsidRDefault="00C85F2E" w:rsidP="00C85F2E">
      <w:pPr>
        <w:numPr>
          <w:ilvl w:val="0"/>
          <w:numId w:val="96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r w:rsidRPr="00C85F2E">
        <w:t>не менее 2-х санузлов на этаже с расходными материалами (туалетная бумага, мыло, бумажные полотенца);</w:t>
      </w:r>
    </w:p>
    <w:p w:rsidR="00C85F2E" w:rsidRPr="00C85F2E" w:rsidRDefault="00C85F2E" w:rsidP="00C85F2E">
      <w:pPr>
        <w:numPr>
          <w:ilvl w:val="0"/>
          <w:numId w:val="96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r w:rsidRPr="00C85F2E">
        <w:rPr>
          <w:color w:val="000000"/>
        </w:rPr>
        <w:t>городской многоканальный номер телефона (не менее 8 линий).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C85F2E">
        <w:rPr>
          <w:b/>
        </w:rPr>
        <w:lastRenderedPageBreak/>
        <w:t xml:space="preserve">Требования к качеству оказываемых услуг: </w:t>
      </w:r>
    </w:p>
    <w:p w:rsidR="00C85F2E" w:rsidRPr="00C85F2E" w:rsidRDefault="00C85F2E" w:rsidP="00C85F2E">
      <w:pPr>
        <w:tabs>
          <w:tab w:val="left" w:pos="851"/>
          <w:tab w:val="left" w:pos="993"/>
        </w:tabs>
        <w:ind w:firstLine="851"/>
        <w:jc w:val="both"/>
      </w:pPr>
      <w:r w:rsidRPr="00C85F2E">
        <w:t>Объект аренды должен соответствовать требованиям СНиП 2.09.04-87 «Административные и бытовые здания».</w:t>
      </w:r>
    </w:p>
    <w:p w:rsidR="00C85F2E" w:rsidRPr="00C85F2E" w:rsidRDefault="00C85F2E" w:rsidP="00C85F2E">
      <w:pPr>
        <w:tabs>
          <w:tab w:val="left" w:pos="993"/>
        </w:tabs>
        <w:ind w:firstLine="851"/>
        <w:jc w:val="both"/>
      </w:pPr>
      <w:r w:rsidRPr="00C85F2E">
        <w:rPr>
          <w:color w:val="000000"/>
        </w:rPr>
        <w:t xml:space="preserve">Помещения светлые с естественным освещением в соответствии со СНиП 23-05-95 и СанПиН 2.2.1/2.1.1.1278-03, со светильниками в количестве, обеспечивающем выполнение требований к искусственному освещению (уровень освещенности должен составлять не менее 500 </w:t>
      </w:r>
      <w:proofErr w:type="spellStart"/>
      <w:r w:rsidRPr="00C85F2E">
        <w:rPr>
          <w:color w:val="000000"/>
        </w:rPr>
        <w:t>лк</w:t>
      </w:r>
      <w:proofErr w:type="spellEnd"/>
      <w:r w:rsidRPr="00C85F2E">
        <w:rPr>
          <w:color w:val="000000"/>
        </w:rPr>
        <w:t xml:space="preserve"> на высоте 1 м над уровнем пола).</w:t>
      </w:r>
    </w:p>
    <w:p w:rsidR="00C85F2E" w:rsidRPr="00C85F2E" w:rsidRDefault="00C85F2E" w:rsidP="00C85F2E">
      <w:pPr>
        <w:tabs>
          <w:tab w:val="left" w:pos="993"/>
        </w:tabs>
        <w:ind w:firstLine="851"/>
        <w:jc w:val="both"/>
      </w:pPr>
      <w:r w:rsidRPr="00C85F2E">
        <w:t>Арендодатель осуществляет обслуживание и ремонт коммуникационных систем, инженерного оборудования и сетей. Энергоснабжение осуществляется по 3-й категории надежности.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  <w:tab w:val="left" w:pos="993"/>
        </w:tabs>
        <w:spacing w:before="240" w:after="20"/>
        <w:ind w:left="0" w:firstLine="0"/>
        <w:jc w:val="both"/>
        <w:rPr>
          <w:b/>
        </w:rPr>
      </w:pPr>
      <w:r w:rsidRPr="00C85F2E">
        <w:rPr>
          <w:b/>
        </w:rPr>
        <w:t>Требования к гарантийным обязательствам оказываемых услуг:</w:t>
      </w:r>
    </w:p>
    <w:p w:rsidR="00C85F2E" w:rsidRPr="00C85F2E" w:rsidRDefault="00C85F2E" w:rsidP="00C85F2E">
      <w:pPr>
        <w:tabs>
          <w:tab w:val="left" w:pos="993"/>
        </w:tabs>
        <w:spacing w:before="240" w:after="20"/>
        <w:ind w:left="720" w:hanging="720"/>
        <w:jc w:val="both"/>
        <w:rPr>
          <w:b/>
        </w:rPr>
      </w:pPr>
      <w:r w:rsidRPr="00C85F2E">
        <w:rPr>
          <w:bCs/>
          <w:iCs/>
        </w:rPr>
        <w:t>Не требуется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C85F2E">
        <w:rPr>
          <w:b/>
        </w:rPr>
        <w:t>Требования к конфиденциальности:</w:t>
      </w:r>
      <w:r w:rsidRPr="00C85F2E">
        <w:rPr>
          <w:bCs/>
        </w:rPr>
        <w:t xml:space="preserve"> </w:t>
      </w:r>
      <w:r w:rsidRPr="00C85F2E">
        <w:rPr>
          <w:bCs/>
          <w:iCs/>
        </w:rPr>
        <w:t>В период оказания услуг и после их окончания Арендодатель не должен разглашать и использовать конфиденциальную информацию, принадлежащую Арендатору, которая может стать ему известной в ходе оказания услуг. Арендодатель несет ответственность за соблюдение этого требования в соответствии с Законодательством Российской Федерации.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C85F2E">
        <w:rPr>
          <w:b/>
        </w:rPr>
        <w:t xml:space="preserve">Требования к безопасности оказания услуг и безопасности результата оказанных услуг: </w:t>
      </w:r>
      <w:r w:rsidRPr="00C85F2E">
        <w:rPr>
          <w:color w:val="000000"/>
        </w:rPr>
        <w:t xml:space="preserve">В соответствии с Постановление Правительства РФ от 25 апреля 2012 г. № 390 «О противопожарном режиме». </w:t>
      </w:r>
      <w:r w:rsidRPr="00C85F2E">
        <w:rPr>
          <w:bCs/>
          <w:iCs/>
        </w:rPr>
        <w:t>Наличие у Арендодателя документов о соответствии здания Нормам и Правилам пожарной безопасности.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C85F2E">
        <w:rPr>
          <w:b/>
        </w:rPr>
        <w:t>Требования по обучению персонала заказчика:</w:t>
      </w:r>
    </w:p>
    <w:p w:rsidR="00C85F2E" w:rsidRPr="00C85F2E" w:rsidRDefault="00C85F2E" w:rsidP="00C85F2E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C85F2E">
        <w:rPr>
          <w:bCs/>
          <w:iCs/>
        </w:rPr>
        <w:t>Не требуется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C85F2E">
        <w:rPr>
          <w:b/>
        </w:rPr>
        <w:t>Требования к составу технического предложения участника:</w:t>
      </w:r>
    </w:p>
    <w:p w:rsidR="00C85F2E" w:rsidRPr="00C85F2E" w:rsidRDefault="00C85F2E" w:rsidP="00C85F2E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C85F2E">
        <w:rPr>
          <w:bCs/>
          <w:iCs/>
        </w:rPr>
        <w:t>Не требуется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C85F2E">
        <w:rPr>
          <w:b/>
        </w:rPr>
        <w:t xml:space="preserve">Специальные требования: </w:t>
      </w:r>
      <w:r w:rsidRPr="00C85F2E">
        <w:rPr>
          <w:bCs/>
          <w:iCs/>
        </w:rPr>
        <w:t xml:space="preserve">Арендодателем может выступать только собственник предмета аренды, наличие правоустанавливающих и </w:t>
      </w:r>
      <w:proofErr w:type="spellStart"/>
      <w:r w:rsidRPr="00C85F2E">
        <w:rPr>
          <w:bCs/>
          <w:iCs/>
        </w:rPr>
        <w:t>правоудостоверяющих</w:t>
      </w:r>
      <w:proofErr w:type="spellEnd"/>
      <w:r w:rsidRPr="00C85F2E">
        <w:rPr>
          <w:bCs/>
          <w:iCs/>
        </w:rPr>
        <w:t xml:space="preserve"> документов на предмет аренды. Не более одного собственника здания.</w:t>
      </w:r>
    </w:p>
    <w:p w:rsidR="00C85F2E" w:rsidRPr="00C85F2E" w:rsidRDefault="00C85F2E" w:rsidP="00C85F2E">
      <w:pPr>
        <w:pStyle w:val="afffff7"/>
        <w:numPr>
          <w:ilvl w:val="0"/>
          <w:numId w:val="92"/>
        </w:numPr>
        <w:tabs>
          <w:tab w:val="left" w:pos="360"/>
        </w:tabs>
        <w:spacing w:before="240" w:after="240" w:line="240" w:lineRule="atLeast"/>
        <w:jc w:val="center"/>
        <w:rPr>
          <w:b/>
          <w:caps/>
        </w:rPr>
      </w:pPr>
      <w:r w:rsidRPr="00C85F2E">
        <w:rPr>
          <w:b/>
          <w:caps/>
        </w:rPr>
        <w:t>РЕЗУЛЬТАТ ОКАЗАННЫХ УСЛУГ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spacing w:after="20"/>
        <w:ind w:left="0" w:firstLine="0"/>
        <w:jc w:val="both"/>
      </w:pPr>
      <w:r w:rsidRPr="00C85F2E">
        <w:rPr>
          <w:b/>
        </w:rPr>
        <w:t xml:space="preserve">Описание конечного результата оказанных услуг: </w:t>
      </w:r>
      <w:r w:rsidRPr="00C85F2E">
        <w:rPr>
          <w:bCs/>
          <w:iCs/>
        </w:rPr>
        <w:t>заключение договора аренды нежилых помещений и размещение работников аппарата управления филиала «Северо-западный территориальный округ» ФГУП «РосРАО» в соответствии с нормами обеспечения работников рабочими площадями.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spacing w:before="240"/>
        <w:ind w:left="0" w:firstLine="0"/>
        <w:jc w:val="both"/>
        <w:rPr>
          <w:bCs/>
          <w:iCs/>
        </w:rPr>
      </w:pPr>
      <w:r w:rsidRPr="00C85F2E">
        <w:rPr>
          <w:b/>
        </w:rPr>
        <w:lastRenderedPageBreak/>
        <w:t xml:space="preserve">Требования по приемке услуг: </w:t>
      </w:r>
      <w:r w:rsidRPr="00C85F2E">
        <w:rPr>
          <w:bCs/>
          <w:iCs/>
        </w:rPr>
        <w:t>помещение считается переданным в аренду с момента подписания Сторонами «Акта приема-передачи недвижимого  имущества».</w:t>
      </w:r>
    </w:p>
    <w:p w:rsidR="00C85F2E" w:rsidRPr="00C85F2E" w:rsidRDefault="00C85F2E" w:rsidP="00C85F2E">
      <w:pPr>
        <w:numPr>
          <w:ilvl w:val="1"/>
          <w:numId w:val="92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C85F2E">
        <w:rPr>
          <w:b/>
        </w:rPr>
        <w:t>Требования по передаче Заказчику технических и иных документов (оформление результатов оказанных услуг):</w:t>
      </w:r>
    </w:p>
    <w:p w:rsidR="00C85F2E" w:rsidRPr="00C85F2E" w:rsidRDefault="00C85F2E" w:rsidP="00C85F2E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C85F2E">
        <w:rPr>
          <w:bCs/>
          <w:iCs/>
        </w:rPr>
        <w:t>Не требуется</w:t>
      </w:r>
    </w:p>
    <w:p w:rsidR="00C85F2E" w:rsidRPr="00C85F2E" w:rsidRDefault="00C85F2E" w:rsidP="00C85F2E">
      <w:pPr>
        <w:numPr>
          <w:ilvl w:val="0"/>
          <w:numId w:val="92"/>
        </w:numPr>
        <w:spacing w:before="240" w:line="276" w:lineRule="auto"/>
        <w:jc w:val="center"/>
        <w:rPr>
          <w:b/>
          <w:caps/>
        </w:rPr>
      </w:pPr>
      <w:r w:rsidRPr="00C85F2E">
        <w:rPr>
          <w:b/>
          <w:caps/>
        </w:rPr>
        <w:t>ТРЕБОВАНИЯ К ТЕХНИЧЕСКОМУ ОБУЧЕНИЮ  ПЕРСОНАЛА ЗАКАЗЧИКА</w:t>
      </w:r>
    </w:p>
    <w:p w:rsidR="00C85F2E" w:rsidRPr="00C85F2E" w:rsidRDefault="00C85F2E" w:rsidP="00C85F2E">
      <w:pPr>
        <w:widowControl w:val="0"/>
        <w:autoSpaceDE w:val="0"/>
        <w:autoSpaceDN w:val="0"/>
        <w:adjustRightInd w:val="0"/>
        <w:spacing w:after="240"/>
      </w:pPr>
      <w:r w:rsidRPr="00C85F2E">
        <w:t>Не требуется</w:t>
      </w:r>
    </w:p>
    <w:p w:rsidR="00C85F2E" w:rsidRPr="00C85F2E" w:rsidRDefault="00C85F2E" w:rsidP="00C85F2E"/>
    <w:sectPr w:rsidR="00C85F2E" w:rsidRPr="00C85F2E" w:rsidSect="00517E94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F2E" w:rsidRDefault="00C85F2E">
      <w:r>
        <w:separator/>
      </w:r>
    </w:p>
  </w:endnote>
  <w:endnote w:type="continuationSeparator" w:id="0">
    <w:p w:rsidR="00C85F2E" w:rsidRDefault="00C85F2E">
      <w:r>
        <w:continuationSeparator/>
      </w:r>
    </w:p>
  </w:endnote>
  <w:endnote w:type="continuationNotice" w:id="1">
    <w:p w:rsidR="00C85F2E" w:rsidRDefault="00C85F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F2E" w:rsidRDefault="00C85F2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85F2E" w:rsidRDefault="00C85F2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F2E" w:rsidRDefault="00C85F2E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85F2E" w:rsidRPr="006A1758" w:rsidRDefault="00C85F2E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F2E" w:rsidRPr="00C030AA" w:rsidRDefault="00C85F2E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5D17C7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5D17C7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85F2E" w:rsidRPr="002E6374" w:rsidRDefault="00C85F2E" w:rsidP="002E6374">
    <w:pPr>
      <w:jc w:val="center"/>
      <w:rPr>
        <w:sz w:val="16"/>
        <w:szCs w:val="16"/>
      </w:rPr>
    </w:pPr>
    <w:r w:rsidRPr="002E6374">
      <w:rPr>
        <w:sz w:val="16"/>
        <w:szCs w:val="16"/>
      </w:rPr>
      <w:t xml:space="preserve">открытый запрос цен в электронной форме на </w:t>
    </w:r>
    <w:r w:rsidRPr="002E6374">
      <w:rPr>
        <w:bCs/>
        <w:color w:val="000000"/>
        <w:sz w:val="16"/>
        <w:szCs w:val="16"/>
      </w:rPr>
      <w:t>право заключения договора аренды помещения (офиса) для нужд аппарата управления филиала</w:t>
    </w:r>
    <w:r w:rsidRPr="002E6374">
      <w:rPr>
        <w:sz w:val="16"/>
        <w:szCs w:val="16"/>
      </w:rPr>
      <w:t xml:space="preserve"> «Северо-западный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F2E" w:rsidRPr="00FE6219" w:rsidRDefault="00C85F2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F2E" w:rsidRDefault="00C85F2E">
      <w:r>
        <w:separator/>
      </w:r>
    </w:p>
  </w:footnote>
  <w:footnote w:type="continuationSeparator" w:id="0">
    <w:p w:rsidR="00C85F2E" w:rsidRDefault="00C85F2E">
      <w:r>
        <w:continuationSeparator/>
      </w:r>
    </w:p>
  </w:footnote>
  <w:footnote w:type="continuationNotice" w:id="1">
    <w:p w:rsidR="00C85F2E" w:rsidRDefault="00C85F2E"/>
  </w:footnote>
  <w:footnote w:id="2">
    <w:p w:rsidR="00C85F2E" w:rsidRPr="00911269" w:rsidRDefault="00C85F2E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C85F2E" w:rsidRPr="00911269" w:rsidRDefault="00C85F2E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C85F2E" w:rsidRPr="00911269" w:rsidRDefault="00C85F2E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85F2E" w:rsidRPr="00911269" w:rsidRDefault="00C85F2E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C85F2E" w:rsidRPr="00911269" w:rsidRDefault="00C85F2E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C85F2E" w:rsidRPr="007A2FCA" w:rsidRDefault="00C85F2E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C85F2E" w:rsidRPr="007A2FCA" w:rsidRDefault="00C85F2E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85F2E" w:rsidRPr="007A2FCA" w:rsidRDefault="00C85F2E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C85F2E" w:rsidRPr="005F580A" w:rsidRDefault="00C85F2E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C85F2E" w:rsidRPr="005F580A" w:rsidRDefault="00C85F2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85F2E" w:rsidRPr="005F580A" w:rsidRDefault="00C85F2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85F2E" w:rsidRPr="005F580A" w:rsidRDefault="00C85F2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C85F2E" w:rsidRPr="005F580A" w:rsidRDefault="00C85F2E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85F2E" w:rsidRPr="005F580A" w:rsidRDefault="00C85F2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85F2E" w:rsidRPr="005F580A" w:rsidRDefault="00C85F2E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F2E" w:rsidRPr="00723913" w:rsidRDefault="00C85F2E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C85F2E" w:rsidRPr="00723913" w:rsidRDefault="00C85F2E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C85F2E" w:rsidRPr="0015427F" w:rsidRDefault="005D17C7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85F2E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F2E" w:rsidRPr="00F429FC" w:rsidRDefault="00C85F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17C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F2E" w:rsidRPr="00F429FC" w:rsidRDefault="00C85F2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17C7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A154DBD"/>
    <w:multiLevelType w:val="hybridMultilevel"/>
    <w:tmpl w:val="257211C6"/>
    <w:lvl w:ilvl="0" w:tplc="29945F76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7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5"/>
  </w:num>
  <w:num w:numId="2">
    <w:abstractNumId w:val="69"/>
  </w:num>
  <w:num w:numId="3">
    <w:abstractNumId w:val="64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40"/>
  </w:num>
  <w:num w:numId="13">
    <w:abstractNumId w:val="82"/>
  </w:num>
  <w:num w:numId="14">
    <w:abstractNumId w:val="66"/>
  </w:num>
  <w:num w:numId="15">
    <w:abstractNumId w:val="39"/>
  </w:num>
  <w:num w:numId="16">
    <w:abstractNumId w:val="90"/>
  </w:num>
  <w:num w:numId="17">
    <w:abstractNumId w:val="58"/>
  </w:num>
  <w:num w:numId="18">
    <w:abstractNumId w:val="87"/>
  </w:num>
  <w:num w:numId="19">
    <w:abstractNumId w:val="62"/>
  </w:num>
  <w:num w:numId="20">
    <w:abstractNumId w:val="79"/>
  </w:num>
  <w:num w:numId="21">
    <w:abstractNumId w:val="37"/>
  </w:num>
  <w:num w:numId="22">
    <w:abstractNumId w:val="34"/>
  </w:num>
  <w:num w:numId="23">
    <w:abstractNumId w:val="78"/>
  </w:num>
  <w:num w:numId="24">
    <w:abstractNumId w:val="90"/>
  </w:num>
  <w:num w:numId="25">
    <w:abstractNumId w:val="83"/>
  </w:num>
  <w:num w:numId="26">
    <w:abstractNumId w:val="22"/>
  </w:num>
  <w:num w:numId="2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1"/>
  </w:num>
  <w:num w:numId="31">
    <w:abstractNumId w:val="47"/>
  </w:num>
  <w:num w:numId="32">
    <w:abstractNumId w:val="44"/>
  </w:num>
  <w:num w:numId="33">
    <w:abstractNumId w:val="11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5"/>
  </w:num>
  <w:num w:numId="38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3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6"/>
  </w:num>
  <w:num w:numId="6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1"/>
  </w:num>
  <w:num w:numId="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3"/>
  </w:num>
  <w:num w:numId="85">
    <w:abstractNumId w:val="17"/>
  </w:num>
  <w:num w:numId="86">
    <w:abstractNumId w:val="12"/>
  </w:num>
  <w:num w:numId="87">
    <w:abstractNumId w:val="67"/>
  </w:num>
  <w:num w:numId="88">
    <w:abstractNumId w:val="19"/>
  </w:num>
  <w:num w:numId="89">
    <w:abstractNumId w:val="5"/>
  </w:num>
  <w:num w:numId="90">
    <w:abstractNumId w:val="71"/>
  </w:num>
  <w:num w:numId="91">
    <w:abstractNumId w:val="56"/>
  </w:num>
  <w:num w:numId="92">
    <w:abstractNumId w:val="10"/>
  </w:num>
  <w:num w:numId="93">
    <w:abstractNumId w:val="57"/>
  </w:num>
  <w:num w:numId="94">
    <w:abstractNumId w:val="77"/>
  </w:num>
  <w:num w:numId="95">
    <w:abstractNumId w:val="38"/>
  </w:num>
  <w:num w:numId="96">
    <w:abstractNumId w:val="45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FD7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374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69E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7C7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F2E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afffff7">
    <w:name w:val="Стиль"/>
    <w:rsid w:val="00C85F2E"/>
    <w:pPr>
      <w:widowControl w:val="0"/>
    </w:pPr>
    <w:rPr>
      <w:spacing w:val="-1"/>
      <w:kern w:val="65535"/>
      <w:position w:val="-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AD7B3-E835-441E-A4C7-28D0363AAD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715BD0-26E3-4D8A-9139-1FD72D840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51</Pages>
  <Words>12388</Words>
  <Characters>88623</Characters>
  <Application>Microsoft Office Word</Application>
  <DocSecurity>0</DocSecurity>
  <Lines>738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100810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36</cp:revision>
  <cp:lastPrinted>2015-05-20T07:20:00Z</cp:lastPrinted>
  <dcterms:created xsi:type="dcterms:W3CDTF">2015-05-13T15:39:00Z</dcterms:created>
  <dcterms:modified xsi:type="dcterms:W3CDTF">2015-06-10T07:56:00Z</dcterms:modified>
</cp:coreProperties>
</file>