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00" w:type="dxa"/>
        <w:tblInd w:w="108" w:type="dxa"/>
        <w:tblLayout w:type="fixed"/>
        <w:tblLook w:val="0000"/>
      </w:tblPr>
      <w:tblGrid>
        <w:gridCol w:w="2127"/>
        <w:gridCol w:w="2373"/>
        <w:gridCol w:w="360"/>
        <w:gridCol w:w="4140"/>
      </w:tblGrid>
      <w:tr w:rsidR="00C53BBF">
        <w:tblPrEx>
          <w:tblCellMar>
            <w:top w:w="0" w:type="dxa"/>
            <w:bottom w:w="0" w:type="dxa"/>
          </w:tblCellMar>
        </w:tblPrEx>
        <w:trPr>
          <w:cantSplit/>
          <w:trHeight w:val="347"/>
        </w:trPr>
        <w:tc>
          <w:tcPr>
            <w:tcW w:w="2127" w:type="dxa"/>
          </w:tcPr>
          <w:p w:rsidR="00C53BBF" w:rsidRDefault="00C53BBF">
            <w:pPr>
              <w:pStyle w:val="a3"/>
              <w:widowControl/>
              <w:tabs>
                <w:tab w:val="clear" w:pos="4153"/>
                <w:tab w:val="clear" w:pos="8306"/>
              </w:tabs>
              <w:overflowPunct/>
              <w:autoSpaceDE/>
              <w:autoSpaceDN/>
              <w:adjustRightInd/>
              <w:textAlignment w:val="auto"/>
              <w:rPr>
                <w:szCs w:val="24"/>
              </w:rPr>
            </w:pPr>
            <w:permStart w:id="0" w:edGrp="everyone"/>
            <w:permEnd w:id="0"/>
          </w:p>
        </w:tc>
        <w:tc>
          <w:tcPr>
            <w:tcW w:w="2733" w:type="dxa"/>
            <w:gridSpan w:val="2"/>
          </w:tcPr>
          <w:p w:rsidR="00C53BBF" w:rsidRDefault="00C53BBF">
            <w:pPr>
              <w:pStyle w:val="a3"/>
              <w:widowControl/>
              <w:tabs>
                <w:tab w:val="clear" w:pos="4153"/>
                <w:tab w:val="clear" w:pos="8306"/>
              </w:tabs>
              <w:overflowPunct/>
              <w:autoSpaceDE/>
              <w:autoSpaceDN/>
              <w:adjustRightInd/>
              <w:textAlignment w:val="auto"/>
              <w:rPr>
                <w:szCs w:val="24"/>
              </w:rPr>
            </w:pPr>
            <w:r>
              <w:rPr>
                <w:szCs w:val="24"/>
              </w:rPr>
              <w:t>№ </w:t>
            </w:r>
            <w:permStart w:id="1" w:edGrp="everyone"/>
            <w:permEnd w:id="1"/>
          </w:p>
        </w:tc>
        <w:tc>
          <w:tcPr>
            <w:tcW w:w="4140" w:type="dxa"/>
            <w:vMerge w:val="restart"/>
          </w:tcPr>
          <w:p w:rsidR="0024667A" w:rsidRPr="0087012F" w:rsidRDefault="00810F04">
            <w:pPr>
              <w:pStyle w:val="a3"/>
              <w:widowControl/>
              <w:tabs>
                <w:tab w:val="clear" w:pos="4153"/>
                <w:tab w:val="clear" w:pos="8306"/>
                <w:tab w:val="center" w:pos="2160"/>
              </w:tabs>
              <w:overflowPunct/>
              <w:autoSpaceDE/>
              <w:autoSpaceDN/>
              <w:adjustRightInd/>
              <w:textAlignment w:val="auto"/>
              <w:rPr>
                <w:szCs w:val="24"/>
              </w:rPr>
            </w:pPr>
            <w:permStart w:id="2" w:edGrp="everyone"/>
            <w:r>
              <w:t>Участникам процедуры закупки</w:t>
            </w:r>
          </w:p>
          <w:permEnd w:id="2"/>
          <w:p w:rsidR="00C53BBF" w:rsidRDefault="00C53BBF">
            <w:pPr>
              <w:pStyle w:val="a3"/>
              <w:widowControl/>
              <w:tabs>
                <w:tab w:val="clear" w:pos="4153"/>
                <w:tab w:val="clear" w:pos="8306"/>
                <w:tab w:val="center" w:pos="2160"/>
              </w:tabs>
              <w:overflowPunct/>
              <w:autoSpaceDE/>
              <w:autoSpaceDN/>
              <w:adjustRightInd/>
              <w:textAlignment w:val="auto"/>
              <w:rPr>
                <w:szCs w:val="24"/>
              </w:rPr>
            </w:pPr>
          </w:p>
        </w:tc>
      </w:tr>
      <w:tr w:rsidR="00C53BBF">
        <w:tblPrEx>
          <w:tblCellMar>
            <w:top w:w="0" w:type="dxa"/>
            <w:bottom w:w="0" w:type="dxa"/>
          </w:tblCellMar>
        </w:tblPrEx>
        <w:trPr>
          <w:cantSplit/>
          <w:trHeight w:val="410"/>
        </w:trPr>
        <w:tc>
          <w:tcPr>
            <w:tcW w:w="2127" w:type="dxa"/>
          </w:tcPr>
          <w:p w:rsidR="00C53BBF" w:rsidRDefault="00C53BBF">
            <w:r>
              <w:t>На №</w:t>
            </w:r>
            <w:permStart w:id="3" w:edGrp="everyone"/>
            <w:permEnd w:id="3"/>
          </w:p>
        </w:tc>
        <w:tc>
          <w:tcPr>
            <w:tcW w:w="2733" w:type="dxa"/>
            <w:gridSpan w:val="2"/>
          </w:tcPr>
          <w:p w:rsidR="00C53BBF" w:rsidRDefault="00C53BBF">
            <w:pPr>
              <w:tabs>
                <w:tab w:val="center" w:pos="3435"/>
              </w:tabs>
            </w:pPr>
            <w:r>
              <w:t xml:space="preserve">от </w:t>
            </w:r>
            <w:permStart w:id="4" w:edGrp="everyone"/>
            <w:r w:rsidR="0024667A">
              <w:t xml:space="preserve"> </w:t>
            </w:r>
            <w:permEnd w:id="4"/>
          </w:p>
        </w:tc>
        <w:tc>
          <w:tcPr>
            <w:tcW w:w="4140" w:type="dxa"/>
            <w:vMerge/>
          </w:tcPr>
          <w:p w:rsidR="00C53BBF" w:rsidRDefault="00C53BBF">
            <w:pPr>
              <w:tabs>
                <w:tab w:val="center" w:pos="3435"/>
              </w:tabs>
            </w:pPr>
          </w:p>
        </w:tc>
      </w:tr>
      <w:tr w:rsidR="00C53BBF" w:rsidTr="00DB574F">
        <w:tblPrEx>
          <w:tblCellMar>
            <w:top w:w="0" w:type="dxa"/>
            <w:bottom w:w="0" w:type="dxa"/>
          </w:tblCellMar>
        </w:tblPrEx>
        <w:trPr>
          <w:cantSplit/>
          <w:trHeight w:val="1062"/>
        </w:trPr>
        <w:tc>
          <w:tcPr>
            <w:tcW w:w="4860" w:type="dxa"/>
            <w:gridSpan w:val="3"/>
          </w:tcPr>
          <w:p w:rsidR="00C53BBF" w:rsidRDefault="00C53BBF" w:rsidP="00DB574F"/>
        </w:tc>
        <w:tc>
          <w:tcPr>
            <w:tcW w:w="4140" w:type="dxa"/>
            <w:vMerge/>
          </w:tcPr>
          <w:p w:rsidR="00C53BBF" w:rsidRDefault="00C53BBF"/>
        </w:tc>
      </w:tr>
      <w:tr w:rsidR="00C53BBF">
        <w:tblPrEx>
          <w:tblCellMar>
            <w:top w:w="0" w:type="dxa"/>
            <w:bottom w:w="0" w:type="dxa"/>
          </w:tblCellMar>
        </w:tblPrEx>
        <w:trPr>
          <w:gridAfter w:val="2"/>
          <w:wAfter w:w="4500" w:type="dxa"/>
          <w:cantSplit/>
          <w:trHeight w:val="202"/>
        </w:trPr>
        <w:tc>
          <w:tcPr>
            <w:tcW w:w="4500" w:type="dxa"/>
            <w:gridSpan w:val="2"/>
          </w:tcPr>
          <w:p w:rsidR="00C53BBF" w:rsidRDefault="0024667A">
            <w:pPr>
              <w:ind w:left="252"/>
            </w:pPr>
            <w:permStart w:id="5" w:edGrp="everyone"/>
            <w:r>
              <w:t xml:space="preserve">О разъяснении </w:t>
            </w:r>
            <w:r w:rsidR="00E84AE3">
              <w:t>п</w:t>
            </w:r>
            <w:r w:rsidR="00074943">
              <w:t xml:space="preserve">оложений процедуры </w:t>
            </w:r>
            <w:r w:rsidR="00E84AE3">
              <w:t>закупки</w:t>
            </w:r>
            <w:permEnd w:id="5"/>
          </w:p>
        </w:tc>
      </w:tr>
    </w:tbl>
    <w:p w:rsidR="00C53BBF" w:rsidRDefault="00C53BBF">
      <w:pPr>
        <w:pStyle w:val="a9"/>
      </w:pPr>
      <w:permStart w:id="6" w:edGrp="everyone"/>
    </w:p>
    <w:p w:rsidR="00E93F52" w:rsidRDefault="00E93F52">
      <w:pPr>
        <w:pStyle w:val="a9"/>
      </w:pPr>
    </w:p>
    <w:p w:rsidR="00810F04" w:rsidRPr="00810F04" w:rsidRDefault="00810F04" w:rsidP="00810F04">
      <w:pPr>
        <w:shd w:val="clear" w:color="auto" w:fill="FFFFFF"/>
        <w:ind w:firstLine="902"/>
        <w:jc w:val="center"/>
        <w:outlineLvl w:val="0"/>
        <w:rPr>
          <w:b/>
        </w:rPr>
      </w:pPr>
      <w:r w:rsidRPr="00810F04">
        <w:rPr>
          <w:b/>
        </w:rPr>
        <w:t>Разъяснение положений документации процедуры закупки</w:t>
      </w:r>
    </w:p>
    <w:p w:rsidR="00810F04" w:rsidRPr="00810F04" w:rsidRDefault="00810F04" w:rsidP="00810F04">
      <w:pPr>
        <w:shd w:val="clear" w:color="auto" w:fill="FFFFFF"/>
        <w:ind w:firstLine="902"/>
        <w:jc w:val="center"/>
        <w:rPr>
          <w:b/>
        </w:rPr>
      </w:pPr>
      <w:r w:rsidRPr="00810F04">
        <w:rPr>
          <w:b/>
        </w:rPr>
        <w:t xml:space="preserve"> </w:t>
      </w:r>
    </w:p>
    <w:p w:rsidR="00810F04" w:rsidRPr="00810F04" w:rsidRDefault="00810F04" w:rsidP="00E8482F">
      <w:pPr>
        <w:ind w:firstLine="709"/>
        <w:jc w:val="both"/>
      </w:pPr>
      <w:r w:rsidRPr="00810F04">
        <w:t xml:space="preserve">В адрес Заказчика поступил запрос о разъяснении положений документации по открытому </w:t>
      </w:r>
      <w:r w:rsidR="00E8482F">
        <w:t>редукциону</w:t>
      </w:r>
      <w:r w:rsidRPr="00810F04">
        <w:t xml:space="preserve"> </w:t>
      </w:r>
      <w:proofErr w:type="gramStart"/>
      <w:r w:rsidRPr="00810F04">
        <w:t xml:space="preserve">в электронной форме на право заключения договора на </w:t>
      </w:r>
      <w:r w:rsidR="00E8482F">
        <w:t>оказание транспортных услуг с предоставлением автомобилей с экипажем</w:t>
      </w:r>
      <w:proofErr w:type="gramEnd"/>
      <w:r w:rsidR="00356344">
        <w:t xml:space="preserve">, касательно </w:t>
      </w:r>
      <w:r w:rsidR="008B482E">
        <w:t>правил оформления первой части заявки.</w:t>
      </w:r>
    </w:p>
    <w:p w:rsidR="00810F04" w:rsidRPr="00810F04" w:rsidRDefault="00810F04" w:rsidP="00810F04">
      <w:pPr>
        <w:pStyle w:val="a9"/>
        <w:ind w:firstLine="257"/>
        <w:rPr>
          <w:b/>
          <w:color w:val="000000"/>
          <w:szCs w:val="24"/>
        </w:rPr>
      </w:pPr>
    </w:p>
    <w:p w:rsidR="00810F04" w:rsidRPr="00810F04" w:rsidRDefault="00810F04" w:rsidP="00E8482F">
      <w:pPr>
        <w:pStyle w:val="a9"/>
        <w:ind w:firstLine="709"/>
        <w:rPr>
          <w:b/>
          <w:color w:val="000000"/>
          <w:szCs w:val="24"/>
        </w:rPr>
      </w:pPr>
      <w:r w:rsidRPr="00810F04">
        <w:rPr>
          <w:b/>
          <w:color w:val="000000"/>
          <w:szCs w:val="24"/>
        </w:rPr>
        <w:t xml:space="preserve">Ответ 1: </w:t>
      </w:r>
    </w:p>
    <w:p w:rsidR="00810F04" w:rsidRPr="00810F04" w:rsidRDefault="008B482E" w:rsidP="00810F04">
      <w:pPr>
        <w:ind w:firstLine="540"/>
        <w:jc w:val="both"/>
        <w:outlineLvl w:val="0"/>
        <w:rPr>
          <w:color w:val="000000"/>
        </w:rPr>
      </w:pPr>
      <w:r>
        <w:t xml:space="preserve">В соответствии с п.15.3.6 ч.15 </w:t>
      </w:r>
      <w:r w:rsidRPr="00E47287">
        <w:t xml:space="preserve">Единого отраслевого стандарта закупок Госкорпорации </w:t>
      </w:r>
      <w:r>
        <w:t>«</w:t>
      </w:r>
      <w:r w:rsidRPr="00E47287">
        <w:t>Росатом</w:t>
      </w:r>
      <w:r>
        <w:t>» требовани</w:t>
      </w:r>
      <w:r w:rsidR="002764D5">
        <w:t>я</w:t>
      </w:r>
      <w:r>
        <w:t xml:space="preserve"> по указанию в первой части заявки сведений об участнике закупки, а также </w:t>
      </w:r>
      <w:proofErr w:type="gramStart"/>
      <w:r>
        <w:t>любой информации, позволяющей идентифицировать такого участника отсутствуют</w:t>
      </w:r>
      <w:proofErr w:type="gramEnd"/>
      <w:r>
        <w:t>.</w:t>
      </w:r>
    </w:p>
    <w:p w:rsidR="00CC2C9B" w:rsidRDefault="00CC2C9B" w:rsidP="00191338">
      <w:pPr>
        <w:pStyle w:val="a9"/>
        <w:ind w:firstLine="0"/>
        <w:rPr>
          <w:rFonts w:ascii="Times New Roman CYR" w:hAnsi="Times New Roman CYR" w:cs="Times New Roman CYR"/>
        </w:rPr>
      </w:pPr>
    </w:p>
    <w:p w:rsidR="00CC2C9B" w:rsidRDefault="00CC2C9B" w:rsidP="00191338">
      <w:pPr>
        <w:pStyle w:val="a9"/>
        <w:ind w:firstLine="0"/>
        <w:rPr>
          <w:rFonts w:ascii="Times New Roman CYR" w:hAnsi="Times New Roman CYR" w:cs="Times New Roman CYR"/>
        </w:rPr>
      </w:pPr>
    </w:p>
    <w:p w:rsidR="0063218E" w:rsidRDefault="0063218E" w:rsidP="00191338">
      <w:pPr>
        <w:pStyle w:val="a9"/>
        <w:ind w:firstLine="0"/>
      </w:pPr>
      <w:r>
        <w:t xml:space="preserve">Начальник управления организации и </w:t>
      </w:r>
    </w:p>
    <w:p w:rsidR="0063218E" w:rsidRDefault="0063218E" w:rsidP="00191338">
      <w:pPr>
        <w:pStyle w:val="a9"/>
        <w:ind w:firstLine="0"/>
      </w:pPr>
      <w:r>
        <w:t>сопровождения закупочной деятельности</w:t>
      </w:r>
      <w:r>
        <w:tab/>
      </w:r>
      <w:r>
        <w:tab/>
      </w:r>
      <w:r>
        <w:tab/>
      </w:r>
      <w:r>
        <w:tab/>
        <w:t>А.Б. Потапов</w:t>
      </w:r>
    </w:p>
    <w:p w:rsidR="00191338" w:rsidRDefault="00191338" w:rsidP="00191338"/>
    <w:p w:rsidR="00810F04" w:rsidRDefault="00810F04" w:rsidP="00191338"/>
    <w:p w:rsidR="000B6707" w:rsidRDefault="000B6707" w:rsidP="00191338"/>
    <w:p w:rsidR="000B6707" w:rsidRDefault="000B6707" w:rsidP="00191338"/>
    <w:p w:rsidR="000B6707" w:rsidRDefault="000B6707" w:rsidP="00191338"/>
    <w:p w:rsidR="000B6707" w:rsidRDefault="000B6707" w:rsidP="00191338"/>
    <w:p w:rsidR="000B6707" w:rsidRDefault="000B6707" w:rsidP="00191338"/>
    <w:p w:rsidR="000B6707" w:rsidRDefault="000B6707" w:rsidP="00191338"/>
    <w:p w:rsidR="000B6707" w:rsidRDefault="000B6707" w:rsidP="00191338"/>
    <w:p w:rsidR="000B6707" w:rsidRDefault="000B6707" w:rsidP="00191338"/>
    <w:p w:rsidR="000B6707" w:rsidRDefault="000B6707" w:rsidP="00191338"/>
    <w:p w:rsidR="000B6707" w:rsidRDefault="000B6707" w:rsidP="00191338"/>
    <w:p w:rsidR="00191338" w:rsidRDefault="00E8482F" w:rsidP="00191338">
      <w:r>
        <w:t>С.И. Коржова</w:t>
      </w:r>
    </w:p>
    <w:p w:rsidR="00E8482F" w:rsidRPr="00191338" w:rsidRDefault="00E8482F" w:rsidP="00191338">
      <w:r>
        <w:t>(495) 988-06-73</w:t>
      </w:r>
      <w:permEnd w:id="6"/>
    </w:p>
    <w:sectPr w:rsidR="00E8482F" w:rsidRPr="00191338" w:rsidSect="00A15851">
      <w:headerReference w:type="default" r:id="rId7"/>
      <w:headerReference w:type="first" r:id="rId8"/>
      <w:pgSz w:w="11906" w:h="16838" w:code="9"/>
      <w:pgMar w:top="1134" w:right="851" w:bottom="1134" w:left="1985" w:header="1134" w:footer="709" w:gutter="0"/>
      <w:paperSrc w:first="7" w:other="7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1CA4" w:rsidRDefault="00351CA4">
      <w:r>
        <w:separator/>
      </w:r>
    </w:p>
  </w:endnote>
  <w:endnote w:type="continuationSeparator" w:id="0">
    <w:p w:rsidR="00351CA4" w:rsidRDefault="00351C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1CA4" w:rsidRDefault="00351CA4">
      <w:r>
        <w:separator/>
      </w:r>
    </w:p>
  </w:footnote>
  <w:footnote w:type="continuationSeparator" w:id="0">
    <w:p w:rsidR="00351CA4" w:rsidRDefault="00351C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BF" w:rsidRDefault="00C53BBF">
    <w:pPr>
      <w:pStyle w:val="a3"/>
      <w:jc w:val="center"/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8B482E">
      <w:rPr>
        <w:rStyle w:val="a8"/>
        <w:noProof/>
      </w:rPr>
      <w:t>2</w:t>
    </w:r>
    <w:r>
      <w:rPr>
        <w:rStyle w:val="a8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00" w:type="dxa"/>
      <w:tblInd w:w="108" w:type="dxa"/>
      <w:tblLayout w:type="fixed"/>
      <w:tblLook w:val="0000"/>
    </w:tblPr>
    <w:tblGrid>
      <w:gridCol w:w="1440"/>
      <w:gridCol w:w="7560"/>
    </w:tblGrid>
    <w:tr w:rsidR="00C53BBF">
      <w:tblPrEx>
        <w:tblCellMar>
          <w:top w:w="0" w:type="dxa"/>
          <w:bottom w:w="0" w:type="dxa"/>
        </w:tblCellMar>
      </w:tblPrEx>
      <w:trPr>
        <w:cantSplit/>
        <w:trHeight w:val="1977"/>
      </w:trPr>
      <w:tc>
        <w:tcPr>
          <w:tcW w:w="1440" w:type="dxa"/>
        </w:tcPr>
        <w:p w:rsidR="00C53BBF" w:rsidRDefault="00C53BBF">
          <w:pPr>
            <w:spacing w:after="120"/>
            <w:jc w:val="center"/>
            <w:rPr>
              <w:rFonts w:ascii="Times New Roman CYR" w:hAnsi="Times New Roman CYR"/>
              <w:b/>
              <w:sz w:val="18"/>
              <w:lang w:val="en-US"/>
            </w:rPr>
          </w:pPr>
          <w:r>
            <w:rPr>
              <w:b/>
              <w:bCs/>
              <w:noProof/>
              <w:sz w:val="22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8" type="#_x0000_t75" style="position:absolute;left:0;text-align:left;margin-left:3.6pt;margin-top:9pt;width:55.55pt;height:33.15pt;z-index:251657728">
                <v:imagedata r:id="rId1" o:title=""/>
              </v:shape>
              <o:OLEObject Type="Embed" ProgID="CorelDraw.Graphic.8" ShapeID="_x0000_s2058" DrawAspect="Content" ObjectID="_1412691740" r:id="rId2"/>
            </w:pict>
          </w:r>
        </w:p>
      </w:tc>
      <w:tc>
        <w:tcPr>
          <w:tcW w:w="7560" w:type="dxa"/>
        </w:tcPr>
        <w:p w:rsidR="00C53BBF" w:rsidRDefault="00C53BBF">
          <w:pPr>
            <w:pStyle w:val="a4"/>
            <w:widowControl/>
            <w:overflowPunct/>
            <w:autoSpaceDE/>
            <w:autoSpaceDN/>
            <w:adjustRightInd/>
            <w:spacing w:before="0" w:after="0"/>
            <w:textAlignment w:val="auto"/>
            <w:rPr>
              <w:bCs/>
              <w:caps/>
              <w:sz w:val="28"/>
              <w:szCs w:val="24"/>
            </w:rPr>
          </w:pPr>
          <w:r>
            <w:rPr>
              <w:bCs/>
              <w:caps/>
              <w:sz w:val="28"/>
              <w:szCs w:val="24"/>
            </w:rPr>
            <w:t>Открытое акционерное общество «Атомэнергопроект»</w:t>
          </w:r>
        </w:p>
        <w:p w:rsidR="00C53BBF" w:rsidRDefault="00C53BBF">
          <w:pPr>
            <w:pStyle w:val="a5"/>
            <w:spacing w:after="120"/>
            <w:rPr>
              <w:sz w:val="24"/>
            </w:rPr>
          </w:pPr>
          <w:r>
            <w:rPr>
              <w:sz w:val="24"/>
            </w:rPr>
            <w:t xml:space="preserve">(ОАО «Атомэнергопроект») </w:t>
          </w:r>
        </w:p>
        <w:tbl>
          <w:tblPr>
            <w:tblW w:w="5040" w:type="dxa"/>
            <w:tblInd w:w="1234" w:type="dxa"/>
            <w:tblLayout w:type="fixed"/>
            <w:tblLook w:val="0000"/>
          </w:tblPr>
          <w:tblGrid>
            <w:gridCol w:w="1620"/>
            <w:gridCol w:w="1620"/>
            <w:gridCol w:w="1800"/>
          </w:tblGrid>
          <w:tr w:rsidR="00DA48E7" w:rsidTr="00795CF0">
            <w:tblPrEx>
              <w:tblCellMar>
                <w:top w:w="0" w:type="dxa"/>
                <w:bottom w:w="0" w:type="dxa"/>
              </w:tblCellMar>
            </w:tblPrEx>
            <w:tc>
              <w:tcPr>
                <w:tcW w:w="1620" w:type="dxa"/>
                <w:vAlign w:val="center"/>
              </w:tcPr>
              <w:p w:rsidR="00DA48E7" w:rsidRDefault="00DA48E7" w:rsidP="00795CF0">
                <w:pPr>
                  <w:pStyle w:val="a5"/>
                </w:pPr>
                <w:r>
                  <w:pict>
                    <v:shape id="_x0000_i1026" type="#_x0000_t75" style="width:40.05pt;height:40.05pt">
                      <v:imagedata r:id="rId3" o:title="tuvsud100"/>
                    </v:shape>
                  </w:pict>
                </w:r>
              </w:p>
            </w:tc>
            <w:tc>
              <w:tcPr>
                <w:tcW w:w="1620" w:type="dxa"/>
              </w:tcPr>
              <w:p w:rsidR="00DA48E7" w:rsidRDefault="00DA48E7" w:rsidP="00795CF0">
                <w:pPr>
                  <w:pStyle w:val="a5"/>
                </w:pPr>
                <w:r>
                  <w:rPr>
                    <w:sz w:val="24"/>
                  </w:rPr>
                  <w:pict>
                    <v:shape id="_x0000_i1027" type="#_x0000_t75" style="width:39.45pt;height:48.85pt">
                      <v:imagedata r:id="rId4" o:title="Регистр1"/>
                    </v:shape>
                  </w:pict>
                </w:r>
              </w:p>
            </w:tc>
            <w:tc>
              <w:tcPr>
                <w:tcW w:w="1800" w:type="dxa"/>
              </w:tcPr>
              <w:p w:rsidR="00DA48E7" w:rsidRDefault="00DA48E7" w:rsidP="00795CF0">
                <w:pPr>
                  <w:pStyle w:val="a5"/>
                  <w:spacing w:line="160" w:lineRule="exact"/>
                  <w:rPr>
                    <w:sz w:val="24"/>
                  </w:rPr>
                </w:pPr>
              </w:p>
              <w:p w:rsidR="00DA48E7" w:rsidRDefault="00DA48E7" w:rsidP="00795CF0">
                <w:pPr>
                  <w:pStyle w:val="a5"/>
                </w:pPr>
                <w:r>
                  <w:rPr>
                    <w:sz w:val="24"/>
                  </w:rPr>
                  <w:pict>
                    <v:shape id="_x0000_i1028" type="#_x0000_t75" style="width:45.1pt;height:27.55pt">
                      <v:imagedata r:id="rId5" o:title="Label CCOT"/>
                    </v:shape>
                  </w:pict>
                </w:r>
              </w:p>
            </w:tc>
          </w:tr>
        </w:tbl>
        <w:p w:rsidR="00C53BBF" w:rsidRDefault="00C53BBF">
          <w:pPr>
            <w:spacing w:after="120"/>
            <w:jc w:val="center"/>
            <w:rPr>
              <w:rFonts w:ascii="Times New Roman CYR" w:hAnsi="Times New Roman CYR"/>
              <w:b/>
              <w:sz w:val="18"/>
            </w:rPr>
          </w:pPr>
        </w:p>
      </w:tc>
    </w:tr>
    <w:tr w:rsidR="00C53BBF">
      <w:tblPrEx>
        <w:tblCellMar>
          <w:top w:w="0" w:type="dxa"/>
          <w:bottom w:w="0" w:type="dxa"/>
        </w:tblCellMar>
      </w:tblPrEx>
      <w:trPr>
        <w:cantSplit/>
        <w:trHeight w:val="509"/>
      </w:trPr>
      <w:tc>
        <w:tcPr>
          <w:tcW w:w="9000" w:type="dxa"/>
          <w:gridSpan w:val="2"/>
          <w:tcBorders>
            <w:bottom w:val="single" w:sz="12" w:space="0" w:color="auto"/>
          </w:tcBorders>
        </w:tcPr>
        <w:p w:rsidR="00C53BBF" w:rsidRDefault="00C53BBF">
          <w:pPr>
            <w:pStyle w:val="3"/>
            <w:spacing w:after="120"/>
            <w:rPr>
              <w:noProof/>
              <w:sz w:val="16"/>
              <w:lang w:val="fr-FR"/>
            </w:rPr>
          </w:pPr>
          <w:r>
            <w:rPr>
              <w:sz w:val="16"/>
            </w:rPr>
            <w:t xml:space="preserve">Бакунинская ул., д. 7, стр. 1, Москва, 105005. </w:t>
          </w:r>
          <w:r>
            <w:rPr>
              <w:noProof/>
              <w:sz w:val="16"/>
            </w:rPr>
            <w:t>Телетайп:  112198 АТОМИК.  Телефон: (499)261-41-87                                            Факс: (499)265-09-74, (495)632-12-27. Е</w:t>
          </w:r>
          <w:r>
            <w:rPr>
              <w:noProof/>
              <w:sz w:val="16"/>
              <w:lang w:val="fr-FR"/>
            </w:rPr>
            <w:t xml:space="preserve">-mail: </w:t>
          </w:r>
          <w:hyperlink r:id="rId6" w:history="1">
            <w:r>
              <w:rPr>
                <w:rStyle w:val="a6"/>
                <w:noProof/>
                <w:sz w:val="16"/>
                <w:lang w:val="fr-FR"/>
              </w:rPr>
              <w:t>info@aep.ru</w:t>
            </w:r>
          </w:hyperlink>
        </w:p>
        <w:p w:rsidR="00C53BBF" w:rsidRDefault="00C53BBF">
          <w:pPr>
            <w:pStyle w:val="3"/>
            <w:spacing w:after="120"/>
          </w:pPr>
          <w:r>
            <w:rPr>
              <w:noProof/>
              <w:sz w:val="16"/>
            </w:rPr>
            <w:t xml:space="preserve">ОГРН 1087746998646 ИНН/КПП 7701796320/770101001(774850001)  </w:t>
          </w:r>
        </w:p>
      </w:tc>
    </w:tr>
  </w:tbl>
  <w:p w:rsidR="00C53BBF" w:rsidRDefault="00C53BBF">
    <w:pPr>
      <w:pStyle w:val="a3"/>
      <w:rPr>
        <w:sz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9D6B92"/>
    <w:multiLevelType w:val="hybridMultilevel"/>
    <w:tmpl w:val="CFAEC5C2"/>
    <w:lvl w:ilvl="0" w:tplc="CB7E459C">
      <w:start w:val="1"/>
      <w:numFmt w:val="decimal"/>
      <w:lvlText w:val="%1)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oNotTrackMoves/>
  <w:documentProtection w:edit="readOnly" w:enforcement="1" w:cryptProviderType="rsaFull" w:cryptAlgorithmClass="hash" w:cryptAlgorithmType="typeAny" w:cryptAlgorithmSid="4" w:cryptSpinCount="100000" w:hash="idfjhQvEDw1DL7h/1/LDijF9NmY=" w:salt="Ti2hByiTHVn/Arp9lpyePA=="/>
  <w:defaultTabStop w:val="708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5851"/>
    <w:rsid w:val="0001095D"/>
    <w:rsid w:val="00074943"/>
    <w:rsid w:val="00082C1A"/>
    <w:rsid w:val="000B6707"/>
    <w:rsid w:val="00191338"/>
    <w:rsid w:val="00207C29"/>
    <w:rsid w:val="00224F4B"/>
    <w:rsid w:val="00231302"/>
    <w:rsid w:val="00244386"/>
    <w:rsid w:val="0024667A"/>
    <w:rsid w:val="00260EC2"/>
    <w:rsid w:val="002658C9"/>
    <w:rsid w:val="00272C34"/>
    <w:rsid w:val="002764D5"/>
    <w:rsid w:val="00293C57"/>
    <w:rsid w:val="00351CA4"/>
    <w:rsid w:val="00356344"/>
    <w:rsid w:val="00397E82"/>
    <w:rsid w:val="003B7DA9"/>
    <w:rsid w:val="004A3DF2"/>
    <w:rsid w:val="004F1548"/>
    <w:rsid w:val="004F411E"/>
    <w:rsid w:val="005763E9"/>
    <w:rsid w:val="0063218E"/>
    <w:rsid w:val="00652404"/>
    <w:rsid w:val="006A73AD"/>
    <w:rsid w:val="0070524E"/>
    <w:rsid w:val="00782E25"/>
    <w:rsid w:val="007833DD"/>
    <w:rsid w:val="00795CF0"/>
    <w:rsid w:val="007A55CC"/>
    <w:rsid w:val="007C0875"/>
    <w:rsid w:val="007E05F8"/>
    <w:rsid w:val="00810F04"/>
    <w:rsid w:val="0087012F"/>
    <w:rsid w:val="00875057"/>
    <w:rsid w:val="008A49AA"/>
    <w:rsid w:val="008B482E"/>
    <w:rsid w:val="009127B0"/>
    <w:rsid w:val="0097726C"/>
    <w:rsid w:val="009A4DE0"/>
    <w:rsid w:val="009C743C"/>
    <w:rsid w:val="00A15851"/>
    <w:rsid w:val="00A4141D"/>
    <w:rsid w:val="00BC4F59"/>
    <w:rsid w:val="00BE1558"/>
    <w:rsid w:val="00C26505"/>
    <w:rsid w:val="00C53BBF"/>
    <w:rsid w:val="00CB6B38"/>
    <w:rsid w:val="00CC2C9B"/>
    <w:rsid w:val="00CF57D7"/>
    <w:rsid w:val="00CF7DB7"/>
    <w:rsid w:val="00D56671"/>
    <w:rsid w:val="00DA48E7"/>
    <w:rsid w:val="00DA634D"/>
    <w:rsid w:val="00DB574F"/>
    <w:rsid w:val="00DE19BD"/>
    <w:rsid w:val="00DE2160"/>
    <w:rsid w:val="00E0473B"/>
    <w:rsid w:val="00E15426"/>
    <w:rsid w:val="00E415C6"/>
    <w:rsid w:val="00E77483"/>
    <w:rsid w:val="00E8482F"/>
    <w:rsid w:val="00E84AE3"/>
    <w:rsid w:val="00E93F52"/>
    <w:rsid w:val="00EE7A6A"/>
    <w:rsid w:val="00F95CF8"/>
    <w:rsid w:val="00FA4967"/>
    <w:rsid w:val="00FB685C"/>
    <w:rsid w:val="00FE07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egrouptable v:ext="edit">
        <o:entry new="1" old="0"/>
        <o:entry new="2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widowControl w:val="0"/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szCs w:val="20"/>
    </w:rPr>
  </w:style>
  <w:style w:type="paragraph" w:styleId="2">
    <w:name w:val="heading 2"/>
    <w:aliases w:val="подразд"/>
    <w:basedOn w:val="a"/>
    <w:next w:val="a"/>
    <w:qFormat/>
    <w:pPr>
      <w:keepNext/>
      <w:spacing w:before="60"/>
      <w:jc w:val="center"/>
      <w:outlineLvl w:val="1"/>
    </w:pPr>
    <w:rPr>
      <w:rFonts w:ascii="Times New Roman CYR" w:hAnsi="Times New Roman CYR"/>
      <w:b/>
      <w:bCs/>
      <w:sz w:val="1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paragraph" w:customStyle="1" w:styleId="a4">
    <w:name w:val="Заголовок без #"/>
    <w:basedOn w:val="a"/>
    <w:pPr>
      <w:widowControl w:val="0"/>
      <w:overflowPunct w:val="0"/>
      <w:autoSpaceDE w:val="0"/>
      <w:autoSpaceDN w:val="0"/>
      <w:adjustRightInd w:val="0"/>
      <w:spacing w:before="120" w:after="240"/>
      <w:jc w:val="center"/>
      <w:textAlignment w:val="baseline"/>
    </w:pPr>
    <w:rPr>
      <w:b/>
      <w:szCs w:val="20"/>
    </w:rPr>
  </w:style>
  <w:style w:type="paragraph" w:styleId="3">
    <w:name w:val="Body Text 3"/>
    <w:basedOn w:val="a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szCs w:val="20"/>
    </w:rPr>
  </w:style>
  <w:style w:type="paragraph" w:styleId="a5">
    <w:name w:val="caption"/>
    <w:basedOn w:val="a"/>
    <w:next w:val="a"/>
    <w:qFormat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  <w:szCs w:val="20"/>
    </w:rPr>
  </w:style>
  <w:style w:type="character" w:styleId="a6">
    <w:name w:val="Hyperlink"/>
    <w:basedOn w:val="a0"/>
    <w:rPr>
      <w:color w:val="0000FF"/>
      <w:u w:val="single"/>
    </w:rPr>
  </w:style>
  <w:style w:type="paragraph" w:styleId="a7">
    <w:name w:val="footer"/>
    <w:basedOn w:val="a"/>
    <w:pPr>
      <w:tabs>
        <w:tab w:val="center" w:pos="4677"/>
        <w:tab w:val="right" w:pos="9355"/>
      </w:tabs>
    </w:pPr>
  </w:style>
  <w:style w:type="character" w:styleId="a8">
    <w:name w:val="page number"/>
    <w:basedOn w:val="a0"/>
  </w:style>
  <w:style w:type="paragraph" w:styleId="a9">
    <w:name w:val="Body Text Indent"/>
    <w:basedOn w:val="a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paragraph" w:styleId="aa">
    <w:name w:val="Title"/>
    <w:basedOn w:val="a"/>
    <w:qFormat/>
    <w:pPr>
      <w:jc w:val="center"/>
    </w:pPr>
    <w:rPr>
      <w:b/>
      <w:bCs/>
    </w:rPr>
  </w:style>
  <w:style w:type="paragraph" w:styleId="ab">
    <w:name w:val="Balloon Text"/>
    <w:basedOn w:val="a"/>
    <w:semiHidden/>
    <w:rsid w:val="003B7DA9"/>
    <w:rPr>
      <w:rFonts w:ascii="Tahoma" w:hAnsi="Tahoma" w:cs="Tahoma"/>
      <w:sz w:val="16"/>
      <w:szCs w:val="16"/>
    </w:rPr>
  </w:style>
  <w:style w:type="paragraph" w:styleId="ac">
    <w:name w:val="Document Map"/>
    <w:basedOn w:val="a"/>
    <w:semiHidden/>
    <w:rsid w:val="0087012F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Relationship Id="rId6" Type="http://schemas.openxmlformats.org/officeDocument/2006/relationships/hyperlink" Target="mailto:info@aep.ru" TargetMode="External"/><Relationship Id="rId5" Type="http://schemas.openxmlformats.org/officeDocument/2006/relationships/image" Target="media/image4.jpe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718</Characters>
  <Application>Microsoft Office Word</Application>
  <DocSecurity>8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Минатом России</vt:lpstr>
    </vt:vector>
  </TitlesOfParts>
  <Company>AEP</Company>
  <LinksUpToDate>false</LinksUpToDate>
  <CharactersWithSpaces>814</CharactersWithSpaces>
  <SharedDoc>false</SharedDoc>
  <HLinks>
    <vt:vector size="6" baseType="variant">
      <vt:variant>
        <vt:i4>1245224</vt:i4>
      </vt:variant>
      <vt:variant>
        <vt:i4>3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Минатом России</dc:title>
  <dc:subject/>
  <dc:creator>Mail</dc:creator>
  <cp:keywords/>
  <dc:description/>
  <cp:lastModifiedBy>korzhova</cp:lastModifiedBy>
  <cp:revision>2</cp:revision>
  <cp:lastPrinted>2012-10-25T13:29:00Z</cp:lastPrinted>
  <dcterms:created xsi:type="dcterms:W3CDTF">2012-10-25T13:36:00Z</dcterms:created>
  <dcterms:modified xsi:type="dcterms:W3CDTF">2012-10-25T13:36:00Z</dcterms:modified>
</cp:coreProperties>
</file>