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83C" w:rsidRDefault="00C8183C" w:rsidP="00C8183C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Извещение</w:t>
      </w:r>
    </w:p>
    <w:p w:rsidR="00C8183C" w:rsidRDefault="00C8183C" w:rsidP="00C8183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о проведении открытого конкурса в электронной форме</w:t>
      </w:r>
    </w:p>
    <w:tbl>
      <w:tblPr>
        <w:tblStyle w:val="a3"/>
        <w:tblW w:w="0" w:type="auto"/>
        <w:tblLook w:val="04A0"/>
      </w:tblPr>
      <w:tblGrid>
        <w:gridCol w:w="4200"/>
        <w:gridCol w:w="4875"/>
      </w:tblGrid>
      <w:tr w:rsidR="00C8183C" w:rsidTr="00C8183C">
        <w:trPr>
          <w:trHeight w:val="741"/>
        </w:trPr>
        <w:tc>
          <w:tcPr>
            <w:tcW w:w="4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наименование открытого конкурса</w:t>
            </w:r>
          </w:p>
        </w:tc>
        <w:tc>
          <w:tcPr>
            <w:tcW w:w="4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Поставка оборудования для Единой Коммуникационной системы (ЕКС)</w:t>
            </w:r>
          </w:p>
        </w:tc>
      </w:tr>
      <w:tr w:rsidR="00C8183C" w:rsidTr="00C8183C">
        <w:trPr>
          <w:trHeight w:val="711"/>
        </w:trPr>
        <w:tc>
          <w:tcPr>
            <w:tcW w:w="4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Способ размещения заказа</w:t>
            </w:r>
          </w:p>
        </w:tc>
        <w:tc>
          <w:tcPr>
            <w:tcW w:w="4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Открытый конкурс в электронной форме</w:t>
            </w:r>
          </w:p>
        </w:tc>
      </w:tr>
      <w:tr w:rsidR="00C8183C" w:rsidTr="00C8183C">
        <w:trPr>
          <w:trHeight w:val="1785"/>
        </w:trPr>
        <w:tc>
          <w:tcPr>
            <w:tcW w:w="4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Открытый конкурс в электронной форме будет проводиться на электронной площадке в сети интернет по следующему адресу</w:t>
            </w:r>
          </w:p>
        </w:tc>
        <w:tc>
          <w:tcPr>
            <w:tcW w:w="4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http</w:t>
            </w:r>
            <w:r>
              <w:rPr>
                <w:sz w:val="28"/>
                <w:szCs w:val="28"/>
              </w:rPr>
              <w:t>://</w:t>
            </w:r>
            <w:r>
              <w:rPr>
                <w:sz w:val="28"/>
                <w:szCs w:val="28"/>
                <w:lang w:val="en-US"/>
              </w:rPr>
              <w:t>www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a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k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C8183C" w:rsidTr="00C8183C">
        <w:trPr>
          <w:trHeight w:val="420"/>
        </w:trPr>
        <w:tc>
          <w:tcPr>
            <w:tcW w:w="90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8183C" w:rsidRDefault="00C8183C">
            <w:pPr>
              <w:spacing w:line="240" w:lineRule="auto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Заказчик</w:t>
            </w:r>
          </w:p>
        </w:tc>
      </w:tr>
      <w:tr w:rsidR="00C8183C" w:rsidTr="00C8183C">
        <w:trPr>
          <w:trHeight w:val="1455"/>
        </w:trPr>
        <w:tc>
          <w:tcPr>
            <w:tcW w:w="4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4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федеральное государственное унитарное предприятие «Информационное телеграфное агентство России (ИТАР-ТАСС)»</w:t>
            </w:r>
          </w:p>
        </w:tc>
      </w:tr>
      <w:tr w:rsidR="00C8183C" w:rsidTr="00C8183C">
        <w:trPr>
          <w:trHeight w:val="720"/>
        </w:trPr>
        <w:tc>
          <w:tcPr>
            <w:tcW w:w="4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</w:p>
        </w:tc>
        <w:tc>
          <w:tcPr>
            <w:tcW w:w="4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Российская Федерация, 125993, г. Москва, ул. Тверской </w:t>
            </w:r>
            <w:proofErr w:type="spellStart"/>
            <w:r>
              <w:rPr>
                <w:sz w:val="28"/>
                <w:szCs w:val="28"/>
              </w:rPr>
              <w:t>б-р</w:t>
            </w:r>
            <w:proofErr w:type="spellEnd"/>
            <w:r>
              <w:rPr>
                <w:sz w:val="28"/>
                <w:szCs w:val="28"/>
              </w:rPr>
              <w:t>, д. 10-12</w:t>
            </w:r>
          </w:p>
        </w:tc>
      </w:tr>
      <w:tr w:rsidR="00C8183C" w:rsidTr="00C8183C">
        <w:trPr>
          <w:trHeight w:val="645"/>
        </w:trPr>
        <w:tc>
          <w:tcPr>
            <w:tcW w:w="4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</w:t>
            </w:r>
          </w:p>
        </w:tc>
        <w:tc>
          <w:tcPr>
            <w:tcW w:w="4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Российская Федерация, 125993, г. Москва, ул. Тверской </w:t>
            </w:r>
            <w:proofErr w:type="spellStart"/>
            <w:r>
              <w:rPr>
                <w:sz w:val="28"/>
                <w:szCs w:val="28"/>
              </w:rPr>
              <w:t>б-р</w:t>
            </w:r>
            <w:proofErr w:type="spellEnd"/>
            <w:r>
              <w:rPr>
                <w:sz w:val="28"/>
                <w:szCs w:val="28"/>
              </w:rPr>
              <w:t>, д. 10-12</w:t>
            </w:r>
          </w:p>
        </w:tc>
      </w:tr>
      <w:tr w:rsidR="00C8183C" w:rsidTr="00C8183C">
        <w:trPr>
          <w:trHeight w:val="480"/>
        </w:trPr>
        <w:tc>
          <w:tcPr>
            <w:tcW w:w="907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8183C" w:rsidRDefault="00C8183C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Контактная информация</w:t>
            </w:r>
          </w:p>
        </w:tc>
      </w:tr>
      <w:tr w:rsidR="00C8183C" w:rsidTr="00C8183C">
        <w:trPr>
          <w:trHeight w:val="780"/>
        </w:trPr>
        <w:tc>
          <w:tcPr>
            <w:tcW w:w="907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8183C" w:rsidRDefault="00C8183C">
            <w:pPr>
              <w:spacing w:line="24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Размещение заказа осуществляется заказчиком</w:t>
            </w:r>
          </w:p>
        </w:tc>
      </w:tr>
      <w:tr w:rsidR="00C8183C" w:rsidTr="00C8183C">
        <w:trPr>
          <w:trHeight w:val="660"/>
        </w:trPr>
        <w:tc>
          <w:tcPr>
            <w:tcW w:w="42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Российская Федерация, 125993, г. Москва, ул. Тверской </w:t>
            </w:r>
            <w:proofErr w:type="spellStart"/>
            <w:r>
              <w:rPr>
                <w:sz w:val="28"/>
                <w:szCs w:val="28"/>
              </w:rPr>
              <w:t>б-р</w:t>
            </w:r>
            <w:proofErr w:type="spellEnd"/>
            <w:r>
              <w:rPr>
                <w:sz w:val="28"/>
                <w:szCs w:val="28"/>
              </w:rPr>
              <w:t>, д. 10-12</w:t>
            </w:r>
          </w:p>
        </w:tc>
      </w:tr>
      <w:tr w:rsidR="00C8183C" w:rsidTr="00C8183C">
        <w:trPr>
          <w:trHeight w:val="540"/>
        </w:trPr>
        <w:tc>
          <w:tcPr>
            <w:tcW w:w="42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электронной почты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Hrr@itar-tass.com</w:t>
            </w:r>
          </w:p>
        </w:tc>
      </w:tr>
      <w:tr w:rsidR="00C8183C" w:rsidTr="00C8183C">
        <w:trPr>
          <w:trHeight w:val="435"/>
        </w:trPr>
        <w:tc>
          <w:tcPr>
            <w:tcW w:w="42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 (499) 7910461</w:t>
            </w:r>
          </w:p>
        </w:tc>
      </w:tr>
      <w:tr w:rsidR="00C8183C" w:rsidTr="00C8183C">
        <w:trPr>
          <w:trHeight w:val="375"/>
        </w:trPr>
        <w:tc>
          <w:tcPr>
            <w:tcW w:w="42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Факс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 (499) 7910461</w:t>
            </w:r>
          </w:p>
        </w:tc>
      </w:tr>
      <w:tr w:rsidR="00C8183C" w:rsidTr="00C8183C">
        <w:trPr>
          <w:trHeight w:val="420"/>
        </w:trPr>
        <w:tc>
          <w:tcPr>
            <w:tcW w:w="42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Контактное лицо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Хайретдинов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Рифат</w:t>
            </w:r>
            <w:proofErr w:type="spellEnd"/>
            <w:r>
              <w:rPr>
                <w:sz w:val="28"/>
                <w:szCs w:val="28"/>
              </w:rPr>
              <w:t xml:space="preserve"> Романович</w:t>
            </w:r>
          </w:p>
        </w:tc>
      </w:tr>
      <w:tr w:rsidR="00C8183C" w:rsidTr="00C8183C">
        <w:trPr>
          <w:trHeight w:val="465"/>
        </w:trPr>
        <w:tc>
          <w:tcPr>
            <w:tcW w:w="42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Дополнительная информация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</w:p>
        </w:tc>
      </w:tr>
      <w:tr w:rsidR="00C8183C" w:rsidTr="00C8183C">
        <w:trPr>
          <w:trHeight w:val="405"/>
        </w:trPr>
        <w:tc>
          <w:tcPr>
            <w:tcW w:w="907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8183C" w:rsidRDefault="00C8183C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Предмет договора</w:t>
            </w:r>
          </w:p>
        </w:tc>
      </w:tr>
      <w:tr w:rsidR="00C8183C" w:rsidTr="00C8183C">
        <w:trPr>
          <w:trHeight w:val="1530"/>
        </w:trPr>
        <w:tc>
          <w:tcPr>
            <w:tcW w:w="4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Полное наименование конкурса (предмет договора)</w:t>
            </w:r>
          </w:p>
        </w:tc>
        <w:tc>
          <w:tcPr>
            <w:tcW w:w="4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Открытый конкурс в электронной форме на право заключить договор поставки оборудования для</w:t>
            </w:r>
            <w:r w:rsidR="008C28AB">
              <w:rPr>
                <w:sz w:val="28"/>
                <w:szCs w:val="28"/>
              </w:rPr>
              <w:t xml:space="preserve"> Единой Коммуникационной сети</w:t>
            </w:r>
            <w:r>
              <w:rPr>
                <w:sz w:val="28"/>
                <w:szCs w:val="28"/>
              </w:rPr>
              <w:t xml:space="preserve"> (ЕКС)</w:t>
            </w:r>
          </w:p>
        </w:tc>
      </w:tr>
    </w:tbl>
    <w:p w:rsidR="00C8183C" w:rsidRDefault="00C8183C" w:rsidP="00C8183C">
      <w:pPr>
        <w:rPr>
          <w:sz w:val="36"/>
          <w:szCs w:val="36"/>
        </w:rPr>
      </w:pPr>
    </w:p>
    <w:tbl>
      <w:tblPr>
        <w:tblStyle w:val="a3"/>
        <w:tblW w:w="0" w:type="auto"/>
        <w:tblLook w:val="04A0"/>
      </w:tblPr>
      <w:tblGrid>
        <w:gridCol w:w="4170"/>
        <w:gridCol w:w="4845"/>
      </w:tblGrid>
      <w:tr w:rsidR="00C8183C" w:rsidTr="00C8183C">
        <w:trPr>
          <w:trHeight w:val="735"/>
        </w:trPr>
        <w:tc>
          <w:tcPr>
            <w:tcW w:w="4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Начальная (максимальная) цена договора</w:t>
            </w:r>
          </w:p>
        </w:tc>
        <w:tc>
          <w:tcPr>
            <w:tcW w:w="4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28 000 000,00 Российский рубль</w:t>
            </w:r>
          </w:p>
        </w:tc>
      </w:tr>
      <w:tr w:rsidR="00C8183C" w:rsidTr="00C8183C">
        <w:trPr>
          <w:trHeight w:val="450"/>
        </w:trPr>
        <w:tc>
          <w:tcPr>
            <w:tcW w:w="4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Классификация товаров</w:t>
            </w:r>
          </w:p>
        </w:tc>
        <w:tc>
          <w:tcPr>
            <w:tcW w:w="4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183C" w:rsidRDefault="00C8183C">
            <w:pPr>
              <w:spacing w:line="240" w:lineRule="auto"/>
              <w:ind w:left="96"/>
              <w:rPr>
                <w:sz w:val="36"/>
                <w:szCs w:val="36"/>
              </w:rPr>
            </w:pPr>
          </w:p>
        </w:tc>
      </w:tr>
      <w:tr w:rsidR="00C8183C" w:rsidTr="00C8183C">
        <w:trPr>
          <w:trHeight w:val="765"/>
        </w:trPr>
        <w:tc>
          <w:tcPr>
            <w:tcW w:w="41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поставляемого товара 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Pr="008D56D8" w:rsidRDefault="008D56D8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Согласно конкурсной документации</w:t>
            </w:r>
          </w:p>
        </w:tc>
      </w:tr>
      <w:tr w:rsidR="00C8183C" w:rsidTr="00C8183C">
        <w:trPr>
          <w:trHeight w:val="900"/>
        </w:trPr>
        <w:tc>
          <w:tcPr>
            <w:tcW w:w="901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8183C" w:rsidRDefault="00C8183C">
            <w:pPr>
              <w:spacing w:line="240" w:lineRule="auto"/>
              <w:ind w:left="9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Место поставки товара, выполнения работ, оказание услуг</w:t>
            </w:r>
          </w:p>
        </w:tc>
      </w:tr>
      <w:tr w:rsidR="00C8183C" w:rsidTr="00C8183C">
        <w:trPr>
          <w:trHeight w:val="1200"/>
        </w:trPr>
        <w:tc>
          <w:tcPr>
            <w:tcW w:w="41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поставки товара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Российская Федерация, Новосибирская область, </w:t>
            </w:r>
          </w:p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Новосибирск, ул. Добролюбова, д. 2а</w:t>
            </w:r>
          </w:p>
        </w:tc>
      </w:tr>
      <w:tr w:rsidR="00C8183C" w:rsidTr="00C8183C">
        <w:trPr>
          <w:trHeight w:val="480"/>
        </w:trPr>
        <w:tc>
          <w:tcPr>
            <w:tcW w:w="41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поставки товара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Согласно конкурсной документации</w:t>
            </w:r>
          </w:p>
        </w:tc>
      </w:tr>
      <w:tr w:rsidR="00C8183C" w:rsidTr="00C8183C">
        <w:trPr>
          <w:trHeight w:val="525"/>
        </w:trPr>
        <w:tc>
          <w:tcPr>
            <w:tcW w:w="41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заявки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предусмотрено</w:t>
            </w:r>
          </w:p>
        </w:tc>
      </w:tr>
      <w:tr w:rsidR="00C8183C" w:rsidTr="00C8183C">
        <w:trPr>
          <w:trHeight w:val="780"/>
        </w:trPr>
        <w:tc>
          <w:tcPr>
            <w:tcW w:w="901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8183C" w:rsidRDefault="00C8183C">
            <w:pPr>
              <w:spacing w:line="240" w:lineRule="auto"/>
              <w:ind w:left="96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Информация о документации, о конкурсе</w:t>
            </w:r>
          </w:p>
        </w:tc>
      </w:tr>
      <w:tr w:rsidR="00C8183C" w:rsidTr="00C8183C">
        <w:trPr>
          <w:trHeight w:val="1110"/>
        </w:trPr>
        <w:tc>
          <w:tcPr>
            <w:tcW w:w="41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сайт, на котором размещена документация о конкурсе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http</w:t>
            </w:r>
            <w:r>
              <w:rPr>
                <w:color w:val="000000" w:themeColor="text1"/>
                <w:sz w:val="28"/>
                <w:szCs w:val="28"/>
              </w:rPr>
              <w:t>://</w:t>
            </w:r>
            <w:r>
              <w:rPr>
                <w:color w:val="000000" w:themeColor="text1"/>
                <w:sz w:val="28"/>
                <w:szCs w:val="28"/>
                <w:lang w:val="en-US"/>
              </w:rPr>
              <w:t>www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zakupki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>.</w:t>
            </w: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gov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>.</w:t>
            </w: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C8183C" w:rsidTr="00C8183C">
        <w:trPr>
          <w:trHeight w:val="465"/>
        </w:trPr>
        <w:tc>
          <w:tcPr>
            <w:tcW w:w="901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8183C" w:rsidRDefault="00C8183C">
            <w:pPr>
              <w:spacing w:line="240" w:lineRule="auto"/>
              <w:ind w:left="96"/>
              <w:jc w:val="center"/>
              <w:rPr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Информация о конкурсе</w:t>
            </w:r>
          </w:p>
        </w:tc>
      </w:tr>
      <w:tr w:rsidR="00C8183C" w:rsidTr="008C28AB">
        <w:trPr>
          <w:trHeight w:val="1813"/>
        </w:trPr>
        <w:tc>
          <w:tcPr>
            <w:tcW w:w="41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и время начала срока подачи заявок на участие в открытом конкурсе в электронной форме (по местному времени)</w:t>
            </w:r>
          </w:p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8C28AB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ноября 2012 г. в 18 часов 3</w:t>
            </w:r>
            <w:r w:rsidR="00C8183C">
              <w:rPr>
                <w:sz w:val="28"/>
                <w:szCs w:val="28"/>
              </w:rPr>
              <w:t>0 минут (Московское время)</w:t>
            </w:r>
          </w:p>
        </w:tc>
      </w:tr>
      <w:tr w:rsidR="00C8183C" w:rsidTr="008C28AB">
        <w:trPr>
          <w:trHeight w:val="1729"/>
        </w:trPr>
        <w:tc>
          <w:tcPr>
            <w:tcW w:w="41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и время окончания срока подачи заявок на участие в открытом конкурсе в электронной форме (по местному времени)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января 2013 года в 12 часов 00 минут (Московское время)</w:t>
            </w:r>
          </w:p>
        </w:tc>
      </w:tr>
      <w:tr w:rsidR="00C8183C" w:rsidTr="00C8183C">
        <w:trPr>
          <w:trHeight w:val="1088"/>
        </w:trPr>
        <w:tc>
          <w:tcPr>
            <w:tcW w:w="41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открытия доступа к заявкам участников открытого конкурса</w:t>
            </w:r>
          </w:p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День, следующий за днем окончания срока приема заявок на участие в открытом конкурсе</w:t>
            </w:r>
          </w:p>
        </w:tc>
      </w:tr>
      <w:tr w:rsidR="00C8183C" w:rsidTr="00C8183C">
        <w:trPr>
          <w:trHeight w:val="839"/>
        </w:trPr>
        <w:tc>
          <w:tcPr>
            <w:tcW w:w="41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окончания срока рассмотрения заявок 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января 2013 года в 15 часов 00 минут (Московское время)</w:t>
            </w:r>
          </w:p>
        </w:tc>
      </w:tr>
      <w:tr w:rsidR="00C8183C" w:rsidTr="00C8183C">
        <w:trPr>
          <w:trHeight w:val="330"/>
        </w:trPr>
        <w:tc>
          <w:tcPr>
            <w:tcW w:w="41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рассмотрения предложений участников </w:t>
            </w:r>
            <w:r>
              <w:rPr>
                <w:sz w:val="28"/>
                <w:szCs w:val="28"/>
              </w:rPr>
              <w:lastRenderedPageBreak/>
              <w:t>открытого конкурса и подведения итогов закупки</w:t>
            </w:r>
          </w:p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</w:p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24 января 2013 года в 12часов 00 минут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Время Московское</w:t>
            </w:r>
            <w:r>
              <w:rPr>
                <w:sz w:val="28"/>
                <w:szCs w:val="28"/>
              </w:rPr>
              <w:t>)</w:t>
            </w:r>
          </w:p>
        </w:tc>
      </w:tr>
      <w:tr w:rsidR="00C8183C" w:rsidTr="00C8183C">
        <w:trPr>
          <w:trHeight w:val="1007"/>
        </w:trPr>
        <w:tc>
          <w:tcPr>
            <w:tcW w:w="4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</w:p>
          <w:p w:rsidR="00C8183C" w:rsidRDefault="00C8183C">
            <w:pPr>
              <w:spacing w:line="240" w:lineRule="auto"/>
              <w:ind w:lef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отказа от проведения конкурса</w:t>
            </w:r>
          </w:p>
        </w:tc>
        <w:tc>
          <w:tcPr>
            <w:tcW w:w="4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83C" w:rsidRDefault="00C8183C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пяти дней до даты окончания приема заявок на участие в открытом конкурсе</w:t>
            </w:r>
          </w:p>
        </w:tc>
      </w:tr>
    </w:tbl>
    <w:p w:rsidR="00C8183C" w:rsidRDefault="00C8183C" w:rsidP="00C8183C">
      <w:pPr>
        <w:rPr>
          <w:sz w:val="36"/>
          <w:szCs w:val="36"/>
        </w:rPr>
      </w:pPr>
    </w:p>
    <w:p w:rsidR="00C8183C" w:rsidRDefault="00C8183C" w:rsidP="00C8183C"/>
    <w:p w:rsidR="00D93B2E" w:rsidRDefault="00D93B2E"/>
    <w:sectPr w:rsidR="00D93B2E" w:rsidSect="00D93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183C"/>
    <w:rsid w:val="001A0872"/>
    <w:rsid w:val="003E21F2"/>
    <w:rsid w:val="00611146"/>
    <w:rsid w:val="006F799D"/>
    <w:rsid w:val="00805FB1"/>
    <w:rsid w:val="008C28AB"/>
    <w:rsid w:val="008D56D8"/>
    <w:rsid w:val="00A51340"/>
    <w:rsid w:val="00C41EFD"/>
    <w:rsid w:val="00C8183C"/>
    <w:rsid w:val="00D93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83C"/>
    <w:pPr>
      <w:spacing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183C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391</Words>
  <Characters>2233</Characters>
  <Application>Microsoft Office Word</Application>
  <DocSecurity>0</DocSecurity>
  <Lines>18</Lines>
  <Paragraphs>5</Paragraphs>
  <ScaleCrop>false</ScaleCrop>
  <Company/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РИФАТ</dc:creator>
  <cp:lastModifiedBy>ЛОРИАННА</cp:lastModifiedBy>
  <cp:revision>3</cp:revision>
  <dcterms:created xsi:type="dcterms:W3CDTF">2012-11-19T13:49:00Z</dcterms:created>
  <dcterms:modified xsi:type="dcterms:W3CDTF">2012-11-19T13:51:00Z</dcterms:modified>
</cp:coreProperties>
</file>