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837D3" w:rsidRPr="00145742" w:rsidRDefault="00CE22F6" w:rsidP="00145742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  <w:bookmarkEnd w:id="0"/>
      <w:bookmarkEnd w:id="1"/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3751"/>
        <w:gridCol w:w="1275"/>
        <w:gridCol w:w="1537"/>
      </w:tblGrid>
      <w:tr w:rsidR="00C837D3" w:rsidTr="0092083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75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275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53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92083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920836" w:rsidRDefault="00144804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Лист</w:t>
            </w:r>
            <w:r w:rsidR="00920836">
              <w:rPr>
                <w:bCs/>
                <w:color w:val="000000"/>
              </w:rPr>
              <w:t>ы</w:t>
            </w:r>
            <w:r>
              <w:rPr>
                <w:bCs/>
                <w:color w:val="000000"/>
              </w:rPr>
              <w:t xml:space="preserve"> </w:t>
            </w:r>
            <w:r w:rsidR="00C60C6C">
              <w:rPr>
                <w:bCs/>
                <w:color w:val="000000"/>
              </w:rPr>
              <w:t xml:space="preserve">из </w:t>
            </w:r>
            <w:r>
              <w:rPr>
                <w:bCs/>
                <w:color w:val="000000"/>
              </w:rPr>
              <w:t>с</w:t>
            </w:r>
            <w:r w:rsidR="00C60C6C">
              <w:rPr>
                <w:bCs/>
                <w:color w:val="000000"/>
              </w:rPr>
              <w:t xml:space="preserve">тали </w:t>
            </w:r>
            <w:r w:rsidR="00A558C2">
              <w:rPr>
                <w:bCs/>
                <w:color w:val="000000"/>
              </w:rPr>
              <w:t xml:space="preserve"> </w:t>
            </w:r>
            <w:r w:rsidR="00920836">
              <w:rPr>
                <w:bCs/>
                <w:color w:val="000000"/>
              </w:rPr>
              <w:t>10</w:t>
            </w:r>
            <w:r w:rsidR="00C60C6C">
              <w:rPr>
                <w:bCs/>
                <w:color w:val="000000"/>
              </w:rPr>
              <w:t>,</w:t>
            </w:r>
          </w:p>
          <w:p w:rsidR="00AC68EE" w:rsidRDefault="00920836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толщиной 140</w:t>
            </w:r>
          </w:p>
          <w:p w:rsidR="00A558C2" w:rsidRPr="00B91FD3" w:rsidRDefault="00A558C2" w:rsidP="00CE22F6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3751" w:type="dxa"/>
          </w:tcPr>
          <w:p w:rsidR="00920836" w:rsidRDefault="00920836" w:rsidP="0092083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140х2000х6000    Б-ПУ-О 10-ТВ1-М1-КИ-ДК1– 5 листов</w:t>
            </w:r>
          </w:p>
          <w:p w:rsidR="004D5FF0" w:rsidRDefault="00920836" w:rsidP="00D56547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Сортамент ГОСТ 19903-88</w:t>
            </w:r>
            <w:r w:rsidR="004D5FF0">
              <w:rPr>
                <w:bCs/>
                <w:color w:val="000000"/>
              </w:rPr>
              <w:t>,</w:t>
            </w:r>
          </w:p>
          <w:p w:rsidR="004D5FF0" w:rsidRDefault="004D5FF0" w:rsidP="00D56547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Хим. состав ГОСТ 1050-88,</w:t>
            </w:r>
          </w:p>
          <w:p w:rsidR="004D5FF0" w:rsidRPr="00D4386C" w:rsidRDefault="004D5FF0" w:rsidP="00D56547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Технические требования ГОСТ 1577</w:t>
            </w:r>
            <w:r w:rsidR="00920836">
              <w:rPr>
                <w:bCs/>
                <w:color w:val="000000"/>
              </w:rPr>
              <w:t>-93</w:t>
            </w:r>
          </w:p>
        </w:tc>
        <w:tc>
          <w:tcPr>
            <w:tcW w:w="1275" w:type="dxa"/>
          </w:tcPr>
          <w:p w:rsidR="00C837D3" w:rsidRDefault="00C837D3" w:rsidP="00E41AA5">
            <w:pPr>
              <w:jc w:val="center"/>
            </w:pPr>
          </w:p>
          <w:p w:rsidR="00AC68EE" w:rsidRDefault="00FB387B" w:rsidP="00E41AA5">
            <w:pPr>
              <w:jc w:val="center"/>
            </w:pPr>
            <w:r>
              <w:t>т</w:t>
            </w:r>
            <w:r w:rsidR="00AC68EE">
              <w:t>.</w:t>
            </w:r>
          </w:p>
        </w:tc>
        <w:tc>
          <w:tcPr>
            <w:tcW w:w="1537" w:type="dxa"/>
          </w:tcPr>
          <w:p w:rsidR="00C837D3" w:rsidRDefault="00C837D3" w:rsidP="00E41AA5">
            <w:pPr>
              <w:jc w:val="center"/>
            </w:pPr>
          </w:p>
          <w:p w:rsidR="00D56547" w:rsidRPr="00210A5F" w:rsidRDefault="00A558C2" w:rsidP="00E41AA5">
            <w:pPr>
              <w:jc w:val="center"/>
            </w:pPr>
            <w:r>
              <w:t>66</w:t>
            </w:r>
            <w:r w:rsidR="006D373F">
              <w:t xml:space="preserve"> </w:t>
            </w:r>
            <w:r w:rsidR="00E1219B">
              <w:t>±5</w:t>
            </w:r>
            <w:r w:rsidR="00DF2392">
              <w:t>%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9F609C" w:rsidRPr="009F609C" w:rsidRDefault="009F609C" w:rsidP="009F609C">
      <w:pPr>
        <w:shd w:val="clear" w:color="auto" w:fill="FFFFFF"/>
        <w:spacing w:line="269" w:lineRule="exact"/>
      </w:pPr>
      <w:r w:rsidRPr="009F609C">
        <w:t>Получение продукции в Санкт-Петербурге, п.</w:t>
      </w:r>
      <w:r w:rsidR="006713D1">
        <w:t xml:space="preserve"> </w:t>
      </w:r>
      <w:r w:rsidRPr="009F609C">
        <w:t>Металлострой, дорога на Металлострой  д.3, “ФГУП   НИИЭФА им. Д.</w:t>
      </w:r>
      <w:r w:rsidR="006713D1">
        <w:t xml:space="preserve"> </w:t>
      </w:r>
      <w:r w:rsidRPr="009F609C">
        <w:t>В.</w:t>
      </w:r>
      <w:r w:rsidR="006713D1">
        <w:t xml:space="preserve"> </w:t>
      </w:r>
      <w:r w:rsidRPr="009F609C">
        <w:t>Ефремова”.</w:t>
      </w: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Поставка продукции в срок</w:t>
      </w:r>
      <w:r w:rsidR="0033331E">
        <w:t xml:space="preserve"> </w:t>
      </w:r>
      <w:r w:rsidR="00DF2392">
        <w:t>45 календарных дне</w:t>
      </w:r>
      <w:r w:rsidR="00786D54">
        <w:t xml:space="preserve">й </w:t>
      </w:r>
      <w:proofErr w:type="gramStart"/>
      <w:r w:rsidR="00786D54">
        <w:t>с даты подписания</w:t>
      </w:r>
      <w:proofErr w:type="gramEnd"/>
      <w:r w:rsidR="00786D54">
        <w:t xml:space="preserve"> д</w:t>
      </w:r>
      <w:r w:rsidR="00DF2392">
        <w:t>оговора.</w:t>
      </w:r>
      <w:r w:rsidR="009F609C">
        <w:t xml:space="preserve">  </w:t>
      </w:r>
    </w:p>
    <w:p w:rsidR="00144804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3. </w:t>
      </w:r>
      <w:proofErr w:type="gramStart"/>
      <w:r>
        <w:rPr>
          <w:rFonts w:eastAsia="SimSun" w:cs="Tahoma"/>
          <w:b/>
          <w:kern w:val="1"/>
          <w:lang w:eastAsia="hi-IN" w:bidi="hi-IN"/>
        </w:rPr>
        <w:t xml:space="preserve">Требование к гарантии: </w:t>
      </w:r>
      <w:r w:rsidR="00360C9F" w:rsidRPr="00360C9F">
        <w:rPr>
          <w:rFonts w:eastAsia="SimSun" w:cs="Tahoma"/>
          <w:kern w:val="1"/>
          <w:lang w:eastAsia="hi-IN" w:bidi="hi-IN"/>
        </w:rPr>
        <w:t>при, обнаружении в процессе обработки продукции скрытых дефектов,</w:t>
      </w:r>
      <w:r w:rsidR="00360C9F">
        <w:rPr>
          <w:rFonts w:eastAsia="SimSun" w:cs="Tahoma"/>
          <w:kern w:val="1"/>
          <w:lang w:eastAsia="hi-IN" w:bidi="hi-IN"/>
        </w:rPr>
        <w:t xml:space="preserve"> не позднее 4х месяцев с даты получения продукции (подписания ТОРГ-12), оформляется Акт на скрытые дефекты («Инструкция о порядке приемки продукции</w:t>
      </w:r>
      <w:proofErr w:type="gramEnd"/>
      <w:r w:rsidR="00360C9F">
        <w:rPr>
          <w:rFonts w:eastAsia="SimSun" w:cs="Tahoma"/>
          <w:kern w:val="1"/>
          <w:lang w:eastAsia="hi-IN" w:bidi="hi-IN"/>
        </w:rPr>
        <w:t xml:space="preserve"> </w:t>
      </w:r>
      <w:proofErr w:type="gramStart"/>
      <w:r w:rsidR="00360C9F">
        <w:rPr>
          <w:rFonts w:eastAsia="SimSun" w:cs="Tahoma"/>
          <w:kern w:val="1"/>
          <w:lang w:eastAsia="hi-IN" w:bidi="hi-IN"/>
        </w:rPr>
        <w:t>производственно-технического назначения и товаров народного потребления по качеству П-7»).</w:t>
      </w:r>
      <w:proofErr w:type="gramEnd"/>
      <w:r w:rsidR="00360C9F">
        <w:rPr>
          <w:rFonts w:eastAsia="SimSun" w:cs="Tahoma"/>
          <w:kern w:val="1"/>
          <w:lang w:eastAsia="hi-IN" w:bidi="hi-IN"/>
        </w:rPr>
        <w:t xml:space="preserve"> После получения Акта на скрытые дефекты Поставщик обязан в течени</w:t>
      </w:r>
      <w:proofErr w:type="gramStart"/>
      <w:r w:rsidR="00360C9F">
        <w:rPr>
          <w:rFonts w:eastAsia="SimSun" w:cs="Tahoma"/>
          <w:kern w:val="1"/>
          <w:lang w:eastAsia="hi-IN" w:bidi="hi-IN"/>
        </w:rPr>
        <w:t>и</w:t>
      </w:r>
      <w:proofErr w:type="gramEnd"/>
      <w:r w:rsidR="00360C9F">
        <w:rPr>
          <w:rFonts w:eastAsia="SimSun" w:cs="Tahoma"/>
          <w:kern w:val="1"/>
          <w:lang w:eastAsia="hi-IN" w:bidi="hi-IN"/>
        </w:rPr>
        <w:t xml:space="preserve"> 30 дней произвести замену отбракованной продукции в полном объеме.</w:t>
      </w:r>
    </w:p>
    <w:p w:rsidR="00C60C6C" w:rsidRPr="00360C9F" w:rsidRDefault="00C60C6C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4E419C" w:rsidRDefault="004E419C" w:rsidP="004E419C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 w:rsidRPr="004E419C">
        <w:rPr>
          <w:rFonts w:eastAsia="SimSun" w:cs="Tahoma"/>
          <w:b/>
          <w:kern w:val="1"/>
          <w:lang w:eastAsia="hi-IN" w:bidi="hi-IN"/>
        </w:rPr>
        <w:t>4. Тр</w:t>
      </w:r>
      <w:r w:rsidR="00FB387B">
        <w:rPr>
          <w:rFonts w:eastAsia="SimSun" w:cs="Tahoma"/>
          <w:b/>
          <w:kern w:val="1"/>
          <w:lang w:eastAsia="hi-IN" w:bidi="hi-IN"/>
        </w:rPr>
        <w:t xml:space="preserve">ебование к упаковке </w:t>
      </w:r>
      <w:r w:rsidR="00C60C6C">
        <w:rPr>
          <w:rFonts w:eastAsia="SimSun" w:cs="Tahoma"/>
          <w:b/>
          <w:kern w:val="1"/>
          <w:lang w:eastAsia="hi-IN" w:bidi="hi-IN"/>
        </w:rPr>
        <w:t xml:space="preserve"> и маркировке</w:t>
      </w:r>
      <w:r w:rsidRPr="004E419C">
        <w:rPr>
          <w:rFonts w:eastAsia="SimSun" w:cs="Tahoma"/>
          <w:b/>
          <w:kern w:val="1"/>
          <w:lang w:eastAsia="hi-IN" w:bidi="hi-IN"/>
        </w:rPr>
        <w:t xml:space="preserve">:  </w:t>
      </w:r>
      <w:r w:rsidR="00FB387B">
        <w:rPr>
          <w:rFonts w:eastAsia="SimSun" w:cs="Tahoma"/>
          <w:kern w:val="1"/>
          <w:lang w:eastAsia="hi-IN" w:bidi="hi-IN"/>
        </w:rPr>
        <w:t>без упаковки</w:t>
      </w:r>
      <w:r w:rsidR="00C60C6C">
        <w:rPr>
          <w:rFonts w:eastAsia="SimSun" w:cs="Tahoma"/>
          <w:kern w:val="1"/>
          <w:lang w:eastAsia="hi-IN" w:bidi="hi-IN"/>
        </w:rPr>
        <w:t>, маркировка прокат</w:t>
      </w:r>
      <w:proofErr w:type="gramStart"/>
      <w:r w:rsidR="00C60C6C">
        <w:rPr>
          <w:rFonts w:eastAsia="SimSun" w:cs="Tahoma"/>
          <w:kern w:val="1"/>
          <w:lang w:eastAsia="hi-IN" w:bidi="hi-IN"/>
        </w:rPr>
        <w:t>а-</w:t>
      </w:r>
      <w:proofErr w:type="gramEnd"/>
      <w:r w:rsidR="00C60C6C">
        <w:rPr>
          <w:rFonts w:eastAsia="SimSun" w:cs="Tahoma"/>
          <w:kern w:val="1"/>
          <w:lang w:eastAsia="hi-IN" w:bidi="hi-IN"/>
        </w:rPr>
        <w:t xml:space="preserve"> по ГОСТ7566</w:t>
      </w:r>
    </w:p>
    <w:p w:rsidR="00144804" w:rsidRPr="004E419C" w:rsidRDefault="00144804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 w:rsidRPr="004E419C">
        <w:rPr>
          <w:rFonts w:eastAsia="SimSun" w:cs="Tahoma"/>
          <w:b/>
          <w:kern w:val="1"/>
          <w:lang w:eastAsia="hi-IN" w:bidi="hi-IN"/>
        </w:rPr>
        <w:t xml:space="preserve">5. Требования к технической документации:   </w:t>
      </w: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 w:rsidRPr="004E419C">
        <w:rPr>
          <w:rFonts w:eastAsia="SimSun" w:cs="Tahoma"/>
          <w:b/>
          <w:kern w:val="1"/>
          <w:lang w:eastAsia="hi-IN" w:bidi="hi-IN"/>
        </w:rPr>
        <w:t>Качество продукции подтверждается сертификатами качества.</w:t>
      </w: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 w:rsidRPr="004E419C">
        <w:rPr>
          <w:rFonts w:eastAsia="SimSun" w:cs="Tahoma"/>
          <w:b/>
          <w:kern w:val="1"/>
          <w:lang w:eastAsia="hi-IN" w:bidi="hi-IN"/>
        </w:rPr>
        <w:t>Сертификат о качестве должен содержать:</w:t>
      </w: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 w:rsidRPr="004E419C">
        <w:rPr>
          <w:rFonts w:eastAsia="SimSun" w:cs="Tahoma"/>
          <w:b/>
          <w:kern w:val="1"/>
          <w:lang w:eastAsia="hi-IN" w:bidi="hi-IN"/>
        </w:rPr>
        <w:tab/>
        <w:t>- наименование и товарный знак предприятия изготовителя;</w:t>
      </w: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 w:rsidRPr="004E419C">
        <w:rPr>
          <w:rFonts w:eastAsia="SimSun" w:cs="Tahoma"/>
          <w:b/>
          <w:kern w:val="1"/>
          <w:lang w:eastAsia="hi-IN" w:bidi="hi-IN"/>
        </w:rPr>
        <w:tab/>
        <w:t>- наименование потребителя (заказчика);</w:t>
      </w: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 w:rsidRPr="004E419C">
        <w:rPr>
          <w:rFonts w:eastAsia="SimSun" w:cs="Tahoma"/>
          <w:b/>
          <w:kern w:val="1"/>
          <w:lang w:eastAsia="hi-IN" w:bidi="hi-IN"/>
        </w:rPr>
        <w:tab/>
        <w:t>- марку стали;</w:t>
      </w:r>
    </w:p>
    <w:p w:rsid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 w:rsidRPr="004E419C">
        <w:rPr>
          <w:rFonts w:eastAsia="SimSun" w:cs="Tahoma"/>
          <w:b/>
          <w:kern w:val="1"/>
          <w:lang w:eastAsia="hi-IN" w:bidi="hi-IN"/>
        </w:rPr>
        <w:tab/>
        <w:t>- анализ химического состава материала;</w:t>
      </w:r>
    </w:p>
    <w:p w:rsidR="00145742" w:rsidRPr="004E419C" w:rsidRDefault="00145742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            - результаты механических испытаний;</w:t>
      </w: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 w:rsidRPr="004E419C">
        <w:rPr>
          <w:rFonts w:eastAsia="SimSun" w:cs="Tahoma"/>
          <w:b/>
          <w:kern w:val="1"/>
          <w:lang w:eastAsia="hi-IN" w:bidi="hi-IN"/>
        </w:rPr>
        <w:tab/>
        <w:t>- номер партии;</w:t>
      </w: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 w:rsidRPr="004E419C">
        <w:rPr>
          <w:rFonts w:eastAsia="SimSun" w:cs="Tahoma"/>
          <w:b/>
          <w:kern w:val="1"/>
          <w:lang w:eastAsia="hi-IN" w:bidi="hi-IN"/>
        </w:rPr>
        <w:tab/>
        <w:t>- массу нетто партии;</w:t>
      </w: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 w:rsidRPr="004E419C">
        <w:rPr>
          <w:rFonts w:eastAsia="SimSun" w:cs="Tahoma"/>
          <w:b/>
          <w:kern w:val="1"/>
          <w:lang w:eastAsia="hi-IN" w:bidi="hi-IN"/>
        </w:rPr>
        <w:tab/>
        <w:t>- дату изготовления.</w:t>
      </w: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6. НМЦ</w:t>
      </w:r>
      <w:r w:rsidR="00786D54">
        <w:rPr>
          <w:rFonts w:eastAsia="SimSun" w:cs="Tahoma"/>
          <w:b/>
          <w:kern w:val="1"/>
          <w:lang w:eastAsia="hi-IN" w:bidi="hi-IN"/>
        </w:rPr>
        <w:t>:</w:t>
      </w:r>
      <w:r w:rsidR="0067139E">
        <w:rPr>
          <w:rFonts w:eastAsia="SimSun" w:cs="Tahoma"/>
          <w:b/>
          <w:kern w:val="1"/>
          <w:lang w:eastAsia="hi-IN" w:bidi="hi-IN"/>
        </w:rPr>
        <w:t xml:space="preserve"> </w:t>
      </w:r>
      <w:r w:rsidR="0067139E">
        <w:rPr>
          <w:rFonts w:eastAsia="SimSun" w:cs="Tahoma"/>
          <w:kern w:val="1"/>
          <w:lang w:eastAsia="hi-IN" w:bidi="hi-IN"/>
        </w:rPr>
        <w:t>1 720 049,00</w:t>
      </w:r>
      <w:r>
        <w:rPr>
          <w:rFonts w:eastAsia="SimSun" w:cs="Tahoma"/>
          <w:b/>
          <w:kern w:val="1"/>
          <w:lang w:eastAsia="hi-IN" w:bidi="hi-IN"/>
        </w:rPr>
        <w:t xml:space="preserve"> </w:t>
      </w:r>
      <w:r w:rsidR="00B67E8B">
        <w:rPr>
          <w:rFonts w:eastAsia="SimSun" w:cs="Tahoma"/>
          <w:kern w:val="1"/>
          <w:lang w:eastAsia="hi-IN" w:bidi="hi-IN"/>
        </w:rPr>
        <w:t>руб.</w:t>
      </w: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4E419C" w:rsidRPr="003B7958" w:rsidRDefault="004E419C" w:rsidP="003B7958">
      <w:pPr>
        <w:widowControl w:val="0"/>
        <w:autoSpaceDE w:val="0"/>
        <w:rPr>
          <w:rFonts w:eastAsia="SimSun" w:cs="Tahoma"/>
          <w:kern w:val="1"/>
          <w:lang w:eastAsia="hi-IN" w:bidi="hi-IN"/>
        </w:rPr>
      </w:pPr>
      <w:r w:rsidRPr="004E419C"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  <w:r w:rsidR="00E1219B">
        <w:rPr>
          <w:rFonts w:eastAsia="SimSun" w:cs="Tahoma"/>
          <w:b/>
          <w:kern w:val="1"/>
          <w:lang w:eastAsia="hi-IN" w:bidi="hi-IN"/>
        </w:rPr>
        <w:t xml:space="preserve"> </w:t>
      </w:r>
      <w:r w:rsidRPr="004E419C">
        <w:rPr>
          <w:rFonts w:eastAsia="SimSun" w:cs="Tahoma"/>
          <w:b/>
          <w:kern w:val="1"/>
          <w:lang w:eastAsia="hi-IN" w:bidi="hi-IN"/>
        </w:rPr>
        <w:t xml:space="preserve"> </w:t>
      </w:r>
      <w:proofErr w:type="gramStart"/>
      <w:r w:rsidRPr="003B7958">
        <w:rPr>
          <w:rFonts w:eastAsia="SimSun" w:cs="Tahoma"/>
          <w:kern w:val="1"/>
          <w:lang w:eastAsia="hi-IN" w:bidi="hi-IN"/>
        </w:rPr>
        <w:t>В цену включены все расходы (с учетом расходов на перевозку, страхование, уплату таможенных пошлин, налогов и других обязательных платежей и т.д. и т.п.</w:t>
      </w:r>
      <w:proofErr w:type="gramEnd"/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4E419C" w:rsidRPr="003B7958" w:rsidRDefault="004E419C" w:rsidP="003B7958">
      <w:pPr>
        <w:widowControl w:val="0"/>
        <w:autoSpaceDE w:val="0"/>
        <w:rPr>
          <w:rFonts w:eastAsia="SimSun" w:cs="Tahoma"/>
          <w:kern w:val="1"/>
          <w:lang w:eastAsia="hi-IN" w:bidi="hi-IN"/>
        </w:rPr>
      </w:pPr>
      <w:r w:rsidRPr="004E419C">
        <w:rPr>
          <w:rFonts w:eastAsia="SimSun" w:cs="Tahoma"/>
          <w:b/>
          <w:kern w:val="1"/>
          <w:lang w:eastAsia="hi-IN" w:bidi="hi-IN"/>
        </w:rPr>
        <w:t xml:space="preserve">8. Порядок расчетов: </w:t>
      </w:r>
      <w:r w:rsidRPr="003B7958">
        <w:rPr>
          <w:rFonts w:eastAsia="SimSun" w:cs="Tahoma"/>
          <w:kern w:val="1"/>
          <w:lang w:eastAsia="hi-IN" w:bidi="hi-IN"/>
        </w:rPr>
        <w:t>Без аванса, окончательный расчет в течени</w:t>
      </w:r>
      <w:proofErr w:type="gramStart"/>
      <w:r w:rsidRPr="003B7958">
        <w:rPr>
          <w:rFonts w:eastAsia="SimSun" w:cs="Tahoma"/>
          <w:kern w:val="1"/>
          <w:lang w:eastAsia="hi-IN" w:bidi="hi-IN"/>
        </w:rPr>
        <w:t>и</w:t>
      </w:r>
      <w:proofErr w:type="gramEnd"/>
      <w:r w:rsidRPr="003B7958">
        <w:rPr>
          <w:rFonts w:eastAsia="SimSun" w:cs="Tahoma"/>
          <w:kern w:val="1"/>
          <w:lang w:eastAsia="hi-IN" w:bidi="hi-IN"/>
        </w:rPr>
        <w:t xml:space="preserve"> 10 (десяти) банковских дней после получения Заказч</w:t>
      </w:r>
      <w:r w:rsidR="00170673" w:rsidRPr="003B7958">
        <w:rPr>
          <w:rFonts w:eastAsia="SimSun" w:cs="Tahoma"/>
          <w:kern w:val="1"/>
          <w:lang w:eastAsia="hi-IN" w:bidi="hi-IN"/>
        </w:rPr>
        <w:t>иком документов о сертификации п</w:t>
      </w:r>
      <w:r w:rsidRPr="003B7958">
        <w:rPr>
          <w:rFonts w:eastAsia="SimSun" w:cs="Tahoma"/>
          <w:kern w:val="1"/>
          <w:lang w:eastAsia="hi-IN" w:bidi="hi-IN"/>
        </w:rPr>
        <w:t>родукции, счета, счета-фактуры и подписания накладной ТОРГ-12.</w:t>
      </w: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4E419C" w:rsidRPr="003B7958" w:rsidRDefault="004E419C" w:rsidP="004E419C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 w:rsidRPr="004E419C">
        <w:rPr>
          <w:rFonts w:eastAsia="SimSun" w:cs="Tahoma"/>
          <w:b/>
          <w:kern w:val="1"/>
          <w:lang w:eastAsia="hi-IN" w:bidi="hi-IN"/>
        </w:rPr>
        <w:t xml:space="preserve">9. Источник финансирования заказа: </w:t>
      </w:r>
      <w:r w:rsidRPr="003B7958">
        <w:rPr>
          <w:rFonts w:eastAsia="SimSun" w:cs="Tahoma"/>
          <w:kern w:val="1"/>
          <w:lang w:eastAsia="hi-IN" w:bidi="hi-IN"/>
        </w:rPr>
        <w:t>собственные средства Заказчика – 100%</w:t>
      </w: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4E419C" w:rsidRPr="004E419C" w:rsidRDefault="004E419C" w:rsidP="004E419C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F42DF0" w:rsidRDefault="00F42DF0" w:rsidP="004E419C">
      <w:pPr>
        <w:widowControl w:val="0"/>
        <w:autoSpaceDE w:val="0"/>
        <w:jc w:val="left"/>
      </w:pPr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F50BF"/>
    <w:rsid w:val="00144804"/>
    <w:rsid w:val="00145742"/>
    <w:rsid w:val="00163E0D"/>
    <w:rsid w:val="00170673"/>
    <w:rsid w:val="001B7F69"/>
    <w:rsid w:val="001E3BCA"/>
    <w:rsid w:val="00284C19"/>
    <w:rsid w:val="0033331E"/>
    <w:rsid w:val="0034378F"/>
    <w:rsid w:val="00360C9F"/>
    <w:rsid w:val="003B7958"/>
    <w:rsid w:val="004B3B58"/>
    <w:rsid w:val="004D5FF0"/>
    <w:rsid w:val="004E419C"/>
    <w:rsid w:val="00524BAE"/>
    <w:rsid w:val="005727C8"/>
    <w:rsid w:val="005C5979"/>
    <w:rsid w:val="005E18BB"/>
    <w:rsid w:val="0067139E"/>
    <w:rsid w:val="006713D1"/>
    <w:rsid w:val="006A43FF"/>
    <w:rsid w:val="006D373F"/>
    <w:rsid w:val="00786D54"/>
    <w:rsid w:val="007E1843"/>
    <w:rsid w:val="00920836"/>
    <w:rsid w:val="009837F6"/>
    <w:rsid w:val="00993716"/>
    <w:rsid w:val="009F609C"/>
    <w:rsid w:val="00A558C2"/>
    <w:rsid w:val="00AC68EE"/>
    <w:rsid w:val="00AF4355"/>
    <w:rsid w:val="00B67E8B"/>
    <w:rsid w:val="00BA141A"/>
    <w:rsid w:val="00BB77E6"/>
    <w:rsid w:val="00C139AB"/>
    <w:rsid w:val="00C60C6C"/>
    <w:rsid w:val="00C837D3"/>
    <w:rsid w:val="00CA3376"/>
    <w:rsid w:val="00CD27A6"/>
    <w:rsid w:val="00CE22F6"/>
    <w:rsid w:val="00CF710D"/>
    <w:rsid w:val="00D42CF8"/>
    <w:rsid w:val="00D56547"/>
    <w:rsid w:val="00DF2392"/>
    <w:rsid w:val="00E1219B"/>
    <w:rsid w:val="00E41AA5"/>
    <w:rsid w:val="00F11E93"/>
    <w:rsid w:val="00F42DF0"/>
    <w:rsid w:val="00F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16</cp:revision>
  <cp:lastPrinted>2013-03-06T12:04:00Z</cp:lastPrinted>
  <dcterms:created xsi:type="dcterms:W3CDTF">2013-02-25T08:56:00Z</dcterms:created>
  <dcterms:modified xsi:type="dcterms:W3CDTF">2013-03-21T07:29:00Z</dcterms:modified>
</cp:coreProperties>
</file>