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E31" w:rsidRPr="00781E31" w:rsidRDefault="00781E31" w:rsidP="00781E31">
      <w:pPr>
        <w:pStyle w:val="1"/>
        <w:jc w:val="center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Протокол №102 Р3-13-2 (C019758) рассмотрения заявок на участие в конкурсе в электронной форме по лоту № 102 Р3-13 «Открытый конкурс на право заключения договора на поставку клапанов герметических </w:t>
      </w:r>
      <w:proofErr w:type="spellStart"/>
      <w:r w:rsidRPr="00781E31">
        <w:rPr>
          <w:rFonts w:eastAsia="Times New Roman"/>
          <w:sz w:val="27"/>
          <w:szCs w:val="27"/>
        </w:rPr>
        <w:t>спецкорпуса</w:t>
      </w:r>
      <w:proofErr w:type="spellEnd"/>
      <w:r w:rsidRPr="00781E31">
        <w:rPr>
          <w:rFonts w:eastAsia="Times New Roman"/>
          <w:sz w:val="27"/>
          <w:szCs w:val="27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573"/>
        <w:gridCol w:w="6721"/>
      </w:tblGrid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781E31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Дата: 21.05.2013 г.</w:t>
            </w:r>
          </w:p>
        </w:tc>
      </w:tr>
    </w:tbl>
    <w:p w:rsidR="00781E31" w:rsidRPr="00781E31" w:rsidRDefault="00781E31" w:rsidP="00781E3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Оператор торгов: ООО "АКД"</w:t>
      </w:r>
      <w:r w:rsidRPr="00781E31">
        <w:rPr>
          <w:rFonts w:eastAsia="Times New Roman"/>
          <w:sz w:val="27"/>
          <w:szCs w:val="27"/>
        </w:rPr>
        <w:br/>
        <w:t>Место проведения конкурса: http://www.A-K-D.ru</w:t>
      </w:r>
      <w:r w:rsidRPr="00781E31">
        <w:rPr>
          <w:rFonts w:eastAsia="Times New Roman"/>
          <w:sz w:val="27"/>
          <w:szCs w:val="27"/>
        </w:rPr>
        <w:br/>
        <w:t>Уникальный номер конкурса на указанном сайте: C019758.</w:t>
      </w:r>
      <w:r w:rsidRPr="00781E31">
        <w:rPr>
          <w:rFonts w:eastAsia="Times New Roman"/>
          <w:sz w:val="27"/>
          <w:szCs w:val="27"/>
        </w:rPr>
        <w:br/>
        <w:t>Номер протокола: 102 Р3-13-2 (C019758).</w:t>
      </w:r>
      <w:r w:rsidRPr="00781E31">
        <w:rPr>
          <w:rFonts w:eastAsia="Times New Roman"/>
          <w:sz w:val="27"/>
          <w:szCs w:val="27"/>
        </w:rPr>
        <w:br/>
        <w:t xml:space="preserve">Дата протокола: 21.05.2013 г. 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Заказчик: ОАО «НИАЭП» (603006, Россия, </w:t>
      </w:r>
      <w:proofErr w:type="gramStart"/>
      <w:r w:rsidRPr="00781E31">
        <w:rPr>
          <w:rFonts w:eastAsia="Times New Roman"/>
          <w:sz w:val="27"/>
          <w:szCs w:val="27"/>
        </w:rPr>
        <w:t>г</w:t>
      </w:r>
      <w:proofErr w:type="gramEnd"/>
      <w:r w:rsidRPr="00781E31">
        <w:rPr>
          <w:rFonts w:eastAsia="Times New Roman"/>
          <w:sz w:val="27"/>
          <w:szCs w:val="27"/>
        </w:rPr>
        <w:t xml:space="preserve">. Н. Новгород, пл. Свободы, д. 3). 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Наименование конкурса: Открытый конкурс на право заключения договора на № 102 Р3-13 Поставка клапанов герметических </w:t>
      </w:r>
      <w:proofErr w:type="spellStart"/>
      <w:r w:rsidRPr="00781E31">
        <w:rPr>
          <w:rFonts w:eastAsia="Times New Roman"/>
          <w:sz w:val="27"/>
          <w:szCs w:val="27"/>
        </w:rPr>
        <w:t>спецкорпуса</w:t>
      </w:r>
      <w:proofErr w:type="spellEnd"/>
      <w:r w:rsidRPr="00781E31">
        <w:rPr>
          <w:rFonts w:eastAsia="Times New Roman"/>
          <w:sz w:val="27"/>
          <w:szCs w:val="27"/>
        </w:rPr>
        <w:t xml:space="preserve"> для сооружения энергоблока №3 Ростовской АЭС. 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Начальная (максимальная) цена договора составляет: 17 124 455.00 (семнадцать миллионов сто двадцать четыре тысячи четыреста пятьдесят пять рублей 00 копеек) с учетом НДС. 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proofErr w:type="gramStart"/>
      <w:r w:rsidRPr="00781E31">
        <w:rPr>
          <w:rFonts w:eastAsia="Times New Roman"/>
          <w:sz w:val="27"/>
          <w:szCs w:val="27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Извещение о проведении конкурса было размещено на сайте http://www.a-k-d.ru в сети Интернет 05.04.2013 г. 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81E31">
        <w:rPr>
          <w:rFonts w:eastAsia="Times New Roman"/>
          <w:sz w:val="27"/>
          <w:szCs w:val="27"/>
        </w:rPr>
        <w:br/>
        <w:t xml:space="preserve">На заседании Единой комиссии </w:t>
      </w:r>
      <w:r w:rsidRPr="00781E31">
        <w:rPr>
          <w:rStyle w:val="a3"/>
          <w:rFonts w:eastAsia="Times New Roman"/>
          <w:sz w:val="27"/>
          <w:szCs w:val="27"/>
        </w:rPr>
        <w:t>присутствовали</w:t>
      </w:r>
      <w:r w:rsidRPr="00781E31">
        <w:rPr>
          <w:rFonts w:eastAsia="Times New Roman"/>
          <w:sz w:val="27"/>
          <w:szCs w:val="27"/>
        </w:rPr>
        <w:t>: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proofErr w:type="spellStart"/>
      <w:r w:rsidRPr="00781E31">
        <w:rPr>
          <w:rFonts w:eastAsia="Times New Roman"/>
          <w:sz w:val="27"/>
          <w:szCs w:val="27"/>
        </w:rPr>
        <w:t>Барова</w:t>
      </w:r>
      <w:proofErr w:type="spellEnd"/>
      <w:r w:rsidRPr="00781E31">
        <w:rPr>
          <w:rFonts w:eastAsia="Times New Roman"/>
          <w:sz w:val="27"/>
          <w:szCs w:val="27"/>
        </w:rPr>
        <w:t xml:space="preserve"> Татьяна </w:t>
      </w:r>
      <w:proofErr w:type="spellStart"/>
      <w:r w:rsidRPr="00781E31">
        <w:rPr>
          <w:rFonts w:eastAsia="Times New Roman"/>
          <w:sz w:val="27"/>
          <w:szCs w:val="27"/>
        </w:rPr>
        <w:t>Манвеловна</w:t>
      </w:r>
      <w:proofErr w:type="spellEnd"/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Белоусова Ольга Александровна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Казакова Елена Алексеевна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Старцев Олег Николаевич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Кузьмина Светлана Витальевна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Лимаренко Дмитрий Валерьевич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Кулаковский Сергей Васильевич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proofErr w:type="spellStart"/>
      <w:r w:rsidRPr="00781E31">
        <w:rPr>
          <w:rFonts w:eastAsia="Times New Roman"/>
          <w:sz w:val="27"/>
          <w:szCs w:val="27"/>
        </w:rPr>
        <w:t>Тюкаев</w:t>
      </w:r>
      <w:proofErr w:type="spellEnd"/>
      <w:r w:rsidRPr="00781E31">
        <w:rPr>
          <w:rFonts w:eastAsia="Times New Roman"/>
          <w:sz w:val="27"/>
          <w:szCs w:val="27"/>
        </w:rPr>
        <w:t xml:space="preserve"> Дмитрий Алексеевич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proofErr w:type="spellStart"/>
      <w:r w:rsidRPr="00781E31">
        <w:rPr>
          <w:rFonts w:eastAsia="Times New Roman"/>
          <w:sz w:val="27"/>
          <w:szCs w:val="27"/>
        </w:rPr>
        <w:t>Трофименко</w:t>
      </w:r>
      <w:proofErr w:type="spellEnd"/>
      <w:r w:rsidRPr="00781E31">
        <w:rPr>
          <w:rFonts w:eastAsia="Times New Roman"/>
          <w:sz w:val="27"/>
          <w:szCs w:val="27"/>
        </w:rPr>
        <w:t xml:space="preserve"> Виктория Альбертовна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Карасев Александр Тимофеевич (с правом «вето»)</w:t>
      </w:r>
    </w:p>
    <w:p w:rsidR="00781E31" w:rsidRPr="00781E31" w:rsidRDefault="00781E31" w:rsidP="00781E3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7"/>
          <w:szCs w:val="27"/>
        </w:rPr>
      </w:pPr>
      <w:proofErr w:type="spellStart"/>
      <w:r w:rsidRPr="00781E31">
        <w:rPr>
          <w:rFonts w:eastAsia="Times New Roman"/>
          <w:sz w:val="27"/>
          <w:szCs w:val="27"/>
        </w:rPr>
        <w:t>Кувардин</w:t>
      </w:r>
      <w:proofErr w:type="spellEnd"/>
      <w:r w:rsidRPr="00781E31">
        <w:rPr>
          <w:rFonts w:eastAsia="Times New Roman"/>
          <w:sz w:val="27"/>
          <w:szCs w:val="27"/>
        </w:rPr>
        <w:t xml:space="preserve"> Сергей Алексеевич</w:t>
      </w:r>
    </w:p>
    <w:p w:rsidR="00781E31" w:rsidRPr="00781E31" w:rsidRDefault="00781E31" w:rsidP="00781E31">
      <w:pPr>
        <w:spacing w:before="100" w:beforeAutospacing="1" w:after="240"/>
        <w:ind w:left="720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Из 17 членов Единой комиссии на заседании присутствовали 10. Кворум имеется.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lastRenderedPageBreak/>
        <w:t xml:space="preserve">До окончания указанного в извещении срока подачи заявок на участие в конкурсе 14.05.2013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Look w:val="04A0"/>
      </w:tblPr>
      <w:tblGrid>
        <w:gridCol w:w="567"/>
        <w:gridCol w:w="3322"/>
        <w:gridCol w:w="2373"/>
        <w:gridCol w:w="1546"/>
        <w:gridCol w:w="2172"/>
      </w:tblGrid>
      <w:tr w:rsidR="00781E31" w:rsidRPr="00781E31" w:rsidTr="00781E3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/</w:t>
            </w:r>
            <w:proofErr w:type="spellStart"/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2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4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1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21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</w:t>
            </w:r>
          </w:p>
        </w:tc>
        <w:tc>
          <w:tcPr>
            <w:tcW w:w="32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ЗАО «</w:t>
            </w: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>»</w:t>
            </w:r>
            <w:r w:rsidRPr="00781E31">
              <w:rPr>
                <w:rFonts w:eastAsia="Times New Roman"/>
                <w:sz w:val="27"/>
                <w:szCs w:val="27"/>
              </w:rPr>
              <w:br/>
              <w:t>ИНН 6454042041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 xml:space="preserve">410017, г. Саратов, ул. </w:t>
            </w:r>
            <w:proofErr w:type="gramStart"/>
            <w:r w:rsidRPr="00781E31">
              <w:rPr>
                <w:rFonts w:eastAsia="Times New Roman"/>
                <w:sz w:val="27"/>
                <w:szCs w:val="27"/>
              </w:rPr>
              <w:t>Шелковичная</w:t>
            </w:r>
            <w:proofErr w:type="gramEnd"/>
            <w:r w:rsidRPr="00781E31">
              <w:rPr>
                <w:rFonts w:eastAsia="Times New Roman"/>
                <w:sz w:val="27"/>
                <w:szCs w:val="27"/>
              </w:rPr>
              <w:t>, д. 37/45-А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13 мая 2013 г. 18:12:09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17 110 000.00 (семнадцать миллионов сто десять тысяч рублей 00 копеек) с НДС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2</w:t>
            </w:r>
          </w:p>
        </w:tc>
        <w:tc>
          <w:tcPr>
            <w:tcW w:w="32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ЗАО "ЦКТИА"</w:t>
            </w:r>
            <w:r w:rsidRPr="00781E31">
              <w:rPr>
                <w:rFonts w:eastAsia="Times New Roman"/>
                <w:sz w:val="27"/>
                <w:szCs w:val="27"/>
              </w:rPr>
              <w:br/>
              <w:t>ИНН 7707503259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 xml:space="preserve">127473, Московская область, </w:t>
            </w:r>
            <w:proofErr w:type="gramStart"/>
            <w:r w:rsidRPr="00781E31">
              <w:rPr>
                <w:rFonts w:eastAsia="Times New Roman"/>
                <w:sz w:val="27"/>
                <w:szCs w:val="27"/>
              </w:rPr>
              <w:t>г</w:t>
            </w:r>
            <w:proofErr w:type="gramEnd"/>
            <w:r w:rsidRPr="00781E31">
              <w:rPr>
                <w:rFonts w:eastAsia="Times New Roman"/>
                <w:sz w:val="27"/>
                <w:szCs w:val="27"/>
              </w:rPr>
              <w:t xml:space="preserve">. Москва, </w:t>
            </w: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Краснопролетарская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>, 16, стр.2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13 мая 2013 г. 21:59:31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13 664 400.00 (тринадцать миллионов шестьсот шестьдесят четыре тысячи четыреста рублей 00 копеек) с НДС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3</w:t>
            </w:r>
          </w:p>
        </w:tc>
        <w:tc>
          <w:tcPr>
            <w:tcW w:w="32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ООО «ТД ПТПА»</w:t>
            </w:r>
            <w:r w:rsidRPr="00781E31">
              <w:rPr>
                <w:rFonts w:eastAsia="Times New Roman"/>
                <w:sz w:val="27"/>
                <w:szCs w:val="27"/>
              </w:rPr>
              <w:br/>
              <w:t>ИНН 5834025040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 xml:space="preserve">440028, Пензенская, </w:t>
            </w:r>
            <w:proofErr w:type="gramStart"/>
            <w:r w:rsidRPr="00781E31">
              <w:rPr>
                <w:rFonts w:eastAsia="Times New Roman"/>
                <w:sz w:val="27"/>
                <w:szCs w:val="27"/>
              </w:rPr>
              <w:t>г</w:t>
            </w:r>
            <w:proofErr w:type="gramEnd"/>
            <w:r w:rsidRPr="00781E31">
              <w:rPr>
                <w:rFonts w:eastAsia="Times New Roman"/>
                <w:sz w:val="27"/>
                <w:szCs w:val="27"/>
              </w:rPr>
              <w:t>. Пенза, проспект Победы, 73 Г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14 мая 2013 г. 08:32:42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16 716 352.00 (шестнадцать миллионов семьсот шестнадцать тысяч триста пятьдесят два рубля 00 копеек) с НДС</w:t>
            </w:r>
          </w:p>
        </w:tc>
      </w:tr>
    </w:tbl>
    <w:p w:rsidR="00781E31" w:rsidRPr="00781E31" w:rsidRDefault="00781E31" w:rsidP="00781E3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В соответствии с требованиями Единого отраслевого стандарта закупок </w:t>
      </w:r>
      <w:proofErr w:type="spellStart"/>
      <w:r w:rsidRPr="00781E31">
        <w:rPr>
          <w:rFonts w:eastAsia="Times New Roman"/>
          <w:sz w:val="27"/>
          <w:szCs w:val="27"/>
        </w:rPr>
        <w:t>Госкорпорации</w:t>
      </w:r>
      <w:proofErr w:type="spellEnd"/>
      <w:r w:rsidRPr="00781E31">
        <w:rPr>
          <w:rFonts w:eastAsia="Times New Roman"/>
          <w:sz w:val="27"/>
          <w:szCs w:val="27"/>
        </w:rPr>
        <w:t xml:space="preserve"> «</w:t>
      </w:r>
      <w:proofErr w:type="spellStart"/>
      <w:r w:rsidRPr="00781E31">
        <w:rPr>
          <w:rFonts w:eastAsia="Times New Roman"/>
          <w:sz w:val="27"/>
          <w:szCs w:val="27"/>
        </w:rPr>
        <w:t>Росатом</w:t>
      </w:r>
      <w:proofErr w:type="spellEnd"/>
      <w:r w:rsidRPr="00781E31">
        <w:rPr>
          <w:rFonts w:eastAsia="Times New Roman"/>
          <w:sz w:val="27"/>
          <w:szCs w:val="27"/>
        </w:rPr>
        <w:t xml:space="preserve">» (Положение о закупке) Единая комиссия рассмотрела заявки участников процедуры закупки на соответствие </w:t>
      </w:r>
      <w:proofErr w:type="gramStart"/>
      <w:r w:rsidRPr="00781E31">
        <w:rPr>
          <w:rFonts w:eastAsia="Times New Roman"/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781E31">
        <w:rPr>
          <w:rFonts w:eastAsia="Times New Roman"/>
          <w:sz w:val="27"/>
          <w:szCs w:val="27"/>
        </w:rPr>
        <w:t xml:space="preserve"> решение:</w:t>
      </w:r>
    </w:p>
    <w:p w:rsidR="00781E31" w:rsidRPr="00781E31" w:rsidRDefault="00781E31" w:rsidP="00781E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627" w:type="dxa"/>
        <w:tblLook w:val="04A0"/>
      </w:tblPr>
      <w:tblGrid>
        <w:gridCol w:w="5529"/>
        <w:gridCol w:w="4168"/>
      </w:tblGrid>
      <w:tr w:rsidR="00781E31" w:rsidRPr="00781E31" w:rsidTr="00781E31">
        <w:trPr>
          <w:tblCellSpacing w:w="15" w:type="dxa"/>
        </w:trPr>
        <w:tc>
          <w:tcPr>
            <w:tcW w:w="5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</w:t>
            </w: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lastRenderedPageBreak/>
              <w:t>процедуры закупки</w:t>
            </w:r>
          </w:p>
        </w:tc>
        <w:tc>
          <w:tcPr>
            <w:tcW w:w="41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lastRenderedPageBreak/>
              <w:t xml:space="preserve">Порядковый номер, присвоенный заявке на участие </w:t>
            </w: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lastRenderedPageBreak/>
              <w:t>в конкурсе, поданной участником процедуры закупки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54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lastRenderedPageBreak/>
              <w:t>ЗАО «</w:t>
            </w: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>»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Участник №1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54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ЗАО "ЦКТИА"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Участник №2</w:t>
            </w:r>
          </w:p>
        </w:tc>
      </w:tr>
    </w:tbl>
    <w:p w:rsidR="00781E31" w:rsidRPr="00781E31" w:rsidRDefault="00781E31" w:rsidP="00781E3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2459"/>
        <w:gridCol w:w="7145"/>
      </w:tblGrid>
      <w:tr w:rsidR="00781E31" w:rsidRPr="00781E31" w:rsidTr="00781E31">
        <w:trPr>
          <w:tblCellSpacing w:w="15" w:type="dxa"/>
        </w:trPr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1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2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C70F8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ООО «ТД ПТПА»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C70F81">
            <w:pPr>
              <w:jc w:val="both"/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 xml:space="preserve">на основании </w:t>
            </w: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пп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 xml:space="preserve">. е) п. 14.9.4 ЕОСЗ, </w:t>
            </w: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пп</w:t>
            </w:r>
            <w:proofErr w:type="gramStart"/>
            <w:r w:rsidRPr="00781E31">
              <w:rPr>
                <w:rFonts w:eastAsia="Times New Roman"/>
                <w:sz w:val="27"/>
                <w:szCs w:val="27"/>
              </w:rPr>
              <w:t>.ж</w:t>
            </w:r>
            <w:proofErr w:type="spellEnd"/>
            <w:proofErr w:type="gramEnd"/>
            <w:r w:rsidRPr="00781E31">
              <w:rPr>
                <w:rFonts w:eastAsia="Times New Roman"/>
                <w:sz w:val="27"/>
                <w:szCs w:val="27"/>
              </w:rPr>
              <w:t xml:space="preserve">) п. 4.14.2.4 конкурсной документации, а именно: на момент рассмотрения заявки участника отсутствует обеспечение заявки участника на счете Заказчика, а также в составе заявки участника отсутствует платежное поручение (квитанция) или копия такого поручения (квитанции), подтверждающие факт внесения участником процедуры закупки денежных средств в качестве обеспечения заявки на участие в конкурсе. </w:t>
            </w:r>
          </w:p>
        </w:tc>
      </w:tr>
    </w:tbl>
    <w:p w:rsidR="00781E31" w:rsidRPr="00781E31" w:rsidRDefault="00781E31" w:rsidP="00C70F81">
      <w:pPr>
        <w:numPr>
          <w:ilvl w:val="1"/>
          <w:numId w:val="2"/>
        </w:numPr>
        <w:ind w:left="1440" w:hanging="360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Отказаться от проведения переторжки.</w:t>
      </w:r>
    </w:p>
    <w:p w:rsidR="00781E31" w:rsidRPr="00781E31" w:rsidRDefault="00781E31" w:rsidP="00781E3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 xml:space="preserve">Настоящий протокол размещен на сайте http://www.a-k-d.ru. </w:t>
      </w:r>
    </w:p>
    <w:p w:rsidR="00781E31" w:rsidRPr="00781E31" w:rsidRDefault="00781E31" w:rsidP="00781E31">
      <w:pPr>
        <w:numPr>
          <w:ilvl w:val="0"/>
          <w:numId w:val="1"/>
        </w:numPr>
        <w:jc w:val="both"/>
        <w:rPr>
          <w:rFonts w:eastAsia="Times New Roman"/>
          <w:sz w:val="27"/>
          <w:szCs w:val="27"/>
        </w:rPr>
      </w:pPr>
      <w:r w:rsidRPr="00781E31">
        <w:rPr>
          <w:rFonts w:eastAsia="Times New Roman"/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269"/>
        <w:gridCol w:w="3318"/>
      </w:tblGrid>
      <w:tr w:rsidR="00781E31" w:rsidRPr="00781E31" w:rsidTr="00781E3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 w:rsidP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Барова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 xml:space="preserve"> Татьяна </w:t>
            </w: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81E31">
              <w:rPr>
                <w:rFonts w:eastAsia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Тюкаев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Опросный лист прилагается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Трофименко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Опросный лист прилагается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  <w:tr w:rsidR="00781E31" w:rsidRPr="00781E31" w:rsidTr="00781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81E31">
              <w:rPr>
                <w:rFonts w:eastAsia="Times New Roman"/>
                <w:sz w:val="27"/>
                <w:szCs w:val="27"/>
              </w:rPr>
              <w:t>Кувардин</w:t>
            </w:r>
            <w:proofErr w:type="spellEnd"/>
            <w:r w:rsidRPr="00781E31">
              <w:rPr>
                <w:rFonts w:eastAsia="Times New Roman"/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1E31" w:rsidRPr="00781E31" w:rsidRDefault="00781E31">
            <w:pPr>
              <w:rPr>
                <w:rFonts w:eastAsia="Times New Roman"/>
                <w:sz w:val="27"/>
                <w:szCs w:val="27"/>
              </w:rPr>
            </w:pPr>
            <w:r w:rsidRPr="00781E31">
              <w:rPr>
                <w:rFonts w:eastAsia="Times New Roman"/>
                <w:sz w:val="27"/>
                <w:szCs w:val="27"/>
              </w:rPr>
              <w:t>__________________</w:t>
            </w:r>
          </w:p>
        </w:tc>
      </w:tr>
    </w:tbl>
    <w:p w:rsidR="00CA62FE" w:rsidRPr="00781E31" w:rsidRDefault="00CA62FE" w:rsidP="00781E31">
      <w:pPr>
        <w:rPr>
          <w:sz w:val="27"/>
          <w:szCs w:val="27"/>
        </w:rPr>
      </w:pPr>
    </w:p>
    <w:sectPr w:rsidR="00CA62FE" w:rsidRPr="00781E31" w:rsidSect="00781E3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5E76"/>
    <w:multiLevelType w:val="multilevel"/>
    <w:tmpl w:val="8D64D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81E31"/>
    <w:rsid w:val="00443727"/>
    <w:rsid w:val="0060781E"/>
    <w:rsid w:val="006A1077"/>
    <w:rsid w:val="00781E31"/>
    <w:rsid w:val="00BD6972"/>
    <w:rsid w:val="00C0730F"/>
    <w:rsid w:val="00C70F81"/>
    <w:rsid w:val="00C73B8E"/>
    <w:rsid w:val="00CA62FE"/>
    <w:rsid w:val="00D91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3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1E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E3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81E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1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748</Words>
  <Characters>4269</Characters>
  <Application>Microsoft Office Word</Application>
  <DocSecurity>0</DocSecurity>
  <Lines>35</Lines>
  <Paragraphs>10</Paragraphs>
  <ScaleCrop>false</ScaleCrop>
  <Company>NIAEP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2013-05-21T12:37:00Z</dcterms:created>
  <dcterms:modified xsi:type="dcterms:W3CDTF">2013-05-21T13:13:00Z</dcterms:modified>
</cp:coreProperties>
</file>