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9938" w:type="dxa"/>
        <w:tblInd w:w="93" w:type="dxa"/>
        <w:tblLayout w:type="fixed"/>
        <w:tblLook w:val="0000" w:firstRow="0" w:lastRow="0" w:firstColumn="0" w:lastColumn="0" w:noHBand="0" w:noVBand="0"/>
      </w:tblPr>
      <w:tblGrid>
        <w:gridCol w:w="5118"/>
        <w:gridCol w:w="567"/>
        <w:gridCol w:w="4253"/>
      </w:tblGrid>
      <w:tr w:rsidR="00B553D1" w:rsidRPr="00D26A4A" w:rsidTr="00E7509C">
        <w:trPr>
          <w:trHeight w:val="690"/>
        </w:trPr>
        <w:tc>
          <w:tcPr>
            <w:tcW w:w="5118" w:type="dxa"/>
            <w:tcBorders>
              <w:bottom w:val="nil"/>
            </w:tcBorders>
            <w:noWrap/>
            <w:vAlign w:val="bottom"/>
          </w:tcPr>
          <w:p w:rsidR="00B553D1" w:rsidRPr="00D26A4A" w:rsidRDefault="00B553D1" w:rsidP="00D26A4A">
            <w:pPr>
              <w:rPr>
                <w:b/>
                <w:bCs/>
                <w:color w:val="000000"/>
              </w:rPr>
            </w:pP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253"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E7509C">
        <w:trPr>
          <w:trHeight w:val="705"/>
        </w:trPr>
        <w:tc>
          <w:tcPr>
            <w:tcW w:w="5118" w:type="dxa"/>
            <w:tcBorders>
              <w:top w:val="nil"/>
              <w:bottom w:val="nil"/>
            </w:tcBorders>
            <w:vAlign w:val="center"/>
          </w:tcPr>
          <w:p w:rsidR="00B553D1" w:rsidRPr="00D26A4A" w:rsidRDefault="00B553D1" w:rsidP="00A35C32">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vAlign w:val="center"/>
          </w:tcPr>
          <w:p w:rsidR="00B553D1" w:rsidRPr="00D26A4A" w:rsidRDefault="00E7509C" w:rsidP="00D26A4A">
            <w:r>
              <w:t>Начальник административного управления</w:t>
            </w:r>
          </w:p>
        </w:tc>
      </w:tr>
      <w:tr w:rsidR="00B553D1" w:rsidRPr="00D26A4A" w:rsidTr="00E7509C">
        <w:trPr>
          <w:trHeight w:val="465"/>
        </w:trPr>
        <w:tc>
          <w:tcPr>
            <w:tcW w:w="5118" w:type="dxa"/>
            <w:tcBorders>
              <w:top w:val="nil"/>
              <w:bottom w:val="nil"/>
            </w:tcBorders>
            <w:noWrap/>
            <w:vAlign w:val="center"/>
          </w:tcPr>
          <w:p w:rsidR="00B553D1" w:rsidRPr="00D26A4A" w:rsidRDefault="00B553D1" w:rsidP="0076585C">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noWrap/>
            <w:vAlign w:val="center"/>
          </w:tcPr>
          <w:p w:rsidR="00B553D1" w:rsidRPr="00D26A4A" w:rsidRDefault="00E7509C" w:rsidP="00E7509C">
            <w:pPr>
              <w:rPr>
                <w:color w:val="000000"/>
              </w:rPr>
            </w:pPr>
            <w:r>
              <w:rPr>
                <w:color w:val="000000"/>
              </w:rPr>
              <w:t>__</w:t>
            </w:r>
            <w:r w:rsidR="00B553D1" w:rsidRPr="00D26A4A">
              <w:rPr>
                <w:color w:val="000000"/>
              </w:rPr>
              <w:t>_________________/</w:t>
            </w:r>
            <w:r>
              <w:rPr>
                <w:color w:val="000000"/>
              </w:rPr>
              <w:t>Зайцева И.В</w:t>
            </w:r>
            <w:r w:rsidR="00B553D1" w:rsidRPr="00D26A4A">
              <w:rPr>
                <w:color w:val="000000"/>
              </w:rPr>
              <w:t>./</w:t>
            </w:r>
          </w:p>
        </w:tc>
      </w:tr>
      <w:tr w:rsidR="00B553D1" w:rsidRPr="00D26A4A" w:rsidTr="00E7509C">
        <w:trPr>
          <w:trHeight w:val="583"/>
        </w:trPr>
        <w:tc>
          <w:tcPr>
            <w:tcW w:w="5118" w:type="dxa"/>
            <w:tcBorders>
              <w:top w:val="nil"/>
            </w:tcBorders>
            <w:noWrap/>
            <w:vAlign w:val="bottom"/>
          </w:tcPr>
          <w:p w:rsidR="00B553D1" w:rsidRPr="00D26A4A" w:rsidRDefault="00B553D1" w:rsidP="005603EC">
            <w:pPr>
              <w:rPr>
                <w:color w:val="000000"/>
              </w:rPr>
            </w:pPr>
          </w:p>
        </w:tc>
        <w:tc>
          <w:tcPr>
            <w:tcW w:w="567" w:type="dxa"/>
            <w:vMerge/>
            <w:tcBorders>
              <w:top w:val="nil"/>
            </w:tcBorders>
            <w:vAlign w:val="center"/>
          </w:tcPr>
          <w:p w:rsidR="00B553D1" w:rsidRPr="00D26A4A" w:rsidRDefault="00B553D1" w:rsidP="00D26A4A">
            <w:pPr>
              <w:rPr>
                <w:color w:val="000000"/>
                <w:highlight w:val="yellow"/>
              </w:rPr>
            </w:pPr>
          </w:p>
        </w:tc>
        <w:tc>
          <w:tcPr>
            <w:tcW w:w="4253" w:type="dxa"/>
            <w:tcBorders>
              <w:top w:val="nil"/>
            </w:tcBorders>
            <w:noWrap/>
            <w:vAlign w:val="bottom"/>
          </w:tcPr>
          <w:p w:rsidR="00B553D1" w:rsidRPr="00D26A4A" w:rsidRDefault="00B553D1" w:rsidP="005603EC">
            <w:pPr>
              <w:rPr>
                <w:color w:val="000000"/>
              </w:rPr>
            </w:pPr>
            <w:r w:rsidRPr="00D26A4A">
              <w:rPr>
                <w:color w:val="000000"/>
              </w:rPr>
              <w:t>"____" ________________ 201</w:t>
            </w:r>
            <w:r w:rsidR="005603EC">
              <w:rPr>
                <w:color w:val="000000"/>
              </w:rPr>
              <w:t>5</w:t>
            </w:r>
            <w:r w:rsidRPr="00D26A4A">
              <w:rPr>
                <w:color w:val="000000"/>
              </w:rPr>
              <w:t xml:space="preserve"> года</w:t>
            </w:r>
          </w:p>
        </w:tc>
      </w:tr>
      <w:tr w:rsidR="00DF7B68" w:rsidRPr="00D26A4A" w:rsidTr="00E7509C">
        <w:trPr>
          <w:trHeight w:val="328"/>
        </w:trPr>
        <w:tc>
          <w:tcPr>
            <w:tcW w:w="9938"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E7509C" w:rsidRDefault="00CA2886" w:rsidP="00D26A4A">
      <w:pPr>
        <w:jc w:val="center"/>
      </w:pPr>
      <w:r w:rsidRPr="00E7509C">
        <w:t xml:space="preserve">открытый </w:t>
      </w:r>
      <w:r w:rsidR="0086714B" w:rsidRPr="00E7509C">
        <w:t xml:space="preserve">запрос </w:t>
      </w:r>
      <w:r w:rsidR="00E71027" w:rsidRPr="00E7509C">
        <w:t>цен</w:t>
      </w:r>
      <w:r w:rsidRPr="00E7509C">
        <w:t xml:space="preserve"> </w:t>
      </w:r>
      <w:r w:rsidR="0086714B" w:rsidRPr="00E7509C">
        <w:t xml:space="preserve">в электронной форме </w:t>
      </w:r>
    </w:p>
    <w:p w:rsidR="00CA2886" w:rsidRPr="00E7509C" w:rsidRDefault="001E773E" w:rsidP="00734BD1">
      <w:pPr>
        <w:ind w:right="22"/>
        <w:jc w:val="center"/>
      </w:pPr>
      <w:r w:rsidRPr="00E7509C">
        <w:t xml:space="preserve">на право заключения договора </w:t>
      </w:r>
      <w:r w:rsidR="005E4A24" w:rsidRPr="00E7509C">
        <w:t xml:space="preserve">на </w:t>
      </w:r>
      <w:r w:rsidR="00E7509C" w:rsidRPr="00E7509C">
        <w:t>п</w:t>
      </w:r>
      <w:r w:rsidR="00E7509C" w:rsidRPr="00E7509C">
        <w:rPr>
          <w:bCs/>
          <w:color w:val="000000"/>
        </w:rPr>
        <w:t>оставку гигиенических товаров для нужд филиала ЗАО "</w:t>
      </w:r>
      <w:proofErr w:type="spellStart"/>
      <w:r w:rsidR="00E7509C" w:rsidRPr="00E7509C">
        <w:rPr>
          <w:bCs/>
          <w:color w:val="000000"/>
        </w:rPr>
        <w:t>Гринатом</w:t>
      </w:r>
      <w:proofErr w:type="spellEnd"/>
      <w:r w:rsidR="00E7509C" w:rsidRPr="00E7509C">
        <w:rPr>
          <w:bCs/>
          <w:color w:val="000000"/>
        </w:rPr>
        <w:t>" в г. Нижнем Новгороде</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5603EC">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3411EA">
          <w:rPr>
            <w:webHidden/>
            <w:szCs w:val="24"/>
          </w:rPr>
          <w:t>1</w:t>
        </w:r>
        <w:r w:rsidRPr="007327E9">
          <w:rPr>
            <w:webHidden/>
            <w:szCs w:val="24"/>
          </w:rPr>
          <w:fldChar w:fldCharType="end"/>
        </w:r>
      </w:hyperlink>
    </w:p>
    <w:p w:rsidR="006D7B10" w:rsidRPr="007327E9" w:rsidRDefault="00A06401"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3411EA">
          <w:rPr>
            <w:webHidden/>
            <w:szCs w:val="24"/>
          </w:rPr>
          <w:t>2</w:t>
        </w:r>
        <w:r w:rsidR="006B07A1" w:rsidRPr="007327E9">
          <w:rPr>
            <w:webHidden/>
            <w:szCs w:val="24"/>
          </w:rPr>
          <w:fldChar w:fldCharType="end"/>
        </w:r>
      </w:hyperlink>
    </w:p>
    <w:p w:rsidR="006D7B10" w:rsidRPr="007327E9" w:rsidRDefault="00A06401"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3411EA">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A06401"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A06401"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A06401"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A06401"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A06401"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A06401"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A06401"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547EB">
        <w:rPr>
          <w:szCs w:val="24"/>
        </w:rPr>
        <w:t>8</w:t>
      </w:r>
    </w:p>
    <w:p w:rsidR="006D7B10" w:rsidRPr="007327E9" w:rsidRDefault="00A06401"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547EB">
        <w:rPr>
          <w:rFonts w:ascii="Times New Roman" w:hAnsi="Times New Roman" w:cs="Times New Roman"/>
          <w:b w:val="0"/>
          <w:sz w:val="24"/>
          <w:szCs w:val="24"/>
        </w:rPr>
        <w:t>8</w:t>
      </w:r>
    </w:p>
    <w:p w:rsidR="006D7B10" w:rsidRPr="007327E9" w:rsidRDefault="00A06401"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32</w:t>
      </w:r>
    </w:p>
    <w:p w:rsidR="007E6457" w:rsidRDefault="00A06401"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547E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A06401"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34081A">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D1163E">
        <w:t>54</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5603EC">
        <w:rPr>
          <w:rFonts w:ascii="Times New Roman" w:hAnsi="Times New Roman"/>
          <w:spacing w:val="-6"/>
          <w:sz w:val="24"/>
          <w:szCs w:val="24"/>
        </w:rPr>
        <w:t>П</w:t>
      </w:r>
      <w:r w:rsidR="005603EC" w:rsidRPr="005603EC">
        <w:rPr>
          <w:rFonts w:ascii="Times New Roman" w:hAnsi="Times New Roman"/>
          <w:spacing w:val="-6"/>
          <w:sz w:val="24"/>
          <w:szCs w:val="24"/>
        </w:rPr>
        <w:t xml:space="preserve">раво заключения договора на </w:t>
      </w:r>
      <w:r w:rsidR="00E7509C" w:rsidRPr="00E7509C">
        <w:rPr>
          <w:rFonts w:ascii="Times New Roman" w:hAnsi="Times New Roman"/>
          <w:spacing w:val="-6"/>
          <w:sz w:val="24"/>
          <w:szCs w:val="24"/>
        </w:rPr>
        <w:t>п</w:t>
      </w:r>
      <w:r w:rsidR="00E7509C" w:rsidRPr="00E7509C">
        <w:rPr>
          <w:rFonts w:ascii="Times New Roman" w:hAnsi="Times New Roman"/>
          <w:bCs/>
          <w:spacing w:val="-6"/>
          <w:sz w:val="24"/>
          <w:szCs w:val="24"/>
        </w:rPr>
        <w:t>оставку гигиенических товаров для нужд филиала ЗАО "</w:t>
      </w:r>
      <w:proofErr w:type="spellStart"/>
      <w:r w:rsidR="00E7509C" w:rsidRPr="00E7509C">
        <w:rPr>
          <w:rFonts w:ascii="Times New Roman" w:hAnsi="Times New Roman"/>
          <w:bCs/>
          <w:spacing w:val="-6"/>
          <w:sz w:val="24"/>
          <w:szCs w:val="24"/>
        </w:rPr>
        <w:t>Гринатом</w:t>
      </w:r>
      <w:proofErr w:type="spellEnd"/>
      <w:r w:rsidR="00E7509C" w:rsidRPr="00E7509C">
        <w:rPr>
          <w:rFonts w:ascii="Times New Roman" w:hAnsi="Times New Roman"/>
          <w:bCs/>
          <w:spacing w:val="-6"/>
          <w:sz w:val="24"/>
          <w:szCs w:val="24"/>
        </w:rPr>
        <w:t>" в г. Нижнем Новгороде</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E7509C">
        <w:t>П</w:t>
      </w:r>
      <w:r w:rsidR="00E7509C" w:rsidRPr="00E7509C">
        <w:rPr>
          <w:bCs/>
        </w:rPr>
        <w:t>оставк</w:t>
      </w:r>
      <w:r w:rsidR="00E7509C">
        <w:rPr>
          <w:bCs/>
        </w:rPr>
        <w:t>а</w:t>
      </w:r>
      <w:r w:rsidR="00E7509C" w:rsidRPr="00E7509C">
        <w:rPr>
          <w:bCs/>
        </w:rPr>
        <w:t xml:space="preserve"> гигиенических товаров для нужд филиала ЗАО "</w:t>
      </w:r>
      <w:proofErr w:type="spellStart"/>
      <w:r w:rsidR="00E7509C" w:rsidRPr="00E7509C">
        <w:rPr>
          <w:bCs/>
        </w:rPr>
        <w:t>Гринатом</w:t>
      </w:r>
      <w:proofErr w:type="spellEnd"/>
      <w:r w:rsidR="00E7509C" w:rsidRPr="00E7509C">
        <w:rPr>
          <w:bCs/>
        </w:rPr>
        <w:t>" в г. Нижнем Новгороде</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344482" w:rsidRPr="00344482">
        <w:t>Поставка гигиенических товаров осуществляется партиями в течение срока действия договора</w:t>
      </w:r>
      <w:r w:rsidR="003411EA">
        <w:t xml:space="preserve"> (один календарный год </w:t>
      </w:r>
      <w:proofErr w:type="gramStart"/>
      <w:r w:rsidR="003411EA">
        <w:t>с даты подписания</w:t>
      </w:r>
      <w:proofErr w:type="gramEnd"/>
      <w:r w:rsidR="003411EA">
        <w:t xml:space="preserve"> договора)</w:t>
      </w:r>
      <w:r w:rsidR="00344482" w:rsidRPr="00344482">
        <w:t xml:space="preserve"> 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r w:rsidR="005603EC" w:rsidRPr="009D690E">
        <w:rPr>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6B6D9A" w:rsidP="00A35C32">
      <w:pPr>
        <w:tabs>
          <w:tab w:val="left" w:pos="720"/>
          <w:tab w:val="left" w:pos="900"/>
          <w:tab w:val="left" w:pos="1080"/>
          <w:tab w:val="num" w:pos="4254"/>
        </w:tabs>
        <w:jc w:val="both"/>
      </w:pPr>
      <w:r w:rsidRPr="006B6D9A">
        <w:rPr>
          <w:bCs/>
        </w:rPr>
        <w:t>г. Нижний Новгород, пр. Ленина, д. 93</w:t>
      </w:r>
      <w:r w:rsidR="006D0DFB" w:rsidRPr="0069102F">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7554A5"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5603EC">
        <w:t xml:space="preserve">: </w:t>
      </w:r>
      <w:r w:rsidR="006B6D9A" w:rsidRPr="006B6D9A">
        <w:rPr>
          <w:bCs/>
          <w:color w:val="000000"/>
        </w:rPr>
        <w:t>3 056 172 (Три миллиона пятьдесят шесть тысяч сто семьдесят два) рубля 80 копеек</w:t>
      </w:r>
      <w:r w:rsidR="000C63CA">
        <w:rPr>
          <w:bCs/>
          <w:color w:val="000000"/>
        </w:rPr>
        <w:t>, включая НДС</w:t>
      </w:r>
      <w:r w:rsidR="001E6F92" w:rsidRPr="007554A5">
        <w:rPr>
          <w:bCs/>
        </w:rPr>
        <w:t>.</w:t>
      </w:r>
      <w:r w:rsidR="000E4CA8" w:rsidRPr="007554A5">
        <w:t xml:space="preserve"> </w:t>
      </w:r>
    </w:p>
    <w:p w:rsidR="00BF0F15" w:rsidRPr="007554A5" w:rsidRDefault="008E51F7" w:rsidP="00936F17">
      <w:pPr>
        <w:autoSpaceDE w:val="0"/>
        <w:autoSpaceDN w:val="0"/>
        <w:adjustRightInd w:val="0"/>
        <w:ind w:firstLine="284"/>
        <w:jc w:val="both"/>
        <w:outlineLvl w:val="0"/>
      </w:pPr>
      <w:r w:rsidRPr="007554A5">
        <w:t>Цена договора включает в себя:</w:t>
      </w:r>
      <w:r w:rsidR="00D26A4A" w:rsidRPr="007554A5">
        <w:rPr>
          <w:b/>
        </w:rPr>
        <w:t xml:space="preserve"> </w:t>
      </w:r>
      <w:r w:rsidR="006B6D9A" w:rsidRPr="006B6D9A">
        <w:t>стоимость упаковки, доставки, погрузочно-разгрузочны</w:t>
      </w:r>
      <w:r w:rsidR="006B6D9A">
        <w:t>е</w:t>
      </w:r>
      <w:r w:rsidR="006B6D9A" w:rsidRPr="006B6D9A">
        <w:t xml:space="preserve"> работ</w:t>
      </w:r>
      <w:r w:rsidR="006B6D9A">
        <w:t>ы</w:t>
      </w:r>
      <w:r w:rsidR="006B6D9A" w:rsidRPr="006B6D9A">
        <w:t>, транспортны</w:t>
      </w:r>
      <w:r w:rsidR="006B6D9A">
        <w:t>е</w:t>
      </w:r>
      <w:r w:rsidR="006B6D9A" w:rsidRPr="006B6D9A">
        <w:t xml:space="preserve"> расход</w:t>
      </w:r>
      <w:r w:rsidR="006B6D9A">
        <w:t>ы</w:t>
      </w:r>
      <w:r w:rsidR="006B6D9A" w:rsidRPr="006B6D9A">
        <w:t>, экспедировани</w:t>
      </w:r>
      <w:r w:rsidR="006B6D9A">
        <w:t>е</w:t>
      </w:r>
      <w:r w:rsidR="006B6D9A" w:rsidRPr="006B6D9A">
        <w:t>, таможенно</w:t>
      </w:r>
      <w:r w:rsidR="006B6D9A">
        <w:t>е</w:t>
      </w:r>
      <w:r w:rsidR="006B6D9A" w:rsidRPr="006B6D9A">
        <w:t xml:space="preserve"> оформлени</w:t>
      </w:r>
      <w:r w:rsidR="006B6D9A">
        <w:t>е</w:t>
      </w:r>
      <w:r w:rsidR="006B6D9A" w:rsidRPr="006B6D9A">
        <w:t>, страховани</w:t>
      </w:r>
      <w:r w:rsidR="006B6D9A">
        <w:t>е</w:t>
      </w:r>
      <w:r w:rsidR="006B6D9A" w:rsidRPr="006B6D9A">
        <w:t xml:space="preserve"> товара, вывоз и утилизации упаковки, а также  другие обязательные платежи, которые Поставщик </w:t>
      </w:r>
      <w:r w:rsidR="006B6D9A" w:rsidRPr="006B6D9A">
        <w:lastRenderedPageBreak/>
        <w:t xml:space="preserve">должен выплатить в соответствии с законодательством Российской Федерации при выполнении обязательств по </w:t>
      </w:r>
      <w:r w:rsidR="006B6D9A">
        <w:t>д</w:t>
      </w:r>
      <w:r w:rsidR="006B6D9A" w:rsidRPr="006B6D9A">
        <w:t>оговору. В стоимость диспенсеров (держателей), предназначенных для дозирования Товара также входят услуги по их доставке, установке и техническому обслуживанию</w:t>
      </w:r>
      <w:r w:rsidR="007554A5">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A06401"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 xml:space="preserve">московское) </w:t>
      </w:r>
      <w:r w:rsidR="001A07BF" w:rsidRPr="00A06401">
        <w:rPr>
          <w:spacing w:val="-6"/>
        </w:rPr>
        <w:t>«</w:t>
      </w:r>
      <w:r w:rsidR="00A06401" w:rsidRPr="00A06401">
        <w:rPr>
          <w:spacing w:val="-6"/>
        </w:rPr>
        <w:t>24</w:t>
      </w:r>
      <w:r w:rsidR="001A07BF" w:rsidRPr="00A06401">
        <w:rPr>
          <w:spacing w:val="-6"/>
        </w:rPr>
        <w:t>»</w:t>
      </w:r>
      <w:r w:rsidR="00734BD1" w:rsidRPr="00A06401">
        <w:rPr>
          <w:spacing w:val="-6"/>
        </w:rPr>
        <w:t xml:space="preserve"> </w:t>
      </w:r>
      <w:r w:rsidR="00AF7046" w:rsidRPr="00A06401">
        <w:rPr>
          <w:spacing w:val="-6"/>
        </w:rPr>
        <w:t>февраля</w:t>
      </w:r>
      <w:r w:rsidR="00734BD1" w:rsidRPr="00A06401">
        <w:rPr>
          <w:spacing w:val="-6"/>
        </w:rPr>
        <w:t xml:space="preserve"> </w:t>
      </w:r>
      <w:r w:rsidR="00055E5B" w:rsidRPr="00A06401">
        <w:rPr>
          <w:spacing w:val="-6"/>
        </w:rPr>
        <w:t>201</w:t>
      </w:r>
      <w:r w:rsidR="003C0D35" w:rsidRPr="00A06401">
        <w:rPr>
          <w:spacing w:val="-6"/>
        </w:rPr>
        <w:t>5</w:t>
      </w:r>
      <w:proofErr w:type="gramEnd"/>
      <w:r w:rsidR="00110379" w:rsidRPr="00A06401">
        <w:rPr>
          <w:spacing w:val="-6"/>
        </w:rPr>
        <w:t xml:space="preserve"> года. </w:t>
      </w:r>
    </w:p>
    <w:p w:rsidR="00C4111C" w:rsidRPr="00A06401" w:rsidRDefault="00C4111C" w:rsidP="00D26A4A">
      <w:pPr>
        <w:rPr>
          <w:b/>
          <w:spacing w:val="-6"/>
        </w:rPr>
      </w:pPr>
    </w:p>
    <w:p w:rsidR="00CF229A" w:rsidRPr="00A06401" w:rsidRDefault="00110AD7" w:rsidP="00D26A4A">
      <w:pPr>
        <w:rPr>
          <w:spacing w:val="-6"/>
        </w:rPr>
      </w:pPr>
      <w:r w:rsidRPr="00A06401">
        <w:rPr>
          <w:spacing w:val="-6"/>
        </w:rPr>
        <w:t>1</w:t>
      </w:r>
      <w:r w:rsidR="00363C12" w:rsidRPr="00A06401">
        <w:rPr>
          <w:spacing w:val="-6"/>
        </w:rPr>
        <w:t>1</w:t>
      </w:r>
      <w:r w:rsidR="00055E5B" w:rsidRPr="00A06401">
        <w:rPr>
          <w:spacing w:val="-6"/>
        </w:rPr>
        <w:t>.</w:t>
      </w:r>
      <w:r w:rsidR="00BE59D8" w:rsidRPr="00A06401">
        <w:rPr>
          <w:spacing w:val="-6"/>
        </w:rPr>
        <w:t xml:space="preserve"> </w:t>
      </w:r>
      <w:r w:rsidR="00C87330" w:rsidRPr="00A06401">
        <w:rPr>
          <w:spacing w:val="-6"/>
        </w:rPr>
        <w:t xml:space="preserve">Место и дата </w:t>
      </w:r>
      <w:r w:rsidR="00822AB6" w:rsidRPr="00A06401">
        <w:rPr>
          <w:spacing w:val="-6"/>
        </w:rPr>
        <w:t>проведения отборочной стадии</w:t>
      </w:r>
      <w:r w:rsidR="00055E5B" w:rsidRPr="00A06401">
        <w:rPr>
          <w:spacing w:val="-6"/>
        </w:rPr>
        <w:t xml:space="preserve">: </w:t>
      </w:r>
      <w:r w:rsidR="006E6721" w:rsidRPr="00A06401">
        <w:rPr>
          <w:spacing w:val="-6"/>
        </w:rPr>
        <w:t xml:space="preserve">не позднее </w:t>
      </w:r>
      <w:r w:rsidR="00055E5B" w:rsidRPr="00A06401">
        <w:rPr>
          <w:spacing w:val="-6"/>
        </w:rPr>
        <w:t xml:space="preserve"> </w:t>
      </w:r>
      <w:r w:rsidR="001A07BF" w:rsidRPr="00A06401">
        <w:rPr>
          <w:spacing w:val="-6"/>
        </w:rPr>
        <w:t>«</w:t>
      </w:r>
      <w:r w:rsidR="00A06401" w:rsidRPr="00A06401">
        <w:rPr>
          <w:spacing w:val="-6"/>
        </w:rPr>
        <w:t>03</w:t>
      </w:r>
      <w:r w:rsidR="001A07BF" w:rsidRPr="00A06401">
        <w:rPr>
          <w:spacing w:val="-6"/>
        </w:rPr>
        <w:t xml:space="preserve">» </w:t>
      </w:r>
      <w:r w:rsidR="00A06401" w:rsidRPr="00A06401">
        <w:rPr>
          <w:spacing w:val="-6"/>
        </w:rPr>
        <w:t>марта</w:t>
      </w:r>
      <w:r w:rsidR="001A07BF" w:rsidRPr="00A06401">
        <w:rPr>
          <w:spacing w:val="-6"/>
        </w:rPr>
        <w:t xml:space="preserve"> </w:t>
      </w:r>
      <w:r w:rsidR="00055E5B" w:rsidRPr="00A06401">
        <w:rPr>
          <w:spacing w:val="-6"/>
        </w:rPr>
        <w:t>201</w:t>
      </w:r>
      <w:r w:rsidR="003C0D35" w:rsidRPr="00A06401">
        <w:rPr>
          <w:spacing w:val="-6"/>
        </w:rPr>
        <w:t>5</w:t>
      </w:r>
      <w:r w:rsidR="00055E5B" w:rsidRPr="00A06401">
        <w:rPr>
          <w:spacing w:val="-6"/>
        </w:rPr>
        <w:t xml:space="preserve"> года. </w:t>
      </w:r>
    </w:p>
    <w:p w:rsidR="00BE59D8" w:rsidRPr="00A06401" w:rsidRDefault="00A12EFA" w:rsidP="00A12EFA">
      <w:pPr>
        <w:tabs>
          <w:tab w:val="left" w:pos="426"/>
        </w:tabs>
        <w:rPr>
          <w:color w:val="FF0000"/>
        </w:rPr>
      </w:pPr>
      <w:r w:rsidRPr="00A06401">
        <w:t xml:space="preserve">     </w:t>
      </w:r>
      <w:r w:rsidR="00BE59D8" w:rsidRPr="00A06401">
        <w:t>115114, Россия, Москва, Павелецкая наб. д.8 стр.1.</w:t>
      </w:r>
    </w:p>
    <w:p w:rsidR="00C4111C" w:rsidRPr="00A06401" w:rsidRDefault="00C4111C" w:rsidP="00D26A4A">
      <w:pPr>
        <w:rPr>
          <w:b/>
          <w:spacing w:val="-6"/>
        </w:rPr>
      </w:pPr>
    </w:p>
    <w:p w:rsidR="00667C05" w:rsidRPr="00A06401" w:rsidRDefault="00110AD7" w:rsidP="00D26A4A">
      <w:r w:rsidRPr="00A06401">
        <w:rPr>
          <w:spacing w:val="-6"/>
        </w:rPr>
        <w:t>1</w:t>
      </w:r>
      <w:r w:rsidR="00363C12" w:rsidRPr="00A06401">
        <w:rPr>
          <w:spacing w:val="-6"/>
        </w:rPr>
        <w:t>2</w:t>
      </w:r>
      <w:r w:rsidR="00055E5B" w:rsidRPr="00A06401">
        <w:rPr>
          <w:spacing w:val="-6"/>
        </w:rPr>
        <w:t>.</w:t>
      </w:r>
      <w:r w:rsidR="00BE59D8" w:rsidRPr="00A06401">
        <w:rPr>
          <w:spacing w:val="-6"/>
        </w:rPr>
        <w:t xml:space="preserve"> </w:t>
      </w:r>
      <w:r w:rsidR="00C87330" w:rsidRPr="00A06401">
        <w:rPr>
          <w:spacing w:val="-6"/>
        </w:rPr>
        <w:t xml:space="preserve">Место и дата подведения итогов </w:t>
      </w:r>
      <w:r w:rsidR="00466F9E" w:rsidRPr="00A06401">
        <w:rPr>
          <w:spacing w:val="-6"/>
        </w:rPr>
        <w:t>запроса цен</w:t>
      </w:r>
      <w:r w:rsidR="00055E5B" w:rsidRPr="00A06401">
        <w:rPr>
          <w:spacing w:val="-6"/>
        </w:rPr>
        <w:t xml:space="preserve">: </w:t>
      </w:r>
      <w:r w:rsidR="006E6721" w:rsidRPr="00A06401">
        <w:rPr>
          <w:spacing w:val="-6"/>
        </w:rPr>
        <w:t xml:space="preserve">не позднее </w:t>
      </w:r>
      <w:r w:rsidR="004C2E48" w:rsidRPr="00A06401">
        <w:rPr>
          <w:spacing w:val="-6"/>
        </w:rPr>
        <w:t>«</w:t>
      </w:r>
      <w:r w:rsidR="00A06401" w:rsidRPr="00A06401">
        <w:rPr>
          <w:spacing w:val="-6"/>
        </w:rPr>
        <w:t>03</w:t>
      </w:r>
      <w:r w:rsidR="004C2E48" w:rsidRPr="00A06401">
        <w:rPr>
          <w:spacing w:val="-6"/>
        </w:rPr>
        <w:t xml:space="preserve">» </w:t>
      </w:r>
      <w:r w:rsidR="00A06401" w:rsidRPr="00A06401">
        <w:rPr>
          <w:spacing w:val="-6"/>
        </w:rPr>
        <w:t>марта</w:t>
      </w:r>
      <w:r w:rsidR="004C2E48" w:rsidRPr="00A06401">
        <w:rPr>
          <w:spacing w:val="-6"/>
        </w:rPr>
        <w:t xml:space="preserve"> </w:t>
      </w:r>
      <w:r w:rsidR="00055E5B" w:rsidRPr="00A06401">
        <w:rPr>
          <w:spacing w:val="-6"/>
        </w:rPr>
        <w:t>201</w:t>
      </w:r>
      <w:r w:rsidR="003C0D35" w:rsidRPr="00A06401">
        <w:rPr>
          <w:spacing w:val="-6"/>
        </w:rPr>
        <w:t>5</w:t>
      </w:r>
      <w:r w:rsidR="00055E5B" w:rsidRPr="00A06401">
        <w:rPr>
          <w:spacing w:val="-6"/>
        </w:rPr>
        <w:t xml:space="preserve"> года. </w:t>
      </w:r>
      <w:r w:rsidR="00BE59D8" w:rsidRPr="00A06401">
        <w:t xml:space="preserve"> </w:t>
      </w:r>
    </w:p>
    <w:p w:rsidR="00BE59D8" w:rsidRPr="00D26A4A" w:rsidRDefault="00A12EFA" w:rsidP="00D26A4A">
      <w:r w:rsidRPr="00A06401">
        <w:t xml:space="preserve">     </w:t>
      </w:r>
      <w:r w:rsidR="00BE59D8" w:rsidRPr="00A06401">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3411EA">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3411EA">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3411EA">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3411EA">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3411EA">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3411EA">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3411EA">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3411EA">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3411EA">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3411EA">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lastRenderedPageBreak/>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3411EA">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3411EA">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3411EA">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3411EA">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3411EA">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3411EA">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D43B57">
        <w:lastRenderedPageBreak/>
        <w:t>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3411EA">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3411E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3411EA">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3411E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3411EA">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3411EA">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3411EA">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3411EA">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3411EA">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3411EA">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3411EA">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3411EA">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lastRenderedPageBreak/>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3411EA">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11EA">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3411EA">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3411EA">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3411EA">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3411EA">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11E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11EA">
        <w:t>5</w:t>
      </w:r>
      <w:r w:rsidRPr="00303A39">
        <w:fldChar w:fldCharType="end"/>
      </w:r>
      <w:r w:rsidRPr="00303A39">
        <w:t xml:space="preserve"> «Информационная карта запроса цен». </w:t>
      </w:r>
      <w:proofErr w:type="gramStart"/>
      <w:r w:rsidRPr="00303A39">
        <w:t xml:space="preserve">Участник запроса цен, подавший заявку на участие </w:t>
      </w:r>
      <w:r w:rsidRPr="00303A39">
        <w:lastRenderedPageBreak/>
        <w:t>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3411EA">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3411EA">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3411EA">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3411EA">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11E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11EA">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lastRenderedPageBreak/>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11EA">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3411EA">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3411EA">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3411EA">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3411E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3411E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3411E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3411EA">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3411EA">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3411EA">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lastRenderedPageBreak/>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3411E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3411EA">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3411EA">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3411EA">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11EA">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3411EA">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3411EA">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3411EA">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3411EA">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11EA">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3411E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3411EA">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3411EA">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11EA">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3411EA">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3411EA">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3411EA" w:rsidRPr="003411EA">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3411EA">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3411EA">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3411EA">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3411EA">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3411EA">
        <w:t>4.3.11</w:t>
      </w:r>
      <w:r w:rsidRPr="00303A39">
        <w:fldChar w:fldCharType="end"/>
      </w:r>
      <w:r w:rsidRPr="00303A39">
        <w:t xml:space="preserve">, размещается на </w:t>
      </w:r>
      <w:r w:rsidRPr="00303A39">
        <w:lastRenderedPageBreak/>
        <w:t>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3411EA">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3411EA">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3411EA">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11EA">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3411EA">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3411EA">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3411EA">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3411EA">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3411EA">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3411EA">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w:t>
      </w:r>
      <w:r w:rsidRPr="00303A39">
        <w:lastRenderedPageBreak/>
        <w:t>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3411E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3411E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3411E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3411EA">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3411EA">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lastRenderedPageBreak/>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3411EA">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3411EA">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3411EA">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3411EA">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3411EA">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lastRenderedPageBreak/>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3411E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3411EA">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3411E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3411EA">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3411EA">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3411EA">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3411EA">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3411EA">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3411EA">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03A39">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3411EA">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3411EA">
          <w:pgSz w:w="11907" w:h="16840" w:code="9"/>
          <w:pgMar w:top="993"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3411EA">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1547EB" w:rsidRDefault="001547EB"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6B6D9A" w:rsidP="00A12EFA">
            <w:pPr>
              <w:pStyle w:val="26"/>
              <w:ind w:right="153" w:firstLine="0"/>
              <w:rPr>
                <w:highlight w:val="yellow"/>
              </w:rPr>
            </w:pPr>
            <w:r>
              <w:rPr>
                <w:spacing w:val="-6"/>
              </w:rPr>
              <w:t>П</w:t>
            </w:r>
            <w:r w:rsidRPr="005603EC">
              <w:rPr>
                <w:spacing w:val="-6"/>
              </w:rPr>
              <w:t xml:space="preserve">раво заключения договора на </w:t>
            </w:r>
            <w:r w:rsidRPr="00E7509C">
              <w:rPr>
                <w:spacing w:val="-6"/>
              </w:rPr>
              <w:t>п</w:t>
            </w:r>
            <w:r w:rsidRPr="00E7509C">
              <w:rPr>
                <w:bCs/>
                <w:spacing w:val="-6"/>
              </w:rPr>
              <w:t>оставку гигиенических товаров для нужд филиала ЗАО "</w:t>
            </w:r>
            <w:proofErr w:type="spellStart"/>
            <w:r w:rsidRPr="00E7509C">
              <w:rPr>
                <w:bCs/>
                <w:spacing w:val="-6"/>
              </w:rPr>
              <w:t>Гринатом</w:t>
            </w:r>
            <w:proofErr w:type="spellEnd"/>
            <w:r w:rsidRPr="00E7509C">
              <w:rPr>
                <w:bCs/>
                <w:spacing w:val="-6"/>
              </w:rPr>
              <w:t>" в г. Нижнем Новгороде</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7554A5" w:rsidRDefault="007554A5" w:rsidP="00A12EFA">
            <w:pPr>
              <w:pStyle w:val="26"/>
              <w:ind w:right="153" w:firstLine="0"/>
              <w:rPr>
                <w:bCs/>
                <w:spacing w:val="-6"/>
              </w:rPr>
            </w:pPr>
          </w:p>
          <w:p w:rsidR="00B654C2" w:rsidRDefault="006B6D9A" w:rsidP="00A12EFA">
            <w:pPr>
              <w:pStyle w:val="26"/>
              <w:ind w:right="153" w:firstLine="0"/>
              <w:rPr>
                <w:bCs/>
                <w:color w:val="000000"/>
              </w:rPr>
            </w:pPr>
            <w:r>
              <w:rPr>
                <w:spacing w:val="-6"/>
              </w:rPr>
              <w:t>П</w:t>
            </w:r>
            <w:r w:rsidRPr="006B6D9A">
              <w:rPr>
                <w:bCs/>
                <w:spacing w:val="-6"/>
              </w:rPr>
              <w:t>оставк</w:t>
            </w:r>
            <w:r>
              <w:rPr>
                <w:bCs/>
                <w:spacing w:val="-6"/>
              </w:rPr>
              <w:t>а</w:t>
            </w:r>
            <w:r w:rsidRPr="006B6D9A">
              <w:rPr>
                <w:bCs/>
                <w:spacing w:val="-6"/>
              </w:rPr>
              <w:t xml:space="preserve"> гигиенических товаров для нужд филиала ЗАО "</w:t>
            </w:r>
            <w:proofErr w:type="spellStart"/>
            <w:r w:rsidRPr="006B6D9A">
              <w:rPr>
                <w:bCs/>
                <w:spacing w:val="-6"/>
              </w:rPr>
              <w:t>Гринатом</w:t>
            </w:r>
            <w:proofErr w:type="spellEnd"/>
            <w:r w:rsidRPr="006B6D9A">
              <w:rPr>
                <w:bCs/>
                <w:spacing w:val="-6"/>
              </w:rPr>
              <w:t>" в г. Нижнем Новгороде.</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573A3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573A33">
              <w:rPr>
                <w:b/>
                <w:bCs/>
                <w:i/>
              </w:rPr>
              <w:t>20</w:t>
            </w:r>
            <w:r w:rsidR="00D078DE" w:rsidRPr="00D078DE">
              <w:rPr>
                <w:b/>
                <w:bCs/>
                <w:i/>
              </w:rPr>
              <w:t>.1</w:t>
            </w:r>
            <w:r w:rsidR="00573A33">
              <w:rPr>
                <w:b/>
                <w:bCs/>
                <w:i/>
              </w:rPr>
              <w:t>1</w:t>
            </w:r>
            <w:r w:rsidR="00D078DE" w:rsidRPr="00D078DE">
              <w:rPr>
                <w:b/>
                <w:bCs/>
                <w:i/>
              </w:rPr>
              <w:t>.2014 № 6</w:t>
            </w:r>
            <w:r w:rsidR="00573A33">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3411EA" w:rsidRDefault="00344482" w:rsidP="001B3F8C">
            <w:pPr>
              <w:jc w:val="both"/>
            </w:pPr>
            <w:r w:rsidRPr="0031787B">
              <w:t xml:space="preserve">Поставка гигиенических товаров осуществляется партиями в течение срока действия договора </w:t>
            </w:r>
            <w:r w:rsidR="003411EA">
              <w:t>(</w:t>
            </w:r>
            <w:r w:rsidR="003411EA" w:rsidRPr="003411EA">
              <w:t xml:space="preserve">один календарный год </w:t>
            </w:r>
            <w:proofErr w:type="gramStart"/>
            <w:r w:rsidR="003411EA" w:rsidRPr="003411EA">
              <w:t>с даты подписания</w:t>
            </w:r>
            <w:proofErr w:type="gramEnd"/>
            <w:r w:rsidR="003411EA" w:rsidRPr="003411EA">
              <w:t xml:space="preserve"> договора)</w:t>
            </w:r>
            <w:r w:rsidR="003411EA">
              <w:t xml:space="preserve"> </w:t>
            </w:r>
            <w:r w:rsidRPr="0031787B">
              <w:t>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3067F5" w:rsidRPr="003067F5" w:rsidRDefault="000C63CA" w:rsidP="003067F5">
            <w:pPr>
              <w:jc w:val="both"/>
            </w:pPr>
            <w:r w:rsidRPr="000C63CA">
              <w:rPr>
                <w:bCs/>
              </w:rPr>
              <w:t>г. Нижний Новгород, пр. Ленина, д. 93</w:t>
            </w:r>
            <w:r w:rsidR="003067F5">
              <w:t>.</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9D0194" w:rsidRDefault="009D0194"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A06401"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0C63CA" w:rsidP="001B3F8C">
            <w:pPr>
              <w:jc w:val="both"/>
            </w:pPr>
            <w:r w:rsidRPr="000C63CA">
              <w:rPr>
                <w:bCs/>
                <w:color w:val="000000"/>
              </w:rPr>
              <w:t>3 056 172 (Три миллиона пятьдесят шесть тысяч сто семьдесят два) рубля 80 копеек</w:t>
            </w:r>
            <w:r w:rsidR="00573A33" w:rsidRPr="00573A33">
              <w:rPr>
                <w:bCs/>
                <w:color w:val="000000"/>
              </w:rPr>
              <w:t xml:space="preserve">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r w:rsidRPr="001B3F8C">
              <w:t>Цена договора включает в себя:</w:t>
            </w:r>
            <w:r>
              <w:rPr>
                <w:b/>
              </w:rPr>
              <w:t xml:space="preserve"> </w:t>
            </w:r>
            <w:r w:rsidR="000C63CA" w:rsidRPr="000C63CA">
              <w:rPr>
                <w:bCs/>
                <w:color w:val="000000"/>
              </w:rPr>
              <w:t>стоимость упаковки, доставки, погрузочно-разгрузочные работы, транспортные расходы, экспедирование, таможенное оформление, страхование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 В стоимость диспенсеров (держателей), предназначенных для дозирования Товара также входят услуги по их доставке, установке и техническому обслуживанию.</w:t>
            </w:r>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3411EA">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EF2729" w:rsidRDefault="00EF2729" w:rsidP="00573A33">
            <w:pPr>
              <w:tabs>
                <w:tab w:val="left" w:pos="851"/>
              </w:tabs>
              <w:ind w:right="153" w:firstLine="70"/>
              <w:jc w:val="both"/>
            </w:pPr>
            <w:r>
              <w:t>11.5.</w:t>
            </w:r>
            <w:r w:rsidRPr="00EF2729">
              <w:t xml:space="preserve"> </w:t>
            </w:r>
            <w:bookmarkStart w:id="229" w:name="_Ref352666109"/>
            <w:r w:rsidR="00B654C2" w:rsidRPr="00EF272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EF2729">
              <w:t>право</w:t>
            </w:r>
            <w:proofErr w:type="gramEnd"/>
            <w:r w:rsidR="00B654C2" w:rsidRPr="00EF2729">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lastRenderedPageBreak/>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3411EA">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A07DA3">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3411EA">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3411EA">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3411EA">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3411EA">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3411EA">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B5E2A">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w:t>
            </w:r>
            <w:r w:rsidRPr="00D26A4A">
              <w:rPr>
                <w:szCs w:val="24"/>
              </w:rPr>
              <w:lastRenderedPageBreak/>
              <w:t xml:space="preserve">(открытия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A06401" w:rsidRDefault="00C26C20" w:rsidP="00D26A4A">
            <w:pPr>
              <w:pStyle w:val="Times12"/>
              <w:ind w:firstLine="0"/>
              <w:rPr>
                <w:rStyle w:val="aff1"/>
                <w:color w:val="auto"/>
                <w:szCs w:val="24"/>
                <w:u w:val="none"/>
              </w:rPr>
            </w:pPr>
            <w:r w:rsidRPr="00A06401">
              <w:rPr>
                <w:szCs w:val="24"/>
              </w:rPr>
              <w:lastRenderedPageBreak/>
              <w:t xml:space="preserve">ЭТП  </w:t>
            </w:r>
            <w:r w:rsidR="00CF37BC" w:rsidRPr="00A06401">
              <w:rPr>
                <w:szCs w:val="24"/>
              </w:rPr>
              <w:t>ООО «</w:t>
            </w:r>
            <w:r w:rsidR="00A2422C" w:rsidRPr="00A06401">
              <w:t>Аукционный Конкурсный Дом</w:t>
            </w:r>
            <w:r w:rsidR="00CF37BC" w:rsidRPr="00A06401">
              <w:rPr>
                <w:szCs w:val="24"/>
              </w:rPr>
              <w:t>»</w:t>
            </w:r>
            <w:r w:rsidR="00C14C90" w:rsidRPr="00A06401">
              <w:rPr>
                <w:szCs w:val="24"/>
              </w:rPr>
              <w:t xml:space="preserve"> </w:t>
            </w:r>
            <w:r w:rsidRPr="00A06401">
              <w:rPr>
                <w:szCs w:val="24"/>
              </w:rPr>
              <w:t xml:space="preserve">в сети «Интернет» по адресу: </w:t>
            </w:r>
            <w:hyperlink r:id="rId28" w:history="1">
              <w:r w:rsidR="00A2422C" w:rsidRPr="00A06401">
                <w:rPr>
                  <w:color w:val="0000FF"/>
                  <w:u w:val="single"/>
                  <w:lang w:val="en-US"/>
                </w:rPr>
                <w:t>www</w:t>
              </w:r>
              <w:r w:rsidR="00A2422C" w:rsidRPr="00A06401">
                <w:rPr>
                  <w:color w:val="0000FF"/>
                  <w:u w:val="single"/>
                </w:rPr>
                <w:t>.</w:t>
              </w:r>
              <w:r w:rsidR="00A2422C" w:rsidRPr="00A06401">
                <w:rPr>
                  <w:color w:val="0000FF"/>
                  <w:u w:val="single"/>
                  <w:lang w:val="en-US"/>
                </w:rPr>
                <w:t>a</w:t>
              </w:r>
              <w:r w:rsidR="00A2422C" w:rsidRPr="00A06401">
                <w:rPr>
                  <w:color w:val="0000FF"/>
                  <w:u w:val="single"/>
                </w:rPr>
                <w:t>-</w:t>
              </w:r>
              <w:r w:rsidR="00A2422C" w:rsidRPr="00A06401">
                <w:rPr>
                  <w:color w:val="0000FF"/>
                  <w:u w:val="single"/>
                  <w:lang w:val="en-US"/>
                </w:rPr>
                <w:t>k</w:t>
              </w:r>
              <w:r w:rsidR="00A2422C" w:rsidRPr="00A06401">
                <w:rPr>
                  <w:color w:val="0000FF"/>
                  <w:u w:val="single"/>
                </w:rPr>
                <w:t>-</w:t>
              </w:r>
              <w:r w:rsidR="00A2422C" w:rsidRPr="00A06401">
                <w:rPr>
                  <w:color w:val="0000FF"/>
                  <w:u w:val="single"/>
                  <w:lang w:val="en-US"/>
                </w:rPr>
                <w:t>d</w:t>
              </w:r>
              <w:r w:rsidR="00A2422C" w:rsidRPr="00A06401">
                <w:rPr>
                  <w:color w:val="0000FF"/>
                  <w:u w:val="single"/>
                </w:rPr>
                <w:t>.</w:t>
              </w:r>
              <w:proofErr w:type="spellStart"/>
              <w:r w:rsidR="00A2422C" w:rsidRPr="00A06401">
                <w:rPr>
                  <w:color w:val="0000FF"/>
                  <w:u w:val="single"/>
                  <w:lang w:val="en-US"/>
                </w:rPr>
                <w:t>ru</w:t>
              </w:r>
              <w:proofErr w:type="spellEnd"/>
            </w:hyperlink>
          </w:p>
          <w:p w:rsidR="00F87B97" w:rsidRPr="00A06401" w:rsidRDefault="00F87B97" w:rsidP="00D26A4A">
            <w:pPr>
              <w:pStyle w:val="Times12"/>
              <w:ind w:firstLine="0"/>
              <w:rPr>
                <w:szCs w:val="24"/>
              </w:rPr>
            </w:pPr>
          </w:p>
          <w:p w:rsidR="001F7063" w:rsidRPr="00A06401" w:rsidRDefault="00F87B97" w:rsidP="00D26A4A">
            <w:pPr>
              <w:pStyle w:val="Times12"/>
              <w:ind w:firstLine="0"/>
              <w:rPr>
                <w:szCs w:val="24"/>
              </w:rPr>
            </w:pPr>
            <w:r w:rsidRPr="00A06401">
              <w:rPr>
                <w:szCs w:val="24"/>
              </w:rPr>
              <w:t>С</w:t>
            </w:r>
            <w:r w:rsidR="00E62190" w:rsidRPr="00A06401">
              <w:rPr>
                <w:szCs w:val="24"/>
              </w:rPr>
              <w:t xml:space="preserve">рок в формате: </w:t>
            </w:r>
            <w:r w:rsidR="00D8458D" w:rsidRPr="00A06401">
              <w:rPr>
                <w:szCs w:val="24"/>
              </w:rPr>
              <w:t>1</w:t>
            </w:r>
            <w:r w:rsidR="00EB5104" w:rsidRPr="00A06401">
              <w:rPr>
                <w:szCs w:val="24"/>
              </w:rPr>
              <w:t>0</w:t>
            </w:r>
            <w:r w:rsidR="001F7063" w:rsidRPr="00A06401">
              <w:rPr>
                <w:szCs w:val="24"/>
              </w:rPr>
              <w:t xml:space="preserve">-00 (время московское) </w:t>
            </w:r>
            <w:r w:rsidR="00E62190" w:rsidRPr="00A06401">
              <w:rPr>
                <w:szCs w:val="24"/>
              </w:rPr>
              <w:t>«</w:t>
            </w:r>
            <w:r w:rsidR="00A06401" w:rsidRPr="00A06401">
              <w:rPr>
                <w:szCs w:val="24"/>
              </w:rPr>
              <w:t>24</w:t>
            </w:r>
            <w:r w:rsidR="00E62190" w:rsidRPr="00A06401">
              <w:rPr>
                <w:szCs w:val="24"/>
              </w:rPr>
              <w:t xml:space="preserve">» </w:t>
            </w:r>
            <w:r w:rsidR="00AF7046" w:rsidRPr="00A06401">
              <w:rPr>
                <w:szCs w:val="24"/>
              </w:rPr>
              <w:t>февраля</w:t>
            </w:r>
            <w:r w:rsidR="00105A5D" w:rsidRPr="00A06401">
              <w:rPr>
                <w:szCs w:val="24"/>
              </w:rPr>
              <w:t xml:space="preserve"> </w:t>
            </w:r>
            <w:r w:rsidR="00E62190" w:rsidRPr="00A06401">
              <w:rPr>
                <w:szCs w:val="24"/>
              </w:rPr>
              <w:t>201</w:t>
            </w:r>
            <w:r w:rsidR="003C0D35" w:rsidRPr="00A06401">
              <w:rPr>
                <w:szCs w:val="24"/>
              </w:rPr>
              <w:t>5</w:t>
            </w:r>
            <w:r w:rsidR="001F7063" w:rsidRPr="00A06401">
              <w:rPr>
                <w:szCs w:val="24"/>
              </w:rPr>
              <w:t xml:space="preserve"> года</w:t>
            </w:r>
          </w:p>
          <w:p w:rsidR="001F7063" w:rsidRPr="00A06401" w:rsidRDefault="001F7063" w:rsidP="00D26A4A">
            <w:pPr>
              <w:pStyle w:val="Times12"/>
              <w:ind w:firstLine="0"/>
              <w:rPr>
                <w:szCs w:val="24"/>
              </w:rPr>
            </w:pPr>
          </w:p>
          <w:p w:rsidR="007364C4" w:rsidRPr="00A06401"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06401" w:rsidRDefault="00E62190" w:rsidP="00D26A4A">
            <w:pPr>
              <w:pStyle w:val="Times12"/>
              <w:ind w:firstLine="0"/>
              <w:rPr>
                <w:b/>
                <w:i/>
                <w:szCs w:val="24"/>
              </w:rPr>
            </w:pPr>
            <w:r w:rsidRPr="00A06401">
              <w:rPr>
                <w:b/>
                <w:i/>
                <w:szCs w:val="24"/>
              </w:rPr>
              <w:t xml:space="preserve">Адрес: </w:t>
            </w:r>
            <w:r w:rsidR="00BF19CD" w:rsidRPr="00A06401">
              <w:rPr>
                <w:szCs w:val="24"/>
              </w:rPr>
              <w:t>115114, Россия, Москва, Павелецкая наб. д.8</w:t>
            </w:r>
            <w:bookmarkStart w:id="240" w:name="_GoBack"/>
            <w:bookmarkEnd w:id="240"/>
            <w:r w:rsidR="00BF19CD" w:rsidRPr="00A06401">
              <w:rPr>
                <w:szCs w:val="24"/>
              </w:rPr>
              <w:t xml:space="preserve"> стр.1</w:t>
            </w:r>
          </w:p>
          <w:p w:rsidR="00686193" w:rsidRPr="00A06401" w:rsidRDefault="00530919" w:rsidP="00D26A4A">
            <w:pPr>
              <w:pStyle w:val="Times12"/>
              <w:ind w:firstLine="0"/>
              <w:rPr>
                <w:szCs w:val="24"/>
              </w:rPr>
            </w:pPr>
            <w:r w:rsidRPr="00A06401">
              <w:rPr>
                <w:szCs w:val="24"/>
              </w:rPr>
              <w:t>Отборочная стадия р</w:t>
            </w:r>
            <w:r w:rsidR="00686193" w:rsidRPr="00A06401">
              <w:rPr>
                <w:szCs w:val="24"/>
              </w:rPr>
              <w:t>ассмотрени</w:t>
            </w:r>
            <w:r w:rsidRPr="00A06401">
              <w:rPr>
                <w:szCs w:val="24"/>
              </w:rPr>
              <w:t>я</w:t>
            </w:r>
            <w:r w:rsidR="00686193" w:rsidRPr="00A06401">
              <w:rPr>
                <w:szCs w:val="24"/>
              </w:rPr>
              <w:t xml:space="preserve"> заявок на участие в</w:t>
            </w:r>
            <w:r w:rsidRPr="00A06401">
              <w:rPr>
                <w:szCs w:val="24"/>
              </w:rPr>
              <w:t> </w:t>
            </w:r>
            <w:r w:rsidR="004560F3" w:rsidRPr="00A06401">
              <w:rPr>
                <w:szCs w:val="24"/>
              </w:rPr>
              <w:t>запросе цен</w:t>
            </w:r>
            <w:r w:rsidR="00E62190" w:rsidRPr="00A06401">
              <w:rPr>
                <w:szCs w:val="24"/>
              </w:rPr>
              <w:t>: не позднее «</w:t>
            </w:r>
            <w:r w:rsidR="00A06401" w:rsidRPr="00A06401">
              <w:rPr>
                <w:szCs w:val="24"/>
              </w:rPr>
              <w:t>03</w:t>
            </w:r>
            <w:r w:rsidR="00E62190" w:rsidRPr="00A06401">
              <w:rPr>
                <w:szCs w:val="24"/>
              </w:rPr>
              <w:t xml:space="preserve">» </w:t>
            </w:r>
            <w:r w:rsidR="00A06401" w:rsidRPr="00A06401">
              <w:rPr>
                <w:szCs w:val="24"/>
              </w:rPr>
              <w:t>марта</w:t>
            </w:r>
            <w:r w:rsidR="00105A5D" w:rsidRPr="00A06401">
              <w:rPr>
                <w:szCs w:val="24"/>
              </w:rPr>
              <w:t xml:space="preserve"> </w:t>
            </w:r>
            <w:r w:rsidR="00E62190" w:rsidRPr="00A06401">
              <w:rPr>
                <w:szCs w:val="24"/>
              </w:rPr>
              <w:t>201</w:t>
            </w:r>
            <w:r w:rsidR="003C0D35" w:rsidRPr="00A06401">
              <w:rPr>
                <w:szCs w:val="24"/>
              </w:rPr>
              <w:t>5</w:t>
            </w:r>
            <w:r w:rsidR="00686193" w:rsidRPr="00A06401">
              <w:rPr>
                <w:szCs w:val="24"/>
              </w:rPr>
              <w:t xml:space="preserve"> г.</w:t>
            </w:r>
          </w:p>
          <w:p w:rsidR="00686193" w:rsidRPr="00A06401" w:rsidRDefault="00530919" w:rsidP="00A06401">
            <w:pPr>
              <w:pStyle w:val="Times12"/>
              <w:ind w:firstLine="0"/>
              <w:rPr>
                <w:szCs w:val="24"/>
              </w:rPr>
            </w:pPr>
            <w:r w:rsidRPr="00A06401">
              <w:rPr>
                <w:szCs w:val="24"/>
              </w:rPr>
              <w:t>Оценочная стадия рассмотрения заявок на участие в </w:t>
            </w:r>
            <w:r w:rsidR="004560F3" w:rsidRPr="00A06401">
              <w:rPr>
                <w:szCs w:val="24"/>
              </w:rPr>
              <w:t>запросе цен</w:t>
            </w:r>
            <w:r w:rsidRPr="00A06401">
              <w:rPr>
                <w:szCs w:val="24"/>
              </w:rPr>
              <w:t xml:space="preserve"> и п</w:t>
            </w:r>
            <w:r w:rsidR="00686193" w:rsidRPr="00A06401">
              <w:rPr>
                <w:szCs w:val="24"/>
              </w:rPr>
              <w:t xml:space="preserve">одведение итогов </w:t>
            </w:r>
            <w:r w:rsidR="00466F9E" w:rsidRPr="00A06401">
              <w:rPr>
                <w:szCs w:val="24"/>
              </w:rPr>
              <w:t>запроса цен</w:t>
            </w:r>
            <w:r w:rsidR="00E62190" w:rsidRPr="00A06401">
              <w:rPr>
                <w:szCs w:val="24"/>
              </w:rPr>
              <w:t>: не позднее «</w:t>
            </w:r>
            <w:r w:rsidR="00A06401" w:rsidRPr="00A06401">
              <w:rPr>
                <w:szCs w:val="24"/>
              </w:rPr>
              <w:t>03</w:t>
            </w:r>
            <w:r w:rsidR="00E62190" w:rsidRPr="00A06401">
              <w:rPr>
                <w:szCs w:val="24"/>
              </w:rPr>
              <w:t xml:space="preserve">» </w:t>
            </w:r>
            <w:r w:rsidR="00A06401" w:rsidRPr="00A06401">
              <w:rPr>
                <w:szCs w:val="24"/>
              </w:rPr>
              <w:t>марта</w:t>
            </w:r>
            <w:r w:rsidR="00AE730E" w:rsidRPr="00A06401">
              <w:rPr>
                <w:szCs w:val="24"/>
              </w:rPr>
              <w:t xml:space="preserve"> </w:t>
            </w:r>
            <w:r w:rsidR="00E62190" w:rsidRPr="00A06401">
              <w:rPr>
                <w:szCs w:val="24"/>
              </w:rPr>
              <w:t>201</w:t>
            </w:r>
            <w:r w:rsidR="003C0D35" w:rsidRPr="00A06401">
              <w:rPr>
                <w:szCs w:val="24"/>
              </w:rPr>
              <w:t>5</w:t>
            </w:r>
            <w:r w:rsidR="00686193" w:rsidRPr="00A06401">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3411EA">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3411EA">
        <w:rPr>
          <w:bCs/>
          <w:i/>
        </w:rPr>
        <w:t>Ошибка!</w:t>
      </w:r>
      <w:proofErr w:type="gramEnd"/>
      <w:r w:rsidR="003411EA">
        <w:rPr>
          <w:bCs/>
          <w:i/>
        </w:rPr>
        <w:t xml:space="preserve"> </w:t>
      </w:r>
      <w:proofErr w:type="gramStart"/>
      <w:r w:rsidR="003411EA">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3411EA">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3411EA">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11E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11E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11E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11E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11E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11E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3411EA">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3411EA">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3411EA">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3411EA">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3411EA">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3411EA">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3411EA">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3411EA">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3411EA">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C076ED" w:rsidRPr="00C076ED" w:rsidRDefault="00C076ED" w:rsidP="00C076ED">
      <w:pPr>
        <w:autoSpaceDE w:val="0"/>
        <w:autoSpaceDN w:val="0"/>
        <w:adjustRightInd w:val="0"/>
        <w:spacing w:line="276" w:lineRule="auto"/>
        <w:ind w:left="-426" w:right="-427" w:firstLine="710"/>
        <w:jc w:val="center"/>
        <w:outlineLvl w:val="0"/>
        <w:rPr>
          <w:rFonts w:eastAsia="Calibri"/>
          <w:bCs/>
          <w:sz w:val="22"/>
          <w:szCs w:val="22"/>
        </w:rPr>
      </w:pPr>
    </w:p>
    <w:p w:rsidR="00C076ED" w:rsidRPr="00C076ED" w:rsidRDefault="00C076ED" w:rsidP="00C076ED">
      <w:pPr>
        <w:autoSpaceDE w:val="0"/>
        <w:autoSpaceDN w:val="0"/>
        <w:adjustRightInd w:val="0"/>
        <w:ind w:left="-426" w:right="-427" w:firstLine="710"/>
        <w:jc w:val="center"/>
        <w:outlineLvl w:val="0"/>
        <w:rPr>
          <w:rFonts w:eastAsia="Calibri"/>
          <w:b/>
          <w:bCs/>
        </w:rPr>
      </w:pPr>
      <w:r w:rsidRPr="00C076ED">
        <w:rPr>
          <w:rFonts w:eastAsia="Calibri"/>
          <w:b/>
          <w:bCs/>
        </w:rPr>
        <w:t>Договор поставки № ___________</w:t>
      </w:r>
    </w:p>
    <w:p w:rsidR="00C076ED" w:rsidRPr="00C076ED" w:rsidRDefault="00C076ED" w:rsidP="00C076ED">
      <w:pPr>
        <w:autoSpaceDE w:val="0"/>
        <w:autoSpaceDN w:val="0"/>
        <w:adjustRightInd w:val="0"/>
        <w:ind w:left="-426" w:right="-427" w:firstLine="710"/>
        <w:jc w:val="center"/>
        <w:outlineLvl w:val="0"/>
        <w:rPr>
          <w:rFonts w:eastAsia="Calibri"/>
          <w:b/>
          <w:bCs/>
        </w:rPr>
      </w:pPr>
    </w:p>
    <w:p w:rsidR="00C076ED" w:rsidRPr="00C076ED" w:rsidRDefault="00C076ED" w:rsidP="00C076ED">
      <w:pPr>
        <w:autoSpaceDE w:val="0"/>
        <w:autoSpaceDN w:val="0"/>
        <w:adjustRightInd w:val="0"/>
        <w:ind w:left="-426" w:right="-427" w:firstLine="710"/>
        <w:jc w:val="both"/>
        <w:rPr>
          <w:rFonts w:eastAsia="Calibri"/>
        </w:rPr>
      </w:pPr>
      <w:r w:rsidRPr="00C076ED">
        <w:rPr>
          <w:rFonts w:eastAsia="Calibri"/>
        </w:rPr>
        <w:t xml:space="preserve">г. Нижний Новгород                         </w:t>
      </w:r>
      <w:r w:rsidRPr="00C076ED">
        <w:rPr>
          <w:rFonts w:eastAsia="Calibri"/>
        </w:rPr>
        <w:tab/>
      </w:r>
      <w:r w:rsidRPr="00C076ED">
        <w:rPr>
          <w:rFonts w:eastAsia="Calibri"/>
        </w:rPr>
        <w:tab/>
      </w:r>
      <w:r w:rsidRPr="00C076ED">
        <w:rPr>
          <w:rFonts w:eastAsia="Calibri"/>
        </w:rPr>
        <w:tab/>
      </w:r>
      <w:r w:rsidRPr="00C076ED">
        <w:rPr>
          <w:rFonts w:eastAsia="Calibri"/>
        </w:rPr>
        <w:tab/>
      </w:r>
      <w:r w:rsidRPr="00C076ED">
        <w:rPr>
          <w:rFonts w:eastAsia="Calibri"/>
        </w:rPr>
        <w:tab/>
        <w:t xml:space="preserve">            "__" _________ 20___ </w:t>
      </w:r>
    </w:p>
    <w:p w:rsidR="00C076ED" w:rsidRPr="00C076ED" w:rsidRDefault="00C076ED" w:rsidP="00C076ED">
      <w:pPr>
        <w:autoSpaceDE w:val="0"/>
        <w:autoSpaceDN w:val="0"/>
        <w:adjustRightInd w:val="0"/>
        <w:ind w:left="-426" w:right="-427" w:firstLine="710"/>
        <w:jc w:val="both"/>
        <w:outlineLvl w:val="0"/>
        <w:rPr>
          <w:rFonts w:eastAsia="Calibri"/>
          <w:b/>
          <w:bCs/>
        </w:rPr>
      </w:pPr>
    </w:p>
    <w:p w:rsidR="00C076ED" w:rsidRPr="00C076ED" w:rsidRDefault="00C076ED" w:rsidP="00C076ED">
      <w:pPr>
        <w:tabs>
          <w:tab w:val="left" w:pos="720"/>
          <w:tab w:val="left" w:pos="900"/>
          <w:tab w:val="left" w:pos="1080"/>
          <w:tab w:val="right" w:pos="9639"/>
        </w:tabs>
        <w:ind w:right="271" w:firstLine="709"/>
        <w:jc w:val="both"/>
        <w:rPr>
          <w:rFonts w:eastAsia="Calibri"/>
        </w:rPr>
      </w:pPr>
      <w:proofErr w:type="gramStart"/>
      <w:r w:rsidRPr="00C076ED">
        <w:rPr>
          <w:rFonts w:eastAsia="Calibri"/>
          <w:b/>
          <w:bCs/>
        </w:rPr>
        <w:t>Закрытое акционерное общество «</w:t>
      </w:r>
      <w:proofErr w:type="spellStart"/>
      <w:r w:rsidRPr="00C076ED">
        <w:rPr>
          <w:rFonts w:eastAsia="Calibri"/>
          <w:b/>
          <w:bCs/>
        </w:rPr>
        <w:t>Гринатом</w:t>
      </w:r>
      <w:proofErr w:type="spellEnd"/>
      <w:r w:rsidRPr="00C076ED">
        <w:rPr>
          <w:rFonts w:eastAsia="Calibri"/>
          <w:b/>
          <w:bCs/>
        </w:rPr>
        <w:t>» (ЗАО «</w:t>
      </w:r>
      <w:proofErr w:type="spellStart"/>
      <w:r w:rsidRPr="00C076ED">
        <w:rPr>
          <w:rFonts w:eastAsia="Calibri"/>
          <w:b/>
          <w:bCs/>
        </w:rPr>
        <w:t>Гринатом</w:t>
      </w:r>
      <w:proofErr w:type="spellEnd"/>
      <w:r w:rsidRPr="00C076ED">
        <w:rPr>
          <w:rFonts w:eastAsia="Calibri"/>
          <w:b/>
          <w:bCs/>
        </w:rPr>
        <w:t xml:space="preserve">»), </w:t>
      </w:r>
      <w:r w:rsidRPr="00C076ED">
        <w:rPr>
          <w:rFonts w:eastAsia="Calibri"/>
        </w:rPr>
        <w:t xml:space="preserve">именуемое в дальнейшем «Покупатель», в лице ___________________ ___________________________, действующего на основании Доверенности № ____________________ от ________________г., с одной стороны, и </w:t>
      </w:r>
      <w:r w:rsidRPr="00C076ED">
        <w:rPr>
          <w:rFonts w:eastAsia="Calibri"/>
          <w:spacing w:val="6"/>
        </w:rPr>
        <w:t>_______________________________________ «_____________________________» (</w:t>
      </w:r>
      <w:r w:rsidRPr="00C076ED">
        <w:rPr>
          <w:rFonts w:eastAsia="Calibri"/>
          <w:b/>
          <w:bCs/>
          <w:spacing w:val="6"/>
        </w:rPr>
        <w:t>«_________ «________________________»),</w:t>
      </w:r>
      <w:r w:rsidRPr="00C076ED">
        <w:rPr>
          <w:rFonts w:eastAsia="Calibri"/>
          <w:spacing w:val="6"/>
        </w:rPr>
        <w:t xml:space="preserve"> именуемое в дальнейшем «Поставщик», в лице ______________________________________________________, действующего на основании _______________________, с другой стороны, </w:t>
      </w:r>
      <w:r w:rsidRPr="00C076ED">
        <w:rPr>
          <w:rFonts w:eastAsia="Calibri"/>
        </w:rPr>
        <w:t>вместе именуемые "Стороны" и каждый в отдельности "Сторона",</w:t>
      </w:r>
      <w:r w:rsidRPr="00C076ED">
        <w:rPr>
          <w:rFonts w:eastAsia="Calibri"/>
          <w:spacing w:val="3"/>
        </w:rPr>
        <w:t xml:space="preserve"> на основании результатов размещения заказа</w:t>
      </w:r>
      <w:r w:rsidRPr="00C076ED">
        <w:rPr>
          <w:rFonts w:eastAsia="Calibri"/>
          <w:b/>
          <w:bCs/>
          <w:spacing w:val="6"/>
        </w:rPr>
        <w:t xml:space="preserve"> </w:t>
      </w:r>
      <w:r w:rsidRPr="00C076ED">
        <w:rPr>
          <w:rFonts w:eastAsia="Calibri"/>
          <w:spacing w:val="6"/>
        </w:rPr>
        <w:t>(путем проведения  открытого запроса цен) Протокол от «____» _______________г. № ____________________,</w:t>
      </w:r>
      <w:r w:rsidRPr="00C076ED">
        <w:rPr>
          <w:rFonts w:eastAsia="Calibri"/>
          <w:b/>
          <w:bCs/>
          <w:spacing w:val="6"/>
        </w:rPr>
        <w:t xml:space="preserve"> </w:t>
      </w:r>
      <w:r w:rsidRPr="00C076ED">
        <w:rPr>
          <w:rFonts w:eastAsia="Calibri"/>
          <w:spacing w:val="3"/>
        </w:rPr>
        <w:t>заключили настоящий Договор (далее по</w:t>
      </w:r>
      <w:proofErr w:type="gramEnd"/>
      <w:r w:rsidRPr="00C076ED">
        <w:rPr>
          <w:rFonts w:eastAsia="Calibri"/>
          <w:spacing w:val="3"/>
        </w:rPr>
        <w:t xml:space="preserve"> тексту - договор)</w:t>
      </w:r>
      <w:r w:rsidRPr="00C076ED">
        <w:rPr>
          <w:rFonts w:eastAsia="Calibri"/>
          <w:spacing w:val="-1"/>
        </w:rPr>
        <w:t xml:space="preserve"> о нижеследующем:</w:t>
      </w:r>
    </w:p>
    <w:p w:rsidR="00C076ED" w:rsidRPr="00C076ED" w:rsidRDefault="00C076ED" w:rsidP="00C076ED">
      <w:pPr>
        <w:ind w:right="271" w:firstLine="709"/>
        <w:jc w:val="center"/>
        <w:rPr>
          <w:rFonts w:eastAsia="Arial"/>
        </w:rPr>
      </w:pPr>
    </w:p>
    <w:p w:rsidR="00C076ED" w:rsidRDefault="00C076ED" w:rsidP="00C076ED">
      <w:pPr>
        <w:numPr>
          <w:ilvl w:val="0"/>
          <w:numId w:val="74"/>
        </w:numPr>
        <w:ind w:right="271" w:firstLine="709"/>
        <w:jc w:val="center"/>
        <w:rPr>
          <w:rFonts w:eastAsia="Arial"/>
          <w:b/>
        </w:rPr>
      </w:pPr>
      <w:r w:rsidRPr="00C076ED">
        <w:rPr>
          <w:rFonts w:eastAsia="Arial"/>
          <w:b/>
        </w:rPr>
        <w:t>ПРЕДМЕТ ДОГОВОРА</w:t>
      </w:r>
    </w:p>
    <w:p w:rsidR="00C076ED" w:rsidRPr="00C076ED" w:rsidRDefault="00C076ED" w:rsidP="00C076ED">
      <w:pPr>
        <w:ind w:left="1637" w:right="271"/>
        <w:rPr>
          <w:rFonts w:eastAsia="Arial"/>
          <w:b/>
        </w:rPr>
      </w:pPr>
    </w:p>
    <w:p w:rsidR="00C076ED" w:rsidRPr="00C076ED" w:rsidRDefault="00C076ED" w:rsidP="00C076ED">
      <w:pPr>
        <w:numPr>
          <w:ilvl w:val="1"/>
          <w:numId w:val="74"/>
        </w:numPr>
        <w:tabs>
          <w:tab w:val="left" w:pos="0"/>
          <w:tab w:val="left" w:pos="601"/>
        </w:tabs>
        <w:ind w:left="0" w:right="271" w:firstLine="709"/>
        <w:jc w:val="both"/>
        <w:rPr>
          <w:rFonts w:eastAsia="Arial"/>
        </w:rPr>
      </w:pPr>
      <w:r w:rsidRPr="00C076ED">
        <w:rPr>
          <w:rFonts w:eastAsia="Arial"/>
        </w:rPr>
        <w:t xml:space="preserve">В соответствии с настоящим Договором Поставщик обязуется передавать в собственность Покупателю, а Покупатель обязуется принимать и оплачивать </w:t>
      </w:r>
      <w:r w:rsidRPr="00C076ED">
        <w:t>гигиенические товары для нужд Филиала ЗАО "</w:t>
      </w:r>
      <w:proofErr w:type="spellStart"/>
      <w:r w:rsidRPr="00C076ED">
        <w:t>Гринатом</w:t>
      </w:r>
      <w:proofErr w:type="spellEnd"/>
      <w:r w:rsidRPr="00C076ED">
        <w:t>" в г. Нижнем Новгороде (далее Товар)</w:t>
      </w:r>
      <w:r w:rsidRPr="00C076ED">
        <w:rPr>
          <w:rFonts w:eastAsia="Arial"/>
        </w:rPr>
        <w:t xml:space="preserve"> в соответствии с прилагаемой спецификацией (Приложение 1), являющемся неотъемлемой частью настоящего Договора. </w:t>
      </w:r>
    </w:p>
    <w:p w:rsidR="00C076ED" w:rsidRPr="00C076ED" w:rsidRDefault="00C076ED" w:rsidP="00C076ED">
      <w:pPr>
        <w:numPr>
          <w:ilvl w:val="1"/>
          <w:numId w:val="74"/>
        </w:numPr>
        <w:tabs>
          <w:tab w:val="left" w:pos="0"/>
          <w:tab w:val="left" w:pos="601"/>
        </w:tabs>
        <w:ind w:left="0" w:right="271" w:firstLine="709"/>
        <w:jc w:val="both"/>
        <w:rPr>
          <w:rFonts w:eastAsia="Arial"/>
        </w:rPr>
      </w:pPr>
      <w:r w:rsidRPr="00C076ED">
        <w:rPr>
          <w:rFonts w:eastAsia="Arial"/>
        </w:rPr>
        <w:t>Поставки производятся партиями в течение всего срока действия настоящего Договора согласно заказам Покупателя по адресу: г. Нижний Новгород, пр. Ленина, д. 93. Ассортимент, количество и цены каждой партии Товара согласовываются сторонами в заказах.</w:t>
      </w:r>
    </w:p>
    <w:p w:rsidR="00C076ED" w:rsidRDefault="00C076ED" w:rsidP="00C076ED">
      <w:pPr>
        <w:numPr>
          <w:ilvl w:val="0"/>
          <w:numId w:val="74"/>
        </w:numPr>
        <w:ind w:right="271" w:firstLine="709"/>
        <w:jc w:val="center"/>
        <w:rPr>
          <w:rFonts w:eastAsia="Arial"/>
          <w:b/>
        </w:rPr>
      </w:pPr>
      <w:r w:rsidRPr="00C076ED">
        <w:rPr>
          <w:rFonts w:eastAsia="Arial"/>
          <w:b/>
        </w:rPr>
        <w:t>ЦЕНА И ПОРЯДОК РАСЧЕТОВ</w:t>
      </w:r>
    </w:p>
    <w:p w:rsidR="00C076ED" w:rsidRPr="00C076ED" w:rsidRDefault="00C076ED" w:rsidP="00C076ED">
      <w:pPr>
        <w:ind w:left="1637" w:right="271"/>
        <w:rPr>
          <w:rFonts w:eastAsia="Arial"/>
          <w:b/>
        </w:rPr>
      </w:pPr>
    </w:p>
    <w:p w:rsidR="00C076ED" w:rsidRPr="00C076ED" w:rsidRDefault="00C076ED" w:rsidP="00C076ED">
      <w:pPr>
        <w:numPr>
          <w:ilvl w:val="1"/>
          <w:numId w:val="74"/>
        </w:numPr>
        <w:tabs>
          <w:tab w:val="left" w:pos="142"/>
          <w:tab w:val="left" w:pos="284"/>
        </w:tabs>
        <w:ind w:left="0" w:right="271" w:firstLine="709"/>
        <w:jc w:val="both"/>
        <w:rPr>
          <w:rFonts w:eastAsia="Arial"/>
        </w:rPr>
      </w:pPr>
      <w:proofErr w:type="gramStart"/>
      <w:r w:rsidRPr="00C076ED">
        <w:rPr>
          <w:rFonts w:eastAsia="Arial"/>
        </w:rPr>
        <w:t xml:space="preserve">Цены на Товар указаны в спецификации, являющейся Приложением к Договору и включает стоимость </w:t>
      </w:r>
      <w:r w:rsidRPr="00C076ED">
        <w:rPr>
          <w:rFonts w:eastAsia="Calibri"/>
        </w:rPr>
        <w:t>упаковки, доставки, погрузочно-разгрузочных работ, транспортных расходов, экспедирования, таможенного оформления, страхования товара, вывоз и утилизации упаковки,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roofErr w:type="gramEnd"/>
      <w:r w:rsidRPr="00C076ED">
        <w:rPr>
          <w:rFonts w:eastAsia="Calibri"/>
        </w:rPr>
        <w:t xml:space="preserve"> В стоимость диспенсеров (держателей), предназначенных для дозирования Товара также входят услуги по их доставке, установке и техническому обслуживанию.</w:t>
      </w:r>
    </w:p>
    <w:p w:rsidR="00C076ED" w:rsidRPr="00C076ED" w:rsidRDefault="00C076ED" w:rsidP="00C076ED">
      <w:pPr>
        <w:numPr>
          <w:ilvl w:val="1"/>
          <w:numId w:val="74"/>
        </w:numPr>
        <w:tabs>
          <w:tab w:val="left" w:pos="142"/>
          <w:tab w:val="left" w:pos="284"/>
        </w:tabs>
        <w:ind w:left="0" w:right="271" w:firstLine="709"/>
        <w:jc w:val="both"/>
        <w:rPr>
          <w:rFonts w:eastAsia="Arial"/>
        </w:rPr>
      </w:pPr>
      <w:r w:rsidRPr="00C076ED">
        <w:rPr>
          <w:rFonts w:eastAsia="Arial"/>
        </w:rPr>
        <w:t>Стоимость товара не меняется в течение всего срока действия настоящего Договора, предусмотренного п. 11.1.</w:t>
      </w:r>
    </w:p>
    <w:p w:rsidR="00C076ED" w:rsidRPr="00C076ED" w:rsidRDefault="00C076ED" w:rsidP="00C076ED">
      <w:pPr>
        <w:ind w:right="271" w:firstLine="709"/>
        <w:contextualSpacing/>
        <w:jc w:val="both"/>
      </w:pPr>
      <w:r w:rsidRPr="00C076ED">
        <w:rPr>
          <w:rFonts w:eastAsia="Arial"/>
        </w:rPr>
        <w:t xml:space="preserve">2.3. </w:t>
      </w:r>
      <w:r w:rsidRPr="00C076ED">
        <w:rPr>
          <w:color w:val="1F1A17"/>
          <w:shd w:val="clear" w:color="auto" w:fill="FFFFFF"/>
        </w:rPr>
        <w:t xml:space="preserve">Сумма Договора определяется общей суммой поставленного товара в течение срока действия настоящего договора и не может превышать </w:t>
      </w:r>
      <w:r w:rsidRPr="00C076ED">
        <w:rPr>
          <w:rFonts w:eastAsia="Arial"/>
        </w:rPr>
        <w:t>__________________________ руб</w:t>
      </w:r>
      <w:proofErr w:type="gramStart"/>
      <w:r w:rsidRPr="00C076ED">
        <w:rPr>
          <w:rFonts w:eastAsia="Arial"/>
        </w:rPr>
        <w:t>.</w:t>
      </w:r>
      <w:r w:rsidRPr="00C076ED">
        <w:rPr>
          <w:color w:val="1F1A17"/>
          <w:shd w:val="clear" w:color="auto" w:fill="FFFFFF"/>
        </w:rPr>
        <w:t>(</w:t>
      </w:r>
      <w:proofErr w:type="gramEnd"/>
      <w:r w:rsidRPr="00C076ED">
        <w:rPr>
          <w:color w:val="1F1A17"/>
          <w:shd w:val="clear" w:color="auto" w:fill="FFFFFF"/>
        </w:rPr>
        <w:t xml:space="preserve">_________________________________ рублей ____ коп.), в том числе НДС 18% ____________________ руб. (__________________________________) рублей _____ коп. </w:t>
      </w:r>
    </w:p>
    <w:p w:rsidR="00C076ED" w:rsidRPr="00C076ED" w:rsidRDefault="00C076ED" w:rsidP="00C076ED">
      <w:pPr>
        <w:tabs>
          <w:tab w:val="left" w:pos="426"/>
        </w:tabs>
        <w:ind w:right="271" w:firstLine="709"/>
        <w:jc w:val="both"/>
        <w:rPr>
          <w:rFonts w:eastAsia="Arial"/>
        </w:rPr>
      </w:pPr>
      <w:r w:rsidRPr="00C076ED">
        <w:t>2.4. Оплата по Договору производится Покупателем путем перечисления денежных сре</w:t>
      </w:r>
      <w:proofErr w:type="gramStart"/>
      <w:r w:rsidRPr="00C076ED">
        <w:t>дств в р</w:t>
      </w:r>
      <w:proofErr w:type="gramEnd"/>
      <w:r w:rsidRPr="00C076ED">
        <w:t>ублях на расчетный счет Поставщика, указанный в ст. 14 настоящего Договора в течение 10-ти рабочих дней с момента поставки Товара и получения Покупателем следующих документов: Счет на оплату, Товарная накладная, Счет-фактура. Форма товарной накладной установлена в Приложении 2, являющемся неотъемлемой частью настоящего договора.</w:t>
      </w:r>
      <w:r w:rsidRPr="00C076ED">
        <w:rPr>
          <w:rFonts w:eastAsia="Arial"/>
        </w:rPr>
        <w:t xml:space="preserve"> </w:t>
      </w:r>
    </w:p>
    <w:p w:rsidR="00C076ED" w:rsidRPr="00C076ED" w:rsidRDefault="00C076ED" w:rsidP="00C076ED">
      <w:pPr>
        <w:tabs>
          <w:tab w:val="left" w:pos="426"/>
        </w:tabs>
        <w:ind w:right="271" w:firstLine="709"/>
        <w:jc w:val="both"/>
        <w:rPr>
          <w:rFonts w:eastAsia="Arial"/>
        </w:rPr>
      </w:pPr>
      <w:r w:rsidRPr="00C076ED">
        <w:rPr>
          <w:rFonts w:eastAsia="Arial"/>
        </w:rPr>
        <w:lastRenderedPageBreak/>
        <w:t>2.5. Обязательство Покупателя считается исполненным с момента списания денежных сре</w:t>
      </w:r>
      <w:proofErr w:type="gramStart"/>
      <w:r w:rsidRPr="00C076ED">
        <w:rPr>
          <w:rFonts w:eastAsia="Arial"/>
        </w:rPr>
        <w:t>дств с р</w:t>
      </w:r>
      <w:proofErr w:type="gramEnd"/>
      <w:r w:rsidRPr="00C076ED">
        <w:rPr>
          <w:rFonts w:eastAsia="Arial"/>
        </w:rPr>
        <w:t>асчетного счета Покупателя. Поставщик вправе потребовать у Покупателя в подтверждение оплаты Товара копию платежного поручения с отметкой банка об исполнении.</w:t>
      </w:r>
    </w:p>
    <w:p w:rsidR="00C076ED" w:rsidRPr="00C076ED" w:rsidRDefault="00C076ED" w:rsidP="00C076ED">
      <w:pPr>
        <w:tabs>
          <w:tab w:val="left" w:pos="426"/>
        </w:tabs>
        <w:ind w:right="271" w:firstLine="709"/>
        <w:jc w:val="both"/>
        <w:rPr>
          <w:rFonts w:eastAsia="Arial"/>
        </w:rPr>
      </w:pPr>
      <w:r w:rsidRPr="00C076ED">
        <w:rPr>
          <w:rFonts w:eastAsia="Arial"/>
        </w:rPr>
        <w:t xml:space="preserve">2.6. </w:t>
      </w:r>
      <w:r w:rsidRPr="00C076ED">
        <w:rPr>
          <w:rFonts w:eastAsia="Calibri"/>
        </w:rPr>
        <w:t>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C076ED" w:rsidRPr="00C076ED" w:rsidRDefault="00C076ED" w:rsidP="00C076ED">
      <w:pPr>
        <w:tabs>
          <w:tab w:val="left" w:pos="426"/>
        </w:tabs>
        <w:ind w:right="271" w:firstLine="709"/>
        <w:jc w:val="both"/>
        <w:rPr>
          <w:rFonts w:eastAsia="Arial"/>
        </w:rPr>
      </w:pPr>
      <w:r w:rsidRPr="00C076ED">
        <w:rPr>
          <w:rFonts w:eastAsia="Arial"/>
        </w:rPr>
        <w:t>2.7. Не реже одного раза в квартал Стороны обязуются производить сверку расчетов путем составления Акта сверки расчетов, форма которого закреплена в Приложении 3 настоящего Договора. Поставщик составляет Акт сверки расчетов и направляет его по почте Покупателю, который обязан рассмотреть и подписать данный акт в течение 30 дней, и также направить его Поставщику по почте.</w:t>
      </w:r>
    </w:p>
    <w:p w:rsidR="00C076ED" w:rsidRPr="00C076ED" w:rsidRDefault="00C076ED" w:rsidP="00C076ED">
      <w:pPr>
        <w:tabs>
          <w:tab w:val="left" w:pos="426"/>
        </w:tabs>
        <w:ind w:right="271" w:firstLine="709"/>
        <w:jc w:val="both"/>
        <w:rPr>
          <w:rFonts w:eastAsia="Arial"/>
        </w:rPr>
      </w:pPr>
      <w:r w:rsidRPr="00C076ED">
        <w:rPr>
          <w:rFonts w:eastAsia="Arial"/>
        </w:rPr>
        <w:t>2.8. В случае нарушения срока поставки, предусмотренного настоящим Договором, Покупатель вправе потребовать от Поставщика уплаты штрафа в размере 10% от суммы не поставленного в срок заказа.</w:t>
      </w:r>
    </w:p>
    <w:p w:rsidR="00C076ED" w:rsidRPr="00C076ED" w:rsidRDefault="00C076ED" w:rsidP="00C076ED">
      <w:pPr>
        <w:tabs>
          <w:tab w:val="left" w:pos="0"/>
          <w:tab w:val="left" w:pos="601"/>
        </w:tabs>
        <w:ind w:right="271" w:firstLine="709"/>
        <w:jc w:val="both"/>
        <w:rPr>
          <w:rFonts w:eastAsia="Arial"/>
        </w:rPr>
      </w:pPr>
    </w:p>
    <w:p w:rsidR="00C076ED" w:rsidRDefault="00C076ED" w:rsidP="00C076ED">
      <w:pPr>
        <w:numPr>
          <w:ilvl w:val="0"/>
          <w:numId w:val="74"/>
        </w:numPr>
        <w:ind w:right="271" w:firstLine="709"/>
        <w:jc w:val="center"/>
        <w:rPr>
          <w:rFonts w:eastAsia="Arial"/>
          <w:b/>
        </w:rPr>
      </w:pPr>
      <w:r w:rsidRPr="00C076ED">
        <w:rPr>
          <w:rFonts w:eastAsia="Arial"/>
          <w:b/>
        </w:rPr>
        <w:t>ПОРЯДОК ЗАКАЗА, ПОСТАВКИ  И ПРИЕМКИ ТОВАРА</w:t>
      </w:r>
    </w:p>
    <w:p w:rsidR="00C076ED" w:rsidRPr="00C076ED" w:rsidRDefault="00C076ED" w:rsidP="00C076ED">
      <w:pPr>
        <w:ind w:left="1637" w:right="271"/>
        <w:rPr>
          <w:rFonts w:eastAsia="Arial"/>
          <w:b/>
        </w:rPr>
      </w:pPr>
    </w:p>
    <w:p w:rsidR="00C076ED" w:rsidRPr="00C076ED" w:rsidRDefault="00C076ED" w:rsidP="00C076ED">
      <w:pPr>
        <w:numPr>
          <w:ilvl w:val="1"/>
          <w:numId w:val="74"/>
        </w:numPr>
        <w:tabs>
          <w:tab w:val="left" w:pos="284"/>
        </w:tabs>
        <w:ind w:left="0" w:right="271" w:firstLine="709"/>
        <w:jc w:val="both"/>
        <w:rPr>
          <w:rFonts w:eastAsia="Arial"/>
        </w:rPr>
      </w:pPr>
      <w:r w:rsidRPr="00C076ED">
        <w:rPr>
          <w:rFonts w:eastAsia="Arial"/>
        </w:rPr>
        <w:t>Заказы, составленные в произвольной форме, направляются Поставщику по телефону, электронной почте или по факсу в любой рабочий день в течение действия настоящего Договора.</w:t>
      </w:r>
    </w:p>
    <w:p w:rsidR="00C076ED" w:rsidRPr="00C076ED" w:rsidRDefault="00C076ED" w:rsidP="00C076ED">
      <w:pPr>
        <w:numPr>
          <w:ilvl w:val="1"/>
          <w:numId w:val="74"/>
        </w:numPr>
        <w:tabs>
          <w:tab w:val="left" w:pos="284"/>
        </w:tabs>
        <w:ind w:left="0" w:right="271" w:firstLine="709"/>
        <w:jc w:val="both"/>
        <w:rPr>
          <w:rFonts w:eastAsia="Arial"/>
        </w:rPr>
      </w:pPr>
      <w:r w:rsidRPr="00C076ED">
        <w:rPr>
          <w:rFonts w:eastAsia="Arial"/>
        </w:rPr>
        <w:t>Поставщик обрабатывает заказ в течение часа с момента получения заказа и высылает согласованный заказ Покупателю.</w:t>
      </w:r>
    </w:p>
    <w:p w:rsidR="00C076ED" w:rsidRPr="00C076ED" w:rsidRDefault="00C076ED" w:rsidP="00C076ED">
      <w:pPr>
        <w:numPr>
          <w:ilvl w:val="1"/>
          <w:numId w:val="74"/>
        </w:numPr>
        <w:tabs>
          <w:tab w:val="left" w:pos="284"/>
        </w:tabs>
        <w:ind w:left="0" w:right="271" w:firstLine="709"/>
        <w:jc w:val="both"/>
        <w:rPr>
          <w:rFonts w:eastAsia="Arial"/>
        </w:rPr>
      </w:pPr>
      <w:r w:rsidRPr="00C076ED">
        <w:rPr>
          <w:rFonts w:eastAsia="Arial"/>
        </w:rPr>
        <w:t>Заказы доставляются в течение 3 (трех) рабочих дней с момента их получения.</w:t>
      </w:r>
    </w:p>
    <w:p w:rsidR="00C076ED" w:rsidRPr="00C076ED" w:rsidRDefault="00C076ED" w:rsidP="00C076ED">
      <w:pPr>
        <w:numPr>
          <w:ilvl w:val="1"/>
          <w:numId w:val="74"/>
        </w:numPr>
        <w:tabs>
          <w:tab w:val="left" w:pos="284"/>
        </w:tabs>
        <w:ind w:left="0" w:right="271" w:firstLine="709"/>
        <w:jc w:val="both"/>
        <w:rPr>
          <w:rFonts w:eastAsia="Arial"/>
        </w:rPr>
      </w:pPr>
      <w:r w:rsidRPr="00C076ED">
        <w:rPr>
          <w:rFonts w:eastAsia="Arial"/>
        </w:rPr>
        <w:t>Заказ Покупателя должен содержать следующую информацию: наименование (ассортимент), количество Товара в партии, дату, к которой необходимо поставить Товар, адрес, по которому он должен быть поставлен, сведения о представителе Покупателя, осуществившем заказ.</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3.5. </w:t>
      </w:r>
      <w:r w:rsidRPr="00C076ED">
        <w:rPr>
          <w:rFonts w:eastAsia="Arial"/>
        </w:rPr>
        <w:t>Моментом поставки Товара и моментом перехода права собственности на Товар от Поставщика Покупателю является подписание товарной накладной (ТОРГ-12) форма которой закреплена в Приложении 2, являющемся неотъемлемой частью настоящего Договора:</w:t>
      </w:r>
    </w:p>
    <w:p w:rsidR="00C076ED" w:rsidRPr="00C076ED" w:rsidRDefault="00C076ED" w:rsidP="00C076ED">
      <w:pPr>
        <w:tabs>
          <w:tab w:val="right" w:pos="9639"/>
        </w:tabs>
        <w:ind w:right="271" w:firstLine="709"/>
        <w:jc w:val="both"/>
      </w:pPr>
      <w:r w:rsidRPr="00C076ED">
        <w:rPr>
          <w:rFonts w:eastAsia="Arial"/>
        </w:rPr>
        <w:t>-</w:t>
      </w:r>
      <w:r w:rsidRPr="00C076ED">
        <w:t xml:space="preserve"> при доставке товара Поставщиком – дата приемки товара и подписания Покупателем товарной накладной на складе Покупателя.</w:t>
      </w:r>
    </w:p>
    <w:p w:rsidR="00C076ED" w:rsidRPr="00C076ED" w:rsidRDefault="00C076ED" w:rsidP="00C076ED">
      <w:pPr>
        <w:tabs>
          <w:tab w:val="right" w:pos="9639"/>
        </w:tabs>
        <w:ind w:right="271" w:firstLine="709"/>
        <w:jc w:val="both"/>
      </w:pPr>
      <w:r w:rsidRPr="00C076ED">
        <w:t xml:space="preserve">3.6. </w:t>
      </w:r>
      <w:r w:rsidRPr="00C076ED">
        <w:rPr>
          <w:rFonts w:eastAsia="Calibri"/>
        </w:rPr>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076ED" w:rsidRPr="00C076ED" w:rsidRDefault="00C076ED" w:rsidP="00C076ED">
      <w:pPr>
        <w:tabs>
          <w:tab w:val="right" w:pos="9639"/>
        </w:tabs>
        <w:ind w:right="271" w:firstLine="709"/>
        <w:jc w:val="both"/>
      </w:pPr>
      <w:r w:rsidRPr="00C076ED">
        <w:t xml:space="preserve">3.7. </w:t>
      </w:r>
      <w:r w:rsidRPr="00C076ED">
        <w:rPr>
          <w:rFonts w:eastAsia="Calibri"/>
        </w:rPr>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076ED" w:rsidRPr="00C076ED" w:rsidRDefault="00C076ED" w:rsidP="00C076ED">
      <w:pPr>
        <w:tabs>
          <w:tab w:val="right" w:pos="9639"/>
        </w:tabs>
        <w:ind w:right="271" w:firstLine="709"/>
        <w:jc w:val="both"/>
      </w:pPr>
      <w:r w:rsidRPr="00C076ED">
        <w:t xml:space="preserve">3.8. </w:t>
      </w:r>
      <w:r w:rsidRPr="00C076ED">
        <w:rPr>
          <w:rFonts w:eastAsia="Calibri"/>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076ED" w:rsidRPr="00C076ED" w:rsidRDefault="00C076ED" w:rsidP="00C076ED">
      <w:pPr>
        <w:tabs>
          <w:tab w:val="right" w:pos="9639"/>
        </w:tabs>
        <w:ind w:right="271" w:firstLine="709"/>
        <w:jc w:val="both"/>
      </w:pPr>
      <w:r w:rsidRPr="00C076ED">
        <w:t xml:space="preserve">3.9. </w:t>
      </w:r>
      <w:r w:rsidRPr="00C076ED">
        <w:rPr>
          <w:rFonts w:eastAsia="Calibri"/>
        </w:rPr>
        <w:t>Маркировка упаковки должна строго соответствовать маркировке товара.</w:t>
      </w:r>
    </w:p>
    <w:p w:rsidR="00C076ED" w:rsidRPr="00C076ED" w:rsidRDefault="00C076ED" w:rsidP="00C076ED">
      <w:pPr>
        <w:tabs>
          <w:tab w:val="right" w:pos="9639"/>
        </w:tabs>
        <w:ind w:right="271" w:firstLine="709"/>
        <w:jc w:val="both"/>
      </w:pPr>
      <w:r w:rsidRPr="00C076ED">
        <w:t xml:space="preserve">3.10. </w:t>
      </w:r>
      <w:r w:rsidRPr="00C076ED">
        <w:rPr>
          <w:rFonts w:eastAsia="Calibri"/>
        </w:rPr>
        <w:t>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C076ED" w:rsidRPr="00C076ED" w:rsidRDefault="00C076ED" w:rsidP="00C076ED">
      <w:pPr>
        <w:tabs>
          <w:tab w:val="right" w:pos="9639"/>
        </w:tabs>
        <w:ind w:right="271" w:firstLine="709"/>
        <w:jc w:val="both"/>
      </w:pPr>
      <w:r w:rsidRPr="00C076ED">
        <w:t xml:space="preserve">3.11. </w:t>
      </w:r>
      <w:r w:rsidRPr="00C076ED">
        <w:rPr>
          <w:rFonts w:eastAsia="Calibri"/>
        </w:rPr>
        <w:t xml:space="preserve">В день поставки товара Поставщик обязан передать Покупателю вместе с товаром оригиналы счетов, товарных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076ED" w:rsidRPr="00C076ED" w:rsidRDefault="00C076ED" w:rsidP="00C076ED">
      <w:pPr>
        <w:tabs>
          <w:tab w:val="right" w:pos="9639"/>
        </w:tabs>
        <w:ind w:right="271" w:firstLine="709"/>
        <w:jc w:val="both"/>
      </w:pPr>
      <w:r w:rsidRPr="00C076ED">
        <w:t xml:space="preserve">3.12. </w:t>
      </w:r>
      <w:r w:rsidRPr="00C076ED">
        <w:rPr>
          <w:rFonts w:eastAsia="Calibri"/>
        </w:rPr>
        <w:t xml:space="preserve">По итогам приемки товара при наличии документов, указанных в </w:t>
      </w:r>
      <w:hyperlink r:id="rId30" w:history="1">
        <w:r w:rsidRPr="00C076ED">
          <w:rPr>
            <w:rFonts w:eastAsia="Calibri"/>
          </w:rPr>
          <w:t xml:space="preserve">п. 3.11 </w:t>
        </w:r>
      </w:hyperlink>
      <w:r w:rsidRPr="00C076ED">
        <w:rPr>
          <w:rFonts w:eastAsia="Calibri"/>
        </w:rPr>
        <w:t xml:space="preserve">настоящего договора, и при отсутствии претензий относительно качества, количества, </w:t>
      </w:r>
      <w:r w:rsidRPr="00C076ED">
        <w:rPr>
          <w:rFonts w:eastAsia="Calibri"/>
        </w:rPr>
        <w:lastRenderedPageBreak/>
        <w:t xml:space="preserve">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076ED" w:rsidRPr="00C076ED" w:rsidRDefault="00C076ED" w:rsidP="00C076ED">
      <w:pPr>
        <w:tabs>
          <w:tab w:val="right" w:pos="9639"/>
        </w:tabs>
        <w:ind w:right="271" w:firstLine="709"/>
        <w:jc w:val="both"/>
      </w:pPr>
      <w:r w:rsidRPr="00C076ED">
        <w:t>3.13. Покупатель вправе отказаться от товара в случаях, когда:</w:t>
      </w:r>
    </w:p>
    <w:p w:rsidR="00C076ED" w:rsidRPr="00C076ED" w:rsidRDefault="00C076ED" w:rsidP="00C076ED">
      <w:pPr>
        <w:tabs>
          <w:tab w:val="right" w:pos="9639"/>
        </w:tabs>
        <w:ind w:right="271" w:firstLine="709"/>
        <w:jc w:val="both"/>
      </w:pPr>
      <w:r w:rsidRPr="00C076ED">
        <w:t>- товар поставлен в ненадлежащем количестве, и/или ненадлежащего качества, и/или в ненадлежащей комплектности (в том числе, при отсутствии документов, указанных в п.3.11  настоящего договора);</w:t>
      </w:r>
    </w:p>
    <w:p w:rsidR="00C076ED" w:rsidRPr="00C076ED" w:rsidRDefault="00C076ED" w:rsidP="00C076ED">
      <w:pPr>
        <w:tabs>
          <w:tab w:val="right" w:pos="9639"/>
        </w:tabs>
        <w:ind w:right="271" w:firstLine="709"/>
        <w:jc w:val="both"/>
      </w:pPr>
      <w:r w:rsidRPr="00C076ED">
        <w:t>- товар поставлен с нарушением срока поставки.</w:t>
      </w:r>
    </w:p>
    <w:p w:rsidR="00C076ED" w:rsidRPr="00C076ED" w:rsidRDefault="00C076ED" w:rsidP="00C076ED">
      <w:pPr>
        <w:tabs>
          <w:tab w:val="right" w:pos="9639"/>
        </w:tabs>
        <w:ind w:right="271" w:firstLine="709"/>
        <w:jc w:val="both"/>
      </w:pPr>
      <w:r w:rsidRPr="00C076ED">
        <w:t>3.14. 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076ED" w:rsidRPr="00C076ED" w:rsidRDefault="00C076ED" w:rsidP="00C076ED">
      <w:pPr>
        <w:tabs>
          <w:tab w:val="right" w:pos="9639"/>
        </w:tabs>
        <w:ind w:right="271" w:firstLine="709"/>
        <w:jc w:val="both"/>
      </w:pPr>
      <w:r w:rsidRPr="00C076ED">
        <w:t xml:space="preserve">3.15.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076ED" w:rsidRPr="00C076ED" w:rsidRDefault="00C076ED" w:rsidP="00C076ED">
      <w:pPr>
        <w:tabs>
          <w:tab w:val="right" w:pos="9639"/>
        </w:tabs>
        <w:ind w:right="271" w:firstLine="709"/>
        <w:jc w:val="both"/>
      </w:pPr>
      <w:r w:rsidRPr="00C076ED">
        <w:t xml:space="preserve">3.16. Поставщик в течение 5 (пяти) рабочих дней </w:t>
      </w:r>
      <w:proofErr w:type="gramStart"/>
      <w:r w:rsidRPr="00C076ED">
        <w:t>с даты получения</w:t>
      </w:r>
      <w:proofErr w:type="gramEnd"/>
      <w:r w:rsidRPr="00C076ED">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076ED" w:rsidRPr="00C076ED" w:rsidRDefault="00C076ED" w:rsidP="00C076ED">
      <w:pPr>
        <w:tabs>
          <w:tab w:val="right" w:pos="9639"/>
        </w:tabs>
        <w:ind w:right="271" w:firstLine="709"/>
        <w:jc w:val="both"/>
      </w:pPr>
      <w:r w:rsidRPr="00C076ED">
        <w:t>3.17.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076ED" w:rsidRPr="00C076ED" w:rsidRDefault="00C076ED" w:rsidP="00C076ED">
      <w:pPr>
        <w:tabs>
          <w:tab w:val="right" w:pos="9639"/>
        </w:tabs>
        <w:ind w:right="271" w:firstLine="709"/>
        <w:jc w:val="both"/>
      </w:pPr>
      <w:r w:rsidRPr="00C076ED">
        <w:t>3.18. Если Поставщик в этот срок не распорядится товаром, Покупатель вправе реализовать товар.</w:t>
      </w:r>
    </w:p>
    <w:p w:rsidR="00C076ED" w:rsidRPr="00C076ED" w:rsidRDefault="00C076ED" w:rsidP="00C076ED">
      <w:pPr>
        <w:tabs>
          <w:tab w:val="right" w:pos="9639"/>
        </w:tabs>
        <w:ind w:right="271" w:firstLine="709"/>
        <w:jc w:val="both"/>
      </w:pPr>
      <w:r w:rsidRPr="00C076ED">
        <w:t>3.19. 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076ED" w:rsidRPr="00C076ED" w:rsidRDefault="00C076ED" w:rsidP="00C076ED">
      <w:pPr>
        <w:tabs>
          <w:tab w:val="right" w:pos="9639"/>
        </w:tabs>
        <w:ind w:right="271" w:firstLine="709"/>
        <w:jc w:val="both"/>
      </w:pPr>
      <w:r w:rsidRPr="00C076ED">
        <w:t xml:space="preserve">3.20. При этом </w:t>
      </w:r>
      <w:proofErr w:type="gramStart"/>
      <w:r w:rsidRPr="00C076ED">
        <w:t>вырученное</w:t>
      </w:r>
      <w:proofErr w:type="gramEnd"/>
      <w:r w:rsidRPr="00C076ED">
        <w:t xml:space="preserve"> от реализации товара передается Поставщику за вычетом причитающегося Покупателю.</w:t>
      </w:r>
    </w:p>
    <w:p w:rsidR="00C076ED" w:rsidRPr="00C076ED" w:rsidRDefault="00C076ED" w:rsidP="00C076ED">
      <w:pPr>
        <w:tabs>
          <w:tab w:val="right" w:pos="9639"/>
        </w:tabs>
        <w:ind w:right="271" w:firstLine="709"/>
        <w:jc w:val="both"/>
      </w:pPr>
      <w:r w:rsidRPr="00C076ED">
        <w:t xml:space="preserve">3.21. 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C076ED">
        <w:t>согласно</w:t>
      </w:r>
      <w:proofErr w:type="gramEnd"/>
      <w:r w:rsidRPr="00C076ED">
        <w:t xml:space="preserve"> настоящего договора (среди прочего, Поставщик не освобождается от неустойки в связи с несвоевременной поставкой товара).</w:t>
      </w:r>
    </w:p>
    <w:p w:rsidR="00C076ED" w:rsidRPr="00C076ED" w:rsidRDefault="00C076ED" w:rsidP="00C076ED">
      <w:pPr>
        <w:tabs>
          <w:tab w:val="right" w:pos="9639"/>
        </w:tabs>
        <w:ind w:right="271" w:firstLine="709"/>
        <w:jc w:val="both"/>
      </w:pPr>
      <w:r w:rsidRPr="00C076ED">
        <w:t xml:space="preserve">3.22. </w:t>
      </w:r>
      <w:r w:rsidRPr="00C076ED">
        <w:rPr>
          <w:rFonts w:eastAsia="Calibri"/>
        </w:rPr>
        <w:t>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076ED" w:rsidRPr="00C076ED" w:rsidRDefault="00C076ED" w:rsidP="00C076ED">
      <w:pPr>
        <w:tabs>
          <w:tab w:val="right" w:pos="9639"/>
        </w:tabs>
        <w:ind w:right="271" w:firstLine="709"/>
        <w:jc w:val="both"/>
      </w:pPr>
    </w:p>
    <w:p w:rsidR="00C076ED" w:rsidRDefault="00C076ED" w:rsidP="00C076ED">
      <w:pPr>
        <w:numPr>
          <w:ilvl w:val="0"/>
          <w:numId w:val="74"/>
        </w:numPr>
        <w:ind w:right="271" w:firstLine="709"/>
        <w:jc w:val="center"/>
        <w:rPr>
          <w:b/>
        </w:rPr>
      </w:pPr>
      <w:r w:rsidRPr="00C076ED">
        <w:rPr>
          <w:b/>
        </w:rPr>
        <w:t>УСЛОВИЯ ПОСТАВКИ ДЕРЖАТЕЛЕЙ (ДИСПЕНСЕРОВ)</w:t>
      </w:r>
    </w:p>
    <w:p w:rsidR="00C076ED" w:rsidRPr="00C076ED" w:rsidRDefault="00C076ED" w:rsidP="00C076ED">
      <w:pPr>
        <w:ind w:left="1637" w:right="271"/>
        <w:rPr>
          <w:b/>
        </w:rPr>
      </w:pPr>
    </w:p>
    <w:p w:rsidR="00C076ED" w:rsidRPr="00C076ED" w:rsidRDefault="00C076ED" w:rsidP="00C076ED">
      <w:pPr>
        <w:numPr>
          <w:ilvl w:val="1"/>
          <w:numId w:val="74"/>
        </w:numPr>
        <w:ind w:left="0" w:right="271" w:firstLine="709"/>
        <w:jc w:val="both"/>
      </w:pPr>
      <w:r w:rsidRPr="00C076ED">
        <w:t>Доставка держателей (диспенсеров) Покупателю, установка и сервисное обслуживание производится транспортом, силами и за счет Поставщика.</w:t>
      </w:r>
    </w:p>
    <w:p w:rsidR="00C076ED" w:rsidRPr="00C076ED" w:rsidRDefault="00C076ED" w:rsidP="00C076ED">
      <w:pPr>
        <w:numPr>
          <w:ilvl w:val="1"/>
          <w:numId w:val="74"/>
        </w:numPr>
        <w:ind w:left="0" w:right="271" w:firstLine="709"/>
        <w:jc w:val="both"/>
      </w:pPr>
      <w:r w:rsidRPr="00C076ED">
        <w:t>Поставщик обязан в течение 3 (трех) рабочих дней после поставки держателей (диспенсеров) произвести их установку.</w:t>
      </w:r>
    </w:p>
    <w:p w:rsidR="00C076ED" w:rsidRPr="00C076ED" w:rsidRDefault="00C076ED" w:rsidP="00C076ED">
      <w:pPr>
        <w:ind w:right="271" w:firstLine="709"/>
        <w:jc w:val="both"/>
      </w:pPr>
      <w:r w:rsidRPr="00C076ED">
        <w:t>4.3. Покупатель обязан после установки держателей (диспенсеров) в течение 2 (двух) рабочих дней осмотреть их и убедиться в их исправности.</w:t>
      </w:r>
    </w:p>
    <w:p w:rsidR="00C076ED" w:rsidRPr="00C076ED" w:rsidRDefault="00C076ED" w:rsidP="00C076ED">
      <w:pPr>
        <w:ind w:right="271" w:firstLine="709"/>
        <w:jc w:val="both"/>
      </w:pPr>
      <w:r w:rsidRPr="00C076ED">
        <w:t>4.4. В случае выхода держателей (диспенсеров) из строя Покупатель обязан немедленно уведомить Поставщика, а Поставщик обязан в течение 5 (пяти) рабочих дней устранить поломку или заменить вышедшие из строя держатели (диспенсеры) эквивалентным исправным.</w:t>
      </w:r>
    </w:p>
    <w:p w:rsidR="00C076ED" w:rsidRPr="00C076ED" w:rsidRDefault="00C076ED" w:rsidP="00C076ED">
      <w:pPr>
        <w:ind w:right="271" w:firstLine="709"/>
        <w:jc w:val="both"/>
      </w:pPr>
      <w:r w:rsidRPr="00C076ED">
        <w:lastRenderedPageBreak/>
        <w:t>4.5. Если диспенсеры (держатели) выходят из строя вследствие неправильной эксплуатации держателей (диспенсеров) Покупателем, починка и замена держателей (диспенсеров) производится за счет Покупателя.</w:t>
      </w:r>
    </w:p>
    <w:p w:rsidR="00C076ED" w:rsidRPr="00C076ED" w:rsidRDefault="00C076ED" w:rsidP="00C076ED">
      <w:pPr>
        <w:ind w:right="271" w:firstLine="709"/>
        <w:jc w:val="center"/>
        <w:rPr>
          <w:rFonts w:eastAsia="Arial"/>
          <w:b/>
        </w:rPr>
      </w:pPr>
    </w:p>
    <w:p w:rsidR="00C076ED" w:rsidRPr="00C076ED" w:rsidRDefault="00C076ED" w:rsidP="00C076ED">
      <w:pPr>
        <w:numPr>
          <w:ilvl w:val="0"/>
          <w:numId w:val="76"/>
        </w:numPr>
        <w:ind w:right="271" w:firstLine="709"/>
        <w:jc w:val="center"/>
        <w:rPr>
          <w:rFonts w:eastAsia="Arial"/>
          <w:b/>
        </w:rPr>
      </w:pPr>
      <w:r w:rsidRPr="00C076ED">
        <w:rPr>
          <w:rFonts w:eastAsia="Arial"/>
          <w:b/>
        </w:rPr>
        <w:t>ОБЯЗАННОСТИ СТОРОН</w:t>
      </w:r>
    </w:p>
    <w:p w:rsidR="00C076ED" w:rsidRPr="00C076ED" w:rsidRDefault="00C076ED" w:rsidP="00C076ED">
      <w:pPr>
        <w:tabs>
          <w:tab w:val="right" w:pos="9639"/>
        </w:tabs>
        <w:autoSpaceDE w:val="0"/>
        <w:autoSpaceDN w:val="0"/>
        <w:adjustRightInd w:val="0"/>
        <w:ind w:left="709" w:right="271" w:firstLine="709"/>
        <w:jc w:val="both"/>
        <w:outlineLvl w:val="0"/>
        <w:rPr>
          <w:rFonts w:eastAsia="Calibri"/>
        </w:rPr>
      </w:pPr>
      <w:r w:rsidRPr="00C076ED">
        <w:rPr>
          <w:rFonts w:eastAsia="Calibri"/>
        </w:rPr>
        <w:t>5.1. Поставщик вправе: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5.1.1.  Требовать своевременной оплаты за поставленные товары в соответствии со </w:t>
      </w:r>
      <w:hyperlink r:id="rId31" w:history="1">
        <w:r w:rsidRPr="00C076ED">
          <w:rPr>
            <w:rFonts w:eastAsia="Calibri"/>
          </w:rPr>
          <w:t>ст. 2</w:t>
        </w:r>
      </w:hyperlink>
      <w:r w:rsidRPr="00C076ED">
        <w:rPr>
          <w:rFonts w:eastAsia="Calibri"/>
        </w:rPr>
        <w:t xml:space="preserve"> настоящего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5.1.2.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5.1.3. Запрашивать у Покупателя предоставления разъяснений и уточнений по вопросам поставки товаров в рамках настоящего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5.2. Поставщик обязан:</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5.2.1. Своевременно и надлежащим образом поставить товары в соответствии с условиями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5.2.2. Представить по запросу Покупателя в сроки, указанные в таком запросе, информацию о ходе исполнения обязательств по настоящему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5.2.3. Исполнять иные обязательства, предусмотренные действующим законодательством и настоящим договором.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5.2.4. Поставщик гарантирует, что на момент заключения настоящего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roofErr w:type="gramStart"/>
      <w:r w:rsidRPr="00C076ED">
        <w:rPr>
          <w:rFonts w:eastAsia="Calibri"/>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C076ED">
          <w:rPr>
            <w:rFonts w:eastAsia="Calibri"/>
          </w:rPr>
          <w:t>Кодексом</w:t>
        </w:r>
      </w:hyperlink>
      <w:r w:rsidRPr="00C076ED">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C076ED">
        <w:rPr>
          <w:rFonts w:eastAsia="Calibri"/>
        </w:rPr>
        <w:t>% балансовой стоимости активов по данным бухгалтерской отчетности за последний завершенный отчетный период.</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  Не </w:t>
      </w:r>
      <w:proofErr w:type="gramStart"/>
      <w:r w:rsidRPr="00C076ED">
        <w:rPr>
          <w:rFonts w:eastAsia="Calibri"/>
        </w:rPr>
        <w:t>обременен</w:t>
      </w:r>
      <w:proofErr w:type="gramEnd"/>
      <w:r w:rsidRPr="00C076ED">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 Покупатель вправе: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5.3.1. Требовать от Поставщика надлежащего исполнения обязательств в соответствии с условиями настоящего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5.3.2. Требовать от Поставщика представления надлежащим образом оформленных документов, указанных в </w:t>
      </w:r>
      <w:hyperlink r:id="rId33" w:history="1">
        <w:r w:rsidRPr="00C076ED">
          <w:rPr>
            <w:rFonts w:eastAsia="Calibri"/>
          </w:rPr>
          <w:t xml:space="preserve">п. </w:t>
        </w:r>
      </w:hyperlink>
      <w:r w:rsidRPr="00C076ED">
        <w:rPr>
          <w:rFonts w:eastAsia="Calibri"/>
        </w:rPr>
        <w:t>2.4 настоящего Договора, подтверждающих исполнение обязательств в соответствии с условиями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5.3.3. Запрашивать у Поставщика информацию о ходе и состоянии исполнения обязательств Поставщика по настоящему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5.3.4. Осуществлять </w:t>
      </w:r>
      <w:proofErr w:type="gramStart"/>
      <w:r w:rsidRPr="00C076ED">
        <w:rPr>
          <w:rFonts w:eastAsia="Calibri"/>
        </w:rPr>
        <w:t>контроль за</w:t>
      </w:r>
      <w:proofErr w:type="gramEnd"/>
      <w:r w:rsidRPr="00C076ED">
        <w:rPr>
          <w:rFonts w:eastAsia="Calibri"/>
        </w:rPr>
        <w:t xml:space="preserve"> порядком и сроками поставки товаров.</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5.3.5. Для проверки соответствия качества поставляемых товаров привлекать независимых экспертов, выбор которых осуществляется Покупателем.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076ED" w:rsidRPr="00C076ED" w:rsidRDefault="00C076ED" w:rsidP="00C076ED">
      <w:pPr>
        <w:tabs>
          <w:tab w:val="right" w:pos="9639"/>
        </w:tabs>
        <w:autoSpaceDE w:val="0"/>
        <w:autoSpaceDN w:val="0"/>
        <w:adjustRightInd w:val="0"/>
        <w:ind w:right="271" w:firstLine="709"/>
        <w:jc w:val="both"/>
        <w:rPr>
          <w:rFonts w:eastAsia="Calibri"/>
        </w:rPr>
      </w:pPr>
      <w:r w:rsidRPr="00C076ED">
        <w:rPr>
          <w:rFonts w:eastAsia="Calibri"/>
        </w:rPr>
        <w:t>5.3.7. В случае</w:t>
      </w:r>
      <w:proofErr w:type="gramStart"/>
      <w:r w:rsidRPr="00C076ED">
        <w:rPr>
          <w:rFonts w:eastAsia="Calibri"/>
        </w:rPr>
        <w:t>,</w:t>
      </w:r>
      <w:proofErr w:type="gramEnd"/>
      <w:r w:rsidRPr="00C076ED">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roofErr w:type="gramStart"/>
      <w:r w:rsidRPr="00C076ED">
        <w:rPr>
          <w:rFonts w:eastAsia="Calibri"/>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w:t>
      </w:r>
      <w:r w:rsidRPr="00C076ED">
        <w:rPr>
          <w:rFonts w:eastAsia="Calibri"/>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C076ED">
        <w:rPr>
          <w:rFonts w:eastAsia="Calibri"/>
        </w:rPr>
        <w:t xml:space="preserve">, </w:t>
      </w:r>
      <w:proofErr w:type="gramStart"/>
      <w:r w:rsidRPr="00C076ED">
        <w:rPr>
          <w:rFonts w:eastAsia="Calibri"/>
        </w:rPr>
        <w:t>соответствующим</w:t>
      </w:r>
      <w:proofErr w:type="gramEnd"/>
      <w:r w:rsidRPr="00C076ED">
        <w:rPr>
          <w:rFonts w:eastAsia="Calibri"/>
        </w:rPr>
        <w:t xml:space="preserve"> договору.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5.3.8.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5.3.9.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076ED" w:rsidRPr="00C076ED" w:rsidRDefault="00C076ED" w:rsidP="00C076ED">
      <w:pPr>
        <w:ind w:right="271" w:firstLine="709"/>
        <w:jc w:val="both"/>
        <w:rPr>
          <w:rFonts w:eastAsia="Arial"/>
        </w:rPr>
      </w:pPr>
      <w:r w:rsidRPr="00C076ED">
        <w:rPr>
          <w:rFonts w:eastAsia="Arial"/>
        </w:rPr>
        <w:t>5.4. Покупатель обязуется:</w:t>
      </w:r>
    </w:p>
    <w:p w:rsidR="00C076ED" w:rsidRPr="00C076ED" w:rsidRDefault="00C076ED" w:rsidP="00C076ED">
      <w:pPr>
        <w:ind w:right="271" w:firstLine="709"/>
        <w:jc w:val="both"/>
        <w:rPr>
          <w:rFonts w:eastAsia="Arial"/>
        </w:rPr>
      </w:pPr>
      <w:r w:rsidRPr="00C076ED">
        <w:rPr>
          <w:rFonts w:eastAsia="Arial"/>
        </w:rPr>
        <w:t>5.4.1. Совершить все необходимые действия, обеспечивающие заказ и принятие Товара, поставляемого в соответствии с настоящим Договором;</w:t>
      </w:r>
    </w:p>
    <w:p w:rsidR="00C076ED" w:rsidRPr="00C076ED" w:rsidRDefault="00C076ED" w:rsidP="00C076ED">
      <w:pPr>
        <w:ind w:right="271" w:firstLine="709"/>
        <w:jc w:val="both"/>
        <w:rPr>
          <w:rFonts w:eastAsia="Arial"/>
        </w:rPr>
      </w:pPr>
      <w:r w:rsidRPr="00C076ED">
        <w:rPr>
          <w:rFonts w:eastAsia="Arial"/>
        </w:rPr>
        <w:t>5.4.2. Осмотреть принятый Товар, проверить его количество, качество и комплектность при получении Товара. Претензии относительно количества, качества и комплектности Товара принимаются и разрешаются Поставщиком в момент приемки товара;</w:t>
      </w:r>
    </w:p>
    <w:p w:rsidR="00C076ED" w:rsidRPr="00C076ED" w:rsidRDefault="00C076ED" w:rsidP="00C076ED">
      <w:pPr>
        <w:ind w:right="271" w:firstLine="709"/>
        <w:jc w:val="both"/>
        <w:rPr>
          <w:rFonts w:eastAsia="Arial"/>
        </w:rPr>
      </w:pPr>
      <w:r w:rsidRPr="00C076ED">
        <w:rPr>
          <w:rFonts w:eastAsia="Arial"/>
        </w:rPr>
        <w:t xml:space="preserve">5.4.3. При обнаружении </w:t>
      </w:r>
      <w:proofErr w:type="spellStart"/>
      <w:r w:rsidRPr="00C076ED">
        <w:rPr>
          <w:rFonts w:eastAsia="Arial"/>
        </w:rPr>
        <w:t>внутритарного</w:t>
      </w:r>
      <w:proofErr w:type="spellEnd"/>
      <w:r w:rsidRPr="00C076ED">
        <w:rPr>
          <w:rFonts w:eastAsia="Arial"/>
        </w:rPr>
        <w:t xml:space="preserve"> брака и недостачи передать претензию не позднее 7(семи) рабочих дней с момента подписания документов о получении Товара;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5.4.4. Своевременно принять и оплатить поставку товаров в соответствии с условиями договора.</w:t>
      </w:r>
    </w:p>
    <w:p w:rsid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5.4.5. При обнаружении уполномоченным представителем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
    <w:p w:rsidR="00C076ED" w:rsidRDefault="00C076ED" w:rsidP="00C076ED">
      <w:pPr>
        <w:numPr>
          <w:ilvl w:val="0"/>
          <w:numId w:val="76"/>
        </w:numPr>
        <w:tabs>
          <w:tab w:val="right" w:pos="142"/>
        </w:tabs>
        <w:autoSpaceDE w:val="0"/>
        <w:autoSpaceDN w:val="0"/>
        <w:adjustRightInd w:val="0"/>
        <w:ind w:right="271" w:firstLine="709"/>
        <w:jc w:val="center"/>
        <w:outlineLvl w:val="0"/>
        <w:rPr>
          <w:rFonts w:eastAsia="Calibri"/>
          <w:b/>
          <w:bCs/>
        </w:rPr>
      </w:pPr>
      <w:r w:rsidRPr="00C076ED">
        <w:rPr>
          <w:rFonts w:eastAsia="Calibri"/>
          <w:b/>
          <w:bCs/>
        </w:rPr>
        <w:t>ГАРАНТИИ</w:t>
      </w:r>
    </w:p>
    <w:p w:rsidR="00C076ED" w:rsidRPr="00C076ED" w:rsidRDefault="00C076ED" w:rsidP="00C076ED">
      <w:pPr>
        <w:tabs>
          <w:tab w:val="right" w:pos="142"/>
        </w:tabs>
        <w:autoSpaceDE w:val="0"/>
        <w:autoSpaceDN w:val="0"/>
        <w:adjustRightInd w:val="0"/>
        <w:ind w:left="1778" w:right="271"/>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6.2. 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6.3. </w:t>
      </w:r>
      <w:proofErr w:type="gramStart"/>
      <w:r w:rsidRPr="00C076ED">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4" w:history="1">
        <w:r w:rsidRPr="00C076ED">
          <w:rPr>
            <w:rFonts w:eastAsia="Calibri"/>
          </w:rPr>
          <w:t>характеристики</w:t>
        </w:r>
      </w:hyperlink>
      <w:r w:rsidRPr="00C076ED">
        <w:rPr>
          <w:rFonts w:eastAsia="Calibri"/>
        </w:rPr>
        <w:t xml:space="preserve"> поставляемого товара, определенных при размещении заказа на поставку в 2015 году, и закрепленным в Приложении № 1 к настоящему договору. </w:t>
      </w:r>
      <w:proofErr w:type="gramEnd"/>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6.4. Гарантийный срок на поставляемые держатели (диспенсеры) составляет не менее 6 месяцев и рассчитывается с момента передачи держателей (диспенсеров) Покупателю по товарной накладной.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Наличие гарантии качества удостоверяется проставлением соответствующей записи на маркировочном ярлыке поставленного оборудования.</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6.5. В период гарантийного срока Поставщик обязуется за свой счет производить необходимый ремонт держателей (диспенсеров), устранение недостатков (дефектов), транспортировку до места проведения ремонтных работ, устранения недостатков держателей </w:t>
      </w:r>
      <w:r w:rsidRPr="00C076ED">
        <w:rPr>
          <w:rFonts w:eastAsia="Calibri"/>
        </w:rPr>
        <w:lastRenderedPageBreak/>
        <w:t>(диспенсеров), замену держателей (диспенсеров) в соответствии с требованиями действующего законодательства в следующем порядке: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roofErr w:type="gramStart"/>
      <w:r w:rsidRPr="00C076ED">
        <w:rPr>
          <w:rFonts w:eastAsia="Calibri"/>
        </w:rPr>
        <w:t>6.5.1. если держатели (диспенсеры) окажутся дефектным или не будут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держателей/диспенсеров, обязан за свой счет и независимо от того, могли ли быть выявлены эти дефекты или нет во</w:t>
      </w:r>
      <w:proofErr w:type="gramEnd"/>
      <w:r w:rsidRPr="00C076ED">
        <w:rPr>
          <w:rFonts w:eastAsia="Calibri"/>
        </w:rPr>
        <w:t xml:space="preserve"> время поставки товара, устранить дефекты (осуществить за свой счет ремонт), либо, при невозможности ремонта, заменить дефектные держатели (диспенсеры) на новое   доброкачественное оборудование.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roofErr w:type="gramStart"/>
      <w:r w:rsidRPr="00C076ED">
        <w:rPr>
          <w:rFonts w:eastAsia="Calibri"/>
        </w:rPr>
        <w:t>6.5.2. если у Поставщика отсутствует возможность замены некачественных держателей (диспенсеров)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аналогичный товар на время ремонта  держателей (диспенсеров),  либо возвратить стоимость данного оборудования.</w:t>
      </w:r>
      <w:proofErr w:type="gramEnd"/>
    </w:p>
    <w:p w:rsidR="00C076ED" w:rsidRPr="00C076ED" w:rsidRDefault="00C076ED" w:rsidP="00C076ED">
      <w:pPr>
        <w:ind w:right="271" w:firstLine="709"/>
        <w:contextualSpacing/>
        <w:jc w:val="both"/>
        <w:rPr>
          <w:rFonts w:eastAsia="Arial"/>
        </w:rPr>
      </w:pPr>
    </w:p>
    <w:p w:rsidR="00C076ED" w:rsidRPr="00C076ED" w:rsidRDefault="00C076ED" w:rsidP="00C076ED">
      <w:pPr>
        <w:numPr>
          <w:ilvl w:val="0"/>
          <w:numId w:val="76"/>
        </w:numPr>
        <w:autoSpaceDE w:val="0"/>
        <w:autoSpaceDN w:val="0"/>
        <w:adjustRightInd w:val="0"/>
        <w:ind w:right="271" w:firstLine="709"/>
        <w:jc w:val="center"/>
        <w:outlineLvl w:val="0"/>
        <w:rPr>
          <w:rFonts w:eastAsia="Calibri"/>
          <w:b/>
          <w:bCs/>
        </w:rPr>
      </w:pPr>
      <w:r w:rsidRPr="00C076ED">
        <w:rPr>
          <w:rFonts w:eastAsia="Calibri"/>
          <w:b/>
          <w:bCs/>
        </w:rPr>
        <w:t>ОТВЕТСТВЕННОСТЬ СТОРОН</w:t>
      </w:r>
    </w:p>
    <w:p w:rsidR="00C076ED" w:rsidRPr="00C076ED" w:rsidRDefault="00C076ED" w:rsidP="00C076ED">
      <w:pPr>
        <w:autoSpaceDE w:val="0"/>
        <w:autoSpaceDN w:val="0"/>
        <w:adjustRightInd w:val="0"/>
        <w:ind w:left="1069" w:right="271" w:firstLine="709"/>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7.2. В случае просрочки исполнения Покупателем обязательства по оплате Товара Поставщик вправе потребовать от Покупателя уплату неустойки. Неустойка начисляется за каждый день просрочки исполнения обязательства по оплате Товара, начиная со дня, следующего за днем истечения установленного настоящим договором срока исполнения обязательства по оплате Товара.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7.3. </w:t>
      </w:r>
      <w:proofErr w:type="gramStart"/>
      <w:r w:rsidRPr="00C076ED">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10 (десяти) процентов</w:t>
      </w:r>
      <w:proofErr w:type="gramEnd"/>
      <w:r w:rsidRPr="00C076ED">
        <w:rPr>
          <w:rFonts w:eastAsia="Calibri"/>
        </w:rPr>
        <w:t xml:space="preserve">, от стоимости товаров, подлежащих поставке в соответствующем периоде.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7.4. </w:t>
      </w:r>
      <w:proofErr w:type="gramStart"/>
      <w:r w:rsidRPr="00C076ED">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C076ED">
        <w:rPr>
          <w:rFonts w:eastAsia="Calibri"/>
        </w:rPr>
        <w:t xml:space="preserve"> </w:t>
      </w:r>
      <w:proofErr w:type="gramStart"/>
      <w:r w:rsidRPr="00C076ED">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10 (десяти) процентов, от стоимости поставленных некачественных товаров, определенной в соответствии со </w:t>
      </w:r>
      <w:hyperlink r:id="rId35" w:history="1">
        <w:r w:rsidRPr="00C076ED">
          <w:rPr>
            <w:rFonts w:eastAsia="Calibri"/>
          </w:rPr>
          <w:t>Спецификацией</w:t>
        </w:r>
      </w:hyperlink>
      <w:r w:rsidRPr="00C076ED">
        <w:rPr>
          <w:rFonts w:eastAsia="Calibri"/>
        </w:rPr>
        <w:t xml:space="preserve"> поставляемых товаров согласно Приложению №  1 к настоящему договору.</w:t>
      </w:r>
      <w:proofErr w:type="gramEnd"/>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7.5. </w:t>
      </w:r>
      <w:proofErr w:type="gramStart"/>
      <w:r w:rsidRPr="00C076ED">
        <w:rPr>
          <w:rFonts w:eastAsia="Calibri"/>
        </w:rPr>
        <w:t xml:space="preserve">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w:t>
      </w:r>
      <w:r w:rsidRPr="00C076ED">
        <w:rPr>
          <w:rFonts w:eastAsia="Calibri"/>
        </w:rPr>
        <w:lastRenderedPageBreak/>
        <w:t>товара/приемки Покупателем товара, поставленного взамен некомплектного товара), но не более 10 (десяти</w:t>
      </w:r>
      <w:proofErr w:type="gramEnd"/>
      <w:r w:rsidRPr="00C076ED">
        <w:rPr>
          <w:rFonts w:eastAsia="Calibri"/>
        </w:rPr>
        <w:t>) процентов, от стоимости таких товаров.</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7.6. В случае расторжения договора в связи с ненадлежащим исполнением Поставщиком своих обязательств </w:t>
      </w:r>
      <w:proofErr w:type="gramStart"/>
      <w:r w:rsidRPr="00C076ED">
        <w:rPr>
          <w:rFonts w:eastAsia="Calibri"/>
        </w:rPr>
        <w:t>последний</w:t>
      </w:r>
      <w:proofErr w:type="gramEnd"/>
      <w:r w:rsidRPr="00C076ED">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10 (десяти) процентов от суммы </w:t>
      </w:r>
      <w:proofErr w:type="spellStart"/>
      <w:r w:rsidRPr="00C076ED">
        <w:rPr>
          <w:rFonts w:eastAsia="Calibri"/>
        </w:rPr>
        <w:t>непоставленных</w:t>
      </w:r>
      <w:proofErr w:type="spellEnd"/>
      <w:r w:rsidRPr="00C076ED">
        <w:rPr>
          <w:rFonts w:eastAsia="Calibri"/>
        </w:rPr>
        <w:t xml:space="preserve"> (недопоставленных) товаров, предусмотренных договором.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076ED" w:rsidRPr="00C076ED" w:rsidRDefault="00C076ED" w:rsidP="00C076ED">
      <w:pPr>
        <w:tabs>
          <w:tab w:val="right" w:pos="1134"/>
        </w:tabs>
        <w:autoSpaceDE w:val="0"/>
        <w:autoSpaceDN w:val="0"/>
        <w:adjustRightInd w:val="0"/>
        <w:ind w:right="271" w:firstLine="709"/>
        <w:jc w:val="center"/>
        <w:outlineLvl w:val="0"/>
        <w:rPr>
          <w:rFonts w:eastAsia="Calibri"/>
          <w:b/>
          <w:bCs/>
        </w:rPr>
      </w:pPr>
    </w:p>
    <w:p w:rsidR="00C076ED" w:rsidRPr="00C076ED" w:rsidRDefault="00C076ED" w:rsidP="00C076ED">
      <w:pPr>
        <w:numPr>
          <w:ilvl w:val="0"/>
          <w:numId w:val="76"/>
        </w:numPr>
        <w:tabs>
          <w:tab w:val="right" w:pos="1134"/>
        </w:tabs>
        <w:autoSpaceDE w:val="0"/>
        <w:autoSpaceDN w:val="0"/>
        <w:adjustRightInd w:val="0"/>
        <w:ind w:right="271" w:firstLine="709"/>
        <w:jc w:val="center"/>
        <w:outlineLvl w:val="0"/>
        <w:rPr>
          <w:rFonts w:eastAsia="Calibri"/>
          <w:b/>
          <w:bCs/>
        </w:rPr>
      </w:pPr>
      <w:r w:rsidRPr="00C076ED">
        <w:rPr>
          <w:rFonts w:eastAsia="Calibri"/>
          <w:b/>
          <w:bCs/>
        </w:rPr>
        <w:t>ПОРЯДОК РАСТОРЖЕНИЯ ДОГОВОРА</w:t>
      </w:r>
    </w:p>
    <w:p w:rsidR="00C076ED" w:rsidRPr="00C076ED" w:rsidRDefault="00C076ED" w:rsidP="00C076ED">
      <w:pPr>
        <w:tabs>
          <w:tab w:val="right" w:pos="9639"/>
        </w:tabs>
        <w:autoSpaceDE w:val="0"/>
        <w:autoSpaceDN w:val="0"/>
        <w:adjustRightInd w:val="0"/>
        <w:ind w:left="709" w:right="271" w:firstLine="709"/>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8.1. Настоящий договор  может быть расторгнут:</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по соглашению Сторон;</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в судебном порядке;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в иных случаях, предусмотренных настоящим договором.</w:t>
      </w:r>
    </w:p>
    <w:p w:rsidR="00C076ED" w:rsidRPr="00C076ED" w:rsidRDefault="00C076ED" w:rsidP="00C076ED">
      <w:pPr>
        <w:ind w:right="271" w:firstLine="709"/>
        <w:jc w:val="both"/>
      </w:pPr>
      <w:r w:rsidRPr="00C076ED">
        <w:rPr>
          <w:rFonts w:eastAsia="Calibri"/>
        </w:rPr>
        <w:t xml:space="preserve">8.2. </w:t>
      </w:r>
      <w:r w:rsidRPr="00C076ED">
        <w:t>Покупатель  вправе в любое время отказаться от исполнения настоящего договора во внесудебном порядке, путем направления уведомления поставщику за 14 (календарных) дней, до предполагаемой даты расторжения, при условии возмещения поставщику документально подтвержденных расходов в</w:t>
      </w:r>
      <w:r w:rsidRPr="00C076ED">
        <w:rPr>
          <w:rFonts w:eastAsia="Calibri"/>
        </w:rPr>
        <w:t xml:space="preserve"> следующих случаях:</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C076ED">
        <w:rPr>
          <w:rFonts w:eastAsia="Calibri"/>
        </w:rPr>
        <w:t>с даты</w:t>
      </w:r>
      <w:proofErr w:type="gramEnd"/>
      <w:r w:rsidRPr="00C076ED">
        <w:rPr>
          <w:rFonts w:eastAsia="Calibri"/>
        </w:rPr>
        <w:t xml:space="preserve"> его получения.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8.4. Настоящий договор считается расторгнутым: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8.6. В случае</w:t>
      </w:r>
      <w:proofErr w:type="gramStart"/>
      <w:r w:rsidRPr="00C076ED">
        <w:rPr>
          <w:rFonts w:eastAsia="Calibri"/>
        </w:rPr>
        <w:t>,</w:t>
      </w:r>
      <w:proofErr w:type="gramEnd"/>
      <w:r w:rsidRPr="00C076ED">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
    <w:p w:rsidR="00C076ED" w:rsidRPr="00C076ED" w:rsidRDefault="00C076ED" w:rsidP="00C076ED">
      <w:pPr>
        <w:numPr>
          <w:ilvl w:val="0"/>
          <w:numId w:val="76"/>
        </w:numPr>
        <w:tabs>
          <w:tab w:val="right" w:pos="1134"/>
        </w:tabs>
        <w:autoSpaceDE w:val="0"/>
        <w:autoSpaceDN w:val="0"/>
        <w:adjustRightInd w:val="0"/>
        <w:ind w:right="271" w:firstLine="709"/>
        <w:jc w:val="center"/>
        <w:outlineLvl w:val="0"/>
        <w:rPr>
          <w:rFonts w:eastAsia="Calibri"/>
          <w:b/>
        </w:rPr>
      </w:pPr>
      <w:r w:rsidRPr="00C076ED">
        <w:rPr>
          <w:rFonts w:eastAsia="Calibri"/>
          <w:b/>
        </w:rPr>
        <w:t>ОБСТОЯТЕЛЬСТВА НЕПРЕОДОЛИМОЙ СИЛЫ</w:t>
      </w:r>
    </w:p>
    <w:p w:rsidR="00C076ED" w:rsidRPr="00C076ED" w:rsidRDefault="00C076ED" w:rsidP="00C076ED">
      <w:pPr>
        <w:tabs>
          <w:tab w:val="right" w:pos="9639"/>
        </w:tabs>
        <w:autoSpaceDE w:val="0"/>
        <w:autoSpaceDN w:val="0"/>
        <w:adjustRightInd w:val="0"/>
        <w:ind w:left="1069" w:right="271" w:firstLine="709"/>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9.1. </w:t>
      </w:r>
      <w:proofErr w:type="gramStart"/>
      <w:r w:rsidRPr="00C076ED">
        <w:rPr>
          <w:rFonts w:eastAsia="Calibri"/>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w:t>
      </w:r>
      <w:r w:rsidRPr="00C076ED">
        <w:rPr>
          <w:rFonts w:eastAsia="Calibri"/>
        </w:rPr>
        <w:lastRenderedPageBreak/>
        <w:t>порядке, которые возникли после заключения настоящего Договора и непосредственно повлияли</w:t>
      </w:r>
      <w:proofErr w:type="gramEnd"/>
      <w:r w:rsidRPr="00C076ED">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9.2. При наступлении таких обстоятель</w:t>
      </w:r>
      <w:proofErr w:type="gramStart"/>
      <w:r w:rsidRPr="00C076ED">
        <w:rPr>
          <w:rFonts w:eastAsia="Calibri"/>
        </w:rPr>
        <w:t>ств ср</w:t>
      </w:r>
      <w:proofErr w:type="gramEnd"/>
      <w:r w:rsidRPr="00C076ED">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9.3. </w:t>
      </w:r>
      <w:proofErr w:type="gramStart"/>
      <w:r w:rsidRPr="00C076ED">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9.4. Если обстоятельства, указанные в </w:t>
      </w:r>
      <w:hyperlink r:id="rId36" w:history="1">
        <w:r w:rsidRPr="00C076ED">
          <w:rPr>
            <w:rFonts w:eastAsia="Calibri"/>
          </w:rPr>
          <w:t>п. 9.1</w:t>
        </w:r>
      </w:hyperlink>
      <w:r w:rsidRPr="00C076ED">
        <w:rPr>
          <w:rFonts w:eastAsia="Calibri"/>
        </w:rPr>
        <w:t xml:space="preserve"> настоящего договора, будут длиться более 2 (двух) календарных месяцев </w:t>
      </w:r>
      <w:proofErr w:type="gramStart"/>
      <w:r w:rsidRPr="00C076ED">
        <w:rPr>
          <w:rFonts w:eastAsia="Calibri"/>
        </w:rPr>
        <w:t>с даты</w:t>
      </w:r>
      <w:proofErr w:type="gramEnd"/>
      <w:r w:rsidRPr="00C076ED">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C076ED" w:rsidRPr="00C076ED" w:rsidRDefault="00C076ED" w:rsidP="00C076ED">
      <w:pPr>
        <w:tabs>
          <w:tab w:val="right" w:pos="9639"/>
        </w:tabs>
        <w:autoSpaceDE w:val="0"/>
        <w:autoSpaceDN w:val="0"/>
        <w:adjustRightInd w:val="0"/>
        <w:ind w:right="271" w:firstLine="709"/>
        <w:jc w:val="center"/>
        <w:outlineLvl w:val="0"/>
        <w:rPr>
          <w:rFonts w:eastAsia="Calibri"/>
        </w:rPr>
      </w:pPr>
    </w:p>
    <w:p w:rsidR="00C076ED" w:rsidRPr="00C076ED" w:rsidRDefault="00C076ED" w:rsidP="00C076ED">
      <w:pPr>
        <w:numPr>
          <w:ilvl w:val="0"/>
          <w:numId w:val="76"/>
        </w:numPr>
        <w:tabs>
          <w:tab w:val="right" w:pos="1134"/>
        </w:tabs>
        <w:autoSpaceDE w:val="0"/>
        <w:autoSpaceDN w:val="0"/>
        <w:adjustRightInd w:val="0"/>
        <w:ind w:right="271" w:firstLine="709"/>
        <w:jc w:val="center"/>
        <w:outlineLvl w:val="0"/>
        <w:rPr>
          <w:rFonts w:eastAsia="Calibri"/>
          <w:b/>
          <w:bCs/>
        </w:rPr>
      </w:pPr>
      <w:r w:rsidRPr="00C076ED">
        <w:rPr>
          <w:rFonts w:eastAsia="Calibri"/>
          <w:b/>
          <w:bCs/>
        </w:rPr>
        <w:t>ПОРЯДОК УРЕГУЛИРОВАНИЯ СПОРОВ</w:t>
      </w:r>
    </w:p>
    <w:p w:rsidR="00C076ED" w:rsidRPr="00C076ED" w:rsidRDefault="00C076ED" w:rsidP="00C076ED">
      <w:pPr>
        <w:tabs>
          <w:tab w:val="right" w:pos="9639"/>
        </w:tabs>
        <w:autoSpaceDE w:val="0"/>
        <w:autoSpaceDN w:val="0"/>
        <w:adjustRightInd w:val="0"/>
        <w:ind w:left="1069" w:right="271" w:firstLine="709"/>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C076ED">
        <w:rPr>
          <w:rFonts w:eastAsia="Calibri"/>
        </w:rPr>
        <w:t>предпринимают усилия</w:t>
      </w:r>
      <w:proofErr w:type="gramEnd"/>
      <w:r w:rsidRPr="00C076ED">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C076ED">
        <w:rPr>
          <w:rFonts w:eastAsia="Calibri"/>
        </w:rPr>
        <w:t>с даты</w:t>
      </w:r>
      <w:proofErr w:type="gramEnd"/>
      <w:r w:rsidRPr="00C076ED">
        <w:rPr>
          <w:rFonts w:eastAsia="Calibri"/>
        </w:rPr>
        <w:t xml:space="preserve"> ее получения. Оставление претензии без ответа в установленный срок означает признание требований претензии.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10.3.3. Если претензионные требования подлежат денежной оценке, в претензии указывается </w:t>
      </w:r>
      <w:proofErr w:type="spellStart"/>
      <w:r w:rsidRPr="00C076ED">
        <w:rPr>
          <w:rFonts w:eastAsia="Calibri"/>
        </w:rPr>
        <w:t>истребуемая</w:t>
      </w:r>
      <w:proofErr w:type="spellEnd"/>
      <w:r w:rsidRPr="00C076ED">
        <w:rPr>
          <w:rFonts w:eastAsia="Calibri"/>
        </w:rPr>
        <w:t xml:space="preserve"> сумма и ее полный и обоснованный расчет.</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10.4. </w:t>
      </w:r>
      <w:proofErr w:type="gramStart"/>
      <w:r w:rsidRPr="00C076ED">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076ED">
        <w:rPr>
          <w:rFonts w:eastAsia="Calibri"/>
        </w:rPr>
        <w:t xml:space="preserve"> Решение Третейского суда является окончательным.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
    <w:p w:rsidR="00C076ED" w:rsidRPr="00C076ED" w:rsidRDefault="00C076ED" w:rsidP="00C076ED">
      <w:pPr>
        <w:numPr>
          <w:ilvl w:val="0"/>
          <w:numId w:val="76"/>
        </w:numPr>
        <w:tabs>
          <w:tab w:val="right" w:pos="1134"/>
        </w:tabs>
        <w:autoSpaceDE w:val="0"/>
        <w:autoSpaceDN w:val="0"/>
        <w:adjustRightInd w:val="0"/>
        <w:ind w:right="271" w:firstLine="709"/>
        <w:jc w:val="center"/>
        <w:outlineLvl w:val="0"/>
        <w:rPr>
          <w:rFonts w:eastAsia="Calibri"/>
          <w:b/>
          <w:bCs/>
        </w:rPr>
      </w:pPr>
      <w:r w:rsidRPr="00C076ED">
        <w:rPr>
          <w:rFonts w:eastAsia="Calibri"/>
          <w:b/>
          <w:bCs/>
        </w:rPr>
        <w:lastRenderedPageBreak/>
        <w:t>СРОК ДЕЙСТВИЯ И ПОРЯДОК ИЗМЕНЕНИЯ ДОГОВОРА</w:t>
      </w:r>
    </w:p>
    <w:p w:rsidR="00C076ED" w:rsidRPr="00C076ED" w:rsidRDefault="00C076ED" w:rsidP="00C076ED">
      <w:pPr>
        <w:tabs>
          <w:tab w:val="right" w:pos="1276"/>
        </w:tabs>
        <w:autoSpaceDE w:val="0"/>
        <w:autoSpaceDN w:val="0"/>
        <w:adjustRightInd w:val="0"/>
        <w:ind w:left="1069" w:right="271" w:firstLine="709"/>
        <w:outlineLvl w:val="0"/>
        <w:rPr>
          <w:rFonts w:eastAsia="Calibri"/>
          <w:b/>
          <w:bCs/>
        </w:rPr>
      </w:pPr>
    </w:p>
    <w:p w:rsidR="00C076ED" w:rsidRPr="00C076ED" w:rsidRDefault="00C076ED" w:rsidP="00C076ED">
      <w:pPr>
        <w:ind w:right="271" w:firstLine="709"/>
        <w:jc w:val="both"/>
      </w:pPr>
      <w:r w:rsidRPr="00C076ED">
        <w:rPr>
          <w:rFonts w:eastAsia="Calibri"/>
        </w:rPr>
        <w:t>11.1. Договор вступает в силу со дня его подписания Сторонами и действует</w:t>
      </w:r>
      <w:bookmarkStart w:id="286" w:name="OCRUncertain280"/>
      <w:r w:rsidRPr="00C076ED">
        <w:rPr>
          <w:rFonts w:eastAsia="Calibri"/>
        </w:rPr>
        <w:t xml:space="preserve"> </w:t>
      </w:r>
      <w:r w:rsidRPr="00C076ED">
        <w:t>в</w:t>
      </w:r>
      <w:r w:rsidRPr="00C076ED">
        <w:rPr>
          <w:noProof/>
        </w:rPr>
        <w:t xml:space="preserve"> </w:t>
      </w:r>
      <w:bookmarkEnd w:id="286"/>
      <w:r w:rsidRPr="00C076ED">
        <w:rPr>
          <w:rFonts w:eastAsia="Arial"/>
        </w:rPr>
        <w:t xml:space="preserve">течение 1-го (одного) календарного года без права пролонгации либо прекращает свое действие </w:t>
      </w:r>
      <w:r w:rsidRPr="00C076ED">
        <w:t>после поставки объема товара равного предельной сумме Договора.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076ED" w:rsidRPr="00C076ED" w:rsidRDefault="00C076ED" w:rsidP="00C076ED">
      <w:pPr>
        <w:tabs>
          <w:tab w:val="right" w:pos="9639"/>
        </w:tabs>
        <w:autoSpaceDE w:val="0"/>
        <w:autoSpaceDN w:val="0"/>
        <w:adjustRightInd w:val="0"/>
        <w:ind w:right="271" w:firstLine="709"/>
        <w:jc w:val="center"/>
        <w:outlineLvl w:val="0"/>
        <w:rPr>
          <w:rFonts w:eastAsia="Calibri"/>
        </w:rPr>
      </w:pPr>
    </w:p>
    <w:p w:rsidR="00C076ED" w:rsidRPr="00C076ED" w:rsidRDefault="00C076ED" w:rsidP="00C076ED">
      <w:pPr>
        <w:numPr>
          <w:ilvl w:val="0"/>
          <w:numId w:val="76"/>
        </w:numPr>
        <w:tabs>
          <w:tab w:val="right" w:pos="1276"/>
        </w:tabs>
        <w:ind w:right="271" w:firstLine="709"/>
        <w:jc w:val="center"/>
        <w:rPr>
          <w:b/>
        </w:rPr>
      </w:pPr>
      <w:r w:rsidRPr="00C076ED">
        <w:rPr>
          <w:b/>
        </w:rPr>
        <w:t>ПОЛОЖЕНИЯ О НАЛОГОВОЙ ДОБРОСОВЕСТНОСТИ ПОСТАВЩИКА</w:t>
      </w:r>
    </w:p>
    <w:p w:rsidR="00C076ED" w:rsidRPr="00C076ED" w:rsidRDefault="00C076ED" w:rsidP="00C076ED">
      <w:pPr>
        <w:tabs>
          <w:tab w:val="right" w:pos="9639"/>
        </w:tabs>
        <w:ind w:left="1069" w:right="271" w:firstLine="709"/>
        <w:rPr>
          <w:b/>
        </w:rPr>
      </w:pPr>
    </w:p>
    <w:p w:rsidR="00C076ED" w:rsidRPr="00C076ED" w:rsidRDefault="00C076ED" w:rsidP="00C076ED">
      <w:pPr>
        <w:tabs>
          <w:tab w:val="right" w:pos="9639"/>
        </w:tabs>
        <w:ind w:right="271" w:firstLine="709"/>
        <w:contextualSpacing/>
        <w:jc w:val="both"/>
      </w:pPr>
      <w:r w:rsidRPr="00C076ED">
        <w:t xml:space="preserve">12.1. Срок предоставления документов, перечисленных в п. 12.2 настоящего договора: не позднее пятнадцати рабочих дней </w:t>
      </w:r>
      <w:proofErr w:type="gramStart"/>
      <w:r w:rsidRPr="00C076ED">
        <w:t>с даты заключения</w:t>
      </w:r>
      <w:proofErr w:type="gramEnd"/>
      <w:r w:rsidRPr="00C076ED">
        <w:t xml:space="preserve"> договора.</w:t>
      </w:r>
    </w:p>
    <w:p w:rsidR="00C076ED" w:rsidRPr="00C076ED" w:rsidRDefault="00C076ED" w:rsidP="00C076ED">
      <w:pPr>
        <w:tabs>
          <w:tab w:val="right" w:pos="9639"/>
        </w:tabs>
        <w:ind w:right="271" w:firstLine="709"/>
        <w:contextualSpacing/>
        <w:jc w:val="both"/>
      </w:pPr>
      <w:r w:rsidRPr="00C076ED">
        <w:t xml:space="preserve">12.2. </w:t>
      </w:r>
      <w:proofErr w:type="gramStart"/>
      <w:r w:rsidRPr="00C076ED">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C076ED">
        <w:t>, определяемой по данным бухгалтерской (финансовой) отчетности за истекший период (год, квартал/полугодие/9 месяцев текущего года).</w:t>
      </w:r>
    </w:p>
    <w:p w:rsidR="00C076ED" w:rsidRPr="00C076ED" w:rsidRDefault="00C076ED" w:rsidP="00C076ED">
      <w:pPr>
        <w:tabs>
          <w:tab w:val="right" w:pos="9639"/>
        </w:tabs>
        <w:ind w:right="271" w:firstLine="709"/>
        <w:contextualSpacing/>
        <w:jc w:val="both"/>
      </w:pPr>
      <w:r w:rsidRPr="00C076ED">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C076ED" w:rsidRPr="00C076ED" w:rsidRDefault="00C076ED" w:rsidP="00C076ED">
      <w:pPr>
        <w:tabs>
          <w:tab w:val="right" w:pos="9639"/>
        </w:tabs>
        <w:ind w:right="271" w:firstLine="709"/>
        <w:contextualSpacing/>
        <w:jc w:val="both"/>
      </w:pPr>
      <w:r w:rsidRPr="00C076ED">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C076ED" w:rsidRPr="00C076ED" w:rsidRDefault="00C076ED" w:rsidP="00C076ED">
      <w:pPr>
        <w:tabs>
          <w:tab w:val="right" w:pos="9639"/>
        </w:tabs>
        <w:ind w:right="271" w:firstLine="709"/>
        <w:contextualSpacing/>
        <w:jc w:val="both"/>
      </w:pPr>
      <w:r w:rsidRPr="00C076ED">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076ED" w:rsidRPr="00C076ED" w:rsidRDefault="00C076ED" w:rsidP="00C076ED">
      <w:pPr>
        <w:tabs>
          <w:tab w:val="right" w:pos="9639"/>
        </w:tabs>
        <w:ind w:right="271" w:firstLine="709"/>
        <w:jc w:val="both"/>
      </w:pPr>
      <w:r w:rsidRPr="00C076ED">
        <w:t xml:space="preserve">12.3 Настоящий </w:t>
      </w:r>
      <w:proofErr w:type="gramStart"/>
      <w:r w:rsidRPr="00C076ED">
        <w:t>договор</w:t>
      </w:r>
      <w:proofErr w:type="gramEnd"/>
      <w:r w:rsidRPr="00C076ED">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p>
    <w:p w:rsidR="00C076ED" w:rsidRPr="00C076ED" w:rsidRDefault="00C076ED" w:rsidP="00C076ED">
      <w:pPr>
        <w:numPr>
          <w:ilvl w:val="0"/>
          <w:numId w:val="76"/>
        </w:numPr>
        <w:tabs>
          <w:tab w:val="right" w:pos="1276"/>
        </w:tabs>
        <w:autoSpaceDE w:val="0"/>
        <w:autoSpaceDN w:val="0"/>
        <w:adjustRightInd w:val="0"/>
        <w:ind w:right="271" w:firstLine="709"/>
        <w:jc w:val="center"/>
        <w:outlineLvl w:val="0"/>
        <w:rPr>
          <w:rFonts w:eastAsia="Calibri"/>
          <w:b/>
          <w:bCs/>
        </w:rPr>
      </w:pPr>
      <w:r w:rsidRPr="00C076ED">
        <w:rPr>
          <w:rFonts w:eastAsia="Calibri"/>
          <w:b/>
          <w:bCs/>
        </w:rPr>
        <w:t>ПРОЧИЕ УСЛОВИЯ</w:t>
      </w:r>
    </w:p>
    <w:p w:rsidR="00C076ED" w:rsidRPr="00C076ED" w:rsidRDefault="00C076ED" w:rsidP="00C076ED">
      <w:pPr>
        <w:tabs>
          <w:tab w:val="right" w:pos="9639"/>
        </w:tabs>
        <w:autoSpaceDE w:val="0"/>
        <w:autoSpaceDN w:val="0"/>
        <w:adjustRightInd w:val="0"/>
        <w:ind w:left="1069" w:right="271" w:firstLine="709"/>
        <w:outlineLvl w:val="0"/>
        <w:rPr>
          <w:rFonts w:eastAsia="Calibri"/>
          <w:b/>
          <w:bCs/>
        </w:rPr>
      </w:pP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13.1. </w:t>
      </w:r>
      <w:proofErr w:type="gramStart"/>
      <w:r w:rsidRPr="00C076ED">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13.3 настоящего договора.</w:t>
      </w:r>
      <w:proofErr w:type="gramEnd"/>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13.2.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13.3. к настоящему договору, имеют юридическую силу до момента получения Сторонами </w:t>
      </w:r>
      <w:r w:rsidRPr="00C076ED">
        <w:rPr>
          <w:rFonts w:eastAsia="Calibri"/>
        </w:rPr>
        <w:lastRenderedPageBreak/>
        <w:t>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Сведения направляются по электронной почте на  адрес:</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 Поставщик _________________________</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 Покупатель - </w:t>
      </w:r>
      <w:hyperlink r:id="rId37" w:history="1">
        <w:r w:rsidRPr="00C076ED">
          <w:rPr>
            <w:b/>
            <w:bCs/>
            <w:color w:val="0000FF"/>
            <w:u w:val="single"/>
            <w:lang w:val="en-US"/>
          </w:rPr>
          <w:t>nnovgorod</w:t>
        </w:r>
        <w:r w:rsidRPr="00C076ED">
          <w:rPr>
            <w:b/>
            <w:bCs/>
            <w:color w:val="0000FF"/>
            <w:u w:val="single"/>
          </w:rPr>
          <w:t>@Greenatom.ru</w:t>
        </w:r>
      </w:hyperlink>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13.5. </w:t>
      </w:r>
      <w:proofErr w:type="gramStart"/>
      <w:r w:rsidRPr="00C076ED">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076ED">
        <w:rPr>
          <w:rFonts w:eastAsia="Calibri"/>
        </w:rPr>
        <w:t xml:space="preserve"> том числе, Федеральной налоговой службе Российской Федерации, Минэнерго России, </w:t>
      </w:r>
      <w:proofErr w:type="spellStart"/>
      <w:r w:rsidRPr="00C076ED">
        <w:rPr>
          <w:rFonts w:eastAsia="Calibri"/>
        </w:rPr>
        <w:t>Росфинмониторингу</w:t>
      </w:r>
      <w:proofErr w:type="spellEnd"/>
      <w:r w:rsidRPr="00C076ED">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13.7. </w:t>
      </w:r>
      <w:proofErr w:type="gramStart"/>
      <w:r w:rsidRPr="00C076ED">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076ED">
        <w:rPr>
          <w:rFonts w:eastAsia="Calibri"/>
        </w:rPr>
        <w:t xml:space="preserve">. Договор считается расторгнутым </w:t>
      </w:r>
      <w:proofErr w:type="gramStart"/>
      <w:r w:rsidRPr="00C076ED">
        <w:rPr>
          <w:rFonts w:eastAsia="Calibri"/>
        </w:rPr>
        <w:t>с даты получения</w:t>
      </w:r>
      <w:proofErr w:type="gramEnd"/>
      <w:r w:rsidRPr="00C076ED">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13.9. Договор составлен в 2 (двух) экземплярах, по одному для каждой из Сторон, имеющих одинаковую юридическую силу.</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13.10. Во всем, что не предусмотрено настоящим договором, Стороны руководствуются действующим законодательством Российской Федерации.</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13.11. Неотъемлемыми частями договора являются: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приложение  № 1 -  Спецификация поставляемых товаров</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xml:space="preserve">- приложение № 2 – Форма товарной накладной </w:t>
      </w:r>
    </w:p>
    <w:p w:rsidR="00C076ED" w:rsidRPr="00C076ED" w:rsidRDefault="00C076ED" w:rsidP="00C076ED">
      <w:pPr>
        <w:tabs>
          <w:tab w:val="right" w:pos="9639"/>
        </w:tabs>
        <w:autoSpaceDE w:val="0"/>
        <w:autoSpaceDN w:val="0"/>
        <w:adjustRightInd w:val="0"/>
        <w:ind w:right="271" w:firstLine="709"/>
        <w:jc w:val="both"/>
        <w:outlineLvl w:val="0"/>
        <w:rPr>
          <w:rFonts w:eastAsia="Calibri"/>
        </w:rPr>
      </w:pPr>
      <w:r w:rsidRPr="00C076ED">
        <w:rPr>
          <w:rFonts w:eastAsia="Calibri"/>
        </w:rPr>
        <w:t>- приложение №3 – Форма акта сверки расчетов</w:t>
      </w:r>
    </w:p>
    <w:p w:rsidR="00C076ED" w:rsidRPr="00C076ED" w:rsidRDefault="00C076ED" w:rsidP="00C076ED">
      <w:pPr>
        <w:tabs>
          <w:tab w:val="right" w:pos="9639"/>
        </w:tabs>
        <w:autoSpaceDE w:val="0"/>
        <w:autoSpaceDN w:val="0"/>
        <w:adjustRightInd w:val="0"/>
        <w:ind w:right="-285" w:firstLine="540"/>
        <w:jc w:val="both"/>
        <w:outlineLvl w:val="0"/>
        <w:rPr>
          <w:rFonts w:ascii="Calibri" w:eastAsia="Calibri" w:hAnsi="Calibri"/>
        </w:rPr>
      </w:pPr>
    </w:p>
    <w:p w:rsidR="00C076ED" w:rsidRPr="00C076ED" w:rsidRDefault="00C076ED" w:rsidP="00C076ED">
      <w:pPr>
        <w:jc w:val="center"/>
        <w:rPr>
          <w:rFonts w:eastAsia="Arial"/>
          <w:b/>
        </w:rPr>
      </w:pPr>
      <w:r w:rsidRPr="00C076ED">
        <w:rPr>
          <w:rFonts w:eastAsia="Arial"/>
          <w:b/>
        </w:rPr>
        <w:lastRenderedPageBreak/>
        <w:t>14. ЮРИДИЧЕСКИЕ АДРЕСА И БАНКОВСКИЕ РЕКВИЗИТЫ СТОРОН</w:t>
      </w:r>
    </w:p>
    <w:tbl>
      <w:tblPr>
        <w:tblW w:w="10206" w:type="dxa"/>
        <w:tblInd w:w="108" w:type="dxa"/>
        <w:tblCellMar>
          <w:left w:w="10" w:type="dxa"/>
          <w:right w:w="10" w:type="dxa"/>
        </w:tblCellMar>
        <w:tblLook w:val="0000" w:firstRow="0" w:lastRow="0" w:firstColumn="0" w:lastColumn="0" w:noHBand="0" w:noVBand="0"/>
      </w:tblPr>
      <w:tblGrid>
        <w:gridCol w:w="4962"/>
        <w:gridCol w:w="5244"/>
      </w:tblGrid>
      <w:tr w:rsidR="00C076ED" w:rsidRPr="00C076ED" w:rsidTr="0031787B">
        <w:trPr>
          <w:trHeight w:val="1"/>
        </w:trPr>
        <w:tc>
          <w:tcPr>
            <w:tcW w:w="496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C076ED" w:rsidRPr="00C076ED" w:rsidRDefault="00C076ED" w:rsidP="00C076ED">
            <w:pPr>
              <w:jc w:val="both"/>
              <w:rPr>
                <w:b/>
              </w:rPr>
            </w:pPr>
            <w:r w:rsidRPr="00C076ED">
              <w:rPr>
                <w:b/>
              </w:rPr>
              <w:t>ПОСТАВЩИК</w:t>
            </w:r>
          </w:p>
          <w:p w:rsidR="00C076ED" w:rsidRPr="00C076ED" w:rsidRDefault="00C076ED" w:rsidP="00C076ED">
            <w:pPr>
              <w:jc w:val="both"/>
            </w:pPr>
            <w:r w:rsidRPr="00C076ED">
              <w:t>_______________________________________</w:t>
            </w:r>
          </w:p>
          <w:p w:rsidR="00C076ED" w:rsidRPr="00C076ED" w:rsidRDefault="00C076ED" w:rsidP="00C076ED">
            <w:pPr>
              <w:jc w:val="both"/>
            </w:pPr>
            <w:r w:rsidRPr="00C076ED">
              <w:rPr>
                <w:b/>
              </w:rPr>
              <w:t xml:space="preserve">Юридический адрес:  </w:t>
            </w:r>
            <w:r w:rsidRPr="00C076ED">
              <w:t>____________________</w:t>
            </w:r>
          </w:p>
          <w:p w:rsidR="00C076ED" w:rsidRPr="00C076ED" w:rsidRDefault="00C076ED" w:rsidP="00C076ED">
            <w:pPr>
              <w:jc w:val="both"/>
            </w:pPr>
            <w:r w:rsidRPr="00C076ED">
              <w:rPr>
                <w:b/>
              </w:rPr>
              <w:t xml:space="preserve">Почтовый адрес: </w:t>
            </w:r>
            <w:r w:rsidRPr="00C076ED">
              <w:t>________________________</w:t>
            </w:r>
          </w:p>
          <w:p w:rsidR="00C076ED" w:rsidRPr="00C076ED" w:rsidRDefault="00C076ED" w:rsidP="00C076ED">
            <w:pPr>
              <w:jc w:val="both"/>
            </w:pPr>
            <w:r w:rsidRPr="00C076ED">
              <w:t>Телефон: _______________________________</w:t>
            </w:r>
          </w:p>
          <w:p w:rsidR="00C076ED" w:rsidRPr="00C076ED" w:rsidRDefault="00C076ED" w:rsidP="00C076ED">
            <w:pPr>
              <w:jc w:val="both"/>
              <w:rPr>
                <w:b/>
              </w:rPr>
            </w:pPr>
            <w:r w:rsidRPr="00C076ED">
              <w:rPr>
                <w:b/>
              </w:rPr>
              <w:t xml:space="preserve">Банковские реквизиты: </w:t>
            </w:r>
            <w:r w:rsidRPr="00C076ED">
              <w:rPr>
                <w:b/>
              </w:rPr>
              <w:tab/>
            </w:r>
          </w:p>
          <w:p w:rsidR="00C076ED" w:rsidRPr="00C076ED" w:rsidRDefault="00C076ED" w:rsidP="00C076ED">
            <w:pPr>
              <w:jc w:val="both"/>
              <w:rPr>
                <w:b/>
              </w:rPr>
            </w:pPr>
            <w:r w:rsidRPr="00C076ED">
              <w:rPr>
                <w:b/>
              </w:rPr>
              <w:t xml:space="preserve">ИНН </w:t>
            </w:r>
            <w:r w:rsidRPr="00C076ED">
              <w:t>__________________</w:t>
            </w:r>
          </w:p>
          <w:p w:rsidR="00C076ED" w:rsidRPr="00C076ED" w:rsidRDefault="00C076ED" w:rsidP="00C076ED">
            <w:pPr>
              <w:jc w:val="both"/>
              <w:rPr>
                <w:b/>
              </w:rPr>
            </w:pPr>
            <w:r w:rsidRPr="00C076ED">
              <w:rPr>
                <w:b/>
              </w:rPr>
              <w:t xml:space="preserve">КПП </w:t>
            </w:r>
            <w:r w:rsidRPr="00C076ED">
              <w:t>__________________</w:t>
            </w:r>
          </w:p>
          <w:p w:rsidR="00C076ED" w:rsidRPr="00C076ED" w:rsidRDefault="00C076ED" w:rsidP="00C076ED">
            <w:pPr>
              <w:jc w:val="both"/>
            </w:pPr>
            <w:r w:rsidRPr="00C076ED">
              <w:t>К/с ____________________</w:t>
            </w:r>
          </w:p>
          <w:p w:rsidR="00C076ED" w:rsidRPr="00C076ED" w:rsidRDefault="00C076ED" w:rsidP="00C076ED">
            <w:pPr>
              <w:jc w:val="both"/>
            </w:pPr>
            <w:proofErr w:type="gramStart"/>
            <w:r w:rsidRPr="00C076ED">
              <w:t>р</w:t>
            </w:r>
            <w:proofErr w:type="gramEnd"/>
            <w:r w:rsidRPr="00C076ED">
              <w:t>/с ____________________ в ______________</w:t>
            </w:r>
          </w:p>
          <w:p w:rsidR="00C076ED" w:rsidRPr="00C076ED" w:rsidRDefault="00C076ED" w:rsidP="00C076ED">
            <w:pPr>
              <w:jc w:val="both"/>
            </w:pPr>
            <w:r w:rsidRPr="00C076ED">
              <w:t>БИК ________________</w:t>
            </w:r>
          </w:p>
          <w:p w:rsidR="00C076ED" w:rsidRPr="00C076ED" w:rsidRDefault="00C076ED" w:rsidP="00C076ED">
            <w:pPr>
              <w:jc w:val="both"/>
              <w:rPr>
                <w:b/>
              </w:rPr>
            </w:pPr>
            <w:r w:rsidRPr="00C076ED">
              <w:t>ОГРН _________________</w:t>
            </w:r>
          </w:p>
        </w:tc>
        <w:tc>
          <w:tcPr>
            <w:tcW w:w="524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C076ED" w:rsidRPr="00C076ED" w:rsidRDefault="00C076ED" w:rsidP="00C076ED">
            <w:pPr>
              <w:tabs>
                <w:tab w:val="left" w:pos="4325"/>
              </w:tabs>
              <w:ind w:right="170"/>
              <w:jc w:val="both"/>
              <w:rPr>
                <w:rFonts w:eastAsia="Arial"/>
                <w:b/>
              </w:rPr>
            </w:pPr>
            <w:r w:rsidRPr="00C076ED">
              <w:rPr>
                <w:rFonts w:eastAsia="Arial"/>
                <w:b/>
              </w:rPr>
              <w:t>ПОКУПАТЕЛЬ</w:t>
            </w:r>
          </w:p>
          <w:p w:rsidR="00C076ED" w:rsidRPr="00C076ED" w:rsidRDefault="00C076ED" w:rsidP="00C076ED">
            <w:pPr>
              <w:tabs>
                <w:tab w:val="left" w:pos="4325"/>
              </w:tabs>
              <w:ind w:right="170"/>
              <w:jc w:val="both"/>
              <w:rPr>
                <w:rFonts w:eastAsia="Arial"/>
              </w:rPr>
            </w:pPr>
            <w:r w:rsidRPr="00C076ED">
              <w:rPr>
                <w:rFonts w:eastAsia="Arial"/>
              </w:rPr>
              <w:t>ЗАО «</w:t>
            </w:r>
            <w:proofErr w:type="spellStart"/>
            <w:r w:rsidRPr="00C076ED">
              <w:rPr>
                <w:rFonts w:eastAsia="Arial"/>
              </w:rPr>
              <w:t>Гринатом</w:t>
            </w:r>
            <w:proofErr w:type="spellEnd"/>
            <w:r w:rsidRPr="00C076ED">
              <w:rPr>
                <w:rFonts w:eastAsia="Arial"/>
              </w:rPr>
              <w:t>»</w:t>
            </w:r>
          </w:p>
          <w:p w:rsidR="00C076ED" w:rsidRPr="00C076ED" w:rsidRDefault="00C076ED" w:rsidP="00C076ED">
            <w:pPr>
              <w:tabs>
                <w:tab w:val="left" w:pos="4325"/>
              </w:tabs>
              <w:ind w:right="170"/>
              <w:jc w:val="both"/>
              <w:rPr>
                <w:rFonts w:eastAsia="Arial"/>
              </w:rPr>
            </w:pPr>
            <w:r w:rsidRPr="00C076ED">
              <w:rPr>
                <w:rFonts w:eastAsia="Arial"/>
                <w:b/>
              </w:rPr>
              <w:t>Юридический адрес:</w:t>
            </w:r>
            <w:r w:rsidRPr="00C076ED">
              <w:rPr>
                <w:rFonts w:eastAsia="Arial"/>
              </w:rPr>
              <w:t xml:space="preserve"> 119017, Россия, </w:t>
            </w:r>
            <w:proofErr w:type="spellStart"/>
            <w:r w:rsidRPr="00C076ED">
              <w:rPr>
                <w:rFonts w:eastAsia="Arial"/>
              </w:rPr>
              <w:t>г</w:t>
            </w:r>
            <w:proofErr w:type="gramStart"/>
            <w:r w:rsidRPr="00C076ED">
              <w:rPr>
                <w:rFonts w:eastAsia="Arial"/>
              </w:rPr>
              <w:t>.М</w:t>
            </w:r>
            <w:proofErr w:type="gramEnd"/>
            <w:r w:rsidRPr="00C076ED">
              <w:rPr>
                <w:rFonts w:eastAsia="Arial"/>
              </w:rPr>
              <w:t>осква</w:t>
            </w:r>
            <w:proofErr w:type="spellEnd"/>
            <w:r w:rsidRPr="00C076ED">
              <w:rPr>
                <w:rFonts w:eastAsia="Arial"/>
              </w:rPr>
              <w:t xml:space="preserve">, </w:t>
            </w:r>
            <w:proofErr w:type="spellStart"/>
            <w:r w:rsidRPr="00C076ED">
              <w:rPr>
                <w:rFonts w:eastAsia="Arial"/>
              </w:rPr>
              <w:t>ул.Большая</w:t>
            </w:r>
            <w:proofErr w:type="spellEnd"/>
            <w:r w:rsidRPr="00C076ED">
              <w:rPr>
                <w:rFonts w:eastAsia="Arial"/>
              </w:rPr>
              <w:t xml:space="preserve"> Ордынка, д. 24</w:t>
            </w:r>
          </w:p>
          <w:p w:rsidR="00C076ED" w:rsidRPr="00C076ED" w:rsidRDefault="00C076ED" w:rsidP="00C076ED">
            <w:pPr>
              <w:tabs>
                <w:tab w:val="num" w:pos="-180"/>
                <w:tab w:val="left" w:pos="3626"/>
              </w:tabs>
            </w:pPr>
            <w:r w:rsidRPr="00C076ED">
              <w:rPr>
                <w:b/>
              </w:rPr>
              <w:t>Почтовый адрес:</w:t>
            </w:r>
            <w:r w:rsidRPr="00C076ED">
              <w:t xml:space="preserve"> 115114, Россия, </w:t>
            </w:r>
            <w:proofErr w:type="spellStart"/>
            <w:r w:rsidRPr="00C076ED">
              <w:t>г</w:t>
            </w:r>
            <w:proofErr w:type="gramStart"/>
            <w:r w:rsidRPr="00C076ED">
              <w:t>.М</w:t>
            </w:r>
            <w:proofErr w:type="gramEnd"/>
            <w:r w:rsidRPr="00C076ED">
              <w:t>осква</w:t>
            </w:r>
            <w:proofErr w:type="spellEnd"/>
            <w:r w:rsidRPr="00C076ED">
              <w:t>, Павелецкая наб., д. 8, стр. 1</w:t>
            </w:r>
          </w:p>
          <w:p w:rsidR="00C076ED" w:rsidRPr="00C076ED" w:rsidRDefault="00C076ED" w:rsidP="00C076ED">
            <w:pPr>
              <w:tabs>
                <w:tab w:val="left" w:pos="4325"/>
              </w:tabs>
              <w:ind w:right="170"/>
              <w:jc w:val="both"/>
              <w:rPr>
                <w:rFonts w:eastAsia="Arial"/>
              </w:rPr>
            </w:pPr>
            <w:r w:rsidRPr="00C076ED">
              <w:rPr>
                <w:rFonts w:eastAsia="Arial"/>
              </w:rPr>
              <w:t>Телефон: +7(499) 949-49-19</w:t>
            </w:r>
          </w:p>
          <w:p w:rsidR="00C076ED" w:rsidRPr="00C076ED" w:rsidRDefault="00C076ED" w:rsidP="00C076ED">
            <w:pPr>
              <w:tabs>
                <w:tab w:val="left" w:pos="4325"/>
              </w:tabs>
              <w:ind w:right="170"/>
              <w:jc w:val="both"/>
              <w:rPr>
                <w:rFonts w:eastAsia="Arial"/>
              </w:rPr>
            </w:pPr>
            <w:r w:rsidRPr="00C076ED">
              <w:rPr>
                <w:rFonts w:eastAsia="Arial"/>
              </w:rPr>
              <w:t>Факс: +7(499) 949-49-19 доб.5214</w:t>
            </w:r>
          </w:p>
          <w:p w:rsidR="00C076ED" w:rsidRPr="00C076ED" w:rsidRDefault="00C076ED" w:rsidP="00C076ED">
            <w:pPr>
              <w:jc w:val="both"/>
              <w:rPr>
                <w:rFonts w:eastAsia="Arial"/>
              </w:rPr>
            </w:pPr>
            <w:r w:rsidRPr="00C076ED">
              <w:rPr>
                <w:rFonts w:eastAsia="Arial"/>
                <w:b/>
              </w:rPr>
              <w:t>Банковские реквизиты:</w:t>
            </w:r>
            <w:r w:rsidRPr="00C076ED">
              <w:rPr>
                <w:rFonts w:eastAsia="Arial"/>
              </w:rPr>
              <w:t xml:space="preserve"> </w:t>
            </w:r>
            <w:r w:rsidRPr="00C076ED">
              <w:rPr>
                <w:rFonts w:eastAsia="Arial"/>
              </w:rPr>
              <w:tab/>
              <w:t xml:space="preserve"> </w:t>
            </w:r>
          </w:p>
          <w:p w:rsidR="00C076ED" w:rsidRPr="00C076ED" w:rsidRDefault="00C076ED" w:rsidP="00C076ED">
            <w:pPr>
              <w:jc w:val="both"/>
              <w:rPr>
                <w:rFonts w:eastAsia="Arial"/>
              </w:rPr>
            </w:pPr>
            <w:r w:rsidRPr="00C076ED">
              <w:rPr>
                <w:rFonts w:eastAsia="Arial"/>
              </w:rPr>
              <w:t>ИНН 7706729736</w:t>
            </w:r>
          </w:p>
          <w:p w:rsidR="00C076ED" w:rsidRPr="00C076ED" w:rsidRDefault="00C076ED" w:rsidP="00C076ED">
            <w:pPr>
              <w:tabs>
                <w:tab w:val="left" w:pos="4325"/>
              </w:tabs>
              <w:ind w:right="170"/>
              <w:jc w:val="both"/>
              <w:rPr>
                <w:rFonts w:eastAsia="Arial"/>
              </w:rPr>
            </w:pPr>
            <w:r w:rsidRPr="00C076ED">
              <w:rPr>
                <w:rFonts w:eastAsia="Arial"/>
              </w:rPr>
              <w:t>КПП 770601001</w:t>
            </w:r>
          </w:p>
          <w:p w:rsidR="00C076ED" w:rsidRPr="00C076ED" w:rsidRDefault="00C076ED" w:rsidP="00C076ED">
            <w:pPr>
              <w:jc w:val="both"/>
              <w:rPr>
                <w:rFonts w:eastAsia="Arial"/>
              </w:rPr>
            </w:pPr>
            <w:proofErr w:type="gramStart"/>
            <w:r w:rsidRPr="00C076ED">
              <w:rPr>
                <w:rFonts w:eastAsia="Arial"/>
              </w:rPr>
              <w:t>К</w:t>
            </w:r>
            <w:proofErr w:type="gramEnd"/>
            <w:r w:rsidRPr="00C076ED">
              <w:rPr>
                <w:rFonts w:eastAsia="Arial"/>
              </w:rPr>
              <w:t xml:space="preserve">/с 30101810400000000225 </w:t>
            </w:r>
            <w:proofErr w:type="gramStart"/>
            <w:r w:rsidRPr="00C076ED">
              <w:rPr>
                <w:rFonts w:eastAsia="Arial"/>
              </w:rPr>
              <w:t>в</w:t>
            </w:r>
            <w:proofErr w:type="gramEnd"/>
            <w:r w:rsidRPr="00C076ED">
              <w:rPr>
                <w:rFonts w:eastAsia="Arial"/>
              </w:rPr>
              <w:t xml:space="preserve"> ОПЕРУ Московского ГТУ Банка России</w:t>
            </w:r>
          </w:p>
          <w:p w:rsidR="00C076ED" w:rsidRPr="00C076ED" w:rsidRDefault="00C076ED" w:rsidP="00C076ED">
            <w:proofErr w:type="gramStart"/>
            <w:r w:rsidRPr="00C076ED">
              <w:rPr>
                <w:rFonts w:eastAsia="Arial"/>
              </w:rPr>
              <w:t>Р</w:t>
            </w:r>
            <w:proofErr w:type="gramEnd"/>
            <w:r w:rsidRPr="00C076ED">
              <w:rPr>
                <w:rFonts w:eastAsia="Arial"/>
              </w:rPr>
              <w:t xml:space="preserve">/с 40702810038110013312 </w:t>
            </w:r>
            <w:r w:rsidRPr="00C076ED">
              <w:t>в Московском банке Сбербанка России ОАО</w:t>
            </w:r>
          </w:p>
          <w:p w:rsidR="00C076ED" w:rsidRPr="00C076ED" w:rsidRDefault="00C076ED" w:rsidP="00C076ED">
            <w:r w:rsidRPr="00C076ED">
              <w:rPr>
                <w:rFonts w:eastAsia="Arial"/>
              </w:rPr>
              <w:t>БИК 044525225</w:t>
            </w:r>
          </w:p>
          <w:p w:rsidR="00C076ED" w:rsidRPr="00C076ED" w:rsidRDefault="00C076ED" w:rsidP="00C076ED">
            <w:pPr>
              <w:tabs>
                <w:tab w:val="left" w:pos="4325"/>
              </w:tabs>
              <w:ind w:right="170"/>
              <w:jc w:val="both"/>
              <w:rPr>
                <w:rFonts w:eastAsia="Arial"/>
              </w:rPr>
            </w:pPr>
            <w:r w:rsidRPr="00C076ED">
              <w:rPr>
                <w:rFonts w:eastAsia="Arial"/>
              </w:rPr>
              <w:t>ОГРН 1097746819720</w:t>
            </w:r>
          </w:p>
          <w:p w:rsidR="00C076ED" w:rsidRPr="00C076ED" w:rsidRDefault="00C076ED" w:rsidP="00C076ED">
            <w:pPr>
              <w:tabs>
                <w:tab w:val="num" w:pos="-180"/>
                <w:tab w:val="left" w:pos="3626"/>
              </w:tabs>
              <w:rPr>
                <w:b/>
              </w:rPr>
            </w:pPr>
            <w:r w:rsidRPr="00C076ED">
              <w:rPr>
                <w:b/>
              </w:rPr>
              <w:t>Грузополучатель:</w:t>
            </w:r>
          </w:p>
          <w:p w:rsidR="00C076ED" w:rsidRPr="00C076ED" w:rsidRDefault="00C076ED" w:rsidP="00C076ED">
            <w:r w:rsidRPr="00C076ED">
              <w:t>Филиал ЗАО «</w:t>
            </w:r>
            <w:proofErr w:type="spellStart"/>
            <w:r w:rsidRPr="00C076ED">
              <w:t>Гринатом</w:t>
            </w:r>
            <w:proofErr w:type="spellEnd"/>
            <w:r w:rsidRPr="00C076ED">
              <w:t xml:space="preserve">» в </w:t>
            </w:r>
            <w:proofErr w:type="gramStart"/>
            <w:r w:rsidRPr="00C076ED">
              <w:t>г</w:t>
            </w:r>
            <w:proofErr w:type="gramEnd"/>
            <w:r w:rsidRPr="00C076ED">
              <w:t xml:space="preserve"> Нижнем  Новгороде </w:t>
            </w:r>
          </w:p>
          <w:p w:rsidR="00C076ED" w:rsidRPr="00C076ED" w:rsidRDefault="00C076ED" w:rsidP="00C076ED">
            <w:r w:rsidRPr="00C076ED">
              <w:t>Юридический/почтовый адрес: 603064, г. Н. Новгород, пр. Ленина, д. 93</w:t>
            </w:r>
          </w:p>
          <w:p w:rsidR="00C076ED" w:rsidRPr="00C076ED" w:rsidRDefault="00C076ED" w:rsidP="00C076ED">
            <w:pPr>
              <w:rPr>
                <w:rFonts w:eastAsia="Calibri"/>
              </w:rPr>
            </w:pPr>
            <w:r w:rsidRPr="00C076ED">
              <w:t xml:space="preserve">ИНН: </w:t>
            </w:r>
            <w:r w:rsidRPr="00C076ED">
              <w:rPr>
                <w:rFonts w:eastAsia="Calibri"/>
              </w:rPr>
              <w:t>7706729736</w:t>
            </w:r>
          </w:p>
          <w:p w:rsidR="00C076ED" w:rsidRPr="00C076ED" w:rsidRDefault="00C076ED" w:rsidP="00C076ED">
            <w:pPr>
              <w:rPr>
                <w:rFonts w:eastAsia="Calibri"/>
              </w:rPr>
            </w:pPr>
            <w:r w:rsidRPr="00C076ED">
              <w:rPr>
                <w:rFonts w:eastAsia="Calibri"/>
              </w:rPr>
              <w:t>КПП: 525943001</w:t>
            </w:r>
          </w:p>
          <w:p w:rsidR="00C076ED" w:rsidRPr="00C076ED" w:rsidRDefault="00C076ED" w:rsidP="00C076ED">
            <w:pPr>
              <w:rPr>
                <w:rFonts w:ascii="Calibri" w:hAnsi="Calibri"/>
                <w:b/>
              </w:rPr>
            </w:pPr>
            <w:r w:rsidRPr="00C076ED">
              <w:rPr>
                <w:rFonts w:eastAsia="Calibri"/>
              </w:rPr>
              <w:t>Тел. +7 (831) 437 65 37</w:t>
            </w:r>
          </w:p>
        </w:tc>
      </w:tr>
    </w:tbl>
    <w:p w:rsidR="00C076ED" w:rsidRPr="00C076ED" w:rsidRDefault="00C076ED" w:rsidP="00C076ED">
      <w:pPr>
        <w:tabs>
          <w:tab w:val="num" w:pos="-180"/>
        </w:tabs>
        <w:ind w:right="-6"/>
      </w:pPr>
    </w:p>
    <w:p w:rsidR="00C076ED" w:rsidRPr="00C076ED" w:rsidRDefault="00C076ED" w:rsidP="00C076ED">
      <w:pPr>
        <w:numPr>
          <w:ilvl w:val="0"/>
          <w:numId w:val="75"/>
        </w:numPr>
        <w:ind w:left="0" w:right="-6" w:firstLine="0"/>
        <w:jc w:val="center"/>
        <w:rPr>
          <w:b/>
        </w:rPr>
      </w:pPr>
      <w:r w:rsidRPr="00C076ED">
        <w:rPr>
          <w:b/>
        </w:rPr>
        <w:t>ПОДПИСИ И ПЕЧАТИ СТОРОН:</w:t>
      </w:r>
    </w:p>
    <w:p w:rsidR="00C076ED" w:rsidRPr="00C076ED" w:rsidRDefault="00C076ED" w:rsidP="00C076ED">
      <w:pPr>
        <w:tabs>
          <w:tab w:val="num" w:pos="-180"/>
        </w:tabs>
        <w:ind w:right="-6"/>
        <w:jc w:val="right"/>
      </w:pPr>
    </w:p>
    <w:tbl>
      <w:tblPr>
        <w:tblW w:w="14710" w:type="dxa"/>
        <w:tblInd w:w="99" w:type="dxa"/>
        <w:tblLook w:val="04A0" w:firstRow="1" w:lastRow="0" w:firstColumn="1" w:lastColumn="0" w:noHBand="0" w:noVBand="1"/>
      </w:tblPr>
      <w:tblGrid>
        <w:gridCol w:w="5388"/>
        <w:gridCol w:w="3936"/>
        <w:gridCol w:w="1851"/>
        <w:gridCol w:w="1033"/>
        <w:gridCol w:w="1033"/>
        <w:gridCol w:w="2562"/>
      </w:tblGrid>
      <w:tr w:rsidR="00C076ED" w:rsidRPr="00C076ED" w:rsidTr="0031787B">
        <w:trPr>
          <w:trHeight w:val="31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b/>
                <w:bCs/>
                <w:color w:val="000000"/>
              </w:rPr>
            </w:pPr>
            <w:r w:rsidRPr="00C076ED">
              <w:rPr>
                <w:b/>
                <w:bCs/>
                <w:color w:val="000000"/>
              </w:rPr>
              <w:t>От Поставщика</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pPr>
              <w:rPr>
                <w:b/>
                <w:bCs/>
                <w:color w:val="000000"/>
              </w:rPr>
            </w:pPr>
            <w:r w:rsidRPr="00C076ED">
              <w:rPr>
                <w:b/>
                <w:bCs/>
                <w:color w:val="000000"/>
              </w:rPr>
              <w:t>От Покупателя</w:t>
            </w:r>
          </w:p>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r w:rsidRPr="00C076ED">
              <w:t>_________________________________</w:t>
            </w:r>
          </w:p>
        </w:tc>
        <w:tc>
          <w:tcPr>
            <w:tcW w:w="2843" w:type="dxa"/>
            <w:tcBorders>
              <w:top w:val="nil"/>
              <w:left w:val="nil"/>
              <w:bottom w:val="nil"/>
              <w:right w:val="nil"/>
            </w:tcBorders>
            <w:shd w:val="clear" w:color="auto" w:fill="auto"/>
            <w:noWrap/>
            <w:vAlign w:val="bottom"/>
            <w:hideMark/>
          </w:tcPr>
          <w:p w:rsidR="00C076ED" w:rsidRPr="00C076ED" w:rsidRDefault="00C076ED" w:rsidP="00C076ED">
            <w:r w:rsidRPr="00C076ED">
              <w:t>_______________________________</w:t>
            </w:r>
          </w:p>
        </w:tc>
        <w:tc>
          <w:tcPr>
            <w:tcW w:w="1851" w:type="dxa"/>
            <w:tcBorders>
              <w:top w:val="nil"/>
              <w:left w:val="nil"/>
              <w:bottom w:val="nil"/>
              <w:right w:val="nil"/>
            </w:tcBorders>
            <w:shd w:val="clear" w:color="auto" w:fill="auto"/>
            <w:noWrap/>
            <w:vAlign w:val="bottom"/>
            <w:hideMark/>
          </w:tcPr>
          <w:p w:rsidR="00C076ED" w:rsidRPr="00C076ED" w:rsidRDefault="00C076ED" w:rsidP="00C076ED"/>
        </w:tc>
        <w:tc>
          <w:tcPr>
            <w:tcW w:w="1033" w:type="dxa"/>
            <w:tcBorders>
              <w:top w:val="nil"/>
              <w:left w:val="nil"/>
              <w:bottom w:val="nil"/>
              <w:right w:val="nil"/>
            </w:tcBorders>
            <w:shd w:val="clear" w:color="auto" w:fill="auto"/>
            <w:noWrap/>
            <w:vAlign w:val="bottom"/>
            <w:hideMark/>
          </w:tcPr>
          <w:p w:rsidR="00C076ED" w:rsidRPr="00C076ED" w:rsidRDefault="00C076ED" w:rsidP="00C076ED"/>
        </w:tc>
        <w:tc>
          <w:tcPr>
            <w:tcW w:w="1033" w:type="dxa"/>
            <w:tcBorders>
              <w:top w:val="nil"/>
              <w:left w:val="nil"/>
              <w:bottom w:val="nil"/>
              <w:right w:val="nil"/>
            </w:tcBorders>
            <w:shd w:val="clear" w:color="auto" w:fill="auto"/>
            <w:noWrap/>
            <w:vAlign w:val="bottom"/>
            <w:hideMark/>
          </w:tcPr>
          <w:p w:rsidR="00C076ED" w:rsidRPr="00C076ED" w:rsidRDefault="00C076ED" w:rsidP="00C076ED"/>
        </w:tc>
        <w:tc>
          <w:tcPr>
            <w:tcW w:w="2562" w:type="dxa"/>
            <w:tcBorders>
              <w:top w:val="nil"/>
              <w:left w:val="nil"/>
              <w:bottom w:val="nil"/>
              <w:right w:val="nil"/>
            </w:tcBorders>
            <w:shd w:val="clear" w:color="auto" w:fill="auto"/>
            <w:noWrap/>
            <w:vAlign w:val="bottom"/>
            <w:hideMark/>
          </w:tcPr>
          <w:p w:rsidR="00C076ED" w:rsidRPr="00C076ED" w:rsidRDefault="00C076ED" w:rsidP="00C076ED"/>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r w:rsidRPr="00C076ED">
              <w:t>_________________/________________/</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r w:rsidRPr="00C076ED">
              <w:t>________________/_______________/</w:t>
            </w:r>
          </w:p>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tc>
        <w:tc>
          <w:tcPr>
            <w:tcW w:w="2843" w:type="dxa"/>
            <w:tcBorders>
              <w:top w:val="nil"/>
              <w:left w:val="nil"/>
              <w:bottom w:val="nil"/>
              <w:right w:val="nil"/>
            </w:tcBorders>
            <w:shd w:val="clear" w:color="auto" w:fill="auto"/>
            <w:noWrap/>
            <w:vAlign w:val="bottom"/>
            <w:hideMark/>
          </w:tcPr>
          <w:p w:rsidR="00C076ED" w:rsidRPr="00C076ED" w:rsidRDefault="00C076ED" w:rsidP="00C076ED"/>
        </w:tc>
        <w:tc>
          <w:tcPr>
            <w:tcW w:w="1851" w:type="dxa"/>
            <w:tcBorders>
              <w:top w:val="nil"/>
              <w:left w:val="nil"/>
              <w:bottom w:val="nil"/>
              <w:right w:val="nil"/>
            </w:tcBorders>
            <w:shd w:val="clear" w:color="auto" w:fill="auto"/>
            <w:noWrap/>
            <w:vAlign w:val="bottom"/>
            <w:hideMark/>
          </w:tcPr>
          <w:p w:rsidR="00C076ED" w:rsidRPr="00C076ED" w:rsidRDefault="00C076ED" w:rsidP="00C076ED"/>
        </w:tc>
        <w:tc>
          <w:tcPr>
            <w:tcW w:w="1033" w:type="dxa"/>
            <w:tcBorders>
              <w:top w:val="nil"/>
              <w:left w:val="nil"/>
              <w:bottom w:val="nil"/>
              <w:right w:val="nil"/>
            </w:tcBorders>
            <w:shd w:val="clear" w:color="auto" w:fill="auto"/>
            <w:noWrap/>
            <w:vAlign w:val="bottom"/>
            <w:hideMark/>
          </w:tcPr>
          <w:p w:rsidR="00C076ED" w:rsidRPr="00C076ED" w:rsidRDefault="00C076ED" w:rsidP="00C076ED"/>
        </w:tc>
        <w:tc>
          <w:tcPr>
            <w:tcW w:w="1033" w:type="dxa"/>
            <w:tcBorders>
              <w:top w:val="nil"/>
              <w:left w:val="nil"/>
              <w:bottom w:val="nil"/>
              <w:right w:val="nil"/>
            </w:tcBorders>
            <w:shd w:val="clear" w:color="auto" w:fill="auto"/>
            <w:noWrap/>
            <w:vAlign w:val="bottom"/>
            <w:hideMark/>
          </w:tcPr>
          <w:p w:rsidR="00C076ED" w:rsidRPr="00C076ED" w:rsidRDefault="00C076ED" w:rsidP="00C076ED"/>
        </w:tc>
        <w:tc>
          <w:tcPr>
            <w:tcW w:w="2562" w:type="dxa"/>
            <w:tcBorders>
              <w:top w:val="nil"/>
              <w:left w:val="nil"/>
              <w:bottom w:val="nil"/>
              <w:right w:val="nil"/>
            </w:tcBorders>
            <w:shd w:val="clear" w:color="auto" w:fill="auto"/>
            <w:noWrap/>
            <w:vAlign w:val="bottom"/>
            <w:hideMark/>
          </w:tcPr>
          <w:p w:rsidR="00C076ED" w:rsidRPr="00C076ED" w:rsidRDefault="00C076ED" w:rsidP="00C076ED"/>
        </w:tc>
      </w:tr>
      <w:tr w:rsidR="00C076ED" w:rsidRPr="00C076ED" w:rsidTr="0031787B">
        <w:trPr>
          <w:trHeight w:val="31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color w:val="000000"/>
              </w:rPr>
            </w:pPr>
            <w:r w:rsidRPr="00C076ED">
              <w:rPr>
                <w:color w:val="000000"/>
              </w:rPr>
              <w:t>М.П.</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pPr>
              <w:rPr>
                <w:color w:val="000000"/>
              </w:rPr>
            </w:pPr>
            <w:r w:rsidRPr="00C076ED">
              <w:rPr>
                <w:color w:val="000000"/>
              </w:rPr>
              <w:t>М.П.</w:t>
            </w:r>
          </w:p>
        </w:tc>
      </w:tr>
    </w:tbl>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p>
    <w:p w:rsidR="00C076ED" w:rsidRPr="00C076ED" w:rsidRDefault="00C076ED" w:rsidP="00C076ED">
      <w:pPr>
        <w:tabs>
          <w:tab w:val="num" w:pos="-180"/>
        </w:tabs>
        <w:ind w:right="-6"/>
        <w:jc w:val="right"/>
      </w:pPr>
      <w:r w:rsidRPr="00C076ED">
        <w:t>Приложение № 1</w:t>
      </w:r>
    </w:p>
    <w:p w:rsidR="00C076ED" w:rsidRPr="00C076ED" w:rsidRDefault="00C076ED" w:rsidP="00C076ED">
      <w:pPr>
        <w:tabs>
          <w:tab w:val="num" w:pos="-180"/>
        </w:tabs>
        <w:ind w:right="-6"/>
        <w:jc w:val="right"/>
      </w:pPr>
      <w:r w:rsidRPr="00C076ED">
        <w:t xml:space="preserve">к договору </w:t>
      </w:r>
    </w:p>
    <w:p w:rsidR="00C076ED" w:rsidRPr="00C076ED" w:rsidRDefault="00C076ED" w:rsidP="00C076ED">
      <w:pPr>
        <w:tabs>
          <w:tab w:val="num" w:pos="-180"/>
        </w:tabs>
        <w:ind w:right="-6"/>
        <w:jc w:val="right"/>
        <w:rPr>
          <w:sz w:val="20"/>
          <w:szCs w:val="20"/>
        </w:rPr>
      </w:pPr>
      <w:r w:rsidRPr="00C076ED">
        <w:rPr>
          <w:sz w:val="20"/>
          <w:szCs w:val="20"/>
        </w:rPr>
        <w:t>№ __________________</w:t>
      </w:r>
    </w:p>
    <w:p w:rsidR="00C076ED" w:rsidRPr="00C076ED" w:rsidRDefault="00C076ED" w:rsidP="00C076ED">
      <w:pPr>
        <w:tabs>
          <w:tab w:val="num" w:pos="-180"/>
        </w:tabs>
        <w:ind w:right="-6"/>
        <w:jc w:val="right"/>
        <w:rPr>
          <w:sz w:val="20"/>
          <w:szCs w:val="20"/>
        </w:rPr>
      </w:pPr>
      <w:r w:rsidRPr="00C076ED">
        <w:rPr>
          <w:sz w:val="20"/>
          <w:szCs w:val="20"/>
        </w:rPr>
        <w:t>от ___________</w:t>
      </w:r>
      <w:proofErr w:type="gramStart"/>
      <w:r w:rsidRPr="00C076ED">
        <w:rPr>
          <w:sz w:val="20"/>
          <w:szCs w:val="20"/>
        </w:rPr>
        <w:t>г</w:t>
      </w:r>
      <w:proofErr w:type="gramEnd"/>
      <w:r w:rsidRPr="00C076ED">
        <w:rPr>
          <w:sz w:val="20"/>
          <w:szCs w:val="20"/>
        </w:rPr>
        <w:t>.</w:t>
      </w:r>
    </w:p>
    <w:p w:rsidR="00C076ED" w:rsidRPr="00C076ED" w:rsidRDefault="00C076ED" w:rsidP="00C076ED">
      <w:pPr>
        <w:tabs>
          <w:tab w:val="num" w:pos="-180"/>
        </w:tabs>
        <w:spacing w:after="200" w:line="276" w:lineRule="auto"/>
        <w:ind w:right="-5"/>
        <w:jc w:val="center"/>
        <w:rPr>
          <w:b/>
          <w:sz w:val="20"/>
          <w:szCs w:val="20"/>
        </w:rPr>
      </w:pPr>
      <w:r w:rsidRPr="00C076ED">
        <w:rPr>
          <w:b/>
          <w:sz w:val="20"/>
          <w:szCs w:val="20"/>
        </w:rPr>
        <w:t>СПЕЦИФИКАЦИЯ</w:t>
      </w: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1546"/>
        <w:gridCol w:w="3924"/>
        <w:gridCol w:w="992"/>
        <w:gridCol w:w="1276"/>
        <w:gridCol w:w="1276"/>
        <w:gridCol w:w="1275"/>
      </w:tblGrid>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 </w:t>
            </w:r>
            <w:proofErr w:type="spellStart"/>
            <w:r w:rsidRPr="00C076ED">
              <w:rPr>
                <w:sz w:val="22"/>
                <w:szCs w:val="22"/>
              </w:rPr>
              <w:t>пп</w:t>
            </w:r>
            <w:proofErr w:type="spellEnd"/>
          </w:p>
        </w:tc>
        <w:tc>
          <w:tcPr>
            <w:tcW w:w="1546" w:type="dxa"/>
          </w:tcPr>
          <w:p w:rsidR="00C076ED" w:rsidRPr="00C076ED" w:rsidRDefault="00C076ED" w:rsidP="00C076ED">
            <w:pPr>
              <w:tabs>
                <w:tab w:val="num" w:pos="-180"/>
              </w:tabs>
              <w:spacing w:line="276" w:lineRule="auto"/>
              <w:ind w:right="-6"/>
              <w:rPr>
                <w:sz w:val="22"/>
                <w:szCs w:val="22"/>
              </w:rPr>
            </w:pPr>
            <w:r w:rsidRPr="00C076ED">
              <w:rPr>
                <w:sz w:val="22"/>
                <w:szCs w:val="22"/>
              </w:rPr>
              <w:t>Название</w:t>
            </w:r>
          </w:p>
        </w:tc>
        <w:tc>
          <w:tcPr>
            <w:tcW w:w="3924"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Технические характеристики </w:t>
            </w:r>
          </w:p>
        </w:tc>
        <w:tc>
          <w:tcPr>
            <w:tcW w:w="992" w:type="dxa"/>
          </w:tcPr>
          <w:p w:rsidR="00C076ED" w:rsidRPr="00C076ED" w:rsidRDefault="00C076ED" w:rsidP="00C076ED">
            <w:pPr>
              <w:tabs>
                <w:tab w:val="num" w:pos="-180"/>
              </w:tabs>
              <w:spacing w:line="276" w:lineRule="auto"/>
              <w:ind w:right="-6"/>
              <w:rPr>
                <w:sz w:val="22"/>
                <w:szCs w:val="22"/>
              </w:rPr>
            </w:pPr>
            <w:r w:rsidRPr="00C076ED">
              <w:rPr>
                <w:sz w:val="22"/>
                <w:szCs w:val="22"/>
              </w:rPr>
              <w:t>Цена руб./шт. без НДС 18%</w:t>
            </w: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Количество, шт. </w:t>
            </w: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Общая стоимость продукции руб. без НДС </w:t>
            </w:r>
          </w:p>
        </w:tc>
        <w:tc>
          <w:tcPr>
            <w:tcW w:w="1275" w:type="dxa"/>
          </w:tcPr>
          <w:p w:rsidR="00C076ED" w:rsidRPr="00C076ED" w:rsidRDefault="00C076ED" w:rsidP="00C076ED">
            <w:pPr>
              <w:tabs>
                <w:tab w:val="num" w:pos="-180"/>
              </w:tabs>
              <w:spacing w:line="276" w:lineRule="auto"/>
              <w:ind w:right="-6"/>
              <w:rPr>
                <w:sz w:val="22"/>
                <w:szCs w:val="22"/>
              </w:rPr>
            </w:pPr>
            <w:r w:rsidRPr="00C076ED">
              <w:rPr>
                <w:sz w:val="22"/>
                <w:szCs w:val="22"/>
              </w:rPr>
              <w:t>Общая стоимость продукции с НДС 18%, руб.</w:t>
            </w:r>
          </w:p>
        </w:tc>
      </w:tr>
      <w:tr w:rsidR="00C076ED" w:rsidRPr="00C076ED" w:rsidTr="0031787B">
        <w:trPr>
          <w:trHeight w:val="1146"/>
        </w:trPr>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1</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Туалетная бумага в компактных рулонах для держателей</w:t>
            </w:r>
          </w:p>
        </w:tc>
        <w:tc>
          <w:tcPr>
            <w:tcW w:w="3924" w:type="dxa"/>
          </w:tcPr>
          <w:p w:rsidR="00C076ED" w:rsidRPr="00C076ED" w:rsidRDefault="00C076ED" w:rsidP="00C076ED">
            <w:pPr>
              <w:rPr>
                <w:sz w:val="22"/>
                <w:szCs w:val="22"/>
              </w:rPr>
            </w:pPr>
            <w:r w:rsidRPr="00C076ED">
              <w:rPr>
                <w:sz w:val="22"/>
                <w:szCs w:val="22"/>
              </w:rPr>
              <w:t>Бумажное полотно имеет 2 слоя. Ширина рулона не менее 99 мм, диаметр рулона не менее 13,2 см, диаметр втулки не менее 3,5 см. Плотность бумаги не менее 23 г/м</w:t>
            </w:r>
            <w:proofErr w:type="gramStart"/>
            <w:r w:rsidRPr="00C076ED">
              <w:rPr>
                <w:sz w:val="22"/>
                <w:szCs w:val="22"/>
              </w:rPr>
              <w:t>2</w:t>
            </w:r>
            <w:proofErr w:type="gramEnd"/>
            <w:r w:rsidRPr="00C076ED">
              <w:rPr>
                <w:sz w:val="22"/>
                <w:szCs w:val="22"/>
              </w:rPr>
              <w:t>, Яркость не менее 72%. Вес нетто не менее 307,395 г.</w:t>
            </w:r>
          </w:p>
          <w:p w:rsidR="00C076ED" w:rsidRPr="00C076ED" w:rsidRDefault="00C076ED" w:rsidP="00C076ED">
            <w:pPr>
              <w:tabs>
                <w:tab w:val="num" w:pos="-180"/>
              </w:tabs>
              <w:ind w:right="-6"/>
              <w:rPr>
                <w:sz w:val="22"/>
                <w:szCs w:val="22"/>
              </w:rPr>
            </w:pPr>
            <w:r w:rsidRPr="00C076ED">
              <w:rPr>
                <w:sz w:val="22"/>
                <w:szCs w:val="22"/>
              </w:rPr>
              <w:t>Длина бумажного полотна не менее 100 м. Каждый рулон упакован в бумажную бандероль.</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12500</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2</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Полотенца бумажные для держателей</w:t>
            </w:r>
          </w:p>
        </w:tc>
        <w:tc>
          <w:tcPr>
            <w:tcW w:w="3924" w:type="dxa"/>
            <w:vAlign w:val="center"/>
          </w:tcPr>
          <w:p w:rsidR="00C076ED" w:rsidRPr="00C076ED" w:rsidRDefault="00C076ED" w:rsidP="00C076ED">
            <w:pPr>
              <w:rPr>
                <w:color w:val="000000"/>
                <w:sz w:val="22"/>
                <w:szCs w:val="22"/>
              </w:rPr>
            </w:pPr>
            <w:r w:rsidRPr="00C076ED">
              <w:rPr>
                <w:sz w:val="22"/>
                <w:szCs w:val="22"/>
              </w:rPr>
              <w:t>Бумажное полотно имеет 2 слоя. Ширина рулона не менее  21 см, диаметр рулона не менее 19 см, Диаметр втулки не менее 3,8 см. вес нетто не менее 1307г</w:t>
            </w:r>
            <w:proofErr w:type="gramStart"/>
            <w:r w:rsidRPr="00C076ED">
              <w:rPr>
                <w:sz w:val="22"/>
                <w:szCs w:val="22"/>
              </w:rPr>
              <w:t xml:space="preserve">.. </w:t>
            </w:r>
            <w:proofErr w:type="gramEnd"/>
            <w:r w:rsidRPr="00C076ED">
              <w:rPr>
                <w:sz w:val="22"/>
                <w:szCs w:val="22"/>
              </w:rPr>
              <w:t>объем не менее 7,6 дм3. Длина бумажного полотна не менее 150 м</w:t>
            </w:r>
            <w:proofErr w:type="gramStart"/>
            <w:r w:rsidRPr="00C076ED">
              <w:rPr>
                <w:sz w:val="22"/>
                <w:szCs w:val="22"/>
              </w:rPr>
              <w:t xml:space="preserve">.. </w:t>
            </w:r>
            <w:proofErr w:type="gramEnd"/>
            <w:r w:rsidRPr="00C076ED">
              <w:rPr>
                <w:sz w:val="22"/>
                <w:szCs w:val="22"/>
              </w:rPr>
              <w:t>количество листов не менее 600. Каждый рулон упакован в бумажную бандероль.</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3200</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3</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Мыло жидкое пенное прозрачное в картридже</w:t>
            </w:r>
          </w:p>
        </w:tc>
        <w:tc>
          <w:tcPr>
            <w:tcW w:w="3924" w:type="dxa"/>
            <w:vAlign w:val="center"/>
          </w:tcPr>
          <w:p w:rsidR="00C076ED" w:rsidRPr="00C076ED" w:rsidRDefault="00C076ED" w:rsidP="00C076ED">
            <w:pPr>
              <w:rPr>
                <w:sz w:val="22"/>
                <w:szCs w:val="22"/>
              </w:rPr>
            </w:pPr>
            <w:r w:rsidRPr="00C076ED">
              <w:rPr>
                <w:sz w:val="22"/>
                <w:szCs w:val="22"/>
              </w:rPr>
              <w:t xml:space="preserve">Картридж объемом не менее 1 л. В каждом картридже не менее 2500 порций. </w:t>
            </w:r>
          </w:p>
          <w:p w:rsidR="00C076ED" w:rsidRPr="00C076ED" w:rsidRDefault="00C076ED" w:rsidP="00C076ED">
            <w:pPr>
              <w:rPr>
                <w:sz w:val="22"/>
                <w:szCs w:val="22"/>
              </w:rPr>
            </w:pPr>
            <w:r w:rsidRPr="00C076ED">
              <w:rPr>
                <w:sz w:val="22"/>
                <w:szCs w:val="22"/>
              </w:rPr>
              <w:t>Высота картриджа не менее 24 см</w:t>
            </w:r>
          </w:p>
          <w:p w:rsidR="00C076ED" w:rsidRPr="00C076ED" w:rsidRDefault="00C076ED" w:rsidP="00C076ED">
            <w:pPr>
              <w:rPr>
                <w:sz w:val="22"/>
                <w:szCs w:val="22"/>
              </w:rPr>
            </w:pPr>
            <w:r w:rsidRPr="00C076ED">
              <w:rPr>
                <w:sz w:val="22"/>
                <w:szCs w:val="22"/>
              </w:rPr>
              <w:t>Диаметр картриджа не менее 9.2 см</w:t>
            </w:r>
          </w:p>
          <w:p w:rsidR="00C076ED" w:rsidRPr="00C076ED" w:rsidRDefault="00C076ED" w:rsidP="00C076ED">
            <w:pPr>
              <w:rPr>
                <w:sz w:val="22"/>
                <w:szCs w:val="22"/>
              </w:rPr>
            </w:pPr>
            <w:r w:rsidRPr="00C076ED">
              <w:rPr>
                <w:sz w:val="22"/>
                <w:szCs w:val="22"/>
              </w:rPr>
              <w:t xml:space="preserve">Вес нетто не менее 975 г </w:t>
            </w:r>
          </w:p>
          <w:p w:rsidR="00C076ED" w:rsidRPr="00C076ED" w:rsidRDefault="00C076ED" w:rsidP="00C076ED">
            <w:pPr>
              <w:rPr>
                <w:sz w:val="22"/>
                <w:szCs w:val="22"/>
              </w:rPr>
            </w:pPr>
            <w:r w:rsidRPr="00C076ED">
              <w:rPr>
                <w:sz w:val="22"/>
                <w:szCs w:val="22"/>
              </w:rPr>
              <w:t>Объем: не менее 2 дм3</w:t>
            </w:r>
          </w:p>
          <w:p w:rsidR="00C076ED" w:rsidRPr="00C076ED" w:rsidRDefault="00C076ED" w:rsidP="00C076ED">
            <w:pPr>
              <w:rPr>
                <w:sz w:val="22"/>
                <w:szCs w:val="22"/>
              </w:rPr>
            </w:pPr>
            <w:r w:rsidRPr="00C076ED">
              <w:rPr>
                <w:sz w:val="22"/>
                <w:szCs w:val="22"/>
              </w:rPr>
              <w:t>Материал: пластик</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615</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4.</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 xml:space="preserve">Салфетки </w:t>
            </w:r>
            <w:proofErr w:type="spellStart"/>
            <w:r w:rsidRPr="00C076ED">
              <w:rPr>
                <w:sz w:val="22"/>
                <w:szCs w:val="22"/>
              </w:rPr>
              <w:t>диспенсерные</w:t>
            </w:r>
            <w:proofErr w:type="spellEnd"/>
          </w:p>
        </w:tc>
        <w:tc>
          <w:tcPr>
            <w:tcW w:w="3924" w:type="dxa"/>
            <w:vAlign w:val="center"/>
          </w:tcPr>
          <w:p w:rsidR="00C076ED" w:rsidRPr="00C076ED" w:rsidRDefault="00C076ED" w:rsidP="00C076ED">
            <w:pPr>
              <w:rPr>
                <w:sz w:val="22"/>
                <w:szCs w:val="22"/>
              </w:rPr>
            </w:pPr>
            <w:proofErr w:type="spellStart"/>
            <w:r w:rsidRPr="00C076ED">
              <w:rPr>
                <w:sz w:val="22"/>
                <w:szCs w:val="22"/>
              </w:rPr>
              <w:t>Слойность</w:t>
            </w:r>
            <w:proofErr w:type="spellEnd"/>
            <w:r w:rsidRPr="00C076ED">
              <w:rPr>
                <w:sz w:val="22"/>
                <w:szCs w:val="22"/>
              </w:rPr>
              <w:t xml:space="preserve"> не менее 1 </w:t>
            </w:r>
          </w:p>
          <w:p w:rsidR="00C076ED" w:rsidRPr="00C076ED" w:rsidRDefault="00C076ED" w:rsidP="00C076ED">
            <w:pPr>
              <w:rPr>
                <w:sz w:val="22"/>
                <w:szCs w:val="22"/>
              </w:rPr>
            </w:pPr>
            <w:r w:rsidRPr="00C076ED">
              <w:rPr>
                <w:sz w:val="22"/>
                <w:szCs w:val="22"/>
              </w:rPr>
              <w:t xml:space="preserve">Цвет Белый </w:t>
            </w:r>
          </w:p>
          <w:p w:rsidR="00C076ED" w:rsidRPr="00C076ED" w:rsidRDefault="00C076ED" w:rsidP="00C076ED">
            <w:pPr>
              <w:rPr>
                <w:sz w:val="22"/>
                <w:szCs w:val="22"/>
              </w:rPr>
            </w:pPr>
            <w:r w:rsidRPr="00C076ED">
              <w:rPr>
                <w:sz w:val="22"/>
                <w:szCs w:val="22"/>
              </w:rPr>
              <w:t>Ширина листа не менее 25.0 см</w:t>
            </w:r>
          </w:p>
          <w:p w:rsidR="00C076ED" w:rsidRPr="00C076ED" w:rsidRDefault="00C076ED" w:rsidP="00C076ED">
            <w:pPr>
              <w:rPr>
                <w:sz w:val="22"/>
                <w:szCs w:val="22"/>
              </w:rPr>
            </w:pPr>
            <w:r w:rsidRPr="00C076ED">
              <w:rPr>
                <w:sz w:val="22"/>
                <w:szCs w:val="22"/>
              </w:rPr>
              <w:t>Длина листа не менее 30.0 см</w:t>
            </w:r>
          </w:p>
          <w:p w:rsidR="00C076ED" w:rsidRPr="00C076ED" w:rsidRDefault="00C076ED" w:rsidP="00C076ED">
            <w:pPr>
              <w:rPr>
                <w:sz w:val="22"/>
                <w:szCs w:val="22"/>
              </w:rPr>
            </w:pPr>
            <w:r w:rsidRPr="00C076ED">
              <w:rPr>
                <w:sz w:val="22"/>
                <w:szCs w:val="22"/>
              </w:rPr>
              <w:t>Ширина сложенного листа не менее 8.4 см</w:t>
            </w:r>
          </w:p>
          <w:p w:rsidR="00C076ED" w:rsidRPr="00C076ED" w:rsidRDefault="00C076ED" w:rsidP="00C076ED">
            <w:pPr>
              <w:rPr>
                <w:sz w:val="22"/>
                <w:szCs w:val="22"/>
              </w:rPr>
            </w:pPr>
            <w:r w:rsidRPr="00C076ED">
              <w:rPr>
                <w:sz w:val="22"/>
                <w:szCs w:val="22"/>
              </w:rPr>
              <w:t>Длина сложенного листа не менее 11.5 см</w:t>
            </w:r>
          </w:p>
          <w:p w:rsidR="00C076ED" w:rsidRPr="00C076ED" w:rsidRDefault="00C076ED" w:rsidP="00C076ED">
            <w:pPr>
              <w:rPr>
                <w:sz w:val="22"/>
                <w:szCs w:val="22"/>
              </w:rPr>
            </w:pPr>
            <w:r w:rsidRPr="00C076ED">
              <w:rPr>
                <w:sz w:val="22"/>
                <w:szCs w:val="22"/>
              </w:rPr>
              <w:t xml:space="preserve">Цвет тиснения нет </w:t>
            </w:r>
          </w:p>
          <w:p w:rsidR="00C076ED" w:rsidRPr="00C076ED" w:rsidRDefault="00C076ED" w:rsidP="00C076ED">
            <w:pPr>
              <w:rPr>
                <w:sz w:val="22"/>
                <w:szCs w:val="22"/>
              </w:rPr>
            </w:pPr>
            <w:r w:rsidRPr="00C076ED">
              <w:rPr>
                <w:sz w:val="22"/>
                <w:szCs w:val="22"/>
              </w:rPr>
              <w:t>Тиснение да</w:t>
            </w:r>
          </w:p>
          <w:p w:rsidR="00C076ED" w:rsidRPr="00C076ED" w:rsidRDefault="00C076ED" w:rsidP="00C076ED">
            <w:pPr>
              <w:rPr>
                <w:sz w:val="22"/>
                <w:szCs w:val="22"/>
              </w:rPr>
            </w:pPr>
            <w:r w:rsidRPr="00C076ED">
              <w:rPr>
                <w:sz w:val="22"/>
                <w:szCs w:val="22"/>
              </w:rPr>
              <w:t>Кол-во в упаковке не менее 250 салфеток</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1000</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5.</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Держатель для туалетной бумаги</w:t>
            </w:r>
          </w:p>
        </w:tc>
        <w:tc>
          <w:tcPr>
            <w:tcW w:w="3924" w:type="dxa"/>
            <w:vAlign w:val="center"/>
          </w:tcPr>
          <w:p w:rsidR="00C076ED" w:rsidRPr="00C076ED" w:rsidRDefault="00C076ED" w:rsidP="00C076ED">
            <w:pPr>
              <w:rPr>
                <w:sz w:val="22"/>
                <w:szCs w:val="22"/>
                <w:shd w:val="clear" w:color="auto" w:fill="FFFFFF"/>
              </w:rPr>
            </w:pPr>
            <w:r w:rsidRPr="00C076ED">
              <w:rPr>
                <w:sz w:val="22"/>
                <w:szCs w:val="22"/>
                <w:shd w:val="clear" w:color="auto" w:fill="FFFFFF"/>
              </w:rPr>
              <w:t>Цвет: белый</w:t>
            </w:r>
          </w:p>
          <w:p w:rsidR="00C076ED" w:rsidRPr="00C076ED" w:rsidRDefault="00C076ED" w:rsidP="00C076ED">
            <w:pPr>
              <w:rPr>
                <w:sz w:val="22"/>
                <w:szCs w:val="22"/>
              </w:rPr>
            </w:pPr>
            <w:r w:rsidRPr="00C076ED">
              <w:rPr>
                <w:sz w:val="22"/>
                <w:szCs w:val="22"/>
                <w:shd w:val="clear" w:color="auto" w:fill="FFFFFF"/>
              </w:rPr>
              <w:t>Высота: не менее 384 мм, ширина: не менее 184 мм, глубина: не менее 140 мм.</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10</w:t>
            </w: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 </w:t>
            </w: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rPr>
          <w:trHeight w:val="970"/>
        </w:trPr>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lastRenderedPageBreak/>
              <w:t>6.</w:t>
            </w:r>
          </w:p>
        </w:tc>
        <w:tc>
          <w:tcPr>
            <w:tcW w:w="1546" w:type="dxa"/>
          </w:tcPr>
          <w:p w:rsidR="00C076ED" w:rsidRPr="00C076ED" w:rsidRDefault="00C076ED" w:rsidP="00C076ED">
            <w:pPr>
              <w:tabs>
                <w:tab w:val="left" w:pos="709"/>
                <w:tab w:val="left" w:pos="851"/>
              </w:tabs>
              <w:spacing w:after="200" w:line="276" w:lineRule="auto"/>
              <w:jc w:val="center"/>
              <w:rPr>
                <w:sz w:val="22"/>
                <w:szCs w:val="22"/>
                <w:lang w:val="en-US"/>
              </w:rPr>
            </w:pPr>
            <w:r w:rsidRPr="00C076ED">
              <w:rPr>
                <w:sz w:val="22"/>
                <w:szCs w:val="22"/>
              </w:rPr>
              <w:t>Держатель для бумажных полотенец</w:t>
            </w:r>
          </w:p>
        </w:tc>
        <w:tc>
          <w:tcPr>
            <w:tcW w:w="3924" w:type="dxa"/>
            <w:vAlign w:val="center"/>
          </w:tcPr>
          <w:p w:rsidR="00C076ED" w:rsidRPr="00C076ED" w:rsidRDefault="00C076ED" w:rsidP="00C076ED">
            <w:pPr>
              <w:rPr>
                <w:sz w:val="22"/>
                <w:szCs w:val="22"/>
                <w:shd w:val="clear" w:color="auto" w:fill="FFFFFF"/>
              </w:rPr>
            </w:pPr>
            <w:r w:rsidRPr="00C076ED">
              <w:rPr>
                <w:sz w:val="22"/>
                <w:szCs w:val="22"/>
                <w:shd w:val="clear" w:color="auto" w:fill="FFFFFF"/>
              </w:rPr>
              <w:t>Цвет: белый</w:t>
            </w:r>
          </w:p>
          <w:p w:rsidR="00C076ED" w:rsidRPr="00C076ED" w:rsidRDefault="00C076ED" w:rsidP="00C076ED">
            <w:pPr>
              <w:rPr>
                <w:sz w:val="22"/>
                <w:szCs w:val="22"/>
              </w:rPr>
            </w:pPr>
            <w:r w:rsidRPr="00C076ED">
              <w:rPr>
                <w:sz w:val="22"/>
                <w:szCs w:val="22"/>
                <w:shd w:val="clear" w:color="auto" w:fill="FFFFFF"/>
              </w:rPr>
              <w:t>Высота: не менее 372 мм, ширина: не менее 337 мм, глубина: не менее 203 мм.</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5</w:t>
            </w: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 </w:t>
            </w: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7.</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Держатель для жидкого мыла-пены</w:t>
            </w:r>
          </w:p>
        </w:tc>
        <w:tc>
          <w:tcPr>
            <w:tcW w:w="3924" w:type="dxa"/>
            <w:vAlign w:val="center"/>
          </w:tcPr>
          <w:p w:rsidR="00C076ED" w:rsidRPr="00C076ED" w:rsidRDefault="00C076ED" w:rsidP="00C076ED">
            <w:pPr>
              <w:rPr>
                <w:sz w:val="22"/>
                <w:szCs w:val="22"/>
                <w:shd w:val="clear" w:color="auto" w:fill="FFFFFF"/>
              </w:rPr>
            </w:pPr>
            <w:r w:rsidRPr="00C076ED">
              <w:rPr>
                <w:sz w:val="22"/>
                <w:szCs w:val="22"/>
                <w:shd w:val="clear" w:color="auto" w:fill="FFFFFF"/>
              </w:rPr>
              <w:t>Цвет: белый</w:t>
            </w:r>
          </w:p>
          <w:p w:rsidR="00C076ED" w:rsidRPr="00C076ED" w:rsidRDefault="00C076ED" w:rsidP="00C076ED">
            <w:pPr>
              <w:rPr>
                <w:sz w:val="22"/>
                <w:szCs w:val="22"/>
              </w:rPr>
            </w:pPr>
            <w:r w:rsidRPr="00C076ED">
              <w:rPr>
                <w:sz w:val="22"/>
                <w:szCs w:val="22"/>
                <w:shd w:val="clear" w:color="auto" w:fill="FFFFFF"/>
              </w:rPr>
              <w:t>Высота: не менее 286 мм, ширина: не менее 113 мм, глубина: не менее 105 мм.</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5</w:t>
            </w: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 xml:space="preserve"> </w:t>
            </w: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484" w:type="dxa"/>
          </w:tcPr>
          <w:p w:rsidR="00C076ED" w:rsidRPr="00C076ED" w:rsidRDefault="00C076ED" w:rsidP="00C076ED">
            <w:pPr>
              <w:tabs>
                <w:tab w:val="num" w:pos="-180"/>
              </w:tabs>
              <w:spacing w:line="276" w:lineRule="auto"/>
              <w:ind w:right="-6"/>
              <w:rPr>
                <w:sz w:val="22"/>
                <w:szCs w:val="22"/>
              </w:rPr>
            </w:pPr>
            <w:r w:rsidRPr="00C076ED">
              <w:rPr>
                <w:sz w:val="22"/>
                <w:szCs w:val="22"/>
              </w:rPr>
              <w:t>8.</w:t>
            </w:r>
          </w:p>
        </w:tc>
        <w:tc>
          <w:tcPr>
            <w:tcW w:w="1546" w:type="dxa"/>
          </w:tcPr>
          <w:p w:rsidR="00C076ED" w:rsidRPr="00C076ED" w:rsidRDefault="00C076ED" w:rsidP="00C076ED">
            <w:pPr>
              <w:tabs>
                <w:tab w:val="left" w:pos="709"/>
                <w:tab w:val="left" w:pos="851"/>
              </w:tabs>
              <w:spacing w:after="200" w:line="276" w:lineRule="auto"/>
              <w:jc w:val="center"/>
              <w:rPr>
                <w:sz w:val="22"/>
                <w:szCs w:val="22"/>
              </w:rPr>
            </w:pPr>
            <w:r w:rsidRPr="00C076ED">
              <w:rPr>
                <w:sz w:val="22"/>
                <w:szCs w:val="22"/>
              </w:rPr>
              <w:t>Диспенсер для салфеток</w:t>
            </w:r>
          </w:p>
        </w:tc>
        <w:tc>
          <w:tcPr>
            <w:tcW w:w="3924" w:type="dxa"/>
            <w:vAlign w:val="center"/>
          </w:tcPr>
          <w:p w:rsidR="00C076ED" w:rsidRPr="00C076ED" w:rsidRDefault="00C076ED" w:rsidP="00C076ED">
            <w:pPr>
              <w:rPr>
                <w:sz w:val="22"/>
                <w:szCs w:val="22"/>
                <w:shd w:val="clear" w:color="auto" w:fill="FFFFFF"/>
              </w:rPr>
            </w:pPr>
            <w:r w:rsidRPr="00C076ED">
              <w:rPr>
                <w:sz w:val="22"/>
                <w:szCs w:val="22"/>
                <w:shd w:val="clear" w:color="auto" w:fill="FFFFFF"/>
              </w:rPr>
              <w:t xml:space="preserve">Материал: Металл </w:t>
            </w:r>
          </w:p>
          <w:p w:rsidR="00C076ED" w:rsidRPr="00C076ED" w:rsidRDefault="00C076ED" w:rsidP="00C076ED">
            <w:pPr>
              <w:rPr>
                <w:sz w:val="22"/>
                <w:szCs w:val="22"/>
                <w:shd w:val="clear" w:color="auto" w:fill="FFFFFF"/>
              </w:rPr>
            </w:pPr>
            <w:r w:rsidRPr="00C076ED">
              <w:rPr>
                <w:sz w:val="22"/>
                <w:szCs w:val="22"/>
                <w:shd w:val="clear" w:color="auto" w:fill="FFFFFF"/>
              </w:rPr>
              <w:t xml:space="preserve">Цвет: Алюминий </w:t>
            </w:r>
          </w:p>
          <w:p w:rsidR="00C076ED" w:rsidRPr="00C076ED" w:rsidRDefault="00C076ED" w:rsidP="00C076ED">
            <w:pPr>
              <w:rPr>
                <w:sz w:val="22"/>
                <w:szCs w:val="22"/>
                <w:shd w:val="clear" w:color="auto" w:fill="FFFFFF"/>
              </w:rPr>
            </w:pPr>
            <w:r w:rsidRPr="00C076ED">
              <w:rPr>
                <w:sz w:val="22"/>
                <w:szCs w:val="22"/>
                <w:shd w:val="clear" w:color="auto" w:fill="FFFFFF"/>
              </w:rPr>
              <w:t>Ширина не менее 101 мм</w:t>
            </w:r>
          </w:p>
          <w:p w:rsidR="00C076ED" w:rsidRPr="00C076ED" w:rsidRDefault="00C076ED" w:rsidP="00C076ED">
            <w:pPr>
              <w:rPr>
                <w:sz w:val="22"/>
                <w:szCs w:val="22"/>
                <w:shd w:val="clear" w:color="auto" w:fill="FFFFFF"/>
              </w:rPr>
            </w:pPr>
            <w:r w:rsidRPr="00C076ED">
              <w:rPr>
                <w:sz w:val="22"/>
                <w:szCs w:val="22"/>
                <w:shd w:val="clear" w:color="auto" w:fill="FFFFFF"/>
              </w:rPr>
              <w:t>Высота не менее131 см</w:t>
            </w:r>
          </w:p>
          <w:p w:rsidR="00C076ED" w:rsidRPr="00C076ED" w:rsidRDefault="00C076ED" w:rsidP="00C076ED">
            <w:pPr>
              <w:rPr>
                <w:sz w:val="22"/>
                <w:szCs w:val="22"/>
                <w:shd w:val="clear" w:color="auto" w:fill="FFFFFF"/>
              </w:rPr>
            </w:pPr>
            <w:r w:rsidRPr="00C076ED">
              <w:rPr>
                <w:sz w:val="22"/>
                <w:szCs w:val="22"/>
                <w:shd w:val="clear" w:color="auto" w:fill="FFFFFF"/>
              </w:rPr>
              <w:t>Глубина не менее147 см</w:t>
            </w:r>
          </w:p>
        </w:tc>
        <w:tc>
          <w:tcPr>
            <w:tcW w:w="992" w:type="dxa"/>
          </w:tcPr>
          <w:p w:rsidR="00C076ED" w:rsidRPr="00C076ED" w:rsidRDefault="00C076ED" w:rsidP="00C076ED">
            <w:pPr>
              <w:tabs>
                <w:tab w:val="num" w:pos="-180"/>
              </w:tabs>
              <w:spacing w:line="276" w:lineRule="auto"/>
              <w:ind w:right="-6"/>
              <w:rPr>
                <w:sz w:val="22"/>
                <w:szCs w:val="22"/>
              </w:rPr>
            </w:pPr>
          </w:p>
        </w:tc>
        <w:tc>
          <w:tcPr>
            <w:tcW w:w="1276" w:type="dxa"/>
          </w:tcPr>
          <w:p w:rsidR="00C076ED" w:rsidRPr="00C076ED" w:rsidRDefault="00C076ED" w:rsidP="00C076ED">
            <w:pPr>
              <w:tabs>
                <w:tab w:val="num" w:pos="-180"/>
              </w:tabs>
              <w:spacing w:line="276" w:lineRule="auto"/>
              <w:ind w:right="-6"/>
              <w:rPr>
                <w:sz w:val="22"/>
                <w:szCs w:val="22"/>
              </w:rPr>
            </w:pPr>
            <w:r w:rsidRPr="00C076ED">
              <w:rPr>
                <w:sz w:val="22"/>
                <w:szCs w:val="22"/>
              </w:rPr>
              <w:t>35</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r w:rsidR="00C076ED" w:rsidRPr="00C076ED" w:rsidTr="0031787B">
        <w:tc>
          <w:tcPr>
            <w:tcW w:w="8222" w:type="dxa"/>
            <w:gridSpan w:val="5"/>
          </w:tcPr>
          <w:p w:rsidR="00C076ED" w:rsidRPr="00C076ED" w:rsidRDefault="00C076ED" w:rsidP="00C076ED">
            <w:pPr>
              <w:tabs>
                <w:tab w:val="num" w:pos="-180"/>
              </w:tabs>
              <w:spacing w:line="276" w:lineRule="auto"/>
              <w:ind w:right="-6"/>
              <w:jc w:val="right"/>
              <w:rPr>
                <w:sz w:val="22"/>
                <w:szCs w:val="22"/>
              </w:rPr>
            </w:pPr>
            <w:r w:rsidRPr="00C076ED">
              <w:rPr>
                <w:sz w:val="22"/>
                <w:szCs w:val="22"/>
              </w:rPr>
              <w:t>Сумма ИТОГО:</w:t>
            </w:r>
          </w:p>
        </w:tc>
        <w:tc>
          <w:tcPr>
            <w:tcW w:w="1276" w:type="dxa"/>
          </w:tcPr>
          <w:p w:rsidR="00C076ED" w:rsidRPr="00C076ED" w:rsidRDefault="00C076ED" w:rsidP="00C076ED">
            <w:pPr>
              <w:tabs>
                <w:tab w:val="num" w:pos="-180"/>
              </w:tabs>
              <w:spacing w:line="276" w:lineRule="auto"/>
              <w:ind w:right="-6"/>
              <w:rPr>
                <w:sz w:val="22"/>
                <w:szCs w:val="22"/>
              </w:rPr>
            </w:pPr>
          </w:p>
        </w:tc>
        <w:tc>
          <w:tcPr>
            <w:tcW w:w="1275" w:type="dxa"/>
          </w:tcPr>
          <w:p w:rsidR="00C076ED" w:rsidRPr="00C076ED" w:rsidRDefault="00C076ED" w:rsidP="00C076ED">
            <w:pPr>
              <w:tabs>
                <w:tab w:val="num" w:pos="-180"/>
              </w:tabs>
              <w:spacing w:line="276" w:lineRule="auto"/>
              <w:ind w:right="-6"/>
              <w:rPr>
                <w:sz w:val="22"/>
                <w:szCs w:val="22"/>
              </w:rPr>
            </w:pPr>
          </w:p>
        </w:tc>
      </w:tr>
    </w:tbl>
    <w:p w:rsidR="00C076ED" w:rsidRPr="00C076ED" w:rsidRDefault="00C076ED" w:rsidP="00C076ED">
      <w:pPr>
        <w:tabs>
          <w:tab w:val="num" w:pos="-180"/>
        </w:tabs>
        <w:rPr>
          <w:sz w:val="18"/>
          <w:szCs w:val="18"/>
        </w:rPr>
      </w:pPr>
    </w:p>
    <w:p w:rsidR="00C076ED" w:rsidRPr="00C076ED" w:rsidRDefault="00C076ED" w:rsidP="00C076ED">
      <w:pPr>
        <w:tabs>
          <w:tab w:val="num" w:pos="-180"/>
        </w:tabs>
        <w:jc w:val="both"/>
        <w:rPr>
          <w:color w:val="1F1A17"/>
          <w:sz w:val="22"/>
          <w:szCs w:val="22"/>
          <w:shd w:val="clear" w:color="auto" w:fill="FFFFFF"/>
        </w:rPr>
      </w:pPr>
      <w:r w:rsidRPr="00C076ED">
        <w:rPr>
          <w:sz w:val="22"/>
          <w:szCs w:val="22"/>
        </w:rPr>
        <w:t>ИТОГО стоимость Товара составляет ______________________ руб</w:t>
      </w:r>
      <w:proofErr w:type="gramStart"/>
      <w:r w:rsidRPr="00C076ED">
        <w:rPr>
          <w:sz w:val="22"/>
          <w:szCs w:val="22"/>
        </w:rPr>
        <w:t xml:space="preserve">. (______________________________________) </w:t>
      </w:r>
      <w:proofErr w:type="gramEnd"/>
      <w:r w:rsidRPr="00C076ED">
        <w:rPr>
          <w:sz w:val="22"/>
          <w:szCs w:val="22"/>
        </w:rPr>
        <w:t>рублей ____ коп., в том числе НДС 18% _______________ руб. (_______________________________) рублей ____ коп.</w:t>
      </w:r>
    </w:p>
    <w:p w:rsidR="00C076ED" w:rsidRPr="00C076ED" w:rsidRDefault="00C076ED" w:rsidP="00C076ED">
      <w:pPr>
        <w:tabs>
          <w:tab w:val="num" w:pos="-180"/>
        </w:tabs>
        <w:jc w:val="both"/>
        <w:rPr>
          <w:sz w:val="22"/>
          <w:szCs w:val="22"/>
        </w:rPr>
      </w:pPr>
      <w:r w:rsidRPr="00C076ED">
        <w:rPr>
          <w:sz w:val="22"/>
          <w:szCs w:val="22"/>
        </w:rPr>
        <w:t>Весь товар поставляется по адресу: г. Нижний Новгород, пр. Ленина, д. 93.</w:t>
      </w:r>
    </w:p>
    <w:p w:rsidR="00C076ED" w:rsidRPr="00C076ED" w:rsidRDefault="00C076ED" w:rsidP="00C076ED">
      <w:pPr>
        <w:tabs>
          <w:tab w:val="num" w:pos="-180"/>
        </w:tabs>
        <w:jc w:val="both"/>
        <w:rPr>
          <w:sz w:val="22"/>
          <w:szCs w:val="22"/>
        </w:rPr>
      </w:pPr>
      <w:r w:rsidRPr="00C076ED">
        <w:rPr>
          <w:color w:val="1F1A17"/>
          <w:sz w:val="22"/>
          <w:szCs w:val="22"/>
          <w:shd w:val="clear" w:color="auto" w:fill="FFFFFF"/>
        </w:rPr>
        <w:t xml:space="preserve">Весь товар </w:t>
      </w:r>
      <w:r w:rsidRPr="00C076ED">
        <w:rPr>
          <w:sz w:val="22"/>
          <w:szCs w:val="22"/>
        </w:rPr>
        <w:t>поставляется партиями в течение всего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товара производится в течение трех рабочих дней с момента получения заказа Поставщиком.</w:t>
      </w:r>
    </w:p>
    <w:p w:rsidR="00C076ED" w:rsidRPr="00C076ED" w:rsidRDefault="00C076ED" w:rsidP="00C076ED">
      <w:pPr>
        <w:rPr>
          <w:rFonts w:eastAsia="Arial"/>
          <w:color w:val="808080"/>
          <w:sz w:val="18"/>
          <w:szCs w:val="18"/>
        </w:rPr>
      </w:pPr>
      <w:bookmarkStart w:id="287" w:name="RANGE!A1:D23"/>
      <w:bookmarkEnd w:id="287"/>
    </w:p>
    <w:p w:rsidR="00C076ED" w:rsidRPr="00C076ED" w:rsidRDefault="00C076ED" w:rsidP="00C076ED">
      <w:pPr>
        <w:rPr>
          <w:rFonts w:eastAsia="Arial"/>
          <w:color w:val="808080"/>
          <w:sz w:val="18"/>
          <w:szCs w:val="18"/>
        </w:rPr>
      </w:pPr>
    </w:p>
    <w:tbl>
      <w:tblPr>
        <w:tblW w:w="14710" w:type="dxa"/>
        <w:tblInd w:w="99" w:type="dxa"/>
        <w:tblLook w:val="04A0" w:firstRow="1" w:lastRow="0" w:firstColumn="1" w:lastColumn="0" w:noHBand="0" w:noVBand="1"/>
      </w:tblPr>
      <w:tblGrid>
        <w:gridCol w:w="5388"/>
        <w:gridCol w:w="3186"/>
        <w:gridCol w:w="1851"/>
        <w:gridCol w:w="1033"/>
        <w:gridCol w:w="1033"/>
        <w:gridCol w:w="2562"/>
      </w:tblGrid>
      <w:tr w:rsidR="00C076ED" w:rsidRPr="00C076ED" w:rsidTr="0031787B">
        <w:trPr>
          <w:trHeight w:val="31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b/>
                <w:bCs/>
                <w:color w:val="000000"/>
                <w:sz w:val="22"/>
                <w:szCs w:val="22"/>
              </w:rPr>
            </w:pPr>
            <w:r w:rsidRPr="00C076ED">
              <w:rPr>
                <w:b/>
                <w:bCs/>
                <w:color w:val="000000"/>
                <w:sz w:val="22"/>
                <w:szCs w:val="22"/>
              </w:rPr>
              <w:t>От Поставщика</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pPr>
              <w:rPr>
                <w:b/>
                <w:bCs/>
                <w:color w:val="000000"/>
                <w:sz w:val="22"/>
                <w:szCs w:val="22"/>
              </w:rPr>
            </w:pPr>
            <w:r w:rsidRPr="00C076ED">
              <w:rPr>
                <w:b/>
                <w:bCs/>
                <w:color w:val="000000"/>
                <w:sz w:val="22"/>
                <w:szCs w:val="22"/>
              </w:rPr>
              <w:t>От Покупателя</w:t>
            </w:r>
          </w:p>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r w:rsidRPr="00C076ED">
              <w:rPr>
                <w:sz w:val="22"/>
                <w:szCs w:val="22"/>
              </w:rPr>
              <w:t>__________________________________</w:t>
            </w:r>
          </w:p>
        </w:tc>
        <w:tc>
          <w:tcPr>
            <w:tcW w:w="284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r w:rsidRPr="00C076ED">
              <w:rPr>
                <w:sz w:val="22"/>
                <w:szCs w:val="22"/>
              </w:rPr>
              <w:t>___________________________</w:t>
            </w:r>
          </w:p>
        </w:tc>
        <w:tc>
          <w:tcPr>
            <w:tcW w:w="1851"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103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103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2562"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r w:rsidRPr="00C076ED">
              <w:rPr>
                <w:sz w:val="22"/>
                <w:szCs w:val="22"/>
              </w:rPr>
              <w:t>_________________/________________/</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pPr>
              <w:rPr>
                <w:sz w:val="22"/>
                <w:szCs w:val="22"/>
              </w:rPr>
            </w:pPr>
            <w:r w:rsidRPr="00C076ED">
              <w:rPr>
                <w:sz w:val="22"/>
                <w:szCs w:val="22"/>
              </w:rPr>
              <w:t>________________/___________/</w:t>
            </w:r>
          </w:p>
        </w:tc>
      </w:tr>
      <w:tr w:rsidR="00C076ED" w:rsidRPr="00C076ED" w:rsidTr="0031787B">
        <w:trPr>
          <w:trHeight w:val="25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284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1851"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103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1033"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c>
          <w:tcPr>
            <w:tcW w:w="2562" w:type="dxa"/>
            <w:tcBorders>
              <w:top w:val="nil"/>
              <w:left w:val="nil"/>
              <w:bottom w:val="nil"/>
              <w:right w:val="nil"/>
            </w:tcBorders>
            <w:shd w:val="clear" w:color="auto" w:fill="auto"/>
            <w:noWrap/>
            <w:vAlign w:val="bottom"/>
            <w:hideMark/>
          </w:tcPr>
          <w:p w:rsidR="00C076ED" w:rsidRPr="00C076ED" w:rsidRDefault="00C076ED" w:rsidP="00C076ED">
            <w:pPr>
              <w:rPr>
                <w:sz w:val="22"/>
                <w:szCs w:val="22"/>
              </w:rPr>
            </w:pPr>
          </w:p>
        </w:tc>
      </w:tr>
      <w:tr w:rsidR="00C076ED" w:rsidRPr="00C076ED" w:rsidTr="0031787B">
        <w:trPr>
          <w:trHeight w:val="315"/>
        </w:trPr>
        <w:tc>
          <w:tcPr>
            <w:tcW w:w="5388" w:type="dxa"/>
            <w:tcBorders>
              <w:top w:val="nil"/>
              <w:left w:val="nil"/>
              <w:bottom w:val="nil"/>
              <w:right w:val="nil"/>
            </w:tcBorders>
            <w:shd w:val="clear" w:color="auto" w:fill="auto"/>
            <w:noWrap/>
            <w:vAlign w:val="bottom"/>
            <w:hideMark/>
          </w:tcPr>
          <w:p w:rsidR="00C076ED" w:rsidRPr="00C076ED" w:rsidRDefault="00C076ED" w:rsidP="00C076ED">
            <w:pPr>
              <w:rPr>
                <w:color w:val="000000"/>
                <w:sz w:val="22"/>
                <w:szCs w:val="22"/>
              </w:rPr>
            </w:pPr>
            <w:r w:rsidRPr="00C076ED">
              <w:rPr>
                <w:color w:val="000000"/>
                <w:sz w:val="22"/>
                <w:szCs w:val="22"/>
              </w:rPr>
              <w:t>М.П.</w:t>
            </w:r>
          </w:p>
        </w:tc>
        <w:tc>
          <w:tcPr>
            <w:tcW w:w="9322" w:type="dxa"/>
            <w:gridSpan w:val="5"/>
            <w:tcBorders>
              <w:top w:val="nil"/>
              <w:left w:val="nil"/>
              <w:bottom w:val="nil"/>
              <w:right w:val="nil"/>
            </w:tcBorders>
            <w:shd w:val="clear" w:color="auto" w:fill="auto"/>
            <w:noWrap/>
            <w:vAlign w:val="bottom"/>
            <w:hideMark/>
          </w:tcPr>
          <w:p w:rsidR="00C076ED" w:rsidRPr="00C076ED" w:rsidRDefault="00C076ED" w:rsidP="00C076ED">
            <w:pPr>
              <w:rPr>
                <w:color w:val="000000"/>
                <w:sz w:val="22"/>
                <w:szCs w:val="22"/>
              </w:rPr>
            </w:pPr>
            <w:r w:rsidRPr="00C076ED">
              <w:rPr>
                <w:color w:val="000000"/>
                <w:sz w:val="22"/>
                <w:szCs w:val="22"/>
              </w:rPr>
              <w:t>М.П.</w:t>
            </w:r>
          </w:p>
        </w:tc>
      </w:tr>
    </w:tbl>
    <w:p w:rsidR="00C076ED" w:rsidRPr="00C076ED" w:rsidRDefault="00C076ED" w:rsidP="00C076ED">
      <w:pPr>
        <w:spacing w:after="200" w:line="276" w:lineRule="auto"/>
        <w:rPr>
          <w:rFonts w:ascii="Calibri" w:hAnsi="Calibri"/>
          <w:sz w:val="16"/>
          <w:szCs w:val="16"/>
        </w:rPr>
        <w:sectPr w:rsidR="00C076ED" w:rsidRPr="00C076ED" w:rsidSect="0031787B">
          <w:pgSz w:w="11906" w:h="16838"/>
          <w:pgMar w:top="709" w:right="720" w:bottom="567" w:left="1134" w:header="708" w:footer="708" w:gutter="0"/>
          <w:cols w:space="708"/>
          <w:docGrid w:linePitch="360"/>
        </w:sectPr>
      </w:pPr>
    </w:p>
    <w:p w:rsidR="00C076ED" w:rsidRPr="00C076ED" w:rsidRDefault="00C076ED" w:rsidP="00C076ED">
      <w:pPr>
        <w:spacing w:line="160" w:lineRule="exact"/>
        <w:ind w:right="-250"/>
        <w:rPr>
          <w:rFonts w:eastAsia="Arial" w:cs="Arial"/>
          <w:color w:val="808080"/>
          <w:sz w:val="18"/>
          <w:szCs w:val="18"/>
        </w:rPr>
      </w:pPr>
    </w:p>
    <w:p w:rsidR="00B81346" w:rsidRPr="00B81346" w:rsidRDefault="00B81346" w:rsidP="00A51305">
      <w:pPr>
        <w:tabs>
          <w:tab w:val="left" w:pos="3540"/>
          <w:tab w:val="center" w:pos="5387"/>
        </w:tabs>
        <w:ind w:right="-286"/>
        <w:jc w:val="center"/>
        <w:rPr>
          <w:b/>
        </w:rPr>
      </w:pPr>
      <w:r w:rsidRPr="00B81346">
        <w:rPr>
          <w:b/>
        </w:rPr>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D078DE" w:rsidRDefault="00D078DE" w:rsidP="00B2213A">
      <w:pPr>
        <w:tabs>
          <w:tab w:val="left" w:pos="3540"/>
          <w:tab w:val="center" w:pos="5387"/>
        </w:tabs>
        <w:ind w:left="709" w:right="-286"/>
        <w:jc w:val="center"/>
        <w:rPr>
          <w:b/>
        </w:rPr>
      </w:pPr>
    </w:p>
    <w:p w:rsidR="0031787B" w:rsidRDefault="0031787B" w:rsidP="0031787B">
      <w:pPr>
        <w:jc w:val="center"/>
        <w:rPr>
          <w:color w:val="000000"/>
        </w:rPr>
      </w:pPr>
      <w:r w:rsidRPr="0031787B">
        <w:rPr>
          <w:color w:val="000000"/>
        </w:rPr>
        <w:t>РАЗДЕЛ 1. ОБЩИЕ СВЕДЕНИЯ</w:t>
      </w:r>
    </w:p>
    <w:p w:rsidR="0031787B" w:rsidRPr="0031787B" w:rsidRDefault="0031787B" w:rsidP="0031787B">
      <w:pPr>
        <w:jc w:val="cente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787B" w:rsidRPr="0031787B" w:rsidTr="0031787B">
        <w:trPr>
          <w:trHeight w:val="319"/>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ind w:firstLine="601"/>
              <w:jc w:val="both"/>
              <w:rPr>
                <w:color w:val="000000"/>
              </w:rPr>
            </w:pPr>
            <w:r w:rsidRPr="0031787B">
              <w:rPr>
                <w:color w:val="000000"/>
              </w:rPr>
              <w:t>Подраздел 1.1. Перечень товаров и общие требования</w:t>
            </w:r>
          </w:p>
        </w:tc>
      </w:tr>
      <w:tr w:rsidR="0031787B" w:rsidRPr="0031787B" w:rsidTr="0031787B">
        <w:trPr>
          <w:trHeight w:val="319"/>
        </w:trPr>
        <w:tc>
          <w:tcPr>
            <w:tcW w:w="9639" w:type="dxa"/>
            <w:tcBorders>
              <w:top w:val="single" w:sz="4" w:space="0" w:color="auto"/>
              <w:left w:val="single" w:sz="4" w:space="0" w:color="auto"/>
              <w:bottom w:val="single" w:sz="4" w:space="0" w:color="auto"/>
              <w:right w:val="single" w:sz="4" w:space="0" w:color="auto"/>
            </w:tcBorders>
          </w:tcPr>
          <w:tbl>
            <w:tblPr>
              <w:tblStyle w:val="57"/>
              <w:tblW w:w="0" w:type="auto"/>
              <w:tblLook w:val="04A0" w:firstRow="1" w:lastRow="0" w:firstColumn="1" w:lastColumn="0" w:noHBand="0" w:noVBand="1"/>
            </w:tblPr>
            <w:tblGrid>
              <w:gridCol w:w="703"/>
              <w:gridCol w:w="6594"/>
              <w:gridCol w:w="2116"/>
            </w:tblGrid>
            <w:tr w:rsidR="0031787B" w:rsidRPr="0031787B" w:rsidTr="00D1163E">
              <w:tc>
                <w:tcPr>
                  <w:tcW w:w="709" w:type="dxa"/>
                  <w:vAlign w:val="center"/>
                </w:tcPr>
                <w:p w:rsidR="0031787B" w:rsidRPr="0031787B" w:rsidRDefault="0031787B" w:rsidP="0031787B">
                  <w:pPr>
                    <w:tabs>
                      <w:tab w:val="left" w:pos="142"/>
                      <w:tab w:val="left" w:pos="494"/>
                    </w:tabs>
                    <w:ind w:left="-108" w:right="-250"/>
                    <w:jc w:val="both"/>
                    <w:rPr>
                      <w:rFonts w:ascii="Times New Roman" w:hAnsi="Times New Roman" w:cs="Times New Roman"/>
                      <w:sz w:val="22"/>
                      <w:szCs w:val="22"/>
                    </w:rPr>
                  </w:pPr>
                  <w:r w:rsidRPr="0031787B">
                    <w:rPr>
                      <w:rFonts w:ascii="Times New Roman" w:hAnsi="Times New Roman" w:cs="Times New Roman"/>
                      <w:sz w:val="22"/>
                      <w:szCs w:val="22"/>
                    </w:rPr>
                    <w:t xml:space="preserve">  №</w:t>
                  </w:r>
                </w:p>
                <w:p w:rsidR="0031787B" w:rsidRPr="0031787B" w:rsidRDefault="0031787B" w:rsidP="0031787B">
                  <w:pPr>
                    <w:tabs>
                      <w:tab w:val="left" w:pos="142"/>
                      <w:tab w:val="left" w:pos="494"/>
                    </w:tabs>
                    <w:ind w:left="-108" w:right="-250"/>
                    <w:jc w:val="both"/>
                    <w:rPr>
                      <w:rFonts w:ascii="Times New Roman" w:hAnsi="Times New Roman" w:cs="Times New Roman"/>
                      <w:sz w:val="22"/>
                      <w:szCs w:val="22"/>
                    </w:rPr>
                  </w:pPr>
                  <w:r w:rsidRPr="0031787B">
                    <w:rPr>
                      <w:rFonts w:ascii="Times New Roman" w:hAnsi="Times New Roman" w:cs="Times New Roman"/>
                      <w:sz w:val="22"/>
                      <w:szCs w:val="22"/>
                    </w:rPr>
                    <w:t xml:space="preserve"> </w:t>
                  </w:r>
                  <w:proofErr w:type="gramStart"/>
                  <w:r w:rsidRPr="0031787B">
                    <w:rPr>
                      <w:rFonts w:ascii="Times New Roman" w:hAnsi="Times New Roman" w:cs="Times New Roman"/>
                      <w:sz w:val="22"/>
                      <w:szCs w:val="22"/>
                    </w:rPr>
                    <w:t>п</w:t>
                  </w:r>
                  <w:proofErr w:type="gramEnd"/>
                  <w:r w:rsidRPr="0031787B">
                    <w:rPr>
                      <w:rFonts w:ascii="Times New Roman" w:hAnsi="Times New Roman" w:cs="Times New Roman"/>
                      <w:sz w:val="22"/>
                      <w:szCs w:val="22"/>
                    </w:rPr>
                    <w:t>/п</w:t>
                  </w:r>
                </w:p>
              </w:tc>
              <w:tc>
                <w:tcPr>
                  <w:tcW w:w="6662" w:type="dxa"/>
                  <w:vAlign w:val="center"/>
                </w:tcPr>
                <w:p w:rsidR="0031787B" w:rsidRPr="0031787B" w:rsidRDefault="0031787B" w:rsidP="0031787B">
                  <w:pPr>
                    <w:tabs>
                      <w:tab w:val="left" w:pos="851"/>
                    </w:tabs>
                    <w:ind w:left="-108"/>
                    <w:jc w:val="center"/>
                    <w:rPr>
                      <w:rFonts w:ascii="Times New Roman" w:hAnsi="Times New Roman" w:cs="Times New Roman"/>
                      <w:sz w:val="22"/>
                      <w:szCs w:val="22"/>
                    </w:rPr>
                  </w:pPr>
                  <w:r w:rsidRPr="0031787B">
                    <w:rPr>
                      <w:rFonts w:ascii="Times New Roman" w:hAnsi="Times New Roman" w:cs="Times New Roman"/>
                      <w:bCs/>
                      <w:color w:val="000000"/>
                      <w:sz w:val="22"/>
                      <w:szCs w:val="22"/>
                    </w:rPr>
                    <w:t>Наименование продукции</w:t>
                  </w:r>
                </w:p>
              </w:tc>
              <w:tc>
                <w:tcPr>
                  <w:tcW w:w="2127" w:type="dxa"/>
                  <w:vAlign w:val="center"/>
                </w:tcPr>
                <w:p w:rsidR="0031787B" w:rsidRPr="0031787B" w:rsidRDefault="0031787B" w:rsidP="0031787B">
                  <w:pPr>
                    <w:autoSpaceDE w:val="0"/>
                    <w:autoSpaceDN w:val="0"/>
                    <w:adjustRightInd w:val="0"/>
                    <w:ind w:left="-1" w:right="-38"/>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Количество, шт.</w:t>
                  </w:r>
                </w:p>
              </w:tc>
            </w:tr>
            <w:tr w:rsidR="0031787B" w:rsidRPr="0031787B" w:rsidTr="00D1163E">
              <w:trPr>
                <w:trHeight w:val="713"/>
              </w:trPr>
              <w:tc>
                <w:tcPr>
                  <w:tcW w:w="709" w:type="dxa"/>
                  <w:vAlign w:val="center"/>
                </w:tcPr>
                <w:p w:rsidR="0031787B" w:rsidRPr="0031787B" w:rsidRDefault="0031787B" w:rsidP="0031787B">
                  <w:pPr>
                    <w:tabs>
                      <w:tab w:val="left" w:pos="494"/>
                      <w:tab w:val="left" w:pos="709"/>
                    </w:tabs>
                    <w:ind w:left="-108" w:right="-250"/>
                    <w:rPr>
                      <w:rFonts w:ascii="Times New Roman" w:hAnsi="Times New Roman" w:cs="Times New Roman"/>
                      <w:sz w:val="22"/>
                      <w:szCs w:val="22"/>
                    </w:rPr>
                  </w:pPr>
                  <w:r w:rsidRPr="0031787B">
                    <w:rPr>
                      <w:rFonts w:ascii="Times New Roman" w:hAnsi="Times New Roman" w:cs="Times New Roman"/>
                      <w:sz w:val="22"/>
                      <w:szCs w:val="22"/>
                    </w:rPr>
                    <w:t xml:space="preserve">  1.</w:t>
                  </w:r>
                </w:p>
              </w:tc>
              <w:tc>
                <w:tcPr>
                  <w:tcW w:w="6662" w:type="dxa"/>
                  <w:vAlign w:val="center"/>
                </w:tcPr>
                <w:p w:rsidR="0031787B" w:rsidRPr="0031787B" w:rsidRDefault="0031787B" w:rsidP="0031787B">
                  <w:pPr>
                    <w:tabs>
                      <w:tab w:val="left" w:pos="709"/>
                      <w:tab w:val="left" w:pos="851"/>
                    </w:tabs>
                    <w:rPr>
                      <w:rFonts w:ascii="Times New Roman" w:hAnsi="Times New Roman" w:cs="Times New Roman"/>
                      <w:sz w:val="22"/>
                      <w:szCs w:val="22"/>
                    </w:rPr>
                  </w:pPr>
                  <w:r w:rsidRPr="0031787B">
                    <w:rPr>
                      <w:rFonts w:ascii="Times New Roman" w:hAnsi="Times New Roman" w:cs="Times New Roman"/>
                      <w:sz w:val="22"/>
                      <w:szCs w:val="22"/>
                    </w:rPr>
                    <w:t>Туалетная бумага в компактных рулонах для держателей</w:t>
                  </w:r>
                </w:p>
              </w:tc>
              <w:tc>
                <w:tcPr>
                  <w:tcW w:w="2127" w:type="dxa"/>
                  <w:vAlign w:val="center"/>
                </w:tcPr>
                <w:p w:rsidR="0031787B" w:rsidRPr="0031787B" w:rsidRDefault="0031787B" w:rsidP="0031787B">
                  <w:pPr>
                    <w:jc w:val="center"/>
                    <w:rPr>
                      <w:rFonts w:ascii="Times New Roman" w:hAnsi="Times New Roman" w:cs="Times New Roman"/>
                      <w:color w:val="000000"/>
                      <w:sz w:val="22"/>
                      <w:szCs w:val="22"/>
                      <w:lang w:val="en-US"/>
                    </w:rPr>
                  </w:pPr>
                  <w:r w:rsidRPr="0031787B">
                    <w:rPr>
                      <w:rFonts w:ascii="Times New Roman" w:hAnsi="Times New Roman" w:cs="Times New Roman"/>
                      <w:color w:val="000000"/>
                      <w:sz w:val="22"/>
                      <w:szCs w:val="22"/>
                    </w:rPr>
                    <w:t>12500</w:t>
                  </w:r>
                </w:p>
              </w:tc>
            </w:tr>
            <w:tr w:rsidR="0031787B" w:rsidRPr="0031787B" w:rsidTr="00D1163E">
              <w:trPr>
                <w:trHeight w:val="695"/>
              </w:trPr>
              <w:tc>
                <w:tcPr>
                  <w:tcW w:w="709" w:type="dxa"/>
                  <w:vAlign w:val="center"/>
                </w:tcPr>
                <w:p w:rsidR="0031787B" w:rsidRPr="0031787B" w:rsidRDefault="0031787B" w:rsidP="0031787B">
                  <w:pPr>
                    <w:tabs>
                      <w:tab w:val="left" w:pos="494"/>
                      <w:tab w:val="left" w:pos="709"/>
                    </w:tabs>
                    <w:ind w:left="-108" w:right="-250"/>
                    <w:rPr>
                      <w:rFonts w:ascii="Times New Roman" w:hAnsi="Times New Roman" w:cs="Times New Roman"/>
                      <w:sz w:val="22"/>
                      <w:szCs w:val="22"/>
                    </w:rPr>
                  </w:pPr>
                  <w:r w:rsidRPr="0031787B">
                    <w:rPr>
                      <w:rFonts w:ascii="Times New Roman" w:hAnsi="Times New Roman" w:cs="Times New Roman"/>
                      <w:sz w:val="22"/>
                      <w:szCs w:val="22"/>
                    </w:rPr>
                    <w:t xml:space="preserve">  2.</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rPr>
                  </w:pPr>
                  <w:r w:rsidRPr="0031787B">
                    <w:rPr>
                      <w:rFonts w:ascii="Times New Roman" w:hAnsi="Times New Roman" w:cs="Times New Roman"/>
                      <w:sz w:val="22"/>
                      <w:szCs w:val="22"/>
                    </w:rPr>
                    <w:t>Полотенце бумажное для держателей</w:t>
                  </w:r>
                </w:p>
                <w:p w:rsidR="0031787B" w:rsidRPr="0031787B" w:rsidRDefault="0031787B" w:rsidP="0031787B">
                  <w:pPr>
                    <w:tabs>
                      <w:tab w:val="left" w:pos="709"/>
                      <w:tab w:val="left" w:pos="851"/>
                    </w:tabs>
                    <w:jc w:val="center"/>
                    <w:rPr>
                      <w:rFonts w:ascii="Times New Roman" w:hAnsi="Times New Roman" w:cs="Times New Roman"/>
                      <w:sz w:val="22"/>
                      <w:szCs w:val="22"/>
                      <w:lang w:val="en-US"/>
                    </w:rPr>
                  </w:pPr>
                </w:p>
                <w:p w:rsidR="0031787B" w:rsidRPr="0031787B" w:rsidRDefault="0031787B" w:rsidP="0031787B">
                  <w:pPr>
                    <w:tabs>
                      <w:tab w:val="left" w:pos="709"/>
                      <w:tab w:val="left" w:pos="851"/>
                    </w:tabs>
                    <w:jc w:val="center"/>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lang w:val="en-US"/>
                    </w:rPr>
                  </w:pPr>
                  <w:r w:rsidRPr="0031787B">
                    <w:rPr>
                      <w:rFonts w:ascii="Times New Roman" w:hAnsi="Times New Roman" w:cs="Times New Roman"/>
                      <w:color w:val="000000"/>
                      <w:sz w:val="22"/>
                      <w:szCs w:val="22"/>
                    </w:rPr>
                    <w:t>3200</w:t>
                  </w:r>
                </w:p>
              </w:tc>
            </w:tr>
            <w:tr w:rsidR="0031787B" w:rsidRPr="0031787B" w:rsidTr="00D1163E">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3.</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rPr>
                  </w:pPr>
                  <w:r w:rsidRPr="0031787B">
                    <w:rPr>
                      <w:rFonts w:ascii="Times New Roman" w:hAnsi="Times New Roman" w:cs="Times New Roman"/>
                      <w:sz w:val="22"/>
                      <w:szCs w:val="22"/>
                    </w:rPr>
                    <w:t>Мыло жидкое пенное прозрачное в картридже</w:t>
                  </w:r>
                </w:p>
                <w:p w:rsidR="0031787B" w:rsidRPr="0031787B" w:rsidRDefault="0031787B" w:rsidP="0031787B">
                  <w:pPr>
                    <w:tabs>
                      <w:tab w:val="left" w:pos="709"/>
                      <w:tab w:val="left" w:pos="851"/>
                    </w:tabs>
                    <w:jc w:val="center"/>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615</w:t>
                  </w:r>
                </w:p>
              </w:tc>
            </w:tr>
            <w:tr w:rsidR="0031787B" w:rsidRPr="0031787B" w:rsidTr="00D1163E">
              <w:trPr>
                <w:trHeight w:val="543"/>
              </w:trPr>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4.</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lang w:val="en-US"/>
                    </w:rPr>
                  </w:pPr>
                  <w:r w:rsidRPr="0031787B">
                    <w:rPr>
                      <w:rFonts w:ascii="Times New Roman" w:hAnsi="Times New Roman" w:cs="Times New Roman"/>
                      <w:sz w:val="22"/>
                      <w:szCs w:val="22"/>
                    </w:rPr>
                    <w:t xml:space="preserve">Салфетки </w:t>
                  </w:r>
                  <w:proofErr w:type="spellStart"/>
                  <w:r w:rsidRPr="0031787B">
                    <w:rPr>
                      <w:rFonts w:ascii="Times New Roman" w:hAnsi="Times New Roman" w:cs="Times New Roman"/>
                      <w:sz w:val="22"/>
                      <w:szCs w:val="22"/>
                    </w:rPr>
                    <w:t>диспенсерные</w:t>
                  </w:r>
                  <w:proofErr w:type="spellEnd"/>
                  <w:r w:rsidRPr="0031787B">
                    <w:rPr>
                      <w:rFonts w:ascii="Times New Roman" w:hAnsi="Times New Roman" w:cs="Times New Roman"/>
                      <w:sz w:val="22"/>
                      <w:szCs w:val="22"/>
                    </w:rPr>
                    <w:t xml:space="preserve"> </w:t>
                  </w:r>
                </w:p>
                <w:p w:rsidR="0031787B" w:rsidRPr="0031787B" w:rsidRDefault="0031787B" w:rsidP="0031787B">
                  <w:pPr>
                    <w:tabs>
                      <w:tab w:val="left" w:pos="709"/>
                      <w:tab w:val="left" w:pos="851"/>
                    </w:tabs>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1000</w:t>
                  </w:r>
                </w:p>
              </w:tc>
            </w:tr>
            <w:tr w:rsidR="0031787B" w:rsidRPr="0031787B" w:rsidTr="00D1163E">
              <w:trPr>
                <w:trHeight w:val="766"/>
              </w:trPr>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5.</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rPr>
                  </w:pPr>
                  <w:r w:rsidRPr="0031787B">
                    <w:rPr>
                      <w:rFonts w:ascii="Times New Roman" w:hAnsi="Times New Roman" w:cs="Times New Roman"/>
                      <w:sz w:val="22"/>
                      <w:szCs w:val="22"/>
                    </w:rPr>
                    <w:t>Держатель для туалетной бумаги</w:t>
                  </w:r>
                </w:p>
                <w:p w:rsidR="0031787B" w:rsidRPr="0031787B" w:rsidRDefault="0031787B" w:rsidP="0031787B">
                  <w:pPr>
                    <w:tabs>
                      <w:tab w:val="left" w:pos="709"/>
                      <w:tab w:val="left" w:pos="851"/>
                    </w:tabs>
                    <w:jc w:val="center"/>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10</w:t>
                  </w:r>
                </w:p>
              </w:tc>
            </w:tr>
            <w:tr w:rsidR="0031787B" w:rsidRPr="0031787B" w:rsidTr="00D1163E">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6.</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lang w:val="en-US"/>
                    </w:rPr>
                  </w:pPr>
                  <w:r w:rsidRPr="0031787B">
                    <w:rPr>
                      <w:rFonts w:ascii="Times New Roman" w:hAnsi="Times New Roman" w:cs="Times New Roman"/>
                      <w:sz w:val="22"/>
                      <w:szCs w:val="22"/>
                    </w:rPr>
                    <w:t>Держатель для бумажных полотенец</w:t>
                  </w:r>
                </w:p>
                <w:p w:rsidR="0031787B" w:rsidRPr="0031787B" w:rsidRDefault="0031787B" w:rsidP="0031787B">
                  <w:pPr>
                    <w:tabs>
                      <w:tab w:val="left" w:pos="709"/>
                      <w:tab w:val="left" w:pos="851"/>
                    </w:tabs>
                    <w:jc w:val="center"/>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5</w:t>
                  </w:r>
                </w:p>
              </w:tc>
            </w:tr>
            <w:tr w:rsidR="0031787B" w:rsidRPr="0031787B" w:rsidTr="00D1163E">
              <w:trPr>
                <w:trHeight w:val="541"/>
              </w:trPr>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 xml:space="preserve">7. </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rPr>
                  </w:pPr>
                  <w:r w:rsidRPr="0031787B">
                    <w:rPr>
                      <w:rFonts w:ascii="Times New Roman" w:hAnsi="Times New Roman" w:cs="Times New Roman"/>
                      <w:sz w:val="22"/>
                      <w:szCs w:val="22"/>
                    </w:rPr>
                    <w:t>Держатель для жидкого мыла-пены</w:t>
                  </w: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5</w:t>
                  </w:r>
                </w:p>
              </w:tc>
            </w:tr>
            <w:tr w:rsidR="0031787B" w:rsidRPr="0031787B" w:rsidTr="00D1163E">
              <w:trPr>
                <w:trHeight w:val="563"/>
              </w:trPr>
              <w:tc>
                <w:tcPr>
                  <w:tcW w:w="709" w:type="dxa"/>
                  <w:vAlign w:val="center"/>
                </w:tcPr>
                <w:p w:rsidR="0031787B" w:rsidRPr="0031787B" w:rsidRDefault="0031787B" w:rsidP="00D1163E">
                  <w:pPr>
                    <w:tabs>
                      <w:tab w:val="left" w:pos="494"/>
                      <w:tab w:val="left" w:pos="709"/>
                    </w:tabs>
                    <w:ind w:left="-79" w:right="-250" w:firstLine="29"/>
                    <w:jc w:val="both"/>
                    <w:rPr>
                      <w:rFonts w:ascii="Times New Roman" w:hAnsi="Times New Roman" w:cs="Times New Roman"/>
                      <w:sz w:val="22"/>
                      <w:szCs w:val="22"/>
                    </w:rPr>
                  </w:pPr>
                  <w:r w:rsidRPr="0031787B">
                    <w:rPr>
                      <w:rFonts w:ascii="Times New Roman" w:hAnsi="Times New Roman" w:cs="Times New Roman"/>
                      <w:sz w:val="22"/>
                      <w:szCs w:val="22"/>
                    </w:rPr>
                    <w:t>8.</w:t>
                  </w:r>
                </w:p>
              </w:tc>
              <w:tc>
                <w:tcPr>
                  <w:tcW w:w="6662" w:type="dxa"/>
                  <w:vAlign w:val="center"/>
                </w:tcPr>
                <w:p w:rsidR="0031787B" w:rsidRPr="0031787B" w:rsidRDefault="0031787B" w:rsidP="0031787B">
                  <w:pPr>
                    <w:tabs>
                      <w:tab w:val="left" w:pos="709"/>
                      <w:tab w:val="left" w:pos="851"/>
                    </w:tabs>
                    <w:jc w:val="center"/>
                    <w:rPr>
                      <w:rFonts w:ascii="Times New Roman" w:hAnsi="Times New Roman" w:cs="Times New Roman"/>
                      <w:sz w:val="22"/>
                      <w:szCs w:val="22"/>
                    </w:rPr>
                  </w:pPr>
                  <w:r w:rsidRPr="0031787B">
                    <w:rPr>
                      <w:rFonts w:ascii="Times New Roman" w:hAnsi="Times New Roman" w:cs="Times New Roman"/>
                      <w:sz w:val="22"/>
                      <w:szCs w:val="22"/>
                    </w:rPr>
                    <w:t>Диспенсер для салфеток</w:t>
                  </w:r>
                </w:p>
                <w:p w:rsidR="0031787B" w:rsidRPr="0031787B" w:rsidRDefault="0031787B" w:rsidP="0031787B">
                  <w:pPr>
                    <w:tabs>
                      <w:tab w:val="left" w:pos="709"/>
                      <w:tab w:val="left" w:pos="851"/>
                    </w:tabs>
                    <w:jc w:val="center"/>
                    <w:rPr>
                      <w:rFonts w:ascii="Times New Roman" w:hAnsi="Times New Roman" w:cs="Times New Roman"/>
                      <w:sz w:val="22"/>
                      <w:szCs w:val="22"/>
                    </w:rPr>
                  </w:pPr>
                </w:p>
              </w:tc>
              <w:tc>
                <w:tcPr>
                  <w:tcW w:w="2127" w:type="dxa"/>
                  <w:vAlign w:val="center"/>
                </w:tcPr>
                <w:p w:rsidR="0031787B" w:rsidRPr="0031787B" w:rsidRDefault="0031787B" w:rsidP="0031787B">
                  <w:pPr>
                    <w:jc w:val="center"/>
                    <w:rPr>
                      <w:rFonts w:ascii="Times New Roman" w:hAnsi="Times New Roman" w:cs="Times New Roman"/>
                      <w:color w:val="000000"/>
                      <w:sz w:val="22"/>
                      <w:szCs w:val="22"/>
                    </w:rPr>
                  </w:pPr>
                  <w:r w:rsidRPr="0031787B">
                    <w:rPr>
                      <w:rFonts w:ascii="Times New Roman" w:hAnsi="Times New Roman" w:cs="Times New Roman"/>
                      <w:color w:val="000000"/>
                      <w:sz w:val="22"/>
                      <w:szCs w:val="22"/>
                    </w:rPr>
                    <w:t>35</w:t>
                  </w:r>
                </w:p>
              </w:tc>
            </w:tr>
          </w:tbl>
          <w:p w:rsidR="0031787B" w:rsidRPr="0031787B" w:rsidRDefault="0031787B" w:rsidP="0031787B">
            <w:pPr>
              <w:ind w:firstLine="601"/>
              <w:jc w:val="both"/>
              <w:rPr>
                <w:color w:val="000000"/>
              </w:rPr>
            </w:pPr>
          </w:p>
        </w:tc>
      </w:tr>
      <w:tr w:rsidR="0031787B" w:rsidRPr="0031787B" w:rsidTr="0031787B">
        <w:trPr>
          <w:trHeight w:val="319"/>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sz w:val="22"/>
                <w:szCs w:val="22"/>
              </w:rPr>
            </w:pPr>
            <w:r w:rsidRPr="0031787B">
              <w:rPr>
                <w:sz w:val="22"/>
                <w:szCs w:val="22"/>
              </w:rPr>
              <w:t>Подраздел 1.2. Сведения о новизне</w:t>
            </w:r>
          </w:p>
        </w:tc>
      </w:tr>
      <w:tr w:rsidR="0031787B" w:rsidRPr="0031787B" w:rsidTr="0031787B">
        <w:trPr>
          <w:trHeight w:val="319"/>
        </w:trPr>
        <w:tc>
          <w:tcPr>
            <w:tcW w:w="9639" w:type="dxa"/>
            <w:tcBorders>
              <w:top w:val="single" w:sz="4" w:space="0" w:color="auto"/>
              <w:left w:val="single" w:sz="4" w:space="0" w:color="auto"/>
              <w:right w:val="single" w:sz="4" w:space="0" w:color="auto"/>
            </w:tcBorders>
          </w:tcPr>
          <w:p w:rsidR="0031787B" w:rsidRPr="0031787B" w:rsidRDefault="0031787B" w:rsidP="0031787B">
            <w:pPr>
              <w:jc w:val="both"/>
              <w:rPr>
                <w:sz w:val="22"/>
                <w:szCs w:val="22"/>
              </w:rPr>
            </w:pPr>
            <w:r w:rsidRPr="0031787B">
              <w:rPr>
                <w:sz w:val="22"/>
                <w:szCs w:val="22"/>
              </w:rPr>
              <w:t xml:space="preserve">Поставляемый товар должен быть новым, 2014 года выпуска, не бывшим в употреблении (в эксплуатации, в консервации), свободным от  прав третьих лиц. </w:t>
            </w:r>
          </w:p>
        </w:tc>
      </w:tr>
    </w:tbl>
    <w:p w:rsidR="0031787B" w:rsidRPr="0031787B" w:rsidRDefault="0031787B" w:rsidP="0031787B">
      <w:pPr>
        <w:jc w:val="center"/>
        <w:rPr>
          <w:color w:val="000000"/>
        </w:rPr>
      </w:pPr>
    </w:p>
    <w:p w:rsidR="0031787B" w:rsidRDefault="0031787B" w:rsidP="0031787B">
      <w:pPr>
        <w:jc w:val="center"/>
        <w:rPr>
          <w:color w:val="000000"/>
        </w:rPr>
      </w:pPr>
      <w:r w:rsidRPr="0031787B">
        <w:rPr>
          <w:color w:val="000000"/>
        </w:rPr>
        <w:t>РАЗДЕЛ 2. ТЕХНИЧЕСКИЕ ТРЕБОВАНИЯ.</w:t>
      </w:r>
    </w:p>
    <w:p w:rsidR="0031787B" w:rsidRPr="0031787B" w:rsidRDefault="0031787B" w:rsidP="0031787B">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787B" w:rsidRPr="0031787B" w:rsidTr="0031787B">
        <w:trPr>
          <w:trHeight w:val="337"/>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color w:val="000000"/>
              </w:rPr>
            </w:pPr>
            <w:r w:rsidRPr="0031787B">
              <w:rPr>
                <w:color w:val="000000"/>
              </w:rPr>
              <w:t>Подраздел 2.1 Технические, функциональные и качественные характеристики (потребительские свойства) товаров.</w:t>
            </w:r>
          </w:p>
        </w:tc>
      </w:tr>
      <w:tr w:rsidR="0031787B" w:rsidRPr="0031787B" w:rsidTr="0031787B">
        <w:trPr>
          <w:trHeight w:val="425"/>
        </w:trPr>
        <w:tc>
          <w:tcPr>
            <w:tcW w:w="9639" w:type="dxa"/>
            <w:tcBorders>
              <w:top w:val="single" w:sz="4" w:space="0" w:color="auto"/>
              <w:left w:val="single" w:sz="4" w:space="0" w:color="auto"/>
              <w:bottom w:val="single" w:sz="4" w:space="0" w:color="auto"/>
              <w:right w:val="single" w:sz="4" w:space="0" w:color="auto"/>
            </w:tcBorders>
          </w:tcPr>
          <w:tbl>
            <w:tblPr>
              <w:tblStyle w:val="57"/>
              <w:tblW w:w="0" w:type="auto"/>
              <w:tblLook w:val="04A0" w:firstRow="1" w:lastRow="0" w:firstColumn="1" w:lastColumn="0" w:noHBand="0" w:noVBand="1"/>
            </w:tblPr>
            <w:tblGrid>
              <w:gridCol w:w="452"/>
              <w:gridCol w:w="2313"/>
              <w:gridCol w:w="2969"/>
              <w:gridCol w:w="2263"/>
              <w:gridCol w:w="1416"/>
            </w:tblGrid>
            <w:tr w:rsidR="0031787B" w:rsidRPr="0031787B" w:rsidTr="0031787B">
              <w:tc>
                <w:tcPr>
                  <w:tcW w:w="454" w:type="dxa"/>
                  <w:vAlign w:val="center"/>
                </w:tcPr>
                <w:p w:rsidR="0031787B" w:rsidRPr="00D1163E" w:rsidRDefault="0031787B" w:rsidP="0031787B">
                  <w:pPr>
                    <w:tabs>
                      <w:tab w:val="left" w:pos="142"/>
                      <w:tab w:val="left" w:pos="494"/>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 xml:space="preserve">  №</w:t>
                  </w:r>
                </w:p>
                <w:p w:rsidR="0031787B" w:rsidRPr="00D1163E" w:rsidRDefault="0031787B" w:rsidP="0031787B">
                  <w:pPr>
                    <w:tabs>
                      <w:tab w:val="left" w:pos="142"/>
                      <w:tab w:val="left" w:pos="494"/>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 xml:space="preserve"> </w:t>
                  </w:r>
                  <w:proofErr w:type="gramStart"/>
                  <w:r w:rsidRPr="00D1163E">
                    <w:rPr>
                      <w:rFonts w:ascii="Times New Roman" w:hAnsi="Times New Roman" w:cs="Times New Roman"/>
                      <w:sz w:val="22"/>
                      <w:szCs w:val="22"/>
                    </w:rPr>
                    <w:t>п</w:t>
                  </w:r>
                  <w:proofErr w:type="gramEnd"/>
                  <w:r w:rsidRPr="00D1163E">
                    <w:rPr>
                      <w:rFonts w:ascii="Times New Roman" w:hAnsi="Times New Roman" w:cs="Times New Roman"/>
                      <w:sz w:val="22"/>
                      <w:szCs w:val="22"/>
                    </w:rPr>
                    <w:t>/п</w:t>
                  </w:r>
                </w:p>
              </w:tc>
              <w:tc>
                <w:tcPr>
                  <w:tcW w:w="2197" w:type="dxa"/>
                  <w:vAlign w:val="center"/>
                </w:tcPr>
                <w:p w:rsidR="0031787B" w:rsidRPr="00D1163E" w:rsidRDefault="0031787B" w:rsidP="0031787B">
                  <w:pPr>
                    <w:tabs>
                      <w:tab w:val="left" w:pos="851"/>
                    </w:tabs>
                    <w:ind w:left="-108"/>
                    <w:jc w:val="center"/>
                    <w:rPr>
                      <w:rFonts w:ascii="Times New Roman" w:hAnsi="Times New Roman" w:cs="Times New Roman"/>
                      <w:sz w:val="22"/>
                      <w:szCs w:val="22"/>
                    </w:rPr>
                  </w:pPr>
                  <w:r w:rsidRPr="00D1163E">
                    <w:rPr>
                      <w:rFonts w:ascii="Times New Roman" w:hAnsi="Times New Roman" w:cs="Times New Roman"/>
                      <w:bCs/>
                      <w:color w:val="000000"/>
                      <w:sz w:val="22"/>
                      <w:szCs w:val="22"/>
                    </w:rPr>
                    <w:t>Наименование продукции</w:t>
                  </w:r>
                </w:p>
              </w:tc>
              <w:tc>
                <w:tcPr>
                  <w:tcW w:w="2977" w:type="dxa"/>
                  <w:vAlign w:val="center"/>
                </w:tcPr>
                <w:p w:rsidR="0031787B" w:rsidRPr="00D1163E" w:rsidRDefault="0031787B" w:rsidP="0031787B">
                  <w:pPr>
                    <w:tabs>
                      <w:tab w:val="left" w:pos="851"/>
                    </w:tabs>
                    <w:ind w:left="-108"/>
                    <w:jc w:val="center"/>
                    <w:rPr>
                      <w:rFonts w:ascii="Times New Roman" w:hAnsi="Times New Roman" w:cs="Times New Roman"/>
                      <w:sz w:val="22"/>
                      <w:szCs w:val="22"/>
                    </w:rPr>
                  </w:pPr>
                  <w:r w:rsidRPr="00D1163E">
                    <w:rPr>
                      <w:rFonts w:ascii="Times New Roman" w:hAnsi="Times New Roman" w:cs="Times New Roman"/>
                      <w:sz w:val="22"/>
                      <w:szCs w:val="22"/>
                    </w:rPr>
                    <w:t>Качественные характеристики предлагаемых к поставке гигиенических товаров</w:t>
                  </w:r>
                </w:p>
              </w:tc>
              <w:tc>
                <w:tcPr>
                  <w:tcW w:w="2268" w:type="dxa"/>
                  <w:vAlign w:val="center"/>
                </w:tcPr>
                <w:p w:rsidR="0031787B" w:rsidRPr="00D1163E" w:rsidRDefault="0031787B" w:rsidP="0031787B">
                  <w:pPr>
                    <w:tabs>
                      <w:tab w:val="left" w:pos="851"/>
                    </w:tabs>
                    <w:ind w:left="-108" w:right="-73"/>
                    <w:jc w:val="center"/>
                    <w:rPr>
                      <w:rFonts w:ascii="Times New Roman" w:hAnsi="Times New Roman" w:cs="Times New Roman"/>
                      <w:sz w:val="22"/>
                      <w:szCs w:val="22"/>
                    </w:rPr>
                  </w:pPr>
                  <w:r w:rsidRPr="00D1163E">
                    <w:rPr>
                      <w:rFonts w:ascii="Times New Roman" w:hAnsi="Times New Roman" w:cs="Times New Roman"/>
                      <w:sz w:val="22"/>
                      <w:szCs w:val="22"/>
                    </w:rPr>
                    <w:t>Технические характеристики предлагаемых к поставке гигиенических товаров</w:t>
                  </w:r>
                </w:p>
              </w:tc>
              <w:tc>
                <w:tcPr>
                  <w:tcW w:w="1417" w:type="dxa"/>
                  <w:vAlign w:val="center"/>
                </w:tcPr>
                <w:p w:rsidR="0031787B" w:rsidRPr="00D1163E" w:rsidRDefault="0031787B" w:rsidP="0031787B">
                  <w:pPr>
                    <w:autoSpaceDE w:val="0"/>
                    <w:autoSpaceDN w:val="0"/>
                    <w:adjustRightInd w:val="0"/>
                    <w:ind w:left="-1" w:right="-38"/>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Количество, шт.</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1.</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Туалетная бумага в компактных рулонах для держателей</w:t>
                  </w:r>
                </w:p>
                <w:p w:rsidR="0031787B" w:rsidRPr="00D1163E" w:rsidRDefault="0031787B" w:rsidP="0031787B">
                  <w:pPr>
                    <w:tabs>
                      <w:tab w:val="left" w:pos="709"/>
                      <w:tab w:val="left" w:pos="851"/>
                    </w:tabs>
                    <w:jc w:val="center"/>
                    <w:rPr>
                      <w:rFonts w:ascii="Times New Roman" w:hAnsi="Times New Roman" w:cs="Times New Roman"/>
                      <w:sz w:val="22"/>
                      <w:szCs w:val="22"/>
                    </w:rPr>
                  </w:pP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drawing>
                      <wp:inline distT="0" distB="0" distL="0" distR="0" wp14:anchorId="3B539440" wp14:editId="106B1D44">
                        <wp:extent cx="1154383" cy="1266825"/>
                        <wp:effectExtent l="19050" t="0" r="7667" b="0"/>
                        <wp:docPr id="2" name="Рисунок 2" descr="C:\Documents and Settings\OVYanina\Мои документы\Downloads\200_0_thumb_Image-_-img-_-186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OVYanina\Мои документы\Downloads\200_0_thumb_Image-_-img-_-186717.jpg"/>
                                <pic:cNvPicPr>
                                  <a:picLocks noChangeAspect="1" noChangeArrowheads="1"/>
                                </pic:cNvPicPr>
                              </pic:nvPicPr>
                              <pic:blipFill>
                                <a:blip r:embed="rId38" cstate="print"/>
                                <a:srcRect/>
                                <a:stretch>
                                  <a:fillRect/>
                                </a:stretch>
                              </pic:blipFill>
                              <pic:spPr bwMode="auto">
                                <a:xfrm>
                                  <a:off x="0" y="0"/>
                                  <a:ext cx="1154892" cy="1267384"/>
                                </a:xfrm>
                                <a:prstGeom prst="rect">
                                  <a:avLst/>
                                </a:prstGeom>
                                <a:noFill/>
                                <a:ln w="9525">
                                  <a:noFill/>
                                  <a:miter lim="800000"/>
                                  <a:headEnd/>
                                  <a:tailEnd/>
                                </a:ln>
                              </pic:spPr>
                            </pic:pic>
                          </a:graphicData>
                        </a:graphic>
                      </wp:inline>
                    </w:drawing>
                  </w:r>
                </w:p>
              </w:tc>
              <w:tc>
                <w:tcPr>
                  <w:tcW w:w="2977" w:type="dxa"/>
                  <w:tcBorders>
                    <w:top w:val="single" w:sz="4" w:space="0" w:color="auto"/>
                  </w:tcBorders>
                  <w:vAlign w:val="center"/>
                </w:tcPr>
                <w:p w:rsidR="0031787B" w:rsidRPr="00D1163E" w:rsidRDefault="0031787B" w:rsidP="0031787B">
                  <w:pPr>
                    <w:tabs>
                      <w:tab w:val="left" w:pos="709"/>
                      <w:tab w:val="left" w:pos="851"/>
                    </w:tabs>
                    <w:ind w:left="-36" w:right="-73"/>
                    <w:jc w:val="center"/>
                    <w:rPr>
                      <w:rFonts w:ascii="Times New Roman" w:hAnsi="Times New Roman" w:cs="Times New Roman"/>
                      <w:sz w:val="22"/>
                      <w:szCs w:val="22"/>
                    </w:rPr>
                  </w:pPr>
                  <w:r w:rsidRPr="00D1163E">
                    <w:rPr>
                      <w:rFonts w:ascii="Times New Roman" w:hAnsi="Times New Roman" w:cs="Times New Roman"/>
                      <w:sz w:val="22"/>
                      <w:szCs w:val="22"/>
                    </w:rPr>
                    <w:t xml:space="preserve">Двухслойная туалетная бумага белого цвета предназначена для размещения на держателе. Один компактный рулон содержит не менее 100 метров бумажного полотна. Рулоны предназначены для установки в держателе по 2 рулона, при этом использованный рулон автоматически заменяется новым. Пустые втулки остаются внутри держателя. </w:t>
                  </w:r>
                </w:p>
              </w:tc>
              <w:tc>
                <w:tcPr>
                  <w:tcW w:w="2268" w:type="dxa"/>
                  <w:vAlign w:val="center"/>
                </w:tcPr>
                <w:p w:rsidR="0031787B" w:rsidRPr="00D1163E" w:rsidRDefault="0031787B" w:rsidP="0031787B">
                  <w:pPr>
                    <w:jc w:val="center"/>
                    <w:rPr>
                      <w:rFonts w:ascii="Times New Roman" w:hAnsi="Times New Roman" w:cs="Times New Roman"/>
                      <w:sz w:val="22"/>
                      <w:szCs w:val="22"/>
                    </w:rPr>
                  </w:pPr>
                  <w:r w:rsidRPr="00D1163E">
                    <w:rPr>
                      <w:rFonts w:ascii="Times New Roman" w:hAnsi="Times New Roman" w:cs="Times New Roman"/>
                      <w:sz w:val="22"/>
                      <w:szCs w:val="22"/>
                    </w:rPr>
                    <w:t>Бумажное полотно имеет 2 слоя. Ширина рулона не менее 99 мм, диаметр рулона не менее 13,2 см, диаметр втулки не менее 3,5 см. Плотность бумаги не менее 23 г/м</w:t>
                  </w:r>
                  <w:proofErr w:type="gramStart"/>
                  <w:r w:rsidRPr="00D1163E">
                    <w:rPr>
                      <w:rFonts w:ascii="Times New Roman" w:hAnsi="Times New Roman" w:cs="Times New Roman"/>
                      <w:sz w:val="22"/>
                      <w:szCs w:val="22"/>
                    </w:rPr>
                    <w:t>2</w:t>
                  </w:r>
                  <w:proofErr w:type="gramEnd"/>
                  <w:r w:rsidRPr="00D1163E">
                    <w:rPr>
                      <w:rFonts w:ascii="Times New Roman" w:hAnsi="Times New Roman" w:cs="Times New Roman"/>
                      <w:sz w:val="22"/>
                      <w:szCs w:val="22"/>
                    </w:rPr>
                    <w:t>, Яркость не менее 72%. Вес нетто не менее 307,395 г.</w:t>
                  </w:r>
                </w:p>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sz w:val="22"/>
                      <w:szCs w:val="22"/>
                    </w:rPr>
                    <w:t xml:space="preserve">Длина бумажного полотна не менее 100 </w:t>
                  </w:r>
                  <w:r w:rsidRPr="00D1163E">
                    <w:rPr>
                      <w:rFonts w:ascii="Times New Roman" w:hAnsi="Times New Roman" w:cs="Times New Roman"/>
                      <w:sz w:val="22"/>
                      <w:szCs w:val="22"/>
                    </w:rPr>
                    <w:lastRenderedPageBreak/>
                    <w:t>м.</w:t>
                  </w:r>
                  <w:r w:rsidRPr="00D1163E">
                    <w:rPr>
                      <w:rFonts w:ascii="Times New Roman" w:hAnsi="Times New Roman" w:cs="Times New Roman"/>
                      <w:color w:val="000000"/>
                      <w:sz w:val="22"/>
                      <w:szCs w:val="22"/>
                    </w:rPr>
                    <w:t xml:space="preserve"> Каждый рулон упакован в бумажную бандероль.</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lastRenderedPageBreak/>
                    <w:t>12500</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lastRenderedPageBreak/>
                    <w:t>2.</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Полотенца бумажные для держателей</w:t>
                  </w:r>
                </w:p>
                <w:p w:rsidR="0031787B" w:rsidRPr="00D1163E" w:rsidRDefault="0031787B" w:rsidP="0031787B">
                  <w:pPr>
                    <w:tabs>
                      <w:tab w:val="left" w:pos="709"/>
                      <w:tab w:val="left" w:pos="851"/>
                    </w:tabs>
                    <w:jc w:val="center"/>
                    <w:rPr>
                      <w:rFonts w:ascii="Times New Roman" w:hAnsi="Times New Roman" w:cs="Times New Roman"/>
                      <w:sz w:val="22"/>
                      <w:szCs w:val="22"/>
                      <w:lang w:val="en-US"/>
                    </w:rPr>
                  </w:pPr>
                </w:p>
                <w:p w:rsidR="0031787B" w:rsidRPr="00D1163E" w:rsidRDefault="0031787B" w:rsidP="0031787B">
                  <w:pPr>
                    <w:tabs>
                      <w:tab w:val="left" w:pos="709"/>
                      <w:tab w:val="left" w:pos="851"/>
                    </w:tabs>
                    <w:jc w:val="center"/>
                    <w:rPr>
                      <w:rFonts w:ascii="Times New Roman" w:hAnsi="Times New Roman" w:cs="Times New Roman"/>
                      <w:sz w:val="22"/>
                      <w:szCs w:val="22"/>
                      <w:lang w:val="en-US"/>
                    </w:rPr>
                  </w:pPr>
                </w:p>
                <w:p w:rsidR="0031787B" w:rsidRPr="00D1163E" w:rsidRDefault="0031787B" w:rsidP="0031787B">
                  <w:pPr>
                    <w:tabs>
                      <w:tab w:val="left" w:pos="709"/>
                      <w:tab w:val="left" w:pos="851"/>
                    </w:tabs>
                    <w:jc w:val="center"/>
                    <w:rPr>
                      <w:rFonts w:ascii="Times New Roman" w:hAnsi="Times New Roman" w:cs="Times New Roman"/>
                      <w:sz w:val="22"/>
                      <w:szCs w:val="22"/>
                      <w:lang w:val="en-US"/>
                    </w:rPr>
                  </w:pPr>
                  <w:r w:rsidRPr="00D1163E">
                    <w:rPr>
                      <w:noProof/>
                      <w:sz w:val="22"/>
                      <w:szCs w:val="22"/>
                    </w:rPr>
                    <w:drawing>
                      <wp:inline distT="0" distB="0" distL="0" distR="0" wp14:anchorId="784E6E26" wp14:editId="73E4ADB3">
                        <wp:extent cx="1229591" cy="1352550"/>
                        <wp:effectExtent l="19050" t="0" r="8659" b="0"/>
                        <wp:docPr id="3" name="Рисунок 3" descr="C:\Documents and Settings\OVYanina\Мои документы\Downloads\prod_1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OVYanina\Мои документы\Downloads\prod_1040.jpg"/>
                                <pic:cNvPicPr>
                                  <a:picLocks noChangeAspect="1" noChangeArrowheads="1"/>
                                </pic:cNvPicPr>
                              </pic:nvPicPr>
                              <pic:blipFill>
                                <a:blip r:embed="rId39" cstate="print"/>
                                <a:srcRect/>
                                <a:stretch>
                                  <a:fillRect/>
                                </a:stretch>
                              </pic:blipFill>
                              <pic:spPr bwMode="auto">
                                <a:xfrm>
                                  <a:off x="0" y="0"/>
                                  <a:ext cx="1233810" cy="1357190"/>
                                </a:xfrm>
                                <a:prstGeom prst="rect">
                                  <a:avLst/>
                                </a:prstGeom>
                                <a:noFill/>
                                <a:ln w="9525">
                                  <a:noFill/>
                                  <a:miter lim="800000"/>
                                  <a:headEnd/>
                                  <a:tailEnd/>
                                </a:ln>
                              </pic:spPr>
                            </pic:pic>
                          </a:graphicData>
                        </a:graphic>
                      </wp:inline>
                    </w:drawing>
                  </w:r>
                </w:p>
              </w:tc>
              <w:tc>
                <w:tcPr>
                  <w:tcW w:w="2977" w:type="dxa"/>
                  <w:vAlign w:val="center"/>
                </w:tcPr>
                <w:p w:rsidR="0031787B" w:rsidRPr="00D1163E" w:rsidRDefault="0031787B" w:rsidP="0031787B">
                  <w:pPr>
                    <w:tabs>
                      <w:tab w:val="left" w:pos="709"/>
                      <w:tab w:val="left" w:pos="851"/>
                    </w:tabs>
                    <w:ind w:left="-36" w:right="-73"/>
                    <w:jc w:val="center"/>
                    <w:rPr>
                      <w:rFonts w:ascii="Times New Roman" w:hAnsi="Times New Roman" w:cs="Times New Roman"/>
                      <w:sz w:val="22"/>
                      <w:szCs w:val="22"/>
                    </w:rPr>
                  </w:pPr>
                  <w:r w:rsidRPr="00D1163E">
                    <w:rPr>
                      <w:rFonts w:ascii="Times New Roman" w:hAnsi="Times New Roman" w:cs="Times New Roman"/>
                      <w:color w:val="000000"/>
                      <w:sz w:val="22"/>
                      <w:szCs w:val="22"/>
                    </w:rPr>
                    <w:t>Полотенца в рулонах мягкие двухслойные белого цвета с цветным тиснением. Один рулон содержит не менее 150 м бумажного полотна. Рулоны предназначены для установки в держатель по одному рулону. Пустая втулка остается внутри держателя</w:t>
                  </w:r>
                </w:p>
              </w:tc>
              <w:tc>
                <w:tcPr>
                  <w:tcW w:w="2268"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sz w:val="22"/>
                      <w:szCs w:val="22"/>
                    </w:rPr>
                    <w:t xml:space="preserve">Бумажное полотно имеет 2 слоя. </w:t>
                  </w:r>
                  <w:r w:rsidRPr="00D1163E">
                    <w:rPr>
                      <w:rFonts w:ascii="Times New Roman" w:hAnsi="Times New Roman" w:cs="Times New Roman"/>
                      <w:color w:val="000000"/>
                      <w:sz w:val="22"/>
                      <w:szCs w:val="22"/>
                    </w:rPr>
                    <w:t>Ширина рулона не менее  21 см, диаметр рулона не менее 19 см, Диаметр втулки не менее 3,8 см. вес нетто не менее 1307г</w:t>
                  </w:r>
                  <w:proofErr w:type="gramStart"/>
                  <w:r w:rsidRPr="00D1163E">
                    <w:rPr>
                      <w:rFonts w:ascii="Times New Roman" w:hAnsi="Times New Roman" w:cs="Times New Roman"/>
                      <w:color w:val="000000"/>
                      <w:sz w:val="22"/>
                      <w:szCs w:val="22"/>
                    </w:rPr>
                    <w:t xml:space="preserve">.. </w:t>
                  </w:r>
                  <w:proofErr w:type="gramEnd"/>
                  <w:r w:rsidRPr="00D1163E">
                    <w:rPr>
                      <w:rFonts w:ascii="Times New Roman" w:hAnsi="Times New Roman" w:cs="Times New Roman"/>
                      <w:color w:val="000000"/>
                      <w:sz w:val="22"/>
                      <w:szCs w:val="22"/>
                    </w:rPr>
                    <w:t>объем не менее 7,6 дм3. Длина бумажного полотна не менее 150 м</w:t>
                  </w:r>
                  <w:proofErr w:type="gramStart"/>
                  <w:r w:rsidRPr="00D1163E">
                    <w:rPr>
                      <w:rFonts w:ascii="Times New Roman" w:hAnsi="Times New Roman" w:cs="Times New Roman"/>
                      <w:color w:val="000000"/>
                      <w:sz w:val="22"/>
                      <w:szCs w:val="22"/>
                    </w:rPr>
                    <w:t xml:space="preserve">.. </w:t>
                  </w:r>
                  <w:proofErr w:type="gramEnd"/>
                  <w:r w:rsidRPr="00D1163E">
                    <w:rPr>
                      <w:rFonts w:ascii="Times New Roman" w:hAnsi="Times New Roman" w:cs="Times New Roman"/>
                      <w:color w:val="000000"/>
                      <w:sz w:val="22"/>
                      <w:szCs w:val="22"/>
                    </w:rPr>
                    <w:t>количество листов не менее 600. Каждый рулон упакован в бумажную бандероль.</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3200</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3.</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Мыло жидкое пенное прозрачное в картридже</w:t>
                  </w:r>
                </w:p>
                <w:p w:rsidR="0031787B" w:rsidRPr="00D1163E" w:rsidRDefault="0031787B" w:rsidP="0031787B">
                  <w:pPr>
                    <w:tabs>
                      <w:tab w:val="left" w:pos="709"/>
                      <w:tab w:val="left" w:pos="851"/>
                    </w:tabs>
                    <w:jc w:val="center"/>
                    <w:rPr>
                      <w:rFonts w:ascii="Times New Roman" w:hAnsi="Times New Roman" w:cs="Times New Roman"/>
                      <w:sz w:val="22"/>
                      <w:szCs w:val="22"/>
                    </w:rPr>
                  </w:pPr>
                </w:p>
                <w:p w:rsidR="0031787B" w:rsidRPr="00D1163E" w:rsidRDefault="0031787B" w:rsidP="0031787B">
                  <w:pPr>
                    <w:tabs>
                      <w:tab w:val="left" w:pos="709"/>
                      <w:tab w:val="left" w:pos="851"/>
                    </w:tabs>
                    <w:jc w:val="center"/>
                    <w:rPr>
                      <w:rFonts w:ascii="Times New Roman" w:hAnsi="Times New Roman" w:cs="Times New Roman"/>
                      <w:sz w:val="22"/>
                      <w:szCs w:val="22"/>
                    </w:rPr>
                  </w:pP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drawing>
                      <wp:inline distT="0" distB="0" distL="0" distR="0" wp14:anchorId="26E89CA5" wp14:editId="44CE4015">
                        <wp:extent cx="885825" cy="1456151"/>
                        <wp:effectExtent l="19050" t="0" r="9525" b="0"/>
                        <wp:docPr id="4" name="Рисунок 4" descr="C:\Documents and Settings\OVYanina\Мои документы\Downloads\prod_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OVYanina\Мои документы\Downloads\prod_1108.jpg"/>
                                <pic:cNvPicPr>
                                  <a:picLocks noChangeAspect="1" noChangeArrowheads="1"/>
                                </pic:cNvPicPr>
                              </pic:nvPicPr>
                              <pic:blipFill>
                                <a:blip r:embed="rId40" cstate="print"/>
                                <a:srcRect/>
                                <a:stretch>
                                  <a:fillRect/>
                                </a:stretch>
                              </pic:blipFill>
                              <pic:spPr bwMode="auto">
                                <a:xfrm>
                                  <a:off x="0" y="0"/>
                                  <a:ext cx="885825" cy="1456151"/>
                                </a:xfrm>
                                <a:prstGeom prst="rect">
                                  <a:avLst/>
                                </a:prstGeom>
                                <a:noFill/>
                                <a:ln w="9525">
                                  <a:noFill/>
                                  <a:miter lim="800000"/>
                                  <a:headEnd/>
                                  <a:tailEnd/>
                                </a:ln>
                              </pic:spPr>
                            </pic:pic>
                          </a:graphicData>
                        </a:graphic>
                      </wp:inline>
                    </w:drawing>
                  </w:r>
                </w:p>
              </w:tc>
              <w:tc>
                <w:tcPr>
                  <w:tcW w:w="2977" w:type="dxa"/>
                  <w:vAlign w:val="center"/>
                </w:tcPr>
                <w:p w:rsidR="0031787B" w:rsidRPr="00D1163E" w:rsidRDefault="0031787B" w:rsidP="0031787B">
                  <w:pPr>
                    <w:tabs>
                      <w:tab w:val="left" w:pos="709"/>
                      <w:tab w:val="left" w:pos="851"/>
                    </w:tabs>
                    <w:ind w:left="-36" w:right="-73"/>
                    <w:rPr>
                      <w:rFonts w:ascii="Times New Roman" w:hAnsi="Times New Roman" w:cs="Times New Roman"/>
                      <w:sz w:val="22"/>
                      <w:szCs w:val="22"/>
                    </w:rPr>
                  </w:pPr>
                  <w:r w:rsidRPr="00D1163E">
                    <w:rPr>
                      <w:rFonts w:ascii="Times New Roman" w:hAnsi="Times New Roman" w:cs="Times New Roman"/>
                      <w:sz w:val="22"/>
                      <w:szCs w:val="22"/>
                      <w:shd w:val="clear" w:color="auto" w:fill="FFFFFF"/>
                    </w:rPr>
                    <w:t>Мыло прозрачное с приятным ароматом, подходит для частого мытья рук. Поставляется в легкозаменяемых герметичных одноразовых картриджах объемом не менее 1 л</w:t>
                  </w:r>
                  <w:proofErr w:type="gramStart"/>
                  <w:r w:rsidRPr="00D1163E">
                    <w:rPr>
                      <w:rFonts w:ascii="Times New Roman" w:hAnsi="Times New Roman" w:cs="Times New Roman"/>
                      <w:sz w:val="22"/>
                      <w:szCs w:val="22"/>
                      <w:shd w:val="clear" w:color="auto" w:fill="FFFFFF"/>
                    </w:rPr>
                    <w:t xml:space="preserve">.. </w:t>
                  </w:r>
                  <w:proofErr w:type="gramEnd"/>
                  <w:r w:rsidRPr="00D1163E">
                    <w:rPr>
                      <w:rFonts w:ascii="Times New Roman" w:hAnsi="Times New Roman" w:cs="Times New Roman"/>
                      <w:sz w:val="22"/>
                      <w:szCs w:val="22"/>
                      <w:shd w:val="clear" w:color="auto" w:fill="FFFFFF"/>
                    </w:rPr>
                    <w:t>предназначенных для установки в держатель. Мыло подается из держателя в виде пены.</w:t>
                  </w:r>
                </w:p>
              </w:tc>
              <w:tc>
                <w:tcPr>
                  <w:tcW w:w="2268" w:type="dxa"/>
                  <w:vAlign w:val="center"/>
                </w:tcPr>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sz w:val="22"/>
                      <w:szCs w:val="22"/>
                    </w:rPr>
                    <w:t xml:space="preserve">Картридж объемом не менее 1 л. В каждом картридже не менее 2500 порций. </w:t>
                  </w:r>
                </w:p>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bCs/>
                      <w:sz w:val="22"/>
                      <w:szCs w:val="22"/>
                      <w:shd w:val="clear" w:color="auto" w:fill="FFFFFF"/>
                    </w:rPr>
                    <w:t>Высота</w:t>
                  </w:r>
                  <w:r w:rsidRPr="00D1163E">
                    <w:rPr>
                      <w:rFonts w:ascii="Times New Roman" w:hAnsi="Times New Roman" w:cs="Times New Roman"/>
                      <w:sz w:val="22"/>
                      <w:szCs w:val="22"/>
                      <w:shd w:val="clear" w:color="auto" w:fill="FFFFFF"/>
                    </w:rPr>
                    <w:t xml:space="preserve"> картриджа не менее 24 см</w:t>
                  </w:r>
                  <w:r w:rsidRPr="00D1163E">
                    <w:rPr>
                      <w:rFonts w:ascii="Times New Roman" w:hAnsi="Times New Roman" w:cs="Times New Roman"/>
                      <w:sz w:val="22"/>
                      <w:szCs w:val="22"/>
                    </w:rPr>
                    <w:br/>
                  </w:r>
                  <w:r w:rsidRPr="00D1163E">
                    <w:rPr>
                      <w:rFonts w:ascii="Times New Roman" w:hAnsi="Times New Roman" w:cs="Times New Roman"/>
                      <w:bCs/>
                      <w:sz w:val="22"/>
                      <w:szCs w:val="22"/>
                      <w:shd w:val="clear" w:color="auto" w:fill="FFFFFF"/>
                    </w:rPr>
                    <w:t>Диаметр</w:t>
                  </w:r>
                  <w:r w:rsidRPr="00D1163E">
                    <w:rPr>
                      <w:rFonts w:ascii="Times New Roman" w:hAnsi="Times New Roman" w:cs="Times New Roman"/>
                      <w:sz w:val="22"/>
                      <w:szCs w:val="22"/>
                      <w:shd w:val="clear" w:color="auto" w:fill="FFFFFF"/>
                    </w:rPr>
                    <w:t xml:space="preserve"> картриджа не менее 9.2 см</w:t>
                  </w:r>
                  <w:r w:rsidRPr="00D1163E">
                    <w:rPr>
                      <w:rFonts w:ascii="Times New Roman" w:hAnsi="Times New Roman" w:cs="Times New Roman"/>
                      <w:sz w:val="22"/>
                      <w:szCs w:val="22"/>
                    </w:rPr>
                    <w:br/>
                  </w:r>
                  <w:r w:rsidRPr="00D1163E">
                    <w:rPr>
                      <w:rFonts w:ascii="Times New Roman" w:hAnsi="Times New Roman" w:cs="Times New Roman"/>
                      <w:bCs/>
                      <w:sz w:val="22"/>
                      <w:szCs w:val="22"/>
                      <w:shd w:val="clear" w:color="auto" w:fill="FFFFFF"/>
                    </w:rPr>
                    <w:t xml:space="preserve">Вес нетто не менее </w:t>
                  </w:r>
                  <w:r w:rsidRPr="00D1163E">
                    <w:rPr>
                      <w:rFonts w:ascii="Times New Roman" w:hAnsi="Times New Roman" w:cs="Times New Roman"/>
                      <w:sz w:val="22"/>
                      <w:szCs w:val="22"/>
                      <w:shd w:val="clear" w:color="auto" w:fill="FFFFFF"/>
                    </w:rPr>
                    <w:t xml:space="preserve">975 г </w:t>
                  </w:r>
                  <w:r w:rsidRPr="00D1163E">
                    <w:rPr>
                      <w:rFonts w:ascii="Times New Roman" w:hAnsi="Times New Roman" w:cs="Times New Roman"/>
                      <w:sz w:val="22"/>
                      <w:szCs w:val="22"/>
                    </w:rPr>
                    <w:br/>
                  </w:r>
                  <w:r w:rsidRPr="00D1163E">
                    <w:rPr>
                      <w:rFonts w:ascii="Times New Roman" w:hAnsi="Times New Roman" w:cs="Times New Roman"/>
                      <w:bCs/>
                      <w:sz w:val="22"/>
                      <w:szCs w:val="22"/>
                      <w:shd w:val="clear" w:color="auto" w:fill="FFFFFF"/>
                    </w:rPr>
                    <w:t>Объем</w:t>
                  </w:r>
                  <w:r w:rsidRPr="00D1163E">
                    <w:rPr>
                      <w:rFonts w:ascii="Times New Roman" w:hAnsi="Times New Roman" w:cs="Times New Roman"/>
                      <w:sz w:val="22"/>
                      <w:szCs w:val="22"/>
                      <w:shd w:val="clear" w:color="auto" w:fill="FFFFFF"/>
                    </w:rPr>
                    <w:t>: не менее 2 дм</w:t>
                  </w:r>
                  <w:r w:rsidRPr="00D1163E">
                    <w:rPr>
                      <w:rFonts w:ascii="Times New Roman" w:hAnsi="Times New Roman" w:cs="Times New Roman"/>
                      <w:sz w:val="22"/>
                      <w:szCs w:val="22"/>
                      <w:shd w:val="clear" w:color="auto" w:fill="FFFFFF"/>
                      <w:vertAlign w:val="superscript"/>
                    </w:rPr>
                    <w:t>3</w:t>
                  </w:r>
                  <w:r w:rsidRPr="00D1163E">
                    <w:rPr>
                      <w:rFonts w:ascii="Times New Roman" w:hAnsi="Times New Roman" w:cs="Times New Roman"/>
                      <w:sz w:val="22"/>
                      <w:szCs w:val="22"/>
                    </w:rPr>
                    <w:br/>
                  </w:r>
                  <w:r w:rsidRPr="00D1163E">
                    <w:rPr>
                      <w:rFonts w:ascii="Times New Roman" w:hAnsi="Times New Roman" w:cs="Times New Roman"/>
                      <w:bCs/>
                      <w:sz w:val="22"/>
                      <w:szCs w:val="22"/>
                      <w:shd w:val="clear" w:color="auto" w:fill="FFFFFF"/>
                    </w:rPr>
                    <w:t>Материал</w:t>
                  </w:r>
                  <w:r w:rsidRPr="00D1163E">
                    <w:rPr>
                      <w:rFonts w:ascii="Times New Roman" w:hAnsi="Times New Roman" w:cs="Times New Roman"/>
                      <w:sz w:val="22"/>
                      <w:szCs w:val="22"/>
                      <w:shd w:val="clear" w:color="auto" w:fill="FFFFFF"/>
                    </w:rPr>
                    <w:t>: пластик</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615</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4.</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 xml:space="preserve">Салфетки </w:t>
                  </w:r>
                  <w:proofErr w:type="spellStart"/>
                  <w:r w:rsidRPr="00D1163E">
                    <w:rPr>
                      <w:rFonts w:ascii="Times New Roman" w:hAnsi="Times New Roman" w:cs="Times New Roman"/>
                      <w:sz w:val="22"/>
                      <w:szCs w:val="22"/>
                    </w:rPr>
                    <w:t>диспенсерные</w:t>
                  </w:r>
                  <w:proofErr w:type="spellEnd"/>
                  <w:r w:rsidRPr="00D1163E">
                    <w:rPr>
                      <w:noProof/>
                      <w:sz w:val="22"/>
                      <w:szCs w:val="22"/>
                    </w:rPr>
                    <w:drawing>
                      <wp:inline distT="0" distB="0" distL="0" distR="0" wp14:anchorId="377D2CD0" wp14:editId="582CF077">
                        <wp:extent cx="828675" cy="828675"/>
                        <wp:effectExtent l="0" t="0" r="0" b="0"/>
                        <wp:docPr id="5" name="Рисунок 5" descr="Tork Fastfold диспенсерные салфе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rk Fastfold диспенсерные салфетки"/>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2977" w:type="dxa"/>
                  <w:vAlign w:val="center"/>
                </w:tcPr>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 xml:space="preserve">Салфетки бумажные однослойные, сложенные. </w:t>
                  </w:r>
                  <w:proofErr w:type="gramStart"/>
                  <w:r w:rsidRPr="00D1163E">
                    <w:rPr>
                      <w:rFonts w:ascii="Times New Roman" w:hAnsi="Times New Roman" w:cs="Times New Roman"/>
                      <w:sz w:val="22"/>
                      <w:szCs w:val="22"/>
                      <w:shd w:val="clear" w:color="auto" w:fill="FFFFFF"/>
                    </w:rPr>
                    <w:t>Предназначены для установки в держатели</w:t>
                  </w:r>
                  <w:proofErr w:type="gramEnd"/>
                </w:p>
              </w:tc>
              <w:tc>
                <w:tcPr>
                  <w:tcW w:w="2268" w:type="dxa"/>
                  <w:vAlign w:val="center"/>
                </w:tcPr>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proofErr w:type="spellStart"/>
                  <w:r w:rsidRPr="00D1163E">
                    <w:rPr>
                      <w:rFonts w:ascii="Times New Roman" w:hAnsi="Times New Roman" w:cs="Times New Roman"/>
                      <w:sz w:val="22"/>
                      <w:szCs w:val="22"/>
                      <w:shd w:val="clear" w:color="auto" w:fill="FFFFFF"/>
                    </w:rPr>
                    <w:t>Слойность</w:t>
                  </w:r>
                  <w:proofErr w:type="spellEnd"/>
                  <w:r w:rsidRPr="00D1163E">
                    <w:rPr>
                      <w:rFonts w:ascii="Times New Roman" w:hAnsi="Times New Roman" w:cs="Times New Roman"/>
                      <w:sz w:val="22"/>
                      <w:szCs w:val="22"/>
                      <w:shd w:val="clear" w:color="auto" w:fill="FFFFFF"/>
                    </w:rPr>
                    <w:t xml:space="preserve"> не менее 1 </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 xml:space="preserve">Цвет Белый </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Ширина листа не менее 25.0 см</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Длина листа не менее 30.0 см</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Ширина сложенного листа не менее 8.4 см</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Длина сложенного листа не менее 11.5 см</w:t>
                  </w:r>
                </w:p>
                <w:p w:rsidR="0031787B" w:rsidRPr="00D1163E" w:rsidRDefault="0031787B" w:rsidP="0031787B">
                  <w:pPr>
                    <w:tabs>
                      <w:tab w:val="left" w:pos="709"/>
                      <w:tab w:val="left" w:pos="851"/>
                    </w:tabs>
                    <w:ind w:left="-36" w:right="-73"/>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 xml:space="preserve">Цвет тиснения нет </w:t>
                  </w:r>
                </w:p>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Тиснение да</w:t>
                  </w:r>
                </w:p>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sz w:val="22"/>
                      <w:szCs w:val="22"/>
                      <w:shd w:val="clear" w:color="auto" w:fill="FFFFFF"/>
                    </w:rPr>
                    <w:t>Кол-во в упаковке не менее 250 салфеток</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1000</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5.</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Держатель для туалетной бумаги</w:t>
                  </w: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lastRenderedPageBreak/>
                    <w:drawing>
                      <wp:inline distT="0" distB="0" distL="0" distR="0" wp14:anchorId="4F11FB51" wp14:editId="7FE33674">
                        <wp:extent cx="1038225" cy="1366997"/>
                        <wp:effectExtent l="19050" t="0" r="9525" b="0"/>
                        <wp:docPr id="6" name="Рисунок 6" descr="C:\Documents and Settings\OVYanina\Мои документы\Downloads\prod_1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OVYanina\Мои документы\Downloads\prod_1074.jpg"/>
                                <pic:cNvPicPr>
                                  <a:picLocks noChangeAspect="1" noChangeArrowheads="1"/>
                                </pic:cNvPicPr>
                              </pic:nvPicPr>
                              <pic:blipFill>
                                <a:blip r:embed="rId42" cstate="print"/>
                                <a:srcRect/>
                                <a:stretch>
                                  <a:fillRect/>
                                </a:stretch>
                              </pic:blipFill>
                              <pic:spPr bwMode="auto">
                                <a:xfrm>
                                  <a:off x="0" y="0"/>
                                  <a:ext cx="1038225" cy="1366997"/>
                                </a:xfrm>
                                <a:prstGeom prst="rect">
                                  <a:avLst/>
                                </a:prstGeom>
                                <a:noFill/>
                                <a:ln w="9525">
                                  <a:noFill/>
                                  <a:miter lim="800000"/>
                                  <a:headEnd/>
                                  <a:tailEnd/>
                                </a:ln>
                              </pic:spPr>
                            </pic:pic>
                          </a:graphicData>
                        </a:graphic>
                      </wp:inline>
                    </w:drawing>
                  </w:r>
                </w:p>
              </w:tc>
              <w:tc>
                <w:tcPr>
                  <w:tcW w:w="2977" w:type="dxa"/>
                  <w:vAlign w:val="center"/>
                </w:tcPr>
                <w:p w:rsidR="0031787B" w:rsidRPr="00D1163E" w:rsidRDefault="0031787B" w:rsidP="0031787B">
                  <w:pPr>
                    <w:shd w:val="clear" w:color="auto" w:fill="FFFFFF"/>
                    <w:spacing w:before="100" w:beforeAutospacing="1" w:after="100" w:afterAutospacing="1"/>
                    <w:jc w:val="both"/>
                    <w:rPr>
                      <w:rFonts w:ascii="Times New Roman" w:hAnsi="Times New Roman" w:cs="Times New Roman"/>
                      <w:sz w:val="22"/>
                      <w:szCs w:val="22"/>
                    </w:rPr>
                  </w:pPr>
                  <w:r w:rsidRPr="00D1163E">
                    <w:rPr>
                      <w:rFonts w:ascii="Times New Roman" w:hAnsi="Times New Roman" w:cs="Times New Roman"/>
                      <w:sz w:val="22"/>
                      <w:szCs w:val="22"/>
                    </w:rPr>
                    <w:lastRenderedPageBreak/>
                    <w:t xml:space="preserve">Вмещает </w:t>
                  </w:r>
                  <w:r w:rsidRPr="00D1163E">
                    <w:rPr>
                      <w:rFonts w:ascii="Times New Roman" w:hAnsi="Times New Roman" w:cs="Times New Roman"/>
                    </w:rPr>
                    <w:t>2 рулона длиной не менее 130 м.</w:t>
                  </w:r>
                  <w:r w:rsidRPr="00D1163E">
                    <w:rPr>
                      <w:rFonts w:ascii="Times New Roman" w:hAnsi="Times New Roman" w:cs="Times New Roman"/>
                      <w:sz w:val="22"/>
                      <w:szCs w:val="22"/>
                    </w:rPr>
                    <w:t xml:space="preserve"> Каждый рулон бумаги в держателе используется до последнего листа. Пустые втулки остаются внутри держателя. </w:t>
                  </w:r>
                  <w:r w:rsidRPr="00D1163E">
                    <w:rPr>
                      <w:rFonts w:ascii="Times New Roman" w:hAnsi="Times New Roman" w:cs="Times New Roman"/>
                      <w:sz w:val="22"/>
                      <w:szCs w:val="22"/>
                      <w:shd w:val="clear" w:color="auto" w:fill="FFFFFF"/>
                    </w:rPr>
                    <w:lastRenderedPageBreak/>
                    <w:t>Открывается с помощью ключа или нажатием на кнопку</w:t>
                  </w:r>
                </w:p>
                <w:p w:rsidR="0031787B" w:rsidRPr="00D1163E" w:rsidRDefault="0031787B" w:rsidP="0031787B">
                  <w:pPr>
                    <w:shd w:val="clear" w:color="auto" w:fill="FFFFFF"/>
                    <w:spacing w:before="100" w:beforeAutospacing="1" w:after="100" w:afterAutospacing="1"/>
                    <w:jc w:val="both"/>
                    <w:rPr>
                      <w:rFonts w:ascii="Times New Roman" w:hAnsi="Times New Roman" w:cs="Times New Roman"/>
                      <w:sz w:val="22"/>
                      <w:szCs w:val="22"/>
                    </w:rPr>
                  </w:pPr>
                </w:p>
              </w:tc>
              <w:tc>
                <w:tcPr>
                  <w:tcW w:w="2268" w:type="dxa"/>
                  <w:vAlign w:val="center"/>
                </w:tcPr>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lastRenderedPageBreak/>
                    <w:t>Цвет: белый</w:t>
                  </w:r>
                </w:p>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sz w:val="22"/>
                      <w:szCs w:val="22"/>
                      <w:shd w:val="clear" w:color="auto" w:fill="FFFFFF"/>
                    </w:rPr>
                    <w:t>Высота: не менее 384 мм, ширина: не менее 184 мм, глубина: не менее 140 мм.</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10</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lastRenderedPageBreak/>
                    <w:t>6.</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Держатель для бумажных полотенец</w:t>
                  </w: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drawing>
                      <wp:inline distT="0" distB="0" distL="0" distR="0" wp14:anchorId="465861B6" wp14:editId="47A95085">
                        <wp:extent cx="1085850" cy="1339215"/>
                        <wp:effectExtent l="19050" t="0" r="0" b="0"/>
                        <wp:docPr id="7" name="Рисунок 7" descr="C:\Documents and Settings\OVYanina\Мои документы\Downloads\prod_1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OVYanina\Мои документы\Downloads\prod_1034.jpg"/>
                                <pic:cNvPicPr>
                                  <a:picLocks noChangeAspect="1" noChangeArrowheads="1"/>
                                </pic:cNvPicPr>
                              </pic:nvPicPr>
                              <pic:blipFill>
                                <a:blip r:embed="rId43" cstate="print"/>
                                <a:srcRect/>
                                <a:stretch>
                                  <a:fillRect/>
                                </a:stretch>
                              </pic:blipFill>
                              <pic:spPr bwMode="auto">
                                <a:xfrm>
                                  <a:off x="0" y="0"/>
                                  <a:ext cx="1085850" cy="1339215"/>
                                </a:xfrm>
                                <a:prstGeom prst="rect">
                                  <a:avLst/>
                                </a:prstGeom>
                                <a:noFill/>
                                <a:ln w="9525">
                                  <a:noFill/>
                                  <a:miter lim="800000"/>
                                  <a:headEnd/>
                                  <a:tailEnd/>
                                </a:ln>
                              </pic:spPr>
                            </pic:pic>
                          </a:graphicData>
                        </a:graphic>
                      </wp:inline>
                    </w:drawing>
                  </w:r>
                </w:p>
              </w:tc>
              <w:tc>
                <w:tcPr>
                  <w:tcW w:w="2977" w:type="dxa"/>
                  <w:vAlign w:val="center"/>
                </w:tcPr>
                <w:p w:rsidR="0031787B" w:rsidRPr="00D1163E" w:rsidRDefault="0031787B" w:rsidP="0031787B">
                  <w:pPr>
                    <w:shd w:val="clear" w:color="auto" w:fill="FFFFFF"/>
                    <w:spacing w:before="100" w:beforeAutospacing="1" w:after="100" w:afterAutospacing="1"/>
                    <w:jc w:val="both"/>
                    <w:rPr>
                      <w:rFonts w:ascii="Times New Roman" w:hAnsi="Times New Roman" w:cs="Times New Roman"/>
                      <w:sz w:val="22"/>
                      <w:szCs w:val="22"/>
                    </w:rPr>
                  </w:pPr>
                  <w:r w:rsidRPr="00D1163E">
                    <w:rPr>
                      <w:rFonts w:ascii="Times New Roman" w:hAnsi="Times New Roman" w:cs="Times New Roman"/>
                      <w:sz w:val="22"/>
                      <w:szCs w:val="22"/>
                      <w:shd w:val="clear" w:color="auto" w:fill="FFFFFF"/>
                    </w:rPr>
                    <w:t>Вмещает один рулон. Автоматический отрыв бумаги на листы длиной не менее 25 см., шириной не менее 21 см. Функция загрузки рулона одной рукой. Рычаг подачи бумаги PUSH виден только при заправке рулона или отсутствии бумаги.</w:t>
                  </w:r>
                </w:p>
              </w:tc>
              <w:tc>
                <w:tcPr>
                  <w:tcW w:w="2268" w:type="dxa"/>
                  <w:vAlign w:val="center"/>
                </w:tcPr>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Цвет: белый</w:t>
                  </w:r>
                </w:p>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sz w:val="22"/>
                      <w:szCs w:val="22"/>
                      <w:shd w:val="clear" w:color="auto" w:fill="FFFFFF"/>
                    </w:rPr>
                    <w:t>Высота: не менее 372 мм, ширина: не менее 337 мм, глубина: не менее 203 мм.</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5</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7.</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Держатель для жидкого мыла-пены</w:t>
                  </w: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drawing>
                      <wp:inline distT="0" distB="0" distL="0" distR="0" wp14:anchorId="3DC85921" wp14:editId="4A101716">
                        <wp:extent cx="790575" cy="1270000"/>
                        <wp:effectExtent l="19050" t="0" r="9525" b="0"/>
                        <wp:docPr id="8" name="Рисунок 8" descr="C:\Documents and Settings\OVYanina\Мои документы\Downloads\prod_1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OVYanina\Мои документы\Downloads\prod_1094.jpg"/>
                                <pic:cNvPicPr>
                                  <a:picLocks noChangeAspect="1" noChangeArrowheads="1"/>
                                </pic:cNvPicPr>
                              </pic:nvPicPr>
                              <pic:blipFill>
                                <a:blip r:embed="rId44" cstate="print"/>
                                <a:srcRect/>
                                <a:stretch>
                                  <a:fillRect/>
                                </a:stretch>
                              </pic:blipFill>
                              <pic:spPr bwMode="auto">
                                <a:xfrm>
                                  <a:off x="0" y="0"/>
                                  <a:ext cx="790575" cy="1270000"/>
                                </a:xfrm>
                                <a:prstGeom prst="rect">
                                  <a:avLst/>
                                </a:prstGeom>
                                <a:noFill/>
                                <a:ln w="9525">
                                  <a:noFill/>
                                  <a:miter lim="800000"/>
                                  <a:headEnd/>
                                  <a:tailEnd/>
                                </a:ln>
                              </pic:spPr>
                            </pic:pic>
                          </a:graphicData>
                        </a:graphic>
                      </wp:inline>
                    </w:drawing>
                  </w:r>
                </w:p>
              </w:tc>
              <w:tc>
                <w:tcPr>
                  <w:tcW w:w="2977" w:type="dxa"/>
                  <w:vAlign w:val="center"/>
                </w:tcPr>
                <w:p w:rsidR="0031787B" w:rsidRPr="00D1163E" w:rsidRDefault="0031787B" w:rsidP="0031787B">
                  <w:pPr>
                    <w:shd w:val="clear" w:color="auto" w:fill="FFFFFF"/>
                    <w:spacing w:before="100" w:beforeAutospacing="1" w:after="100" w:afterAutospacing="1"/>
                    <w:jc w:val="both"/>
                    <w:rPr>
                      <w:rFonts w:ascii="Times New Roman" w:hAnsi="Times New Roman" w:cs="Times New Roman"/>
                      <w:sz w:val="22"/>
                      <w:szCs w:val="22"/>
                    </w:rPr>
                  </w:pPr>
                  <w:r w:rsidRPr="00D1163E">
                    <w:rPr>
                      <w:rFonts w:ascii="Times New Roman" w:hAnsi="Times New Roman" w:cs="Times New Roman"/>
                      <w:sz w:val="22"/>
                      <w:szCs w:val="22"/>
                    </w:rPr>
                    <w:t>Изготовлен из пластика, вмещает один картридж мыла объемом не менее 1 л. Мыло подается вспененным путем нажатия рычага подачи.</w:t>
                  </w:r>
                </w:p>
              </w:tc>
              <w:tc>
                <w:tcPr>
                  <w:tcW w:w="2268" w:type="dxa"/>
                  <w:vAlign w:val="center"/>
                </w:tcPr>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Цвет: белый</w:t>
                  </w:r>
                </w:p>
                <w:p w:rsidR="0031787B" w:rsidRPr="00D1163E" w:rsidRDefault="0031787B" w:rsidP="0031787B">
                  <w:pPr>
                    <w:rPr>
                      <w:rFonts w:ascii="Times New Roman" w:hAnsi="Times New Roman" w:cs="Times New Roman"/>
                      <w:sz w:val="22"/>
                      <w:szCs w:val="22"/>
                    </w:rPr>
                  </w:pPr>
                  <w:r w:rsidRPr="00D1163E">
                    <w:rPr>
                      <w:rFonts w:ascii="Times New Roman" w:hAnsi="Times New Roman" w:cs="Times New Roman"/>
                      <w:sz w:val="22"/>
                      <w:szCs w:val="22"/>
                      <w:shd w:val="clear" w:color="auto" w:fill="FFFFFF"/>
                    </w:rPr>
                    <w:t>Высота: не менее 286 мм, ширина: не менее 113 мм, глубина: не менее 105 мм.</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5</w:t>
                  </w:r>
                </w:p>
              </w:tc>
            </w:tr>
            <w:tr w:rsidR="0031787B" w:rsidRPr="0031787B" w:rsidTr="0031787B">
              <w:tc>
                <w:tcPr>
                  <w:tcW w:w="454" w:type="dxa"/>
                  <w:vAlign w:val="center"/>
                </w:tcPr>
                <w:p w:rsidR="0031787B" w:rsidRPr="00D1163E" w:rsidRDefault="0031787B" w:rsidP="0031787B">
                  <w:pPr>
                    <w:tabs>
                      <w:tab w:val="left" w:pos="494"/>
                      <w:tab w:val="left" w:pos="709"/>
                    </w:tabs>
                    <w:ind w:left="-108" w:right="-250"/>
                    <w:jc w:val="both"/>
                    <w:rPr>
                      <w:rFonts w:ascii="Times New Roman" w:hAnsi="Times New Roman" w:cs="Times New Roman"/>
                      <w:sz w:val="22"/>
                      <w:szCs w:val="22"/>
                    </w:rPr>
                  </w:pPr>
                  <w:r w:rsidRPr="00D1163E">
                    <w:rPr>
                      <w:rFonts w:ascii="Times New Roman" w:hAnsi="Times New Roman" w:cs="Times New Roman"/>
                      <w:sz w:val="22"/>
                      <w:szCs w:val="22"/>
                    </w:rPr>
                    <w:t>8.</w:t>
                  </w:r>
                </w:p>
              </w:tc>
              <w:tc>
                <w:tcPr>
                  <w:tcW w:w="2197" w:type="dxa"/>
                  <w:vAlign w:val="center"/>
                </w:tcPr>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rFonts w:ascii="Times New Roman" w:hAnsi="Times New Roman" w:cs="Times New Roman"/>
                      <w:sz w:val="22"/>
                      <w:szCs w:val="22"/>
                    </w:rPr>
                    <w:t>Диспенсер для салфеток</w:t>
                  </w:r>
                </w:p>
                <w:p w:rsidR="0031787B" w:rsidRPr="00D1163E" w:rsidRDefault="0031787B" w:rsidP="0031787B">
                  <w:pPr>
                    <w:tabs>
                      <w:tab w:val="left" w:pos="709"/>
                      <w:tab w:val="left" w:pos="851"/>
                    </w:tabs>
                    <w:jc w:val="center"/>
                    <w:rPr>
                      <w:rFonts w:ascii="Times New Roman" w:hAnsi="Times New Roman" w:cs="Times New Roman"/>
                      <w:sz w:val="22"/>
                      <w:szCs w:val="22"/>
                    </w:rPr>
                  </w:pPr>
                  <w:r w:rsidRPr="00D1163E">
                    <w:rPr>
                      <w:noProof/>
                      <w:sz w:val="22"/>
                      <w:szCs w:val="22"/>
                    </w:rPr>
                    <w:drawing>
                      <wp:inline distT="0" distB="0" distL="0" distR="0" wp14:anchorId="5A2D0755" wp14:editId="0C7F2578">
                        <wp:extent cx="1332068" cy="885825"/>
                        <wp:effectExtent l="0" t="0" r="0" b="0"/>
                        <wp:docPr id="9" name="Рисунок 9" descr="Tork Fastfold диспенсер настольный, 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rk Fastfold диспенсер настольный, N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32068" cy="885825"/>
                                </a:xfrm>
                                <a:prstGeom prst="rect">
                                  <a:avLst/>
                                </a:prstGeom>
                                <a:noFill/>
                                <a:ln>
                                  <a:noFill/>
                                </a:ln>
                              </pic:spPr>
                            </pic:pic>
                          </a:graphicData>
                        </a:graphic>
                      </wp:inline>
                    </w:drawing>
                  </w:r>
                </w:p>
              </w:tc>
              <w:tc>
                <w:tcPr>
                  <w:tcW w:w="2977" w:type="dxa"/>
                  <w:vAlign w:val="center"/>
                </w:tcPr>
                <w:p w:rsidR="0031787B" w:rsidRPr="00D1163E" w:rsidRDefault="0031787B" w:rsidP="0031787B">
                  <w:pPr>
                    <w:shd w:val="clear" w:color="auto" w:fill="FFFFFF"/>
                    <w:jc w:val="both"/>
                    <w:rPr>
                      <w:rFonts w:ascii="Times New Roman" w:hAnsi="Times New Roman" w:cs="Times New Roman"/>
                      <w:sz w:val="22"/>
                      <w:szCs w:val="22"/>
                    </w:rPr>
                  </w:pPr>
                  <w:proofErr w:type="gramStart"/>
                  <w:r w:rsidRPr="00D1163E">
                    <w:rPr>
                      <w:rFonts w:ascii="Times New Roman" w:hAnsi="Times New Roman" w:cs="Times New Roman"/>
                      <w:sz w:val="22"/>
                      <w:szCs w:val="22"/>
                    </w:rPr>
                    <w:t>Изготовлен</w:t>
                  </w:r>
                  <w:proofErr w:type="gramEnd"/>
                  <w:r w:rsidRPr="00D1163E">
                    <w:rPr>
                      <w:rFonts w:ascii="Times New Roman" w:hAnsi="Times New Roman" w:cs="Times New Roman"/>
                      <w:sz w:val="22"/>
                      <w:szCs w:val="22"/>
                    </w:rPr>
                    <w:t xml:space="preserve"> из металла, вмещает не менее 1 упаковки салфеток. Поштучный отбор салфеток </w:t>
                  </w:r>
                </w:p>
                <w:p w:rsidR="0031787B" w:rsidRPr="00D1163E" w:rsidRDefault="0031787B" w:rsidP="0031787B">
                  <w:pPr>
                    <w:shd w:val="clear" w:color="auto" w:fill="FFFFFF"/>
                    <w:jc w:val="both"/>
                    <w:rPr>
                      <w:rFonts w:ascii="Times New Roman" w:hAnsi="Times New Roman" w:cs="Times New Roman"/>
                      <w:sz w:val="22"/>
                      <w:szCs w:val="22"/>
                    </w:rPr>
                  </w:pPr>
                  <w:r w:rsidRPr="00D1163E">
                    <w:rPr>
                      <w:rFonts w:ascii="Times New Roman" w:hAnsi="Times New Roman" w:cs="Times New Roman"/>
                      <w:sz w:val="22"/>
                      <w:szCs w:val="22"/>
                    </w:rPr>
                    <w:t>Отбор салфеток с двух сторон</w:t>
                  </w:r>
                </w:p>
                <w:p w:rsidR="0031787B" w:rsidRPr="00D1163E" w:rsidRDefault="0031787B" w:rsidP="0031787B">
                  <w:pPr>
                    <w:shd w:val="clear" w:color="auto" w:fill="FFFFFF"/>
                    <w:jc w:val="both"/>
                    <w:rPr>
                      <w:rFonts w:ascii="Times New Roman" w:hAnsi="Times New Roman" w:cs="Times New Roman"/>
                      <w:sz w:val="22"/>
                      <w:szCs w:val="22"/>
                    </w:rPr>
                  </w:pPr>
                  <w:r w:rsidRPr="00D1163E">
                    <w:rPr>
                      <w:rFonts w:ascii="Times New Roman" w:hAnsi="Times New Roman" w:cs="Times New Roman"/>
                      <w:color w:val="000000"/>
                      <w:sz w:val="22"/>
                      <w:szCs w:val="22"/>
                      <w:shd w:val="clear" w:color="auto" w:fill="FFFFFF"/>
                    </w:rPr>
                    <w:t>Открывается с помощью кнопки, имеет окошко для контроля заполнения</w:t>
                  </w:r>
                </w:p>
              </w:tc>
              <w:tc>
                <w:tcPr>
                  <w:tcW w:w="2268" w:type="dxa"/>
                  <w:vAlign w:val="center"/>
                </w:tcPr>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 xml:space="preserve">Материал: Металл </w:t>
                  </w:r>
                </w:p>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 xml:space="preserve">Цвет: Алюминий </w:t>
                  </w:r>
                </w:p>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Ширина не менее 101 мм</w:t>
                  </w:r>
                </w:p>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Высота не менее131 см</w:t>
                  </w:r>
                </w:p>
                <w:p w:rsidR="0031787B" w:rsidRPr="00D1163E" w:rsidRDefault="0031787B" w:rsidP="0031787B">
                  <w:pPr>
                    <w:rPr>
                      <w:rFonts w:ascii="Times New Roman" w:hAnsi="Times New Roman" w:cs="Times New Roman"/>
                      <w:sz w:val="22"/>
                      <w:szCs w:val="22"/>
                      <w:shd w:val="clear" w:color="auto" w:fill="FFFFFF"/>
                    </w:rPr>
                  </w:pPr>
                  <w:r w:rsidRPr="00D1163E">
                    <w:rPr>
                      <w:rFonts w:ascii="Times New Roman" w:hAnsi="Times New Roman" w:cs="Times New Roman"/>
                      <w:sz w:val="22"/>
                      <w:szCs w:val="22"/>
                      <w:shd w:val="clear" w:color="auto" w:fill="FFFFFF"/>
                    </w:rPr>
                    <w:t>Глубина не менее147 см</w:t>
                  </w:r>
                </w:p>
              </w:tc>
              <w:tc>
                <w:tcPr>
                  <w:tcW w:w="1417" w:type="dxa"/>
                  <w:vAlign w:val="center"/>
                </w:tcPr>
                <w:p w:rsidR="0031787B" w:rsidRPr="00D1163E" w:rsidRDefault="0031787B" w:rsidP="0031787B">
                  <w:pPr>
                    <w:jc w:val="center"/>
                    <w:rPr>
                      <w:rFonts w:ascii="Times New Roman" w:hAnsi="Times New Roman" w:cs="Times New Roman"/>
                      <w:color w:val="000000"/>
                      <w:sz w:val="22"/>
                      <w:szCs w:val="22"/>
                    </w:rPr>
                  </w:pPr>
                  <w:r w:rsidRPr="00D1163E">
                    <w:rPr>
                      <w:rFonts w:ascii="Times New Roman" w:hAnsi="Times New Roman" w:cs="Times New Roman"/>
                      <w:color w:val="000000"/>
                      <w:sz w:val="22"/>
                      <w:szCs w:val="22"/>
                    </w:rPr>
                    <w:t>35</w:t>
                  </w:r>
                </w:p>
              </w:tc>
            </w:tr>
          </w:tbl>
          <w:p w:rsidR="0031787B" w:rsidRPr="0031787B" w:rsidRDefault="0031787B" w:rsidP="0031787B">
            <w:pPr>
              <w:jc w:val="both"/>
              <w:rPr>
                <w:color w:val="000000"/>
              </w:rPr>
            </w:pPr>
          </w:p>
          <w:p w:rsidR="0031787B" w:rsidRPr="0031787B" w:rsidRDefault="0031787B" w:rsidP="0031787B">
            <w:pPr>
              <w:jc w:val="both"/>
              <w:rPr>
                <w:color w:val="000000"/>
              </w:rPr>
            </w:pPr>
            <w:r w:rsidRPr="0031787B">
              <w:rPr>
                <w:color w:val="000000"/>
              </w:rPr>
              <w:t>Вся поставляемая продукция должна быть предназначена для установки в держатели, предназначенные для дозирования продукции.</w:t>
            </w:r>
          </w:p>
        </w:tc>
      </w:tr>
      <w:tr w:rsidR="0031787B" w:rsidRPr="0031787B" w:rsidTr="0031787B">
        <w:trPr>
          <w:trHeight w:val="42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color w:val="000000"/>
              </w:rPr>
            </w:pPr>
            <w:r w:rsidRPr="0031787B">
              <w:rPr>
                <w:color w:val="000000"/>
              </w:rPr>
              <w:lastRenderedPageBreak/>
              <w:t>Подраздел 2.2. Требования к маркировке.</w:t>
            </w:r>
          </w:p>
        </w:tc>
      </w:tr>
      <w:tr w:rsidR="0031787B" w:rsidRPr="0031787B" w:rsidTr="0031787B">
        <w:trPr>
          <w:trHeight w:val="42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both"/>
              <w:rPr>
                <w:color w:val="000000"/>
              </w:rPr>
            </w:pPr>
            <w:r w:rsidRPr="0031787B">
              <w:rPr>
                <w:color w:val="000000"/>
              </w:rPr>
              <w:t xml:space="preserve">В соответствии </w:t>
            </w:r>
            <w:proofErr w:type="gramStart"/>
            <w:r w:rsidRPr="0031787B">
              <w:rPr>
                <w:color w:val="000000"/>
              </w:rPr>
              <w:t>с</w:t>
            </w:r>
            <w:proofErr w:type="gramEnd"/>
            <w:r w:rsidRPr="0031787B">
              <w:rPr>
                <w:color w:val="000000"/>
              </w:rPr>
              <w:t>:</w:t>
            </w:r>
          </w:p>
          <w:p w:rsidR="0031787B" w:rsidRPr="0031787B" w:rsidRDefault="0031787B" w:rsidP="0031787B">
            <w:pPr>
              <w:jc w:val="both"/>
              <w:rPr>
                <w:color w:val="000000"/>
              </w:rPr>
            </w:pPr>
            <w:r w:rsidRPr="0031787B">
              <w:rPr>
                <w:color w:val="000000"/>
              </w:rPr>
              <w:t>ГОСТ 14192 «Маркировка грузов»</w:t>
            </w:r>
          </w:p>
        </w:tc>
      </w:tr>
      <w:tr w:rsidR="0031787B" w:rsidRPr="0031787B" w:rsidTr="0031787B">
        <w:trPr>
          <w:trHeight w:val="42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color w:val="000000"/>
              </w:rPr>
            </w:pPr>
            <w:r w:rsidRPr="0031787B">
              <w:rPr>
                <w:color w:val="000000"/>
              </w:rPr>
              <w:t>Подраздел 2.3. Требования к упаковке.</w:t>
            </w:r>
          </w:p>
        </w:tc>
      </w:tr>
      <w:tr w:rsidR="0031787B" w:rsidRPr="0031787B" w:rsidTr="0031787B">
        <w:trPr>
          <w:trHeight w:val="42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tabs>
                <w:tab w:val="left" w:pos="426"/>
                <w:tab w:val="left" w:pos="709"/>
              </w:tabs>
              <w:ind w:right="33" w:firstLine="459"/>
              <w:jc w:val="both"/>
            </w:pPr>
            <w:r w:rsidRPr="0031787B">
              <w:t xml:space="preserve">2.3.1.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31787B" w:rsidRPr="0031787B" w:rsidRDefault="0031787B" w:rsidP="0031787B">
            <w:pPr>
              <w:tabs>
                <w:tab w:val="left" w:pos="426"/>
                <w:tab w:val="left" w:pos="709"/>
              </w:tabs>
              <w:ind w:right="33" w:firstLine="459"/>
              <w:jc w:val="both"/>
            </w:pPr>
            <w:r w:rsidRPr="0031787B">
              <w:t>2.3.2.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31787B" w:rsidRPr="0031787B" w:rsidRDefault="0031787B" w:rsidP="0031787B">
            <w:pPr>
              <w:ind w:right="33" w:firstLine="459"/>
              <w:jc w:val="both"/>
            </w:pPr>
            <w:r w:rsidRPr="0031787B">
              <w:t xml:space="preserve">2.3.3.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31787B">
              <w:t>комплектующих</w:t>
            </w:r>
            <w:proofErr w:type="gramEnd"/>
            <w:r w:rsidRPr="0031787B">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w:t>
            </w:r>
            <w:r w:rsidRPr="0031787B">
              <w:lastRenderedPageBreak/>
              <w:t>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31787B" w:rsidRPr="0031787B" w:rsidRDefault="0031787B" w:rsidP="0031787B">
            <w:pPr>
              <w:ind w:right="33" w:firstLine="459"/>
              <w:jc w:val="both"/>
            </w:pPr>
            <w:r w:rsidRPr="0031787B">
              <w:t>2.3.4.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tc>
      </w:tr>
    </w:tbl>
    <w:p w:rsidR="0031787B" w:rsidRDefault="0031787B" w:rsidP="0031787B">
      <w:pPr>
        <w:jc w:val="center"/>
        <w:rPr>
          <w:color w:val="000000"/>
        </w:rPr>
      </w:pPr>
    </w:p>
    <w:p w:rsidR="0031787B" w:rsidRDefault="0031787B" w:rsidP="0031787B">
      <w:pPr>
        <w:jc w:val="center"/>
        <w:rPr>
          <w:color w:val="000000"/>
        </w:rPr>
      </w:pPr>
      <w:r w:rsidRPr="0031787B">
        <w:rPr>
          <w:color w:val="000000"/>
        </w:rPr>
        <w:t>РАЗДЕЛ 3. ТРЕБОВАНИЯ ПО ПОСТАВКЕ ТОВАРА ПРАВИЛАМ СДАЧИ И ПРИЕМКИ</w:t>
      </w:r>
    </w:p>
    <w:p w:rsidR="0031787B" w:rsidRPr="0031787B" w:rsidRDefault="0031787B" w:rsidP="0031787B">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color w:val="000000"/>
              </w:rPr>
            </w:pPr>
            <w:r w:rsidRPr="0031787B">
              <w:rPr>
                <w:color w:val="000000"/>
              </w:rPr>
              <w:t>Подраздел 3.1. Место поставки товара</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both"/>
            </w:pPr>
            <w:r w:rsidRPr="0031787B">
              <w:t>г. Нижний Новгород, проспект Ленина д. 93.</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i/>
                <w:color w:val="000000"/>
              </w:rPr>
            </w:pPr>
            <w:r w:rsidRPr="0031787B">
              <w:rPr>
                <w:color w:val="000000"/>
              </w:rPr>
              <w:t>Подраздел 3.2. Срок и условия поставки</w:t>
            </w:r>
          </w:p>
        </w:tc>
      </w:tr>
      <w:tr w:rsidR="0031787B" w:rsidRPr="0031787B" w:rsidTr="0031787B">
        <w:trPr>
          <w:trHeight w:val="385"/>
        </w:trPr>
        <w:tc>
          <w:tcPr>
            <w:tcW w:w="9639" w:type="dxa"/>
            <w:tcBorders>
              <w:top w:val="single" w:sz="4" w:space="0" w:color="auto"/>
              <w:left w:val="single" w:sz="4" w:space="0" w:color="auto"/>
              <w:right w:val="single" w:sz="4" w:space="0" w:color="auto"/>
            </w:tcBorders>
          </w:tcPr>
          <w:p w:rsidR="0031787B" w:rsidRPr="0031787B" w:rsidRDefault="0031787B" w:rsidP="0031787B">
            <w:pPr>
              <w:numPr>
                <w:ilvl w:val="2"/>
                <w:numId w:val="78"/>
              </w:numPr>
              <w:tabs>
                <w:tab w:val="left" w:pos="284"/>
              </w:tabs>
              <w:ind w:left="34" w:right="33" w:firstLine="0"/>
              <w:contextualSpacing/>
              <w:jc w:val="both"/>
              <w:rPr>
                <w:b/>
              </w:rPr>
            </w:pPr>
            <w:r w:rsidRPr="0031787B">
              <w:t>Поставка гигиенических товаров осуществляется партиями в течение срока действия договора на основании заказов Покупателя, оформляемых в письменном виде путем направления заказа на электронный адрес Поставщика. Поставка товаров производится в течение трех рабочих дней с момента получения заказа Поставщиком.</w:t>
            </w:r>
          </w:p>
          <w:p w:rsidR="0031787B" w:rsidRPr="0031787B" w:rsidRDefault="0031787B" w:rsidP="0031787B">
            <w:pPr>
              <w:numPr>
                <w:ilvl w:val="2"/>
                <w:numId w:val="78"/>
              </w:numPr>
              <w:tabs>
                <w:tab w:val="left" w:pos="284"/>
              </w:tabs>
              <w:ind w:left="34" w:right="33" w:firstLine="0"/>
              <w:contextualSpacing/>
              <w:jc w:val="both"/>
              <w:rPr>
                <w:b/>
              </w:rPr>
            </w:pPr>
            <w:r w:rsidRPr="0031787B">
              <w:t xml:space="preserve">Поставка, погрузка, разгрузка, подъем на этажи, вывоз и утилизация упаковки осуществляются силами Поставщика за счет собственных средств. </w:t>
            </w:r>
          </w:p>
          <w:p w:rsidR="0031787B" w:rsidRPr="0031787B" w:rsidRDefault="0031787B" w:rsidP="0031787B">
            <w:pPr>
              <w:numPr>
                <w:ilvl w:val="2"/>
                <w:numId w:val="78"/>
              </w:numPr>
              <w:tabs>
                <w:tab w:val="left" w:pos="284"/>
              </w:tabs>
              <w:ind w:left="34" w:right="33" w:firstLine="0"/>
              <w:contextualSpacing/>
              <w:jc w:val="both"/>
              <w:rPr>
                <w:b/>
              </w:rPr>
            </w:pPr>
            <w:r w:rsidRPr="0031787B">
              <w:t>Доставка оборудования Покупателю, установка и сервисное обслуживание производится транспортом, силами и за счет Поставщика. Поставщик обязан в течение 3 (трех) рабочих дней после поставки оборудования произвести их установку. В случае выхода оборудования из строя Покупатель обязан немедленно уведомить Поставщика, а Поставщик обязан в течение 5 (пяти) рабочих дней устранить поломку или заменить вышедшее из строя оборудование эквивалентным исправным.</w:t>
            </w:r>
          </w:p>
        </w:tc>
      </w:tr>
    </w:tbl>
    <w:p w:rsidR="0031787B" w:rsidRPr="0031787B" w:rsidRDefault="0031787B" w:rsidP="0031787B">
      <w:pPr>
        <w:jc w:val="center"/>
        <w:rPr>
          <w:color w:val="000000"/>
        </w:rPr>
      </w:pPr>
    </w:p>
    <w:p w:rsidR="0031787B" w:rsidRDefault="0031787B" w:rsidP="0031787B">
      <w:pPr>
        <w:jc w:val="center"/>
        <w:rPr>
          <w:color w:val="000000"/>
        </w:rPr>
      </w:pPr>
      <w:r w:rsidRPr="0031787B">
        <w:rPr>
          <w:color w:val="000000"/>
        </w:rPr>
        <w:t>РАЗДЕЛ 4. ТРЕБОВАНИЯ ПО ПРАВИЛАМ СДАЧИ И ПРИЕМКИ</w:t>
      </w:r>
    </w:p>
    <w:p w:rsidR="0031787B" w:rsidRPr="0031787B" w:rsidRDefault="0031787B" w:rsidP="0031787B">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color w:val="000000"/>
              </w:rPr>
            </w:pPr>
            <w:r w:rsidRPr="0031787B">
              <w:rPr>
                <w:color w:val="000000"/>
              </w:rPr>
              <w:t>Подраздел 4.1. Порядок сдачи и приемки.</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ind w:firstLine="601"/>
              <w:jc w:val="both"/>
            </w:pPr>
            <w:r w:rsidRPr="0031787B">
              <w:t xml:space="preserve">4.1.1. При отгрузке товара Покупателю все комплекты должны быть осмотрены Покупателем или уполномоченным представителем Покупателя </w:t>
            </w:r>
            <w:proofErr w:type="gramStart"/>
            <w:r w:rsidRPr="0031787B">
              <w:t>в месте</w:t>
            </w:r>
            <w:proofErr w:type="gramEnd"/>
            <w:r w:rsidRPr="0031787B">
              <w:t xml:space="preserve"> их отгрузки, в том числе должно быть проверено соответствие товара/оборудования условиям заявки, сведениям, указанным в товарной накладной на данный товар, а также количество, качество, ассортимент и упаковка товара/оборудования. При обнаружении недостатков во время отгрузки товар/оборудования, несоответствий условиям заявки и сведениям, указанным в товарной накладной на данный товар/оборудование, Покупатель уведомляет об этом Поставщика, составляя при возврате части поставленного товара Поставщику в письменной форме Акт о возврате товаров.</w:t>
            </w:r>
          </w:p>
          <w:p w:rsidR="0031787B" w:rsidRPr="0031787B" w:rsidRDefault="0031787B" w:rsidP="0031787B">
            <w:pPr>
              <w:ind w:firstLine="601"/>
              <w:jc w:val="both"/>
            </w:pPr>
            <w:r w:rsidRPr="0031787B">
              <w:t>4.1.2. Покупатель вправе отказаться от товара в случаях, когда:</w:t>
            </w:r>
          </w:p>
          <w:p w:rsidR="0031787B" w:rsidRPr="0031787B" w:rsidRDefault="0031787B" w:rsidP="0031787B">
            <w:pPr>
              <w:ind w:firstLine="601"/>
              <w:jc w:val="both"/>
            </w:pPr>
            <w:r w:rsidRPr="0031787B">
              <w:t>- товар/оборудование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w:t>
            </w:r>
          </w:p>
          <w:p w:rsidR="0031787B" w:rsidRPr="0031787B" w:rsidRDefault="0031787B" w:rsidP="0031787B">
            <w:pPr>
              <w:ind w:firstLine="601"/>
              <w:jc w:val="both"/>
            </w:pPr>
            <w:r w:rsidRPr="0031787B">
              <w:t>- товар/оборудование поставлен с нарушением срока поставки.</w:t>
            </w:r>
          </w:p>
          <w:p w:rsidR="0031787B" w:rsidRPr="0031787B" w:rsidRDefault="0031787B" w:rsidP="0031787B">
            <w:pPr>
              <w:ind w:firstLine="601"/>
              <w:jc w:val="both"/>
            </w:pPr>
            <w:r w:rsidRPr="0031787B">
              <w:t>4.1.3. Отказ от товара/оборудования оформляется, по усмотрению Покупателя, отдельным письменным документом или внесением соответствующей надписи в товарную накладную.</w:t>
            </w:r>
          </w:p>
          <w:p w:rsidR="0031787B" w:rsidRPr="0031787B" w:rsidRDefault="0031787B" w:rsidP="0031787B">
            <w:pPr>
              <w:ind w:firstLine="601"/>
              <w:jc w:val="both"/>
            </w:pPr>
            <w:r w:rsidRPr="0031787B">
              <w:t xml:space="preserve">4.1.4. В случае поставки товара/оборудования,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и оборудование на ответственное </w:t>
            </w:r>
            <w:r w:rsidRPr="0031787B">
              <w:lastRenderedPageBreak/>
              <w:t xml:space="preserve">хранение, незамедлительно в письменной форме предъявляет Поставщику претензию, составленную по результатам приемки. </w:t>
            </w:r>
          </w:p>
          <w:p w:rsidR="0031787B" w:rsidRPr="0031787B" w:rsidRDefault="0031787B" w:rsidP="0031787B">
            <w:pPr>
              <w:ind w:firstLine="601"/>
              <w:jc w:val="both"/>
            </w:pPr>
            <w:r w:rsidRPr="0031787B">
              <w:t xml:space="preserve">4.1.5. Поставщик в течение 5 (пяти) рабочих дней </w:t>
            </w:r>
            <w:proofErr w:type="gramStart"/>
            <w:r w:rsidRPr="0031787B">
              <w:t>с даты получения</w:t>
            </w:r>
            <w:proofErr w:type="gramEnd"/>
            <w:r w:rsidRPr="0031787B">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или оборудование, либо заменить его комплектным, либо возместить расходы Покупателя на устранение недостатков товара.</w:t>
            </w:r>
          </w:p>
          <w:p w:rsidR="0031787B" w:rsidRPr="0031787B" w:rsidRDefault="0031787B" w:rsidP="0031787B">
            <w:pPr>
              <w:ind w:firstLine="601"/>
              <w:jc w:val="both"/>
            </w:pPr>
            <w:r w:rsidRPr="0031787B">
              <w:t>4.1.6.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jc w:val="center"/>
              <w:rPr>
                <w:i/>
                <w:color w:val="000000"/>
              </w:rPr>
            </w:pPr>
            <w:r w:rsidRPr="0031787B">
              <w:rPr>
                <w:color w:val="000000"/>
              </w:rPr>
              <w:lastRenderedPageBreak/>
              <w:t>Подраздел 4.2. Требования по передаче заказчику технических и иных документов при поставке товаров.</w:t>
            </w:r>
          </w:p>
        </w:tc>
      </w:tr>
      <w:tr w:rsidR="0031787B" w:rsidRPr="0031787B" w:rsidTr="0031787B">
        <w:trPr>
          <w:trHeight w:val="385"/>
        </w:trPr>
        <w:tc>
          <w:tcPr>
            <w:tcW w:w="9639" w:type="dxa"/>
            <w:tcBorders>
              <w:top w:val="single" w:sz="4" w:space="0" w:color="auto"/>
              <w:left w:val="single" w:sz="4" w:space="0" w:color="auto"/>
              <w:right w:val="single" w:sz="4" w:space="0" w:color="auto"/>
            </w:tcBorders>
          </w:tcPr>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4.2.1. Основанием для оплаты товара/оборудования являются, оформленные Поставщиком в рублях, в соответствии с требованиями законодательства, и переданные при отгрузке товара Покупателю, следующие документы:</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а) товарная накладная;</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б) счёт-фактура (согласно  п. 5.1. ст. 169 НК РФ);</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в) счет на оплату;</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г) сертификаты качества или иные документы, подтверждающие качество и соответствие продукции ГОСТ 16371-93,</w:t>
            </w:r>
            <w:r w:rsidRPr="0031787B">
              <w:t xml:space="preserve"> </w:t>
            </w:r>
            <w:r w:rsidRPr="0031787B">
              <w:rPr>
                <w:rFonts w:eastAsiaTheme="minorHAnsi"/>
                <w:bCs/>
                <w:shd w:val="clear" w:color="auto" w:fill="FFFFFF"/>
                <w:lang w:eastAsia="en-US"/>
              </w:rPr>
              <w:t>если сертификация предусмотрена законодательством РФ.</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4.2.2. Оплата за товар/оборудование, осуществляется согласно выставленному Поставщиком счету, оформленному в соответствии с действующим законодательством РФ путем безналичного перевода денежных средств на расчетный счет Поставщика в течение 10 (десяти) дней после подписания товарной накладной. Одновременно со счетом Поставщик предоставляет счет-фактуру.</w:t>
            </w:r>
          </w:p>
        </w:tc>
      </w:tr>
    </w:tbl>
    <w:p w:rsidR="00D1163E" w:rsidRDefault="00D1163E" w:rsidP="0031787B">
      <w:pPr>
        <w:jc w:val="center"/>
      </w:pPr>
    </w:p>
    <w:p w:rsidR="0031787B" w:rsidRPr="0031787B" w:rsidRDefault="0031787B" w:rsidP="0031787B">
      <w:pPr>
        <w:jc w:val="center"/>
      </w:pPr>
      <w:r w:rsidRPr="0031787B">
        <w:t xml:space="preserve">РАЗДЕЛ 5. ТРЕБОВАНИЯ К КАЧЕСТВУ </w:t>
      </w:r>
      <w:r w:rsidR="00D1163E">
        <w:t>И</w:t>
      </w:r>
      <w:r w:rsidRPr="0031787B">
        <w:t xml:space="preserve"> ГАРАНТИЯМ</w:t>
      </w:r>
    </w:p>
    <w:p w:rsidR="0031787B" w:rsidRPr="0031787B" w:rsidRDefault="0031787B" w:rsidP="0031787B">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tabs>
                <w:tab w:val="left" w:pos="709"/>
              </w:tabs>
              <w:ind w:firstLine="709"/>
              <w:jc w:val="center"/>
              <w:rPr>
                <w:color w:val="000000"/>
              </w:rPr>
            </w:pPr>
            <w:r w:rsidRPr="0031787B">
              <w:rPr>
                <w:color w:val="000000"/>
              </w:rPr>
              <w:t>Подраздел 5.1 Требования к качеству</w:t>
            </w:r>
          </w:p>
          <w:p w:rsidR="0031787B" w:rsidRPr="0031787B" w:rsidRDefault="0031787B" w:rsidP="0031787B">
            <w:pPr>
              <w:jc w:val="center"/>
              <w:rPr>
                <w:color w:val="000000"/>
              </w:rPr>
            </w:pP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tabs>
                <w:tab w:val="left" w:pos="284"/>
                <w:tab w:val="left" w:pos="709"/>
                <w:tab w:val="left" w:pos="851"/>
              </w:tabs>
              <w:ind w:right="33" w:firstLine="601"/>
              <w:contextualSpacing/>
              <w:jc w:val="both"/>
            </w:pPr>
            <w:r w:rsidRPr="0031787B">
              <w:t>5.1.2.</w:t>
            </w:r>
            <w:r w:rsidRPr="0031787B">
              <w:rPr>
                <w:b/>
              </w:rPr>
              <w:t xml:space="preserve"> </w:t>
            </w:r>
            <w:proofErr w:type="gramStart"/>
            <w:r w:rsidRPr="0031787B">
              <w:t xml:space="preserve">Качество товара/оборудования,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товара/оборудования, и требованиям настоящего договора, изложенным в показателях качества Технической характеристики поставляемого товара/оборудования, определенных при размещении заказа на поставку в 2015 году, и закрепленным в Приложении № 1 к настоящему договору. </w:t>
            </w:r>
            <w:proofErr w:type="gramEnd"/>
          </w:p>
          <w:p w:rsidR="0031787B" w:rsidRPr="0031787B" w:rsidRDefault="0031787B" w:rsidP="0031787B">
            <w:pPr>
              <w:tabs>
                <w:tab w:val="left" w:pos="284"/>
                <w:tab w:val="left" w:pos="709"/>
                <w:tab w:val="left" w:pos="851"/>
              </w:tabs>
              <w:ind w:right="33" w:firstLine="601"/>
              <w:contextualSpacing/>
              <w:jc w:val="both"/>
              <w:rPr>
                <w:b/>
              </w:rPr>
            </w:pPr>
            <w:r w:rsidRPr="0031787B">
              <w:t>5.1.1. Вся поставляемая продукция должна быть изготовлена из качественного натурального сырья. Изделия санитарно-гигиенического назначения должны иметь санитарно-эпидемиологическое заключение (гигиенический сертификат), удостоверяющий их безопасность по гигиеническим нормам и правилам либо декларации о соответствии согласно Постановлению Правительства №</w:t>
            </w:r>
            <w:r w:rsidR="00D1163E">
              <w:t xml:space="preserve"> </w:t>
            </w:r>
            <w:r w:rsidRPr="0031787B">
              <w:t>982 от 01.12.2009г.</w:t>
            </w:r>
            <w:r w:rsidRPr="0031787B">
              <w:rPr>
                <w:b/>
              </w:rPr>
              <w:t xml:space="preserve"> </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tabs>
                <w:tab w:val="left" w:pos="681"/>
              </w:tabs>
              <w:ind w:firstLine="567"/>
              <w:jc w:val="center"/>
              <w:rPr>
                <w:rFonts w:eastAsiaTheme="minorHAnsi"/>
                <w:bCs/>
                <w:shd w:val="clear" w:color="auto" w:fill="FFFFFF"/>
                <w:lang w:eastAsia="en-US"/>
              </w:rPr>
            </w:pPr>
            <w:r w:rsidRPr="0031787B">
              <w:rPr>
                <w:rFonts w:eastAsiaTheme="minorHAnsi"/>
                <w:bCs/>
                <w:shd w:val="clear" w:color="auto" w:fill="FFFFFF"/>
                <w:lang w:eastAsia="en-US"/>
              </w:rPr>
              <w:t>Подраздел 5.2. Требования к гарантиям</w:t>
            </w:r>
          </w:p>
        </w:tc>
      </w:tr>
      <w:tr w:rsidR="0031787B" w:rsidRPr="0031787B" w:rsidTr="0031787B">
        <w:trPr>
          <w:trHeight w:val="385"/>
        </w:trPr>
        <w:tc>
          <w:tcPr>
            <w:tcW w:w="9639" w:type="dxa"/>
            <w:tcBorders>
              <w:top w:val="single" w:sz="4" w:space="0" w:color="auto"/>
              <w:left w:val="single" w:sz="4" w:space="0" w:color="auto"/>
              <w:bottom w:val="single" w:sz="4" w:space="0" w:color="auto"/>
              <w:right w:val="single" w:sz="4" w:space="0" w:color="auto"/>
            </w:tcBorders>
          </w:tcPr>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Поставщик гарантирует качество и безопасность поставляемого товара/оборудования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lastRenderedPageBreak/>
              <w:t>На поставляемый товар Поставщик предоставляет гарантию качества в соответствии с нормативными документами на данный вид товара.</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 xml:space="preserve">Гарантийный срок на поставляемое оборудование составляет не менее 6 месяцев и рассчитывается с момента передачи оборудования Покупателю по товарной накладной. </w:t>
            </w:r>
          </w:p>
          <w:p w:rsidR="0031787B" w:rsidRPr="0031787B" w:rsidRDefault="0031787B" w:rsidP="0031787B">
            <w:pPr>
              <w:tabs>
                <w:tab w:val="left" w:pos="681"/>
              </w:tabs>
              <w:ind w:firstLine="567"/>
              <w:jc w:val="both"/>
              <w:rPr>
                <w:rFonts w:eastAsiaTheme="minorHAnsi"/>
                <w:bCs/>
                <w:shd w:val="clear" w:color="auto" w:fill="FFFFFF"/>
                <w:lang w:eastAsia="en-US"/>
              </w:rPr>
            </w:pPr>
            <w:r w:rsidRPr="0031787B">
              <w:rPr>
                <w:rFonts w:eastAsiaTheme="minorHAnsi"/>
                <w:bCs/>
                <w:shd w:val="clear" w:color="auto" w:fill="FFFFFF"/>
                <w:lang w:eastAsia="en-US"/>
              </w:rPr>
              <w:t>Наличие гарантии качества удостоверяется проставлением соответствующей записи на маркировочном ярлыке поставленного товара/оборудования.</w:t>
            </w:r>
          </w:p>
          <w:p w:rsidR="0031787B" w:rsidRPr="0031787B" w:rsidRDefault="0031787B" w:rsidP="0031787B">
            <w:pPr>
              <w:tabs>
                <w:tab w:val="left" w:pos="426"/>
              </w:tabs>
              <w:ind w:firstLine="601"/>
              <w:jc w:val="both"/>
            </w:pPr>
            <w:r w:rsidRPr="0031787B">
              <w:t>В период гарантийного срока Поставщик обязуется за свой счет производить необходимый ремонт оборудования, устранение недостатков (дефектов), транспортировку до места проведения ремонтных работ, устранения недостатков товара и оборудования, замену оборудования в соответствии с требованиями действующего законодательства в следующем порядке:</w:t>
            </w:r>
          </w:p>
          <w:p w:rsidR="0031787B" w:rsidRPr="0031787B" w:rsidRDefault="0031787B" w:rsidP="0031787B">
            <w:pPr>
              <w:tabs>
                <w:tab w:val="left" w:pos="426"/>
              </w:tabs>
              <w:ind w:firstLine="601"/>
              <w:jc w:val="both"/>
            </w:pPr>
            <w:proofErr w:type="gramStart"/>
            <w:r w:rsidRPr="0031787B">
              <w:t>1. если оборудование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31787B">
              <w:t xml:space="preserve"> товара, устранить дефекты (осуществить за свой счет ремонт), либо, при невозможности ремонта, </w:t>
            </w:r>
            <w:proofErr w:type="gramStart"/>
            <w:r w:rsidRPr="0031787B">
              <w:t>заменить дефектное оборудование на новое</w:t>
            </w:r>
            <w:proofErr w:type="gramEnd"/>
            <w:r w:rsidRPr="0031787B">
              <w:t xml:space="preserve">   доброкачественное оборудование.</w:t>
            </w:r>
          </w:p>
          <w:p w:rsidR="0031787B" w:rsidRPr="0031787B" w:rsidRDefault="0031787B" w:rsidP="0031787B">
            <w:pPr>
              <w:tabs>
                <w:tab w:val="left" w:pos="426"/>
              </w:tabs>
              <w:ind w:firstLine="601"/>
              <w:jc w:val="both"/>
            </w:pPr>
            <w:r w:rsidRPr="0031787B">
              <w:t>2. если у Поставщика отсутствует возможность замены некачественного товара/ оборудования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аналогичный товар на время ремонта  оборудования,  либо возвратить стоимость оборудования.</w:t>
            </w:r>
          </w:p>
        </w:tc>
      </w:tr>
    </w:tbl>
    <w:p w:rsidR="0031787B" w:rsidRPr="0031787B" w:rsidRDefault="0031787B" w:rsidP="0031787B">
      <w:pPr>
        <w:jc w:val="center"/>
      </w:pPr>
    </w:p>
    <w:p w:rsidR="0031787B" w:rsidRDefault="0031787B" w:rsidP="0031787B">
      <w:pPr>
        <w:jc w:val="center"/>
      </w:pPr>
      <w:r w:rsidRPr="0031787B">
        <w:t>РАЗДЕЛ 4. ПЕРЕЧЕНЬ ПРИНЯТЫХ СОКРАЩЕНИЙ</w:t>
      </w:r>
    </w:p>
    <w:p w:rsidR="00D1163E" w:rsidRPr="0031787B" w:rsidRDefault="00D1163E" w:rsidP="0031787B">
      <w:pPr>
        <w:jc w:val="center"/>
      </w:pPr>
    </w:p>
    <w:tbl>
      <w:tblPr>
        <w:tblStyle w:val="57"/>
        <w:tblW w:w="9639" w:type="dxa"/>
        <w:tblInd w:w="108" w:type="dxa"/>
        <w:tblLook w:val="04A0" w:firstRow="1" w:lastRow="0" w:firstColumn="1" w:lastColumn="0" w:noHBand="0" w:noVBand="1"/>
      </w:tblPr>
      <w:tblGrid>
        <w:gridCol w:w="9752"/>
      </w:tblGrid>
      <w:tr w:rsidR="0031787B" w:rsidRPr="0031787B" w:rsidTr="0031787B">
        <w:tc>
          <w:tcPr>
            <w:tcW w:w="9639" w:type="dxa"/>
          </w:tcPr>
          <w:tbl>
            <w:tblPr>
              <w:tblW w:w="9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74"/>
              <w:gridCol w:w="6152"/>
            </w:tblGrid>
            <w:tr w:rsidR="0031787B" w:rsidRPr="0031787B" w:rsidTr="00D1163E">
              <w:trPr>
                <w:trHeight w:val="45"/>
              </w:trPr>
              <w:tc>
                <w:tcPr>
                  <w:tcW w:w="3374" w:type="dxa"/>
                </w:tcPr>
                <w:p w:rsidR="0031787B" w:rsidRPr="0031787B" w:rsidRDefault="0031787B" w:rsidP="0031787B">
                  <w:pPr>
                    <w:contextualSpacing/>
                  </w:pPr>
                  <w:r w:rsidRPr="0031787B">
                    <w:t>ГОСТ</w:t>
                  </w:r>
                </w:p>
              </w:tc>
              <w:tc>
                <w:tcPr>
                  <w:tcW w:w="6152" w:type="dxa"/>
                </w:tcPr>
                <w:p w:rsidR="0031787B" w:rsidRPr="0031787B" w:rsidRDefault="0031787B" w:rsidP="0031787B">
                  <w:pPr>
                    <w:contextualSpacing/>
                  </w:pPr>
                  <w:r w:rsidRPr="0031787B">
                    <w:t>Государственный стандарт</w:t>
                  </w:r>
                </w:p>
              </w:tc>
            </w:tr>
            <w:tr w:rsidR="0031787B" w:rsidRPr="0031787B" w:rsidTr="00D1163E">
              <w:trPr>
                <w:trHeight w:val="45"/>
              </w:trPr>
              <w:tc>
                <w:tcPr>
                  <w:tcW w:w="3374" w:type="dxa"/>
                </w:tcPr>
                <w:p w:rsidR="0031787B" w:rsidRPr="0031787B" w:rsidRDefault="0031787B" w:rsidP="0031787B">
                  <w:pPr>
                    <w:contextualSpacing/>
                  </w:pPr>
                  <w:r w:rsidRPr="0031787B">
                    <w:t>СанПиН</w:t>
                  </w:r>
                </w:p>
              </w:tc>
              <w:tc>
                <w:tcPr>
                  <w:tcW w:w="6152" w:type="dxa"/>
                </w:tcPr>
                <w:p w:rsidR="0031787B" w:rsidRPr="0031787B" w:rsidRDefault="0031787B" w:rsidP="0031787B">
                  <w:pPr>
                    <w:contextualSpacing/>
                  </w:pPr>
                  <w:r w:rsidRPr="0031787B">
                    <w:t>Санитарные правила и нормы</w:t>
                  </w:r>
                </w:p>
              </w:tc>
            </w:tr>
            <w:tr w:rsidR="0031787B" w:rsidRPr="0031787B" w:rsidTr="00D1163E">
              <w:trPr>
                <w:trHeight w:val="45"/>
              </w:trPr>
              <w:tc>
                <w:tcPr>
                  <w:tcW w:w="3374" w:type="dxa"/>
                </w:tcPr>
                <w:p w:rsidR="0031787B" w:rsidRPr="0031787B" w:rsidRDefault="0031787B" w:rsidP="0031787B">
                  <w:pPr>
                    <w:contextualSpacing/>
                  </w:pPr>
                  <w:r w:rsidRPr="0031787B">
                    <w:t>Товар</w:t>
                  </w:r>
                </w:p>
              </w:tc>
              <w:tc>
                <w:tcPr>
                  <w:tcW w:w="6152" w:type="dxa"/>
                </w:tcPr>
                <w:p w:rsidR="0031787B" w:rsidRPr="0031787B" w:rsidRDefault="0031787B" w:rsidP="0031787B">
                  <w:pPr>
                    <w:contextualSpacing/>
                  </w:pPr>
                  <w:r w:rsidRPr="0031787B">
                    <w:t>Гигиенические товары</w:t>
                  </w:r>
                </w:p>
              </w:tc>
            </w:tr>
            <w:tr w:rsidR="0031787B" w:rsidRPr="0031787B" w:rsidTr="00D1163E">
              <w:trPr>
                <w:trHeight w:val="607"/>
              </w:trPr>
              <w:tc>
                <w:tcPr>
                  <w:tcW w:w="3374" w:type="dxa"/>
                </w:tcPr>
                <w:p w:rsidR="0031787B" w:rsidRPr="0031787B" w:rsidRDefault="0031787B" w:rsidP="0031787B">
                  <w:pPr>
                    <w:contextualSpacing/>
                  </w:pPr>
                  <w:r w:rsidRPr="0031787B">
                    <w:t>Оборудование</w:t>
                  </w:r>
                </w:p>
              </w:tc>
              <w:tc>
                <w:tcPr>
                  <w:tcW w:w="6152" w:type="dxa"/>
                </w:tcPr>
                <w:p w:rsidR="0031787B" w:rsidRPr="0031787B" w:rsidRDefault="0031787B" w:rsidP="0031787B">
                  <w:pPr>
                    <w:contextualSpacing/>
                  </w:pPr>
                  <w:r w:rsidRPr="0031787B">
                    <w:t>Диспенсеры (держатели) для гигиенических товаров</w:t>
                  </w:r>
                </w:p>
              </w:tc>
            </w:tr>
          </w:tbl>
          <w:p w:rsidR="0031787B" w:rsidRPr="0031787B" w:rsidRDefault="0031787B" w:rsidP="0031787B">
            <w:pPr>
              <w:jc w:val="center"/>
              <w:rPr>
                <w:sz w:val="22"/>
                <w:szCs w:val="22"/>
              </w:rPr>
            </w:pPr>
          </w:p>
        </w:tc>
      </w:tr>
    </w:tbl>
    <w:p w:rsidR="0031787B" w:rsidRPr="0031787B" w:rsidRDefault="0031787B" w:rsidP="00D1163E">
      <w:pPr>
        <w:keepNext/>
        <w:spacing w:before="120"/>
        <w:ind w:right="-284"/>
        <w:outlineLvl w:val="0"/>
        <w:rPr>
          <w:b/>
          <w:bCs/>
          <w:kern w:val="32"/>
        </w:rPr>
      </w:pPr>
    </w:p>
    <w:p w:rsidR="00B2213A" w:rsidRDefault="00B2213A" w:rsidP="001C415A">
      <w:pPr>
        <w:keepNext/>
        <w:keepLines/>
        <w:spacing w:line="276" w:lineRule="auto"/>
        <w:jc w:val="center"/>
        <w:outlineLvl w:val="0"/>
        <w:rPr>
          <w:b/>
        </w:rPr>
      </w:pPr>
    </w:p>
    <w:sectPr w:rsidR="00B2213A" w:rsidSect="00B569E1">
      <w:footerReference w:type="default" r:id="rId46"/>
      <w:footerReference w:type="first" r:id="rId47"/>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1EA" w:rsidRDefault="003411EA">
      <w:r>
        <w:separator/>
      </w:r>
    </w:p>
  </w:endnote>
  <w:endnote w:type="continuationSeparator" w:id="0">
    <w:p w:rsidR="003411EA" w:rsidRDefault="00341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1EA" w:rsidRDefault="003411EA">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3411EA" w:rsidRDefault="003411EA">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3411EA" w:rsidRPr="00B2213A" w:rsidRDefault="003411EA">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3411EA" w:rsidRDefault="003411EA">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3411EA" w:rsidRPr="00E04679" w:rsidRDefault="003411EA">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A06401">
          <w:rPr>
            <w:rFonts w:ascii="Times New Roman" w:hAnsi="Times New Roman" w:cs="Times New Roman"/>
            <w:noProof/>
            <w:sz w:val="24"/>
            <w:szCs w:val="24"/>
          </w:rPr>
          <w:t>23</w:t>
        </w:r>
        <w:r w:rsidRPr="00E04679">
          <w:rPr>
            <w:rFonts w:ascii="Times New Roman" w:hAnsi="Times New Roman" w:cs="Times New Roman"/>
            <w:sz w:val="24"/>
            <w:szCs w:val="24"/>
          </w:rPr>
          <w:fldChar w:fldCharType="end"/>
        </w:r>
      </w:p>
    </w:sdtContent>
  </w:sdt>
  <w:p w:rsidR="003411EA" w:rsidRPr="00FE6219" w:rsidRDefault="003411EA"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1EA" w:rsidRPr="0029089E" w:rsidRDefault="003411EA">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A06401">
      <w:rPr>
        <w:rFonts w:ascii="Times New Roman" w:hAnsi="Times New Roman" w:cs="Times New Roman"/>
        <w:noProof/>
        <w:sz w:val="24"/>
        <w:szCs w:val="24"/>
      </w:rPr>
      <w:t>58</w:t>
    </w:r>
    <w:r w:rsidRPr="0029089E">
      <w:rPr>
        <w:rFonts w:ascii="Times New Roman" w:hAnsi="Times New Roman" w:cs="Times New Roman"/>
        <w:sz w:val="24"/>
        <w:szCs w:val="24"/>
      </w:rPr>
      <w:fldChar w:fldCharType="end"/>
    </w:r>
  </w:p>
  <w:p w:rsidR="003411EA" w:rsidRDefault="003411EA">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1EA" w:rsidRPr="0029089E" w:rsidRDefault="003411EA"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1EA" w:rsidRDefault="003411EA">
      <w:r>
        <w:separator/>
      </w:r>
    </w:p>
  </w:footnote>
  <w:footnote w:type="continuationSeparator" w:id="0">
    <w:p w:rsidR="003411EA" w:rsidRDefault="00341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1EA" w:rsidRPr="008830CA" w:rsidRDefault="003411EA"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CA56A7"/>
    <w:multiLevelType w:val="multilevel"/>
    <w:tmpl w:val="150E3614"/>
    <w:lvl w:ilvl="0">
      <w:start w:val="1"/>
      <w:numFmt w:val="decimal"/>
      <w:lvlText w:val="%1."/>
      <w:lvlJc w:val="left"/>
      <w:pPr>
        <w:ind w:left="928"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2936CE3"/>
    <w:multiLevelType w:val="multilevel"/>
    <w:tmpl w:val="2B60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1">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07133B"/>
    <w:multiLevelType w:val="multilevel"/>
    <w:tmpl w:val="058290A4"/>
    <w:lvl w:ilvl="0">
      <w:start w:val="3"/>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6">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7">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5">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8">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1">
    <w:nsid w:val="4B8D2AD6"/>
    <w:multiLevelType w:val="hybridMultilevel"/>
    <w:tmpl w:val="BE24EC62"/>
    <w:lvl w:ilvl="0" w:tplc="2B9091A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9D4964"/>
    <w:multiLevelType w:val="hybridMultilevel"/>
    <w:tmpl w:val="ED0A2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0">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3">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4">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4">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5">
    <w:nsid w:val="7B53719C"/>
    <w:multiLevelType w:val="hybridMultilevel"/>
    <w:tmpl w:val="0DCC8D8C"/>
    <w:lvl w:ilvl="0" w:tplc="BE462B36">
      <w:start w:val="8"/>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7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4"/>
  </w:num>
  <w:num w:numId="4">
    <w:abstractNumId w:val="3"/>
  </w:num>
  <w:num w:numId="5">
    <w:abstractNumId w:val="1"/>
  </w:num>
  <w:num w:numId="6">
    <w:abstractNumId w:val="24"/>
  </w:num>
  <w:num w:numId="7">
    <w:abstractNumId w:val="61"/>
  </w:num>
  <w:num w:numId="8">
    <w:abstractNumId w:val="48"/>
  </w:num>
  <w:num w:numId="9">
    <w:abstractNumId w:val="46"/>
  </w:num>
  <w:num w:numId="10">
    <w:abstractNumId w:val="5"/>
  </w:num>
  <w:num w:numId="11">
    <w:abstractNumId w:val="36"/>
  </w:num>
  <w:num w:numId="12">
    <w:abstractNumId w:val="33"/>
  </w:num>
  <w:num w:numId="13">
    <w:abstractNumId w:val="22"/>
  </w:num>
  <w:num w:numId="14">
    <w:abstractNumId w:val="37"/>
  </w:num>
  <w:num w:numId="15">
    <w:abstractNumId w:val="4"/>
  </w:num>
  <w:num w:numId="16">
    <w:abstractNumId w:val="63"/>
  </w:num>
  <w:num w:numId="17">
    <w:abstractNumId w:val="78"/>
  </w:num>
  <w:num w:numId="18">
    <w:abstractNumId w:val="67"/>
  </w:num>
  <w:num w:numId="19">
    <w:abstractNumId w:val="30"/>
  </w:num>
  <w:num w:numId="20">
    <w:abstractNumId w:val="42"/>
  </w:num>
  <w:num w:numId="21">
    <w:abstractNumId w:val="69"/>
  </w:num>
  <w:num w:numId="22">
    <w:abstractNumId w:val="72"/>
  </w:num>
  <w:num w:numId="23">
    <w:abstractNumId w:val="68"/>
  </w:num>
  <w:num w:numId="24">
    <w:abstractNumId w:val="16"/>
  </w:num>
  <w:num w:numId="25">
    <w:abstractNumId w:val="29"/>
  </w:num>
  <w:num w:numId="26">
    <w:abstractNumId w:val="31"/>
  </w:num>
  <w:num w:numId="27">
    <w:abstractNumId w:val="20"/>
  </w:num>
  <w:num w:numId="28">
    <w:abstractNumId w:val="77"/>
  </w:num>
  <w:num w:numId="29">
    <w:abstractNumId w:val="41"/>
  </w:num>
  <w:num w:numId="30">
    <w:abstractNumId w:val="66"/>
  </w:num>
  <w:num w:numId="31">
    <w:abstractNumId w:val="28"/>
  </w:num>
  <w:num w:numId="32">
    <w:abstractNumId w:val="18"/>
  </w:num>
  <w:num w:numId="33">
    <w:abstractNumId w:val="32"/>
  </w:num>
  <w:num w:numId="34">
    <w:abstractNumId w:val="14"/>
  </w:num>
  <w:num w:numId="35">
    <w:abstractNumId w:val="76"/>
  </w:num>
  <w:num w:numId="36">
    <w:abstractNumId w:val="6"/>
  </w:num>
  <w:num w:numId="37">
    <w:abstractNumId w:val="17"/>
  </w:num>
  <w:num w:numId="38">
    <w:abstractNumId w:val="2"/>
  </w:num>
  <w:num w:numId="39">
    <w:abstractNumId w:val="47"/>
  </w:num>
  <w:num w:numId="40">
    <w:abstractNumId w:val="10"/>
  </w:num>
  <w:num w:numId="41">
    <w:abstractNumId w:val="60"/>
  </w:num>
  <w:num w:numId="42">
    <w:abstractNumId w:val="50"/>
  </w:num>
  <w:num w:numId="43">
    <w:abstractNumId w:val="0"/>
    <w:lvlOverride w:ilvl="0">
      <w:startOverride w:val="1"/>
    </w:lvlOverride>
  </w:num>
  <w:num w:numId="44">
    <w:abstractNumId w:val="34"/>
  </w:num>
  <w:num w:numId="45">
    <w:abstractNumId w:val="27"/>
  </w:num>
  <w:num w:numId="46">
    <w:abstractNumId w:val="64"/>
  </w:num>
  <w:num w:numId="47">
    <w:abstractNumId w:val="62"/>
  </w:num>
  <w:num w:numId="48">
    <w:abstractNumId w:val="21"/>
  </w:num>
  <w:num w:numId="49">
    <w:abstractNumId w:val="55"/>
  </w:num>
  <w:num w:numId="50">
    <w:abstractNumId w:val="35"/>
  </w:num>
  <w:num w:numId="51">
    <w:abstractNumId w:val="39"/>
  </w:num>
  <w:num w:numId="52">
    <w:abstractNumId w:val="26"/>
  </w:num>
  <w:num w:numId="53">
    <w:abstractNumId w:val="38"/>
  </w:num>
  <w:num w:numId="54">
    <w:abstractNumId w:val="49"/>
  </w:num>
  <w:num w:numId="55">
    <w:abstractNumId w:val="43"/>
  </w:num>
  <w:num w:numId="56">
    <w:abstractNumId w:val="58"/>
  </w:num>
  <w:num w:numId="57">
    <w:abstractNumId w:val="15"/>
  </w:num>
  <w:num w:numId="58">
    <w:abstractNumId w:val="71"/>
  </w:num>
  <w:num w:numId="59">
    <w:abstractNumId w:val="19"/>
  </w:num>
  <w:num w:numId="60">
    <w:abstractNumId w:val="56"/>
  </w:num>
  <w:num w:numId="61">
    <w:abstractNumId w:val="45"/>
  </w:num>
  <w:num w:numId="62">
    <w:abstractNumId w:val="25"/>
  </w:num>
  <w:num w:numId="63">
    <w:abstractNumId w:val="44"/>
  </w:num>
  <w:num w:numId="64">
    <w:abstractNumId w:val="52"/>
  </w:num>
  <w:num w:numId="65">
    <w:abstractNumId w:val="65"/>
  </w:num>
  <w:num w:numId="66">
    <w:abstractNumId w:val="57"/>
  </w:num>
  <w:num w:numId="67">
    <w:abstractNumId w:val="74"/>
  </w:num>
  <w:num w:numId="68">
    <w:abstractNumId w:val="40"/>
  </w:num>
  <w:num w:numId="69">
    <w:abstractNumId w:val="70"/>
  </w:num>
  <w:num w:numId="70">
    <w:abstractNumId w:val="11"/>
  </w:num>
  <w:num w:numId="71">
    <w:abstractNumId w:val="13"/>
  </w:num>
  <w:num w:numId="72">
    <w:abstractNumId w:val="53"/>
  </w:num>
  <w:num w:numId="73">
    <w:abstractNumId w:val="23"/>
  </w:num>
  <w:num w:numId="74">
    <w:abstractNumId w:val="8"/>
  </w:num>
  <w:num w:numId="75">
    <w:abstractNumId w:val="75"/>
  </w:num>
  <w:num w:numId="76">
    <w:abstractNumId w:val="51"/>
  </w:num>
  <w:num w:numId="77">
    <w:abstractNumId w:val="9"/>
  </w:num>
  <w:num w:numId="78">
    <w:abstractNumId w:val="1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C63C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4E8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1787B"/>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081A"/>
    <w:rsid w:val="003411EA"/>
    <w:rsid w:val="00344482"/>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46E9"/>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3EC"/>
    <w:rsid w:val="005609BB"/>
    <w:rsid w:val="00560BC8"/>
    <w:rsid w:val="00561255"/>
    <w:rsid w:val="00561636"/>
    <w:rsid w:val="005648F8"/>
    <w:rsid w:val="00567B85"/>
    <w:rsid w:val="00571293"/>
    <w:rsid w:val="00571FA6"/>
    <w:rsid w:val="00573A33"/>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B6D9A"/>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6401"/>
    <w:rsid w:val="00A07DA3"/>
    <w:rsid w:val="00A12EFA"/>
    <w:rsid w:val="00A20865"/>
    <w:rsid w:val="00A226B0"/>
    <w:rsid w:val="00A228AF"/>
    <w:rsid w:val="00A2422C"/>
    <w:rsid w:val="00A249B3"/>
    <w:rsid w:val="00A24D04"/>
    <w:rsid w:val="00A2638F"/>
    <w:rsid w:val="00A30317"/>
    <w:rsid w:val="00A35C32"/>
    <w:rsid w:val="00A37CC3"/>
    <w:rsid w:val="00A405B9"/>
    <w:rsid w:val="00A415BA"/>
    <w:rsid w:val="00A41BFB"/>
    <w:rsid w:val="00A43962"/>
    <w:rsid w:val="00A44380"/>
    <w:rsid w:val="00A445E2"/>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046"/>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076ED"/>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63E"/>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28A1"/>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509C"/>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uiPriority w:val="9"/>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 w:type="table" w:customStyle="1" w:styleId="57">
    <w:name w:val="Сетка таблицы5"/>
    <w:basedOn w:val="ab"/>
    <w:next w:val="afffd"/>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uiPriority w:val="9"/>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 w:type="table" w:customStyle="1" w:styleId="57">
    <w:name w:val="Сетка таблицы5"/>
    <w:basedOn w:val="ab"/>
    <w:next w:val="afffd"/>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4018;fld=134" TargetMode="External"/><Relationship Id="rId42" Type="http://schemas.openxmlformats.org/officeDocument/2006/relationships/image" Target="media/image5.jpeg"/><Relationship Id="rId47"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PAP;n=10063;fld=134;dst=100039" TargetMode="External"/><Relationship Id="rId38" Type="http://schemas.openxmlformats.org/officeDocument/2006/relationships/image" Target="media/image1.jpeg"/><Relationship Id="rId46"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LAW;n=113316;fld=134" TargetMode="External"/><Relationship Id="rId37" Type="http://schemas.openxmlformats.org/officeDocument/2006/relationships/hyperlink" Target="mailto:nnovgorod@Greenatom.ru" TargetMode="External"/><Relationship Id="rId40" Type="http://schemas.openxmlformats.org/officeDocument/2006/relationships/image" Target="media/image3.jpeg"/><Relationship Id="rId45"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PAP;n=10063;fld=134;dst=100130" TargetMode="External"/><Relationship Id="rId49"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0063;fld=134;dst=100020" TargetMode="External"/><Relationship Id="rId44"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051" TargetMode="External"/><Relationship Id="rId35" Type="http://schemas.openxmlformats.org/officeDocument/2006/relationships/hyperlink" Target="consultantplus://offline/main?base=PAP;n=12052;fld=134" TargetMode="External"/><Relationship Id="rId43" Type="http://schemas.openxmlformats.org/officeDocument/2006/relationships/image" Target="media/image6.jpe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65555-A4F4-4408-9300-2E00E3AFF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58</Pages>
  <Words>19267</Words>
  <Characters>137765</Characters>
  <Application>Microsoft Office Word</Application>
  <DocSecurity>0</DocSecurity>
  <Lines>1148</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156719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2015-02-12T07:20:00Z</cp:lastPrinted>
  <dcterms:created xsi:type="dcterms:W3CDTF">2015-02-10T10:46:00Z</dcterms:created>
  <dcterms:modified xsi:type="dcterms:W3CDTF">2015-02-13T12:24:00Z</dcterms:modified>
</cp:coreProperties>
</file>