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F7A5E">
      <w:pPr>
        <w:jc w:val="both"/>
        <w:rPr>
          <w:b/>
        </w:rPr>
      </w:pPr>
    </w:p>
    <w:p w:rsidR="0087250A" w:rsidRDefault="0087250A" w:rsidP="008F7A5E">
      <w:pPr>
        <w:jc w:val="both"/>
        <w:rPr>
          <w:b/>
        </w:rPr>
      </w:pPr>
    </w:p>
    <w:p w:rsidR="007C6B9C" w:rsidRDefault="0087250A" w:rsidP="008F7A5E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 w:rsidRPr="00B61929">
        <w:rPr>
          <w:b/>
        </w:rPr>
        <w:t>проведение конкурентной процедуры</w:t>
      </w:r>
      <w:r w:rsidR="007C6B9C">
        <w:rPr>
          <w:b/>
        </w:rPr>
        <w:t xml:space="preserve"> </w:t>
      </w:r>
      <w:r w:rsidR="00C60FF1" w:rsidRPr="00421CAA">
        <w:rPr>
          <w:b/>
        </w:rPr>
        <w:t>по поставке</w:t>
      </w:r>
    </w:p>
    <w:p w:rsidR="009867BE" w:rsidRPr="00085162" w:rsidRDefault="009867BE" w:rsidP="009867BE">
      <w:pPr>
        <w:ind w:right="-285"/>
        <w:jc w:val="center"/>
        <w:rPr>
          <w:b/>
        </w:rPr>
      </w:pPr>
      <w:r w:rsidRPr="00085162">
        <w:rPr>
          <w:b/>
        </w:rPr>
        <w:t>индикатора для определения мест повреждения линий – ИМФ-3Р</w:t>
      </w:r>
    </w:p>
    <w:p w:rsidR="009867BE" w:rsidRDefault="009867BE" w:rsidP="008F7A5E">
      <w:pPr>
        <w:ind w:right="-285"/>
        <w:jc w:val="center"/>
        <w:rPr>
          <w:b/>
        </w:rPr>
      </w:pPr>
    </w:p>
    <w:p w:rsidR="009F3572" w:rsidRPr="007E3CE8" w:rsidRDefault="009F3572" w:rsidP="008F7A5E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5617E0" w:rsidRDefault="00382977" w:rsidP="008F7A5E">
      <w:pPr>
        <w:ind w:right="-285"/>
        <w:jc w:val="both"/>
      </w:pPr>
      <w:r>
        <w:t>1.1</w:t>
      </w:r>
      <w:r w:rsidR="0016084C">
        <w:t xml:space="preserve">. </w:t>
      </w:r>
      <w:r w:rsidR="009867BE">
        <w:t xml:space="preserve">Индикатор для определения мест повреждения линий – ИМФ-3Р </w:t>
      </w:r>
      <w:r w:rsidR="008F7A5E">
        <w:t xml:space="preserve"> </w:t>
      </w:r>
    </w:p>
    <w:p w:rsidR="00916461" w:rsidRPr="00281115" w:rsidRDefault="00916461" w:rsidP="008F7A5E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9867BE" w:rsidRDefault="00382977" w:rsidP="009867BE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0D4589">
        <w:t xml:space="preserve">Один </w:t>
      </w:r>
      <w:r w:rsidR="009867BE">
        <w:t>Индикатор для определения мест повреждения линий – ИМФ-3Р</w:t>
      </w:r>
      <w:r w:rsidR="005617E0">
        <w:t xml:space="preserve"> </w:t>
      </w:r>
      <w:r w:rsidR="009867BE">
        <w:t>для ПЭиТС.</w:t>
      </w:r>
    </w:p>
    <w:p w:rsidR="009867BE" w:rsidRDefault="009867BE" w:rsidP="009867BE">
      <w:pPr>
        <w:ind w:right="-285"/>
        <w:jc w:val="both"/>
      </w:pPr>
    </w:p>
    <w:p w:rsidR="009867BE" w:rsidRPr="009867BE" w:rsidRDefault="009867BE" w:rsidP="009867BE">
      <w:pPr>
        <w:ind w:right="-285"/>
        <w:jc w:val="both"/>
        <w:rPr>
          <w:rStyle w:val="a7"/>
          <w:rFonts w:ascii="Arial" w:hAnsi="Arial" w:cs="Arial"/>
          <w:sz w:val="18"/>
          <w:szCs w:val="15"/>
        </w:rPr>
      </w:pPr>
      <w:r>
        <w:t xml:space="preserve">  </w:t>
      </w:r>
      <w:r w:rsidRPr="009867BE">
        <w:rPr>
          <w:b/>
        </w:rPr>
        <w:t>Общее описание</w:t>
      </w:r>
    </w:p>
    <w:p w:rsidR="009867BE" w:rsidRPr="009867BE" w:rsidRDefault="009867BE" w:rsidP="009867BE">
      <w:pPr>
        <w:pStyle w:val="a6"/>
        <w:spacing w:before="0" w:beforeAutospacing="0" w:after="0" w:afterAutospacing="0"/>
      </w:pPr>
      <w:r w:rsidRPr="009867BE">
        <w:rPr>
          <w:bCs/>
        </w:rPr>
        <w:t>И</w:t>
      </w:r>
      <w:r w:rsidRPr="009867BE">
        <w:t>ндикатор микропроцессорный фиксирую</w:t>
      </w:r>
      <w:r w:rsidRPr="009867BE">
        <w:rPr>
          <w:bCs/>
        </w:rPr>
        <w:t>щий ИМФ-3Р</w:t>
      </w:r>
      <w:r w:rsidRPr="009867BE">
        <w:t xml:space="preserve"> предназначен для непосредственного определения расстояния до места короткого замыкания на воздушных линиях электропередач напряжением 110, 220 кВ и выше. </w:t>
      </w:r>
      <w:r w:rsidRPr="009867BE">
        <w:rPr>
          <w:b/>
          <w:bCs/>
        </w:rPr>
        <w:t>Устройство ИМФ-3Р</w:t>
      </w:r>
      <w:r w:rsidRPr="009867BE">
        <w:t xml:space="preserve"> предназначено для линий простой конфигурации, параллельных </w:t>
      </w:r>
      <w:proofErr w:type="spellStart"/>
      <w:r w:rsidRPr="009867BE">
        <w:t>магнитосвязанных</w:t>
      </w:r>
      <w:proofErr w:type="spellEnd"/>
      <w:r w:rsidRPr="009867BE">
        <w:t xml:space="preserve"> линий, а также линий с ответвлениями и может устанавливаться на линиях с односторонним либо двухсторонним питанием. Предусмотрена возможность работы на линиях с частичной взаимоиндукцией (при возможности подвода к прибору тока нулевой последовательности параллельной линии), а также ответвлениями от параллельной линии.</w:t>
      </w:r>
    </w:p>
    <w:p w:rsidR="009867BE" w:rsidRPr="009867BE" w:rsidRDefault="009867BE" w:rsidP="009867BE">
      <w:pPr>
        <w:pStyle w:val="a6"/>
        <w:spacing w:before="0" w:beforeAutospacing="0" w:after="0" w:afterAutospacing="0"/>
      </w:pPr>
      <w:r w:rsidRPr="009867BE">
        <w:rPr>
          <w:b/>
          <w:bCs/>
        </w:rPr>
        <w:t xml:space="preserve">Индикатор ИМФ-3Р </w:t>
      </w:r>
      <w:r w:rsidRPr="009867BE">
        <w:t xml:space="preserve">фиксирует вид КЗ, расстояние до КЗ в километрах, дату и время возникновения аварии, длительность и ток короткого замыкания, токи и напряжения прямой, обратной и нулевой последовательностей, а также позволяет снять векторную диаграмму нагрузочного и аварийного режимов. Ввод необходимых </w:t>
      </w:r>
      <w:proofErr w:type="spellStart"/>
      <w:r w:rsidRPr="009867BE">
        <w:t>уставок</w:t>
      </w:r>
      <w:proofErr w:type="spellEnd"/>
      <w:r w:rsidRPr="009867BE">
        <w:t>, таких как номинальные первичные значения токов и напряжений измерительных трансформаторов, значения удельных активных и реактивных сопротивлений линии, времени фиксации и других, производится с помощью клавиатуры при установке изделия с выводом регулируемых величин на индикатор.</w:t>
      </w:r>
    </w:p>
    <w:p w:rsidR="009867BE" w:rsidRPr="009867BE" w:rsidRDefault="009867BE" w:rsidP="009867BE">
      <w:pPr>
        <w:pStyle w:val="a6"/>
        <w:spacing w:before="0" w:beforeAutospacing="0" w:after="0" w:afterAutospacing="0"/>
      </w:pPr>
      <w:r w:rsidRPr="009867BE">
        <w:rPr>
          <w:b/>
          <w:bCs/>
        </w:rPr>
        <w:t xml:space="preserve">Индикатор ИМФ-3Р </w:t>
      </w:r>
      <w:r w:rsidRPr="009867BE">
        <w:t> обеспечивает два режима работы: селективный и неселективный. При селективном режиме параметры аварии будут фиксироваться в памяти устройства только при выполнении условий запуска и хотя бы кратковременном замыкании внешнего контакта, а при неселективном — при любом выполнении условий запуска.</w:t>
      </w:r>
    </w:p>
    <w:p w:rsidR="009867BE" w:rsidRDefault="009867BE" w:rsidP="009867BE">
      <w:pPr>
        <w:pStyle w:val="a6"/>
        <w:spacing w:before="0" w:beforeAutospacing="0" w:after="0" w:afterAutospacing="0"/>
      </w:pPr>
      <w:r w:rsidRPr="009867BE">
        <w:rPr>
          <w:b/>
          <w:bCs/>
        </w:rPr>
        <w:t xml:space="preserve">Индикатор ИМФ-3Р </w:t>
      </w:r>
      <w:r w:rsidRPr="009867BE">
        <w:t xml:space="preserve">имеет тестовый режим для ввода в эксплуатацию без дополнительных приборов, память на 9 аварийных ситуаций, в которой сохраняются все параметры последних девяти КЗ, включая цифровые осциллограммы аналоговых сигналов в течение времени существования аварийной ситуации, но не более 4-х секунд. Максимальное индицируемое на индикаторе расстояние составляет 999,9 км. </w:t>
      </w:r>
    </w:p>
    <w:p w:rsidR="009867BE" w:rsidRDefault="009867BE" w:rsidP="009867BE">
      <w:pPr>
        <w:pStyle w:val="a6"/>
        <w:spacing w:before="0" w:beforeAutospacing="0" w:after="0" w:afterAutospacing="0"/>
      </w:pPr>
    </w:p>
    <w:p w:rsidR="009867BE" w:rsidRPr="00085162" w:rsidRDefault="009867BE" w:rsidP="009867BE">
      <w:pPr>
        <w:pStyle w:val="a6"/>
        <w:spacing w:before="0" w:beforeAutospacing="0" w:after="0" w:afterAutospacing="0"/>
        <w:ind w:left="38" w:right="-427"/>
        <w:jc w:val="center"/>
        <w:rPr>
          <w:i/>
        </w:rPr>
      </w:pPr>
      <w:r w:rsidRPr="00085162">
        <w:rPr>
          <w:i/>
        </w:rPr>
        <w:t>Электропитание ИМФ-3Р:</w:t>
      </w:r>
    </w:p>
    <w:p w:rsidR="009867BE" w:rsidRDefault="009867BE" w:rsidP="00C0421A">
      <w:pPr>
        <w:pStyle w:val="a6"/>
        <w:spacing w:before="0" w:beforeAutospacing="0" w:after="0" w:afterAutospacing="0"/>
        <w:ind w:right="-710" w:hanging="38"/>
      </w:pPr>
      <w:r w:rsidRPr="00085162">
        <w:t>- питание от источника постоянного тока напряжением от 130 до 320</w:t>
      </w:r>
      <w:proofErr w:type="gramStart"/>
      <w:r w:rsidRPr="00085162">
        <w:t xml:space="preserve"> В</w:t>
      </w:r>
      <w:proofErr w:type="gramEnd"/>
      <w:r w:rsidRPr="00085162">
        <w:t xml:space="preserve"> или переменного тока напряжением от 105 до 264 В частотой от 45 до 55 Гц, либо от источника постоянного тока напряжением от 80 до 143 В, в зависимости от исполнения; </w:t>
      </w:r>
    </w:p>
    <w:p w:rsidR="009867BE" w:rsidRPr="00085162" w:rsidRDefault="009867BE" w:rsidP="00C0421A">
      <w:pPr>
        <w:pStyle w:val="a6"/>
        <w:spacing w:before="0" w:beforeAutospacing="0" w:after="0" w:afterAutospacing="0"/>
        <w:ind w:right="-710" w:hanging="38"/>
      </w:pPr>
      <w:r w:rsidRPr="00085162">
        <w:t xml:space="preserve">- потребляемая мощность не более 20 Вт; </w:t>
      </w:r>
    </w:p>
    <w:p w:rsidR="009867BE" w:rsidRPr="00085162" w:rsidRDefault="009867BE" w:rsidP="00C0421A">
      <w:pPr>
        <w:pStyle w:val="a6"/>
        <w:spacing w:before="0" w:beforeAutospacing="0" w:after="0" w:afterAutospacing="0"/>
        <w:ind w:right="-710" w:hanging="38"/>
      </w:pPr>
      <w:r w:rsidRPr="00085162">
        <w:t>- функционирование часов реального времени и хранение информации об авариях при отсутствии оперативного питания;</w:t>
      </w:r>
    </w:p>
    <w:p w:rsidR="009867BE" w:rsidRPr="00085162" w:rsidRDefault="009867BE" w:rsidP="00C0421A">
      <w:pPr>
        <w:pStyle w:val="a6"/>
        <w:spacing w:before="0" w:beforeAutospacing="0" w:after="0" w:afterAutospacing="0"/>
        <w:ind w:right="-710"/>
      </w:pPr>
      <w:r w:rsidRPr="00085162">
        <w:t>- сохране</w:t>
      </w:r>
      <w:r>
        <w:t>ние</w:t>
      </w:r>
      <w:r w:rsidRPr="00085162">
        <w:t xml:space="preserve"> выбранны</w:t>
      </w:r>
      <w:r>
        <w:t>х</w:t>
      </w:r>
      <w:r w:rsidRPr="00085162">
        <w:t xml:space="preserve"> режим</w:t>
      </w:r>
      <w:r>
        <w:t>ов</w:t>
      </w:r>
      <w:r w:rsidRPr="00085162">
        <w:t xml:space="preserve"> работы и значения </w:t>
      </w:r>
      <w:proofErr w:type="spellStart"/>
      <w:r w:rsidRPr="00085162">
        <w:t>уставок</w:t>
      </w:r>
      <w:proofErr w:type="spellEnd"/>
      <w:r w:rsidRPr="00085162">
        <w:t xml:space="preserve"> при отсутствии оперативного питания в течение всего срока службы; </w:t>
      </w:r>
    </w:p>
    <w:p w:rsidR="009867BE" w:rsidRDefault="009867BE" w:rsidP="009867BE">
      <w:pPr>
        <w:pStyle w:val="a6"/>
        <w:spacing w:before="0" w:beforeAutospacing="0" w:after="0" w:afterAutospacing="0"/>
        <w:ind w:left="-426" w:right="-710" w:firstLine="388"/>
      </w:pPr>
      <w:r w:rsidRPr="00085162">
        <w:t xml:space="preserve">- время готовности прибора к работе после подачи оперативного питания не более 1 </w:t>
      </w:r>
      <w:proofErr w:type="gramStart"/>
      <w:r w:rsidRPr="00085162">
        <w:t>с</w:t>
      </w:r>
      <w:proofErr w:type="gramEnd"/>
      <w:r w:rsidRPr="00085162">
        <w:t xml:space="preserve">. </w:t>
      </w:r>
    </w:p>
    <w:p w:rsidR="00A247F6" w:rsidRDefault="00A247F6" w:rsidP="009867BE">
      <w:pPr>
        <w:pStyle w:val="a6"/>
        <w:spacing w:before="0" w:beforeAutospacing="0" w:after="0" w:afterAutospacing="0"/>
        <w:ind w:left="-426" w:right="-710" w:firstLine="388"/>
      </w:pPr>
    </w:p>
    <w:p w:rsidR="00C0421A" w:rsidRPr="00085162" w:rsidRDefault="00C0421A" w:rsidP="009867BE">
      <w:pPr>
        <w:pStyle w:val="a6"/>
        <w:spacing w:before="0" w:beforeAutospacing="0" w:after="0" w:afterAutospacing="0"/>
        <w:ind w:left="-426" w:right="-710" w:firstLine="388"/>
      </w:pPr>
    </w:p>
    <w:p w:rsidR="009867BE" w:rsidRPr="00085162" w:rsidRDefault="009867BE" w:rsidP="009867BE">
      <w:pPr>
        <w:pStyle w:val="a6"/>
        <w:spacing w:before="0" w:beforeAutospacing="0" w:after="0" w:afterAutospacing="0"/>
        <w:ind w:left="38" w:right="-427"/>
        <w:jc w:val="center"/>
        <w:rPr>
          <w:i/>
        </w:rPr>
      </w:pPr>
      <w:r w:rsidRPr="00085162">
        <w:rPr>
          <w:i/>
        </w:rPr>
        <w:t>Входные аналоговые сигналы:</w:t>
      </w:r>
    </w:p>
    <w:p w:rsidR="009867BE" w:rsidRPr="00085162" w:rsidRDefault="009867BE" w:rsidP="009867BE">
      <w:pPr>
        <w:pStyle w:val="a6"/>
        <w:spacing w:before="0" w:beforeAutospacing="0" w:after="0" w:afterAutospacing="0"/>
        <w:ind w:left="-426" w:right="-710" w:firstLine="388"/>
      </w:pPr>
      <w:r w:rsidRPr="00085162">
        <w:t>- число входов по току 4;</w:t>
      </w:r>
    </w:p>
    <w:p w:rsidR="009867BE" w:rsidRPr="00085162" w:rsidRDefault="009867BE" w:rsidP="009867BE">
      <w:pPr>
        <w:pStyle w:val="a6"/>
        <w:spacing w:before="0" w:beforeAutospacing="0" w:after="0" w:afterAutospacing="0"/>
        <w:ind w:left="-426" w:right="-710" w:firstLine="388"/>
      </w:pPr>
      <w:r w:rsidRPr="00085162">
        <w:t xml:space="preserve">- число входов по напряжению 3; </w:t>
      </w:r>
    </w:p>
    <w:p w:rsidR="009867BE" w:rsidRPr="00085162" w:rsidRDefault="009867BE" w:rsidP="009867BE">
      <w:pPr>
        <w:pStyle w:val="a6"/>
        <w:spacing w:before="0" w:beforeAutospacing="0" w:after="0" w:afterAutospacing="0"/>
        <w:ind w:left="-426" w:right="-710" w:firstLine="388"/>
      </w:pPr>
      <w:r w:rsidRPr="00085162">
        <w:lastRenderedPageBreak/>
        <w:t xml:space="preserve">- номинальный входной переменный ток </w:t>
      </w:r>
      <w:proofErr w:type="spellStart"/>
      <w:proofErr w:type="gramStart"/>
      <w:r w:rsidRPr="00085162">
        <w:t>I</w:t>
      </w:r>
      <w:proofErr w:type="gramEnd"/>
      <w:r w:rsidRPr="00085162">
        <w:t>н</w:t>
      </w:r>
      <w:proofErr w:type="spellEnd"/>
      <w:r w:rsidRPr="00085162">
        <w:t xml:space="preserve">, А 5 (1); </w:t>
      </w:r>
    </w:p>
    <w:p w:rsidR="009867BE" w:rsidRPr="00085162" w:rsidRDefault="009867BE" w:rsidP="009867BE">
      <w:pPr>
        <w:pStyle w:val="a6"/>
        <w:spacing w:before="0" w:beforeAutospacing="0" w:after="0" w:afterAutospacing="0"/>
        <w:ind w:left="-426" w:right="-710" w:firstLine="388"/>
      </w:pPr>
      <w:r w:rsidRPr="00085162">
        <w:t xml:space="preserve">- номинальное входное переменное напряжение </w:t>
      </w:r>
      <w:proofErr w:type="spellStart"/>
      <w:proofErr w:type="gramStart"/>
      <w:r w:rsidRPr="00085162">
        <w:t>U</w:t>
      </w:r>
      <w:proofErr w:type="gramEnd"/>
      <w:r w:rsidRPr="00085162">
        <w:t>н</w:t>
      </w:r>
      <w:proofErr w:type="spellEnd"/>
      <w:r w:rsidRPr="00085162">
        <w:t xml:space="preserve">, В 100; </w:t>
      </w:r>
    </w:p>
    <w:p w:rsidR="009867BE" w:rsidRPr="00085162" w:rsidRDefault="009867BE" w:rsidP="009867BE">
      <w:pPr>
        <w:pStyle w:val="a6"/>
        <w:spacing w:before="0" w:beforeAutospacing="0" w:after="0" w:afterAutospacing="0"/>
        <w:ind w:left="-426" w:right="-710" w:firstLine="388"/>
      </w:pPr>
      <w:r w:rsidRPr="00085162">
        <w:t xml:space="preserve">- номинальная частота переменного тока </w:t>
      </w:r>
      <w:proofErr w:type="spellStart"/>
      <w:proofErr w:type="gramStart"/>
      <w:r w:rsidRPr="00085162">
        <w:t>F</w:t>
      </w:r>
      <w:proofErr w:type="gramEnd"/>
      <w:r w:rsidRPr="00085162">
        <w:t>н</w:t>
      </w:r>
      <w:proofErr w:type="spellEnd"/>
      <w:r w:rsidRPr="00085162">
        <w:t xml:space="preserve">, Гц 50; </w:t>
      </w:r>
    </w:p>
    <w:p w:rsidR="009867BE" w:rsidRPr="00085162" w:rsidRDefault="009867BE" w:rsidP="009867BE">
      <w:pPr>
        <w:pStyle w:val="a6"/>
        <w:spacing w:before="0" w:beforeAutospacing="0" w:after="0" w:afterAutospacing="0"/>
        <w:ind w:left="-426" w:right="-710" w:firstLine="388"/>
      </w:pPr>
      <w:r w:rsidRPr="00085162">
        <w:t xml:space="preserve">- рабочий диапазон токов, </w:t>
      </w:r>
      <w:proofErr w:type="spellStart"/>
      <w:proofErr w:type="gramStart"/>
      <w:r w:rsidRPr="00085162">
        <w:t>I</w:t>
      </w:r>
      <w:proofErr w:type="gramEnd"/>
      <w:r w:rsidRPr="00085162">
        <w:t>н</w:t>
      </w:r>
      <w:proofErr w:type="spellEnd"/>
      <w:r w:rsidRPr="00085162">
        <w:t xml:space="preserve"> 0,4-30; </w:t>
      </w:r>
    </w:p>
    <w:p w:rsidR="009867BE" w:rsidRPr="00085162" w:rsidRDefault="009867BE" w:rsidP="009867BE">
      <w:pPr>
        <w:pStyle w:val="a6"/>
        <w:spacing w:before="0" w:beforeAutospacing="0" w:after="0" w:afterAutospacing="0"/>
        <w:ind w:left="-426" w:right="-710" w:firstLine="388"/>
      </w:pPr>
      <w:r w:rsidRPr="00085162">
        <w:t xml:space="preserve">- рабочий диапазон напряжений, </w:t>
      </w:r>
      <w:proofErr w:type="spellStart"/>
      <w:proofErr w:type="gramStart"/>
      <w:r w:rsidRPr="00085162">
        <w:t>U</w:t>
      </w:r>
      <w:proofErr w:type="gramEnd"/>
      <w:r w:rsidRPr="00085162">
        <w:t>н</w:t>
      </w:r>
      <w:proofErr w:type="spellEnd"/>
      <w:r w:rsidRPr="00085162">
        <w:t xml:space="preserve"> 0,1-1,3;</w:t>
      </w:r>
    </w:p>
    <w:p w:rsidR="009867BE" w:rsidRPr="00085162" w:rsidRDefault="009867BE" w:rsidP="009867BE">
      <w:pPr>
        <w:pStyle w:val="a6"/>
        <w:spacing w:before="0" w:beforeAutospacing="0" w:after="0" w:afterAutospacing="0"/>
        <w:ind w:left="-426" w:right="-710" w:firstLine="388"/>
      </w:pPr>
      <w:r w:rsidRPr="00085162">
        <w:t xml:space="preserve">- рабочий диапазон частоты переменного тока, </w:t>
      </w:r>
      <w:proofErr w:type="gramStart"/>
      <w:r w:rsidRPr="00085162">
        <w:t>Гц</w:t>
      </w:r>
      <w:proofErr w:type="gramEnd"/>
      <w:r w:rsidRPr="00085162">
        <w:t xml:space="preserve"> 50±2; </w:t>
      </w:r>
    </w:p>
    <w:p w:rsidR="009867BE" w:rsidRPr="00085162" w:rsidRDefault="009867BE" w:rsidP="009867BE">
      <w:pPr>
        <w:pStyle w:val="a6"/>
        <w:spacing w:before="0" w:beforeAutospacing="0" w:after="0" w:afterAutospacing="0"/>
        <w:ind w:left="-426" w:right="-710" w:firstLine="388"/>
      </w:pPr>
      <w:r w:rsidRPr="00085162">
        <w:t>- основная относительная погрешность измерения токов и напряжений, % ±3</w:t>
      </w:r>
      <w:r>
        <w:t>;</w:t>
      </w:r>
      <w:r w:rsidRPr="00085162">
        <w:t xml:space="preserve"> </w:t>
      </w:r>
    </w:p>
    <w:p w:rsidR="009867BE" w:rsidRPr="00085162" w:rsidRDefault="009867BE" w:rsidP="009867BE">
      <w:pPr>
        <w:pStyle w:val="a6"/>
        <w:spacing w:before="0" w:beforeAutospacing="0" w:after="0" w:afterAutospacing="0"/>
        <w:ind w:left="-426" w:right="-710" w:firstLine="388"/>
      </w:pPr>
      <w:r w:rsidRPr="00085162">
        <w:t>- дополнительная погрешность измерения токов и напряжений при изменении температуры окружающей среды в рабочем диапазоне на каждые 10</w:t>
      </w:r>
      <w:proofErr w:type="gramStart"/>
      <w:r w:rsidRPr="00085162">
        <w:t>°С</w:t>
      </w:r>
      <w:proofErr w:type="gramEnd"/>
      <w:r w:rsidRPr="00085162">
        <w:t>, % ±1</w:t>
      </w:r>
      <w:r>
        <w:t>;</w:t>
      </w:r>
      <w:r w:rsidRPr="00085162">
        <w:t xml:space="preserve"> </w:t>
      </w:r>
    </w:p>
    <w:p w:rsidR="009867BE" w:rsidRPr="00085162" w:rsidRDefault="009867BE" w:rsidP="009867BE">
      <w:pPr>
        <w:pStyle w:val="a6"/>
        <w:spacing w:before="0" w:beforeAutospacing="0" w:after="0" w:afterAutospacing="0"/>
        <w:ind w:left="-426" w:right="-710" w:firstLine="388"/>
      </w:pPr>
      <w:r w:rsidRPr="00085162">
        <w:t>- дополнительная погрешность измерения токов и напряжений при изменении частоты входных сигналов в рабочем диапазоне на каждый 1 Гц, % ±1</w:t>
      </w:r>
      <w:r>
        <w:t>;</w:t>
      </w:r>
    </w:p>
    <w:p w:rsidR="009867BE" w:rsidRPr="00085162" w:rsidRDefault="009867BE" w:rsidP="009867BE">
      <w:pPr>
        <w:pStyle w:val="a6"/>
        <w:spacing w:before="0" w:beforeAutospacing="0" w:after="0" w:afterAutospacing="0"/>
        <w:ind w:left="-426" w:right="-710" w:firstLine="388"/>
      </w:pPr>
      <w:r w:rsidRPr="00085162">
        <w:t xml:space="preserve">- термическая стойкость цепей тока, </w:t>
      </w:r>
      <w:proofErr w:type="spellStart"/>
      <w:proofErr w:type="gramStart"/>
      <w:r w:rsidRPr="00085162">
        <w:t>I</w:t>
      </w:r>
      <w:proofErr w:type="gramEnd"/>
      <w:r w:rsidRPr="00085162">
        <w:t>н</w:t>
      </w:r>
      <w:proofErr w:type="spellEnd"/>
      <w:r w:rsidRPr="00085162">
        <w:t xml:space="preserve">, не менее длительно 2; кратковременно (1 с) 40; </w:t>
      </w:r>
    </w:p>
    <w:p w:rsidR="009867BE" w:rsidRPr="00085162" w:rsidRDefault="009867BE" w:rsidP="009867BE">
      <w:pPr>
        <w:pStyle w:val="a6"/>
        <w:spacing w:before="0" w:beforeAutospacing="0" w:after="0" w:afterAutospacing="0"/>
        <w:ind w:left="-426" w:right="-710" w:firstLine="388"/>
      </w:pPr>
      <w:r w:rsidRPr="00085162">
        <w:t xml:space="preserve">- термическая стойкость цепей напряжения, </w:t>
      </w:r>
      <w:proofErr w:type="spellStart"/>
      <w:proofErr w:type="gramStart"/>
      <w:r w:rsidRPr="00085162">
        <w:t>U</w:t>
      </w:r>
      <w:proofErr w:type="gramEnd"/>
      <w:r w:rsidRPr="00085162">
        <w:t>н</w:t>
      </w:r>
      <w:proofErr w:type="spellEnd"/>
      <w:r w:rsidRPr="00085162">
        <w:t>, не менее длительно 1,3;</w:t>
      </w:r>
    </w:p>
    <w:p w:rsidR="009867BE" w:rsidRPr="00085162" w:rsidRDefault="009867BE" w:rsidP="009867BE">
      <w:pPr>
        <w:pStyle w:val="a6"/>
        <w:spacing w:before="0" w:beforeAutospacing="0" w:after="0" w:afterAutospacing="0"/>
        <w:ind w:left="-426" w:right="-710" w:firstLine="388"/>
      </w:pPr>
      <w:r w:rsidRPr="00085162">
        <w:t xml:space="preserve">- потребляемая мощность входных цепей, </w:t>
      </w:r>
      <w:proofErr w:type="gramStart"/>
      <w:r w:rsidRPr="00085162">
        <w:t>В</w:t>
      </w:r>
      <w:proofErr w:type="gramEnd"/>
      <w:r w:rsidRPr="00085162">
        <w:t xml:space="preserve">•А, не более 6 </w:t>
      </w:r>
      <w:proofErr w:type="gramStart"/>
      <w:r w:rsidRPr="00085162">
        <w:t>для</w:t>
      </w:r>
      <w:proofErr w:type="gramEnd"/>
      <w:r w:rsidRPr="00085162">
        <w:t xml:space="preserve"> цепей тока при </w:t>
      </w:r>
      <w:proofErr w:type="spellStart"/>
      <w:r w:rsidRPr="00085162">
        <w:t>Iн</w:t>
      </w:r>
      <w:proofErr w:type="spellEnd"/>
      <w:r w:rsidRPr="00085162">
        <w:t xml:space="preserve"> 0,5; для цепей напряжения при </w:t>
      </w:r>
      <w:proofErr w:type="spellStart"/>
      <w:r w:rsidRPr="00085162">
        <w:t>Uн</w:t>
      </w:r>
      <w:proofErr w:type="spellEnd"/>
      <w:r w:rsidRPr="00085162">
        <w:t xml:space="preserve"> 1,5. </w:t>
      </w:r>
    </w:p>
    <w:p w:rsidR="009867BE" w:rsidRPr="00085162" w:rsidRDefault="009867BE" w:rsidP="009867BE">
      <w:pPr>
        <w:pStyle w:val="a6"/>
        <w:spacing w:before="0" w:beforeAutospacing="0" w:after="0" w:afterAutospacing="0"/>
        <w:ind w:left="38" w:right="-427"/>
        <w:jc w:val="center"/>
        <w:rPr>
          <w:i/>
        </w:rPr>
      </w:pPr>
      <w:r w:rsidRPr="00085162">
        <w:rPr>
          <w:i/>
        </w:rPr>
        <w:t>Входные дискретные сигналы:</w:t>
      </w:r>
    </w:p>
    <w:p w:rsidR="009867BE" w:rsidRPr="00085162" w:rsidRDefault="009867BE" w:rsidP="009867BE">
      <w:pPr>
        <w:pStyle w:val="a6"/>
        <w:spacing w:before="0" w:beforeAutospacing="0" w:after="0" w:afterAutospacing="0"/>
        <w:ind w:left="-426" w:right="-427" w:firstLine="388"/>
      </w:pPr>
      <w:r w:rsidRPr="00085162">
        <w:t xml:space="preserve">- число входов (постоянного тока) 3; </w:t>
      </w:r>
    </w:p>
    <w:p w:rsidR="009867BE" w:rsidRPr="00085162" w:rsidRDefault="009867BE" w:rsidP="009867BE">
      <w:pPr>
        <w:pStyle w:val="a6"/>
        <w:spacing w:before="0" w:beforeAutospacing="0" w:after="0" w:afterAutospacing="0"/>
        <w:ind w:left="-426" w:right="-427" w:firstLine="388"/>
      </w:pPr>
      <w:r w:rsidRPr="00085162">
        <w:t xml:space="preserve">- напряжение срабатывания, В 160-264 (80-140); </w:t>
      </w:r>
    </w:p>
    <w:p w:rsidR="009867BE" w:rsidRPr="00085162" w:rsidRDefault="009867BE" w:rsidP="009867BE">
      <w:pPr>
        <w:pStyle w:val="a6"/>
        <w:spacing w:before="0" w:beforeAutospacing="0" w:after="0" w:afterAutospacing="0"/>
        <w:ind w:left="-426" w:right="-427" w:firstLine="388"/>
      </w:pPr>
      <w:r w:rsidRPr="00085162">
        <w:t xml:space="preserve">- напряжение несрабатывания, В 0-140 (0-70); </w:t>
      </w:r>
    </w:p>
    <w:p w:rsidR="009867BE" w:rsidRPr="00085162" w:rsidRDefault="009867BE" w:rsidP="009867BE">
      <w:pPr>
        <w:pStyle w:val="a6"/>
        <w:spacing w:before="0" w:beforeAutospacing="0" w:after="0" w:afterAutospacing="0"/>
        <w:ind w:left="-426" w:right="-427" w:firstLine="388"/>
      </w:pPr>
      <w:r w:rsidRPr="00085162">
        <w:t xml:space="preserve">- длительность входного сигнала, мс, не менее 20. </w:t>
      </w:r>
    </w:p>
    <w:p w:rsidR="009867BE" w:rsidRPr="00085162" w:rsidRDefault="009867BE" w:rsidP="009867BE">
      <w:pPr>
        <w:pStyle w:val="a6"/>
        <w:spacing w:before="0" w:beforeAutospacing="0" w:after="0" w:afterAutospacing="0"/>
        <w:ind w:left="38" w:right="-427"/>
        <w:jc w:val="center"/>
        <w:rPr>
          <w:i/>
        </w:rPr>
      </w:pPr>
      <w:r w:rsidRPr="00085162">
        <w:rPr>
          <w:i/>
        </w:rPr>
        <w:t>Выходные дискретные сигналы:</w:t>
      </w:r>
    </w:p>
    <w:p w:rsidR="009867BE" w:rsidRPr="00085162" w:rsidRDefault="009867BE" w:rsidP="009867BE">
      <w:pPr>
        <w:pStyle w:val="a6"/>
        <w:spacing w:before="0" w:beforeAutospacing="0" w:after="0" w:afterAutospacing="0"/>
        <w:ind w:left="-426" w:right="-710" w:firstLine="388"/>
      </w:pPr>
      <w:r w:rsidRPr="00085162">
        <w:t xml:space="preserve">- число выходов 3; </w:t>
      </w:r>
    </w:p>
    <w:p w:rsidR="009867BE" w:rsidRPr="00085162" w:rsidRDefault="009867BE" w:rsidP="009867BE">
      <w:pPr>
        <w:pStyle w:val="a6"/>
        <w:spacing w:before="0" w:beforeAutospacing="0" w:after="0" w:afterAutospacing="0"/>
        <w:ind w:left="-426" w:right="-710" w:firstLine="388"/>
      </w:pPr>
      <w:r w:rsidRPr="00085162">
        <w:t xml:space="preserve">- коммутируемое напряжение постоянного или переменного тока, </w:t>
      </w:r>
      <w:proofErr w:type="gramStart"/>
      <w:r w:rsidRPr="00085162">
        <w:t>В</w:t>
      </w:r>
      <w:proofErr w:type="gramEnd"/>
      <w:r w:rsidRPr="00085162">
        <w:t xml:space="preserve">, не более 264; </w:t>
      </w:r>
    </w:p>
    <w:p w:rsidR="009867BE" w:rsidRDefault="009867BE" w:rsidP="00463898">
      <w:pPr>
        <w:pStyle w:val="a6"/>
        <w:spacing w:before="0" w:beforeAutospacing="0" w:after="0" w:afterAutospacing="0"/>
        <w:ind w:right="-1"/>
      </w:pPr>
      <w:r w:rsidRPr="00085162">
        <w:t xml:space="preserve">- ток замыкания/размыкания при активно-индуктивной нагрузке с постоянной времени L/R 50 мс, А, не более 5/0,15. </w:t>
      </w:r>
    </w:p>
    <w:p w:rsidR="00463898" w:rsidRPr="00085162" w:rsidRDefault="00463898" w:rsidP="00463898">
      <w:pPr>
        <w:pStyle w:val="a6"/>
        <w:spacing w:before="0" w:beforeAutospacing="0" w:after="0" w:afterAutospacing="0"/>
        <w:ind w:right="-1"/>
      </w:pPr>
      <w:r>
        <w:t xml:space="preserve">Оборудование должно соответствовать </w:t>
      </w:r>
      <w:r w:rsidRPr="00463898">
        <w:t xml:space="preserve">ТУ 4222-021-17326295-02 «или эквивалент», </w:t>
      </w:r>
      <w:r>
        <w:t xml:space="preserve">при условии </w:t>
      </w:r>
      <w:r w:rsidRPr="00463898">
        <w:t xml:space="preserve"> обязательн</w:t>
      </w:r>
      <w:r>
        <w:t>ого</w:t>
      </w:r>
      <w:r w:rsidRPr="00463898">
        <w:t xml:space="preserve"> согласовани</w:t>
      </w:r>
      <w:r>
        <w:t>я</w:t>
      </w:r>
      <w:r w:rsidRPr="00463898">
        <w:t xml:space="preserve"> «эквивалента» </w:t>
      </w:r>
      <w:r>
        <w:t>с</w:t>
      </w:r>
      <w:r w:rsidRPr="00463898">
        <w:t xml:space="preserve"> инициатором закупки.</w:t>
      </w:r>
    </w:p>
    <w:p w:rsidR="005617E0" w:rsidRDefault="005617E0" w:rsidP="008F7A5E">
      <w:pPr>
        <w:ind w:right="-285"/>
        <w:jc w:val="both"/>
      </w:pPr>
    </w:p>
    <w:p w:rsidR="00062181" w:rsidRPr="001D64BB" w:rsidRDefault="00264E1A" w:rsidP="005B7393">
      <w:pPr>
        <w:jc w:val="both"/>
      </w:pPr>
      <w:r>
        <w:t xml:space="preserve">2.2. </w:t>
      </w:r>
      <w:r w:rsidRPr="00264E1A">
        <w:t>Продукция должна иметь сертификат соответствия,  разрешение на применение на территории РФ, гарантию качества, требуемые технические характеристики</w:t>
      </w:r>
      <w:r>
        <w:t xml:space="preserve">, документацию на русском языке, </w:t>
      </w:r>
      <w:r w:rsidRPr="00264E1A">
        <w:t>оборудование должно быть новым, не используемым ранее</w:t>
      </w:r>
      <w:r w:rsidR="00A247F6">
        <w:t>, со свидетельством о прохождении метрологической поверки.</w:t>
      </w:r>
      <w:r w:rsidRPr="00264E1A">
        <w:t xml:space="preserve"> </w:t>
      </w:r>
      <w:r>
        <w:t xml:space="preserve">        </w:t>
      </w:r>
    </w:p>
    <w:p w:rsidR="00415765" w:rsidRPr="007E3CE8" w:rsidRDefault="00415765" w:rsidP="008F7A5E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</w:t>
      </w:r>
    </w:p>
    <w:p w:rsidR="00460F94" w:rsidRDefault="00415765" w:rsidP="008F7A5E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8F7A5E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</w:t>
      </w:r>
    </w:p>
    <w:p w:rsidR="00761529" w:rsidRDefault="00761529" w:rsidP="008F7A5E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8F7A5E">
      <w:pPr>
        <w:ind w:right="-285"/>
        <w:jc w:val="both"/>
        <w:rPr>
          <w:b/>
        </w:rPr>
      </w:pPr>
      <w:r w:rsidRPr="003A6D14">
        <w:rPr>
          <w:b/>
        </w:rPr>
        <w:t>5. Требования к сроку поставки товара</w:t>
      </w:r>
    </w:p>
    <w:p w:rsidR="00761529" w:rsidRDefault="00761529" w:rsidP="008F7A5E">
      <w:pPr>
        <w:ind w:right="-285"/>
        <w:jc w:val="both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B61929">
        <w:t>шестидесяти</w:t>
      </w:r>
      <w:r>
        <w:t>) календарных дней со дня подписания договора</w:t>
      </w:r>
      <w:r w:rsidR="00062181">
        <w:t>, не позднее октября 2011 года.</w:t>
      </w:r>
    </w:p>
    <w:p w:rsidR="00761529" w:rsidRPr="003A6D14" w:rsidRDefault="00761529" w:rsidP="008F7A5E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B61929" w:rsidRDefault="00761529" w:rsidP="008F7A5E">
      <w:pPr>
        <w:ind w:right="-285"/>
        <w:jc w:val="both"/>
      </w:pPr>
      <w:r>
        <w:t xml:space="preserve">6.1. </w:t>
      </w:r>
      <w:r w:rsidR="00B61929">
        <w:t>Поставка этого оборудования по адресу: Забайкальский край</w:t>
      </w:r>
      <w:r w:rsidR="00B61929" w:rsidRPr="00916461">
        <w:t xml:space="preserve">, </w:t>
      </w:r>
      <w:proofErr w:type="spellStart"/>
      <w:r w:rsidR="00B61929">
        <w:t>г</w:t>
      </w:r>
      <w:proofErr w:type="gramStart"/>
      <w:r w:rsidR="00B61929">
        <w:t>.К</w:t>
      </w:r>
      <w:proofErr w:type="gramEnd"/>
      <w:r w:rsidR="00B61929">
        <w:t>раснокаменск</w:t>
      </w:r>
      <w:proofErr w:type="spellEnd"/>
      <w:r w:rsidR="00B61929" w:rsidRPr="00916461">
        <w:t xml:space="preserve">, </w:t>
      </w:r>
      <w:r w:rsidR="00B61929">
        <w:t>ОАО «Приаргунское производственное горно-химическое объединение».</w:t>
      </w:r>
    </w:p>
    <w:p w:rsidR="00761529" w:rsidRDefault="00B61929" w:rsidP="008F7A5E">
      <w:pPr>
        <w:ind w:right="-285"/>
        <w:jc w:val="both"/>
      </w:pPr>
      <w:r>
        <w:t xml:space="preserve">6.2. </w:t>
      </w:r>
      <w:r w:rsidR="00761529">
        <w:t>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8F7A5E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8F7A5E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</w:t>
      </w:r>
      <w:r w:rsidR="00F96EBC">
        <w:t xml:space="preserve">тийного срока несет Исполнитель, </w:t>
      </w:r>
      <w:r w:rsidR="00F96EBC" w:rsidRPr="00264E1A">
        <w:t>на период гарантии сервисное обслуживание за счет исполнителя.</w:t>
      </w:r>
    </w:p>
    <w:p w:rsidR="00761529" w:rsidRPr="00382977" w:rsidRDefault="00761529" w:rsidP="008F7A5E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</w:t>
      </w:r>
    </w:p>
    <w:p w:rsidR="00761529" w:rsidRDefault="00761529" w:rsidP="008F7A5E">
      <w:pPr>
        <w:ind w:right="-285"/>
        <w:jc w:val="both"/>
      </w:pPr>
      <w:r>
        <w:lastRenderedPageBreak/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>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761529" w:rsidRPr="00382977" w:rsidRDefault="00761529" w:rsidP="008F7A5E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</w:t>
      </w:r>
    </w:p>
    <w:p w:rsidR="00761529" w:rsidRDefault="00761529" w:rsidP="008F7A5E">
      <w:pPr>
        <w:ind w:right="-285"/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8F7A5E">
      <w:pPr>
        <w:ind w:right="-285"/>
        <w:jc w:val="both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  <w:proofErr w:type="gramEnd"/>
    </w:p>
    <w:p w:rsidR="00382977" w:rsidRPr="00382977" w:rsidRDefault="0090774A" w:rsidP="008F7A5E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</w:t>
      </w:r>
    </w:p>
    <w:p w:rsidR="0090774A" w:rsidRDefault="0090774A" w:rsidP="008F7A5E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8F7A5E">
      <w:pPr>
        <w:ind w:right="-285"/>
        <w:jc w:val="both"/>
      </w:pPr>
      <w:r>
        <w:t>10.2. Иметь сертификат соответствия РФ.</w:t>
      </w:r>
    </w:p>
    <w:p w:rsidR="00382977" w:rsidRDefault="00062181" w:rsidP="008F7A5E">
      <w:pPr>
        <w:ind w:right="-285"/>
        <w:jc w:val="both"/>
      </w:pPr>
      <w:r>
        <w:rPr>
          <w:b/>
        </w:rPr>
        <w:t>11</w:t>
      </w:r>
      <w:r w:rsidR="0090774A" w:rsidRPr="00382977">
        <w:rPr>
          <w:b/>
        </w:rPr>
        <w:t xml:space="preserve">. Требования к сроку и (или) объему предоставления гарантий качества товара, </w:t>
      </w:r>
    </w:p>
    <w:p w:rsidR="009F3572" w:rsidRPr="00F23AEE" w:rsidRDefault="00062181" w:rsidP="008F7A5E">
      <w:pPr>
        <w:ind w:right="-285"/>
        <w:jc w:val="both"/>
      </w:pPr>
      <w:r>
        <w:t>11</w:t>
      </w:r>
      <w:r w:rsidR="0090774A">
        <w:t>.1. Гарантийный срок на оборудование устана</w:t>
      </w:r>
      <w:r w:rsidR="00AA7539">
        <w:t>вливается заводом изготовителем</w:t>
      </w:r>
      <w:r w:rsidR="0090774A">
        <w:t xml:space="preserve"> не менее 1 года со дня</w:t>
      </w:r>
      <w:r w:rsidR="00AA7539">
        <w:t xml:space="preserve"> поставки товара заказчику</w:t>
      </w:r>
      <w:r w:rsidR="0090774A">
        <w:t>.</w:t>
      </w:r>
      <w:r w:rsidR="00761529">
        <w:t xml:space="preserve"> </w:t>
      </w:r>
    </w:p>
    <w:p w:rsidR="00062181" w:rsidRDefault="00062181" w:rsidP="008F7A5E">
      <w:pPr>
        <w:jc w:val="both"/>
        <w:rPr>
          <w:b/>
        </w:rPr>
      </w:pPr>
      <w:r>
        <w:t xml:space="preserve">12 . </w:t>
      </w:r>
      <w:r w:rsidRPr="00062181">
        <w:rPr>
          <w:b/>
        </w:rPr>
        <w:t>Требования к потенциальному участнику</w:t>
      </w:r>
    </w:p>
    <w:p w:rsidR="009F3572" w:rsidRDefault="00062181" w:rsidP="008F7A5E">
      <w:pPr>
        <w:ind w:right="-285"/>
        <w:jc w:val="both"/>
      </w:pPr>
      <w:r w:rsidRPr="00062181">
        <w:t xml:space="preserve"> Опыт работы  на рынке подобного рода более пяти лет</w:t>
      </w:r>
    </w:p>
    <w:p w:rsidR="008F7A5E" w:rsidRDefault="008F7A5E" w:rsidP="008F7A5E">
      <w:pPr>
        <w:ind w:right="-285"/>
        <w:jc w:val="both"/>
      </w:pPr>
    </w:p>
    <w:p w:rsidR="008F7A5E" w:rsidRPr="009F3572" w:rsidRDefault="008F7A5E" w:rsidP="008F7A5E">
      <w:pPr>
        <w:ind w:right="-285"/>
        <w:jc w:val="both"/>
        <w:rPr>
          <w:sz w:val="28"/>
          <w:szCs w:val="28"/>
        </w:rPr>
      </w:pPr>
    </w:p>
    <w:p w:rsidR="00C017EB" w:rsidRDefault="00C017EB" w:rsidP="008F7A5E">
      <w:pPr>
        <w:ind w:right="-285"/>
        <w:jc w:val="both"/>
      </w:pPr>
    </w:p>
    <w:p w:rsidR="00C017EB" w:rsidRDefault="00C017EB" w:rsidP="008F7A5E">
      <w:pPr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Главный механик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F7A5E">
        <w:rPr>
          <w:sz w:val="28"/>
          <w:szCs w:val="28"/>
        </w:rPr>
        <w:t xml:space="preserve">          </w:t>
      </w:r>
      <w:r>
        <w:rPr>
          <w:sz w:val="28"/>
          <w:szCs w:val="28"/>
        </w:rPr>
        <w:t>Абраменко Ю.И.</w:t>
      </w:r>
    </w:p>
    <w:p w:rsidR="008F7A5E" w:rsidRDefault="008F7A5E" w:rsidP="008F7A5E">
      <w:pPr>
        <w:ind w:left="851"/>
        <w:jc w:val="both"/>
        <w:rPr>
          <w:sz w:val="28"/>
          <w:szCs w:val="28"/>
        </w:rPr>
      </w:pPr>
    </w:p>
    <w:p w:rsidR="008F7A5E" w:rsidRDefault="008F7A5E" w:rsidP="008F7A5E">
      <w:pPr>
        <w:ind w:left="851"/>
        <w:jc w:val="both"/>
        <w:rPr>
          <w:sz w:val="28"/>
          <w:szCs w:val="28"/>
        </w:rPr>
      </w:pPr>
    </w:p>
    <w:p w:rsidR="00C017EB" w:rsidRDefault="00C017EB" w:rsidP="008F7A5E">
      <w:pPr>
        <w:ind w:left="851" w:right="-285"/>
        <w:jc w:val="both"/>
      </w:pPr>
    </w:p>
    <w:p w:rsidR="00C017EB" w:rsidRDefault="00C017EB" w:rsidP="008F7A5E">
      <w:pPr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Менеджер проекта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F7A5E">
        <w:rPr>
          <w:sz w:val="28"/>
          <w:szCs w:val="28"/>
        </w:rPr>
        <w:t xml:space="preserve">          </w:t>
      </w:r>
      <w:r>
        <w:rPr>
          <w:sz w:val="28"/>
          <w:szCs w:val="28"/>
        </w:rPr>
        <w:t>Кузьмин В.Ф.</w:t>
      </w:r>
    </w:p>
    <w:p w:rsidR="00C017EB" w:rsidRDefault="00C017EB" w:rsidP="008F7A5E">
      <w:pPr>
        <w:ind w:left="851" w:right="-285"/>
        <w:jc w:val="both"/>
      </w:pPr>
    </w:p>
    <w:p w:rsidR="00C017EB" w:rsidRPr="009F3572" w:rsidRDefault="00C017EB" w:rsidP="008F7A5E">
      <w:pPr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C017EB" w:rsidRPr="009F3572" w:rsidSect="00C0421A">
      <w:pgSz w:w="11906" w:h="16838"/>
      <w:pgMar w:top="1134" w:right="680" w:bottom="113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numPicBullet w:numPicBulletId="1">
    <w:pict>
      <v:shape id="_x0000_i1027" type="#_x0000_t75" style="width:3in;height:3in" o:bullet="t"/>
    </w:pict>
  </w:numPicBullet>
  <w:numPicBullet w:numPicBulletId="2">
    <w:pict>
      <v:shape id="_x0000_i1028" type="#_x0000_t75" style="width:3in;height:3in" o:bullet="t"/>
    </w:pict>
  </w:numPicBullet>
  <w:numPicBullet w:numPicBulletId="3">
    <w:pict>
      <v:shape id="_x0000_i1029" type="#_x0000_t75" style="width:3in;height:3in" o:bullet="t"/>
    </w:pict>
  </w:numPicBullet>
  <w:abstractNum w:abstractNumId="0">
    <w:nsid w:val="182900BD"/>
    <w:multiLevelType w:val="multilevel"/>
    <w:tmpl w:val="E9527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51485A"/>
    <w:multiLevelType w:val="multilevel"/>
    <w:tmpl w:val="CE7E4CD6"/>
    <w:lvl w:ilvl="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6814F6B"/>
    <w:multiLevelType w:val="multilevel"/>
    <w:tmpl w:val="FBD6E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D6A02C8"/>
    <w:multiLevelType w:val="hybridMultilevel"/>
    <w:tmpl w:val="6F1638CA"/>
    <w:lvl w:ilvl="0" w:tplc="256AD3E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97E6123"/>
    <w:multiLevelType w:val="multilevel"/>
    <w:tmpl w:val="9DEC1204"/>
    <w:lvl w:ilvl="0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B607FF5"/>
    <w:multiLevelType w:val="hybridMultilevel"/>
    <w:tmpl w:val="B3B4B470"/>
    <w:lvl w:ilvl="0" w:tplc="BE16DE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1D97265"/>
    <w:multiLevelType w:val="multilevel"/>
    <w:tmpl w:val="C4324090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ED036B1"/>
    <w:multiLevelType w:val="multilevel"/>
    <w:tmpl w:val="E7508E70"/>
    <w:lvl w:ilvl="0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7"/>
  </w:num>
  <w:num w:numId="5">
    <w:abstractNumId w:val="1"/>
  </w:num>
  <w:num w:numId="6">
    <w:abstractNumId w:val="8"/>
  </w:num>
  <w:num w:numId="7">
    <w:abstractNumId w:val="5"/>
  </w:num>
  <w:num w:numId="8">
    <w:abstractNumId w:val="6"/>
  </w:num>
  <w:num w:numId="9">
    <w:abstractNumId w:val="9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2300D"/>
    <w:rsid w:val="00024F1F"/>
    <w:rsid w:val="00042876"/>
    <w:rsid w:val="000478B7"/>
    <w:rsid w:val="00052F5B"/>
    <w:rsid w:val="00062181"/>
    <w:rsid w:val="000723AE"/>
    <w:rsid w:val="00076E85"/>
    <w:rsid w:val="0007788A"/>
    <w:rsid w:val="000D4589"/>
    <w:rsid w:val="00100C5B"/>
    <w:rsid w:val="00112710"/>
    <w:rsid w:val="001150AB"/>
    <w:rsid w:val="0012628A"/>
    <w:rsid w:val="00144E64"/>
    <w:rsid w:val="001513BA"/>
    <w:rsid w:val="00156536"/>
    <w:rsid w:val="0016084C"/>
    <w:rsid w:val="00170C39"/>
    <w:rsid w:val="00176CB1"/>
    <w:rsid w:val="001C6E89"/>
    <w:rsid w:val="001D64BB"/>
    <w:rsid w:val="0021104C"/>
    <w:rsid w:val="0023652B"/>
    <w:rsid w:val="00253874"/>
    <w:rsid w:val="00260EEF"/>
    <w:rsid w:val="00264E1A"/>
    <w:rsid w:val="00281115"/>
    <w:rsid w:val="002A5E72"/>
    <w:rsid w:val="002B548B"/>
    <w:rsid w:val="002D62EA"/>
    <w:rsid w:val="00301DCF"/>
    <w:rsid w:val="00324BA4"/>
    <w:rsid w:val="00335E01"/>
    <w:rsid w:val="00371ACC"/>
    <w:rsid w:val="00382977"/>
    <w:rsid w:val="003A2CB0"/>
    <w:rsid w:val="003A6D14"/>
    <w:rsid w:val="003C0F8D"/>
    <w:rsid w:val="003D7D20"/>
    <w:rsid w:val="003F3860"/>
    <w:rsid w:val="00405F69"/>
    <w:rsid w:val="00415765"/>
    <w:rsid w:val="004161DB"/>
    <w:rsid w:val="00421CAA"/>
    <w:rsid w:val="00460F94"/>
    <w:rsid w:val="00463898"/>
    <w:rsid w:val="004709C0"/>
    <w:rsid w:val="00481729"/>
    <w:rsid w:val="00495101"/>
    <w:rsid w:val="004C1F24"/>
    <w:rsid w:val="004C3929"/>
    <w:rsid w:val="004E6F8F"/>
    <w:rsid w:val="00501821"/>
    <w:rsid w:val="005027C1"/>
    <w:rsid w:val="005222AB"/>
    <w:rsid w:val="00553895"/>
    <w:rsid w:val="005617E0"/>
    <w:rsid w:val="005663F6"/>
    <w:rsid w:val="0059252C"/>
    <w:rsid w:val="005B7393"/>
    <w:rsid w:val="005C5C28"/>
    <w:rsid w:val="005E2C07"/>
    <w:rsid w:val="005E6F9D"/>
    <w:rsid w:val="005F17DC"/>
    <w:rsid w:val="00627BA7"/>
    <w:rsid w:val="00643A72"/>
    <w:rsid w:val="00651007"/>
    <w:rsid w:val="00651CA4"/>
    <w:rsid w:val="006550D1"/>
    <w:rsid w:val="006566A2"/>
    <w:rsid w:val="006774C2"/>
    <w:rsid w:val="006A6D50"/>
    <w:rsid w:val="006C7040"/>
    <w:rsid w:val="006E18B3"/>
    <w:rsid w:val="0070266E"/>
    <w:rsid w:val="00705079"/>
    <w:rsid w:val="00742D63"/>
    <w:rsid w:val="00761529"/>
    <w:rsid w:val="007711E6"/>
    <w:rsid w:val="007B2A51"/>
    <w:rsid w:val="007C6B9C"/>
    <w:rsid w:val="007E3CE8"/>
    <w:rsid w:val="007F13E3"/>
    <w:rsid w:val="007F31C3"/>
    <w:rsid w:val="00816160"/>
    <w:rsid w:val="008212C8"/>
    <w:rsid w:val="008544B6"/>
    <w:rsid w:val="00854FA6"/>
    <w:rsid w:val="0087250A"/>
    <w:rsid w:val="00895E82"/>
    <w:rsid w:val="008B230E"/>
    <w:rsid w:val="008C02EF"/>
    <w:rsid w:val="008C2979"/>
    <w:rsid w:val="008D106D"/>
    <w:rsid w:val="008D2646"/>
    <w:rsid w:val="008F6DEE"/>
    <w:rsid w:val="008F7A5E"/>
    <w:rsid w:val="0090774A"/>
    <w:rsid w:val="00916461"/>
    <w:rsid w:val="00920A5B"/>
    <w:rsid w:val="00923CE0"/>
    <w:rsid w:val="00971A1C"/>
    <w:rsid w:val="009867BE"/>
    <w:rsid w:val="009875B9"/>
    <w:rsid w:val="00992CF9"/>
    <w:rsid w:val="009B7C7B"/>
    <w:rsid w:val="009E7E50"/>
    <w:rsid w:val="009F3572"/>
    <w:rsid w:val="00A001BD"/>
    <w:rsid w:val="00A166C7"/>
    <w:rsid w:val="00A247F6"/>
    <w:rsid w:val="00A312D1"/>
    <w:rsid w:val="00A3306E"/>
    <w:rsid w:val="00A3592A"/>
    <w:rsid w:val="00A35FFC"/>
    <w:rsid w:val="00A45494"/>
    <w:rsid w:val="00A5136C"/>
    <w:rsid w:val="00A515C1"/>
    <w:rsid w:val="00A56BB0"/>
    <w:rsid w:val="00A70036"/>
    <w:rsid w:val="00A83C9A"/>
    <w:rsid w:val="00AA4F58"/>
    <w:rsid w:val="00AA7539"/>
    <w:rsid w:val="00AC555C"/>
    <w:rsid w:val="00AF0F4C"/>
    <w:rsid w:val="00B61929"/>
    <w:rsid w:val="00BC0064"/>
    <w:rsid w:val="00BD1F9D"/>
    <w:rsid w:val="00BD6841"/>
    <w:rsid w:val="00C017EB"/>
    <w:rsid w:val="00C0421A"/>
    <w:rsid w:val="00C046A1"/>
    <w:rsid w:val="00C11548"/>
    <w:rsid w:val="00C121DD"/>
    <w:rsid w:val="00C43419"/>
    <w:rsid w:val="00C60FF1"/>
    <w:rsid w:val="00C9509E"/>
    <w:rsid w:val="00CC21FF"/>
    <w:rsid w:val="00CE3843"/>
    <w:rsid w:val="00CF51C6"/>
    <w:rsid w:val="00D16D1C"/>
    <w:rsid w:val="00D75671"/>
    <w:rsid w:val="00D9718E"/>
    <w:rsid w:val="00DA1D89"/>
    <w:rsid w:val="00DA21E3"/>
    <w:rsid w:val="00DB6E4E"/>
    <w:rsid w:val="00DF222B"/>
    <w:rsid w:val="00E36764"/>
    <w:rsid w:val="00E40C5A"/>
    <w:rsid w:val="00E642D7"/>
    <w:rsid w:val="00E73855"/>
    <w:rsid w:val="00E85019"/>
    <w:rsid w:val="00EA072F"/>
    <w:rsid w:val="00EE353A"/>
    <w:rsid w:val="00F16C91"/>
    <w:rsid w:val="00F17394"/>
    <w:rsid w:val="00F23AEE"/>
    <w:rsid w:val="00F2595E"/>
    <w:rsid w:val="00F32A1F"/>
    <w:rsid w:val="00F33C55"/>
    <w:rsid w:val="00F37391"/>
    <w:rsid w:val="00F4635D"/>
    <w:rsid w:val="00F51CBE"/>
    <w:rsid w:val="00F706B0"/>
    <w:rsid w:val="00F771C6"/>
    <w:rsid w:val="00F91E4F"/>
    <w:rsid w:val="00F93695"/>
    <w:rsid w:val="00F96EBC"/>
    <w:rsid w:val="00FB241B"/>
    <w:rsid w:val="00FC393C"/>
    <w:rsid w:val="00FD73E0"/>
    <w:rsid w:val="00FD794F"/>
    <w:rsid w:val="00FE22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E228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character" w:customStyle="1" w:styleId="20">
    <w:name w:val="Заголовок 2 Знак"/>
    <w:basedOn w:val="a0"/>
    <w:link w:val="2"/>
    <w:semiHidden/>
    <w:rsid w:val="00FE228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Strong"/>
    <w:basedOn w:val="a0"/>
    <w:uiPriority w:val="22"/>
    <w:qFormat/>
    <w:rsid w:val="009E7E50"/>
    <w:rPr>
      <w:b/>
      <w:bCs/>
    </w:rPr>
  </w:style>
  <w:style w:type="paragraph" w:styleId="a8">
    <w:name w:val="Balloon Text"/>
    <w:basedOn w:val="a"/>
    <w:link w:val="a9"/>
    <w:rsid w:val="00A312D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A312D1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895E82"/>
    <w:rPr>
      <w:color w:val="003082"/>
      <w:u w:val="single"/>
    </w:rPr>
  </w:style>
  <w:style w:type="paragraph" w:styleId="ab">
    <w:name w:val="No Spacing"/>
    <w:uiPriority w:val="1"/>
    <w:qFormat/>
    <w:rsid w:val="005617E0"/>
    <w:pPr>
      <w:ind w:firstLine="567"/>
      <w:jc w:val="both"/>
    </w:pPr>
    <w:rPr>
      <w:rFonts w:ascii="Arial" w:eastAsia="Calibri" w:hAnsi="Arial"/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5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9CF5B-6E74-4976-8342-CE9A9F842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3</Pages>
  <Words>931</Words>
  <Characters>6338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7255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BaryshevaEI</cp:lastModifiedBy>
  <cp:revision>18</cp:revision>
  <cp:lastPrinted>2011-05-05T01:16:00Z</cp:lastPrinted>
  <dcterms:created xsi:type="dcterms:W3CDTF">2011-03-31T01:47:00Z</dcterms:created>
  <dcterms:modified xsi:type="dcterms:W3CDTF">2011-07-25T02:01:00Z</dcterms:modified>
</cp:coreProperties>
</file>