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EA3702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9C532D" w:rsidRPr="006B7843" w:rsidRDefault="009C532D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7E7BCC" w:rsidRPr="008E283E" w:rsidRDefault="007E7BCC" w:rsidP="007E7BCC">
      <w:pPr>
        <w:jc w:val="center"/>
        <w:outlineLvl w:val="0"/>
        <w:rPr>
          <w:b/>
          <w:bCs/>
          <w:sz w:val="28"/>
          <w:szCs w:val="28"/>
        </w:rPr>
      </w:pPr>
      <w:bookmarkStart w:id="2" w:name="_Toc331768966"/>
      <w:r w:rsidRPr="008E283E">
        <w:rPr>
          <w:b/>
          <w:bCs/>
          <w:sz w:val="28"/>
          <w:szCs w:val="28"/>
        </w:rPr>
        <w:t>КОНКУРСНАЯ ДОКУМЕНТАЦИЯ</w:t>
      </w:r>
      <w:bookmarkEnd w:id="2"/>
    </w:p>
    <w:p w:rsidR="00A710FD" w:rsidRDefault="00A710FD" w:rsidP="007E7BCC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2B6DE8" w:rsidRPr="002B6DE8" w:rsidRDefault="0066765B" w:rsidP="002B6DE8">
      <w:pPr>
        <w:spacing w:before="60" w:after="60"/>
        <w:jc w:val="center"/>
        <w:rPr>
          <w:b/>
          <w:bCs/>
          <w:sz w:val="26"/>
          <w:szCs w:val="26"/>
        </w:rPr>
      </w:pPr>
      <w:r w:rsidRPr="004C1C67">
        <w:rPr>
          <w:sz w:val="28"/>
          <w:szCs w:val="28"/>
        </w:rPr>
        <w:t xml:space="preserve">открытый одноэтапный конкурс в электронной форме на право заключения договора на </w:t>
      </w:r>
      <w:r>
        <w:rPr>
          <w:bCs/>
          <w:color w:val="000000"/>
          <w:sz w:val="28"/>
          <w:szCs w:val="28"/>
        </w:rPr>
        <w:t>о</w:t>
      </w:r>
      <w:r w:rsidRPr="002B1783">
        <w:rPr>
          <w:bCs/>
          <w:color w:val="000000"/>
          <w:sz w:val="28"/>
          <w:szCs w:val="28"/>
        </w:rPr>
        <w:t xml:space="preserve">беспечение эксплуатации </w:t>
      </w:r>
      <w:proofErr w:type="spellStart"/>
      <w:r w:rsidRPr="002B1783">
        <w:rPr>
          <w:bCs/>
          <w:color w:val="000000"/>
          <w:sz w:val="28"/>
          <w:szCs w:val="28"/>
        </w:rPr>
        <w:t>радонопровода</w:t>
      </w:r>
      <w:proofErr w:type="spellEnd"/>
      <w:r w:rsidRPr="002B1783">
        <w:rPr>
          <w:bCs/>
          <w:color w:val="000000"/>
          <w:sz w:val="28"/>
          <w:szCs w:val="28"/>
        </w:rPr>
        <w:t xml:space="preserve"> и глухое закрытие устья штольни 16 рудника №1 по теме: «Рекультивация </w:t>
      </w:r>
      <w:proofErr w:type="spellStart"/>
      <w:r w:rsidRPr="002B1783">
        <w:rPr>
          <w:bCs/>
          <w:color w:val="000000"/>
          <w:sz w:val="28"/>
          <w:szCs w:val="28"/>
        </w:rPr>
        <w:t>хвостохранилища</w:t>
      </w:r>
      <w:proofErr w:type="spellEnd"/>
      <w:r w:rsidRPr="002B1783">
        <w:rPr>
          <w:bCs/>
          <w:color w:val="000000"/>
          <w:sz w:val="28"/>
          <w:szCs w:val="28"/>
        </w:rPr>
        <w:t>, объектов гидрометаллургического завода и урановых рудников №1 и №2, включая проектно-изыскательские работы, бывшего государственного предприятия «Алмаз» (г. Лермонтов, Ставропольский край)»</w:t>
      </w:r>
    </w:p>
    <w:p w:rsidR="009C532D" w:rsidRPr="001E3736" w:rsidRDefault="009C532D" w:rsidP="009C532D">
      <w:pPr>
        <w:tabs>
          <w:tab w:val="left" w:pos="1276"/>
        </w:tabs>
        <w:jc w:val="center"/>
        <w:rPr>
          <w:sz w:val="28"/>
          <w:szCs w:val="28"/>
        </w:rPr>
      </w:pPr>
    </w:p>
    <w:p w:rsidR="009C532D" w:rsidRPr="001E3736" w:rsidRDefault="009C532D" w:rsidP="009C532D">
      <w:pPr>
        <w:jc w:val="center"/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государственный сайт </w:t>
      </w:r>
      <w:r w:rsidRPr="001E3736">
        <w:rPr>
          <w:b/>
        </w:rPr>
        <w:br/>
      </w:r>
      <w:hyperlink r:id="rId9" w:history="1">
        <w:r w:rsidRPr="001E3736">
          <w:rPr>
            <w:rStyle w:val="ad"/>
            <w:b/>
            <w:lang w:val="en-US"/>
          </w:rPr>
          <w:t>www</w:t>
        </w:r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zakupki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gov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66765B">
        <w:rPr>
          <w:lang w:val="en-US"/>
        </w:rPr>
        <w:t>4</w:t>
      </w:r>
      <w:r w:rsidRPr="001E3736">
        <w:t xml:space="preserve"> года № _________________________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сайт закупок атомной отрасли </w:t>
      </w:r>
      <w:r w:rsidRPr="001E3736">
        <w:rPr>
          <w:b/>
        </w:rPr>
        <w:br/>
      </w:r>
      <w:hyperlink r:id="rId10" w:history="1">
        <w:r w:rsidRPr="001E3736">
          <w:rPr>
            <w:rStyle w:val="ad"/>
            <w:b/>
            <w:lang w:val="en-US"/>
          </w:rPr>
          <w:t>www</w:t>
        </w:r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zakupki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rosatom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320829" w:rsidRDefault="009C532D" w:rsidP="00320829">
      <w:pPr>
        <w:pStyle w:val="aa"/>
        <w:spacing w:before="120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320829">
        <w:rPr>
          <w:rFonts w:ascii="Times New Roman" w:hAnsi="Times New Roman" w:cs="Times New Roman"/>
          <w:sz w:val="24"/>
          <w:szCs w:val="24"/>
        </w:rPr>
        <w:t>от «___» ____________ 201</w:t>
      </w:r>
      <w:r w:rsidR="0066765B">
        <w:rPr>
          <w:rFonts w:ascii="Times New Roman" w:hAnsi="Times New Roman" w:cs="Times New Roman"/>
          <w:sz w:val="24"/>
          <w:szCs w:val="24"/>
          <w:lang w:val="en-US"/>
        </w:rPr>
        <w:t>4</w:t>
      </w:r>
      <w:r w:rsidRPr="00320829">
        <w:rPr>
          <w:rFonts w:ascii="Times New Roman" w:hAnsi="Times New Roman" w:cs="Times New Roman"/>
          <w:sz w:val="24"/>
          <w:szCs w:val="24"/>
        </w:rPr>
        <w:t xml:space="preserve"> года № _________________________</w:t>
      </w:r>
    </w:p>
    <w:p w:rsidR="009C532D" w:rsidRPr="001E3736" w:rsidRDefault="009C532D" w:rsidP="009C532D">
      <w:pPr>
        <w:pStyle w:val="aa"/>
        <w:ind w:left="709" w:firstLine="709"/>
        <w:rPr>
          <w:rFonts w:ascii="Times New Roman" w:hAnsi="Times New Roman" w:cs="Times New Roman"/>
        </w:rPr>
      </w:pPr>
    </w:p>
    <w:p w:rsidR="009C532D" w:rsidRPr="001E3736" w:rsidRDefault="009C532D" w:rsidP="009C532D">
      <w:pPr>
        <w:jc w:val="center"/>
        <w:rPr>
          <w:b/>
        </w:rPr>
      </w:pPr>
      <w:r w:rsidRPr="001E3736">
        <w:rPr>
          <w:b/>
        </w:rPr>
        <w:t>Электронная торговая площадка Аукционный Конкурсный Дом</w:t>
      </w:r>
      <w:r w:rsidRPr="001E3736">
        <w:rPr>
          <w:b/>
        </w:rPr>
        <w:br/>
      </w:r>
      <w:hyperlink r:id="rId11" w:history="1">
        <w:r w:rsidRPr="001E3736">
          <w:rPr>
            <w:rStyle w:val="ad"/>
            <w:b/>
          </w:rPr>
          <w:t>http://a-k-d.ru/</w:t>
        </w:r>
      </w:hyperlink>
      <w:r w:rsidRPr="001E3736">
        <w:rPr>
          <w:b/>
        </w:rPr>
        <w:t xml:space="preserve"> 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66765B">
        <w:rPr>
          <w:lang w:val="en-US"/>
        </w:rPr>
        <w:t>4</w:t>
      </w:r>
      <w:r w:rsidRPr="001E3736">
        <w:t xml:space="preserve"> года № _________________________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9C532D" w:rsidRPr="009C532D" w:rsidRDefault="00204704" w:rsidP="002B6DE8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6765B" w:rsidRPr="006234A5">
        <w:t>4</w:t>
      </w:r>
      <w:r w:rsidR="00C257F9">
        <w:t xml:space="preserve"> </w:t>
      </w:r>
      <w:r w:rsidR="000A3B14" w:rsidRPr="00E074ED">
        <w:t>год</w:t>
      </w:r>
      <w:r w:rsidR="009C532D" w:rsidRPr="009C532D">
        <w:rPr>
          <w:b/>
        </w:rPr>
        <w:tab/>
      </w:r>
    </w:p>
    <w:p w:rsidR="002A75E9" w:rsidRDefault="002A75E9">
      <w:pPr>
        <w:rPr>
          <w:rStyle w:val="FontStyle158"/>
          <w:sz w:val="24"/>
          <w:szCs w:val="24"/>
          <w:lang w:eastAsia="en-US" w:bidi="en-US"/>
        </w:rPr>
      </w:pPr>
      <w:r>
        <w:rPr>
          <w:rStyle w:val="FontStyle158"/>
          <w:sz w:val="24"/>
          <w:szCs w:val="24"/>
        </w:rPr>
        <w:br w:type="page"/>
      </w:r>
    </w:p>
    <w:p w:rsidR="006234A5" w:rsidRPr="006234A5" w:rsidRDefault="006234A5" w:rsidP="006234A5">
      <w:pPr>
        <w:suppressAutoHyphens/>
        <w:jc w:val="center"/>
        <w:rPr>
          <w:bCs/>
        </w:rPr>
      </w:pPr>
      <w:bookmarkStart w:id="3" w:name="_GoBack"/>
      <w:bookmarkEnd w:id="3"/>
      <w:r w:rsidRPr="006234A5">
        <w:rPr>
          <w:bCs/>
        </w:rPr>
        <w:lastRenderedPageBreak/>
        <w:t>СОДЕРЖАНИЕ</w:t>
      </w:r>
    </w:p>
    <w:p w:rsidR="006234A5" w:rsidRPr="006234A5" w:rsidRDefault="006234A5" w:rsidP="006234A5">
      <w:pPr>
        <w:tabs>
          <w:tab w:val="center" w:pos="993"/>
        </w:tabs>
        <w:suppressAutoHyphens/>
        <w:ind w:firstLine="709"/>
        <w:rPr>
          <w:b/>
          <w:bCs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79"/>
        <w:gridCol w:w="1985"/>
      </w:tblGrid>
      <w:tr w:rsidR="006234A5" w:rsidRPr="006234A5" w:rsidTr="00E408F2">
        <w:tc>
          <w:tcPr>
            <w:tcW w:w="747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  <w:r w:rsidRPr="006234A5">
              <w:rPr>
                <w:b/>
                <w:bCs/>
              </w:rPr>
              <w:t>РАЗДЕЛ 1. НАИМЕНОВАНИЕ ВЫПОЛНЯЕМЫХ РАБОТ</w:t>
            </w:r>
          </w:p>
          <w:p w:rsidR="006234A5" w:rsidRPr="006234A5" w:rsidRDefault="006234A5" w:rsidP="00E408F2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6234A5">
              <w:rPr>
                <w:b/>
                <w:bCs/>
              </w:rPr>
              <w:t>3</w:t>
            </w:r>
          </w:p>
        </w:tc>
      </w:tr>
      <w:tr w:rsidR="006234A5" w:rsidRPr="006234A5" w:rsidTr="00E408F2">
        <w:tc>
          <w:tcPr>
            <w:tcW w:w="747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  <w:r w:rsidRPr="006234A5">
              <w:rPr>
                <w:b/>
                <w:bCs/>
              </w:rPr>
              <w:t>РАЗДЕЛ 2. ОБЩИЕ ПОЛОЖЕНИЯ, ОСНОВАНИЕ</w:t>
            </w:r>
          </w:p>
          <w:p w:rsidR="006234A5" w:rsidRPr="006234A5" w:rsidRDefault="006234A5" w:rsidP="00E408F2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6234A5">
              <w:rPr>
                <w:b/>
                <w:bCs/>
              </w:rPr>
              <w:t>3</w:t>
            </w:r>
          </w:p>
        </w:tc>
      </w:tr>
      <w:tr w:rsidR="006234A5" w:rsidRPr="006234A5" w:rsidTr="00E408F2">
        <w:tc>
          <w:tcPr>
            <w:tcW w:w="747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  <w:r w:rsidRPr="006234A5">
              <w:rPr>
                <w:b/>
                <w:bCs/>
              </w:rPr>
              <w:t>РАЗДЕЛ 3. ТРЕБОВАНИЯ К ВЫПОЛНЯЕМЫМ РАБОТАМ</w:t>
            </w:r>
          </w:p>
          <w:p w:rsidR="006234A5" w:rsidRPr="006234A5" w:rsidRDefault="006234A5" w:rsidP="00E408F2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6234A5">
              <w:rPr>
                <w:b/>
                <w:bCs/>
              </w:rPr>
              <w:t>4</w:t>
            </w:r>
          </w:p>
        </w:tc>
      </w:tr>
      <w:tr w:rsidR="006234A5" w:rsidRPr="006234A5" w:rsidTr="00E408F2">
        <w:tc>
          <w:tcPr>
            <w:tcW w:w="747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  <w:r w:rsidRPr="006234A5">
              <w:rPr>
                <w:b/>
                <w:bCs/>
              </w:rPr>
              <w:t>РАЗДЕЛ 4. ПЕРЕЧЕНЬ ПРОЕКТНОЙ И РАБОЧЕЙ ДОКУМЕНТАЦИИ</w:t>
            </w:r>
          </w:p>
          <w:p w:rsidR="006234A5" w:rsidRPr="006234A5" w:rsidRDefault="006234A5" w:rsidP="00E408F2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6234A5">
              <w:rPr>
                <w:b/>
                <w:bCs/>
              </w:rPr>
              <w:t>8</w:t>
            </w:r>
          </w:p>
        </w:tc>
      </w:tr>
      <w:tr w:rsidR="006234A5" w:rsidRPr="006234A5" w:rsidTr="00E408F2">
        <w:tc>
          <w:tcPr>
            <w:tcW w:w="747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  <w:r w:rsidRPr="006234A5">
              <w:rPr>
                <w:b/>
                <w:bCs/>
              </w:rPr>
              <w:t>РАЗДЕЛ 5. МЕСТО ВЫПОЛНЯЕМЫХ РАБОТ</w:t>
            </w:r>
          </w:p>
          <w:p w:rsidR="006234A5" w:rsidRPr="006234A5" w:rsidRDefault="006234A5" w:rsidP="00E408F2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6234A5">
              <w:rPr>
                <w:b/>
                <w:bCs/>
              </w:rPr>
              <w:t>9</w:t>
            </w:r>
          </w:p>
        </w:tc>
      </w:tr>
      <w:tr w:rsidR="006234A5" w:rsidRPr="006234A5" w:rsidTr="00E408F2">
        <w:tc>
          <w:tcPr>
            <w:tcW w:w="747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  <w:r w:rsidRPr="006234A5">
              <w:rPr>
                <w:b/>
                <w:bCs/>
              </w:rPr>
              <w:t>РАЗДЕЛ 6. ТРЕБОВАНИЯ И УСЛОВИЯ К РАЗРАБОТКЕ ПРИРОДООХРАННЫХ МЕР И МЕРОПРИЯТИЙ</w:t>
            </w:r>
          </w:p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6234A5">
              <w:rPr>
                <w:b/>
                <w:bCs/>
              </w:rPr>
              <w:t>9</w:t>
            </w:r>
          </w:p>
        </w:tc>
      </w:tr>
      <w:tr w:rsidR="006234A5" w:rsidRPr="006234A5" w:rsidTr="00E408F2">
        <w:tc>
          <w:tcPr>
            <w:tcW w:w="747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  <w:r w:rsidRPr="006234A5">
              <w:rPr>
                <w:b/>
                <w:bCs/>
              </w:rPr>
              <w:t>РАЗДЕЛ 7. СРОК (ИНТЕРВАЛ) ВЫПОЛНЕНИЯ РАБОТ</w:t>
            </w:r>
          </w:p>
          <w:p w:rsidR="006234A5" w:rsidRPr="006234A5" w:rsidRDefault="006234A5" w:rsidP="00E408F2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6234A5">
              <w:rPr>
                <w:b/>
                <w:bCs/>
              </w:rPr>
              <w:t>9</w:t>
            </w:r>
          </w:p>
        </w:tc>
      </w:tr>
      <w:tr w:rsidR="006234A5" w:rsidRPr="006234A5" w:rsidTr="00E408F2">
        <w:tc>
          <w:tcPr>
            <w:tcW w:w="747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  <w:r w:rsidRPr="006234A5">
              <w:rPr>
                <w:b/>
                <w:bCs/>
              </w:rPr>
              <w:t>РАЗДЕЛ 8. ТРЕБОВАНИЯ К КАЧЕСТВУ ВЫПОЛНЯЕМЫХ РАБОТ</w:t>
            </w:r>
          </w:p>
          <w:p w:rsidR="006234A5" w:rsidRPr="006234A5" w:rsidRDefault="006234A5" w:rsidP="00E408F2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6234A5">
              <w:rPr>
                <w:b/>
                <w:bCs/>
              </w:rPr>
              <w:t>9</w:t>
            </w:r>
          </w:p>
        </w:tc>
      </w:tr>
      <w:tr w:rsidR="006234A5" w:rsidRPr="006234A5" w:rsidTr="00E408F2">
        <w:tc>
          <w:tcPr>
            <w:tcW w:w="747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  <w:r w:rsidRPr="006234A5">
              <w:rPr>
                <w:b/>
                <w:bCs/>
              </w:rPr>
              <w:t>РАЗДЕЛ 9. ТРЕБОВАНИЯ К ОСОБЫМ УСЛОВИЯМ РАБОТ</w:t>
            </w:r>
          </w:p>
          <w:p w:rsidR="006234A5" w:rsidRPr="006234A5" w:rsidRDefault="006234A5" w:rsidP="00E408F2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6234A5">
              <w:rPr>
                <w:b/>
                <w:bCs/>
              </w:rPr>
              <w:t>11</w:t>
            </w:r>
          </w:p>
        </w:tc>
      </w:tr>
      <w:tr w:rsidR="006234A5" w:rsidRPr="006234A5" w:rsidTr="00E408F2">
        <w:tc>
          <w:tcPr>
            <w:tcW w:w="747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  <w:r w:rsidRPr="006234A5">
              <w:rPr>
                <w:b/>
                <w:bCs/>
              </w:rPr>
              <w:t>РАЗДЕЛ 10. ТРЕБОВАНИЯ К СРОКУ И (ИЛИ) ОБЪЕМУ ПРЕДОСТАВЛЕНИЯ ГАРАНТИЙ</w:t>
            </w:r>
          </w:p>
          <w:p w:rsidR="006234A5" w:rsidRPr="006234A5" w:rsidRDefault="006234A5" w:rsidP="00E408F2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6234A5">
              <w:rPr>
                <w:b/>
                <w:bCs/>
              </w:rPr>
              <w:t>12</w:t>
            </w:r>
          </w:p>
        </w:tc>
      </w:tr>
      <w:tr w:rsidR="006234A5" w:rsidRPr="006234A5" w:rsidTr="00E408F2">
        <w:tc>
          <w:tcPr>
            <w:tcW w:w="747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  <w:r w:rsidRPr="006234A5">
              <w:rPr>
                <w:b/>
                <w:bCs/>
              </w:rPr>
              <w:t>РАЗДЕЛ 11. ТРЕБОВАНИЯ К БЕЗОПАСНОСТИ ВЫПОЛНЯЕМЫХ РАБОТ</w:t>
            </w:r>
          </w:p>
          <w:p w:rsidR="006234A5" w:rsidRPr="006234A5" w:rsidRDefault="006234A5" w:rsidP="00E408F2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6234A5">
              <w:rPr>
                <w:b/>
                <w:bCs/>
              </w:rPr>
              <w:t>12</w:t>
            </w:r>
          </w:p>
        </w:tc>
      </w:tr>
      <w:tr w:rsidR="006234A5" w:rsidRPr="006234A5" w:rsidTr="00E408F2">
        <w:tc>
          <w:tcPr>
            <w:tcW w:w="747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  <w:r w:rsidRPr="006234A5">
              <w:rPr>
                <w:b/>
                <w:bCs/>
              </w:rPr>
              <w:t>РАЗДЕЛ 12. ТРЕБОВАНИЯ К РЕЗУЛЬТАТАМ РАБОТ И ПОРЯДКУ ПРИЕМКИ</w:t>
            </w:r>
          </w:p>
          <w:p w:rsidR="006234A5" w:rsidRPr="006234A5" w:rsidRDefault="006234A5" w:rsidP="00E408F2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6234A5">
              <w:rPr>
                <w:b/>
                <w:bCs/>
              </w:rPr>
              <w:t>12</w:t>
            </w:r>
          </w:p>
        </w:tc>
      </w:tr>
      <w:tr w:rsidR="006234A5" w:rsidRPr="006234A5" w:rsidTr="00E408F2">
        <w:tc>
          <w:tcPr>
            <w:tcW w:w="747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  <w:r w:rsidRPr="006234A5">
              <w:rPr>
                <w:b/>
                <w:bCs/>
              </w:rPr>
              <w:t>РАЗДЕЛ 13. ТРЕБОВАНИЯ К ФОРМЕ ПРЕДСТАВЛЯЕМОЙ ИНФОРМАЦИИ</w:t>
            </w:r>
          </w:p>
          <w:p w:rsidR="006234A5" w:rsidRPr="006234A5" w:rsidRDefault="006234A5" w:rsidP="00E408F2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6234A5">
              <w:rPr>
                <w:b/>
                <w:bCs/>
              </w:rPr>
              <w:t>14</w:t>
            </w:r>
          </w:p>
        </w:tc>
      </w:tr>
      <w:tr w:rsidR="006234A5" w:rsidRPr="006234A5" w:rsidTr="00E408F2">
        <w:tc>
          <w:tcPr>
            <w:tcW w:w="747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  <w:r w:rsidRPr="006234A5">
              <w:rPr>
                <w:b/>
                <w:bCs/>
              </w:rPr>
              <w:t>РАЗДЕЛ 14. ТРЕБОВАНИЯ К ТЕХНИЧЕСКОМУ ОБУЧЕНИЮ ЗАКАЗЧИКА</w:t>
            </w:r>
          </w:p>
          <w:p w:rsidR="006234A5" w:rsidRPr="006234A5" w:rsidRDefault="006234A5" w:rsidP="00E408F2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6234A5">
              <w:rPr>
                <w:b/>
                <w:bCs/>
              </w:rPr>
              <w:t>14</w:t>
            </w:r>
          </w:p>
        </w:tc>
      </w:tr>
      <w:tr w:rsidR="006234A5" w:rsidRPr="006234A5" w:rsidTr="00E408F2">
        <w:tc>
          <w:tcPr>
            <w:tcW w:w="747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  <w:r w:rsidRPr="006234A5">
              <w:rPr>
                <w:b/>
                <w:bCs/>
              </w:rPr>
              <w:t>РАЗДЕЛ 15. ПЕРЕЧЕНЬ ПРИНЯТЫХ СОКРАЩЕНИЙ</w:t>
            </w:r>
          </w:p>
          <w:p w:rsidR="006234A5" w:rsidRPr="006234A5" w:rsidRDefault="006234A5" w:rsidP="00E408F2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6234A5">
              <w:rPr>
                <w:b/>
                <w:bCs/>
              </w:rPr>
              <w:t>14</w:t>
            </w:r>
          </w:p>
        </w:tc>
      </w:tr>
      <w:tr w:rsidR="006234A5" w:rsidRPr="006234A5" w:rsidTr="00E408F2">
        <w:tc>
          <w:tcPr>
            <w:tcW w:w="747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/>
                <w:bCs/>
              </w:rPr>
            </w:pPr>
            <w:r w:rsidRPr="006234A5">
              <w:rPr>
                <w:b/>
                <w:bCs/>
              </w:rPr>
              <w:t>РАЗДЕЛ 16. ПЕРЕЧЕНЬ ПРИЛОЖЕНИЙ</w:t>
            </w:r>
          </w:p>
          <w:p w:rsidR="006234A5" w:rsidRPr="006234A5" w:rsidRDefault="006234A5" w:rsidP="00E408F2">
            <w:pPr>
              <w:tabs>
                <w:tab w:val="center" w:pos="993"/>
              </w:tabs>
              <w:suppressAutoHyphens/>
              <w:rPr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right"/>
              <w:rPr>
                <w:b/>
                <w:bCs/>
              </w:rPr>
            </w:pPr>
            <w:r w:rsidRPr="006234A5">
              <w:rPr>
                <w:b/>
                <w:bCs/>
              </w:rPr>
              <w:t>15</w:t>
            </w:r>
          </w:p>
        </w:tc>
      </w:tr>
    </w:tbl>
    <w:p w:rsidR="006234A5" w:rsidRPr="006234A5" w:rsidRDefault="006234A5" w:rsidP="006234A5">
      <w:pPr>
        <w:tabs>
          <w:tab w:val="center" w:pos="993"/>
        </w:tabs>
        <w:suppressAutoHyphens/>
        <w:rPr>
          <w:b/>
          <w:bCs/>
        </w:rPr>
      </w:pPr>
    </w:p>
    <w:p w:rsidR="006234A5" w:rsidRPr="006234A5" w:rsidRDefault="006234A5" w:rsidP="006234A5">
      <w:pPr>
        <w:tabs>
          <w:tab w:val="center" w:pos="993"/>
        </w:tabs>
        <w:suppressAutoHyphens/>
        <w:ind w:firstLine="709"/>
        <w:rPr>
          <w:b/>
          <w:bCs/>
        </w:rPr>
      </w:pPr>
    </w:p>
    <w:p w:rsidR="006234A5" w:rsidRPr="006234A5" w:rsidRDefault="006234A5" w:rsidP="006234A5">
      <w:pPr>
        <w:tabs>
          <w:tab w:val="center" w:pos="993"/>
        </w:tabs>
        <w:suppressAutoHyphens/>
        <w:ind w:firstLine="709"/>
        <w:rPr>
          <w:b/>
          <w:bCs/>
        </w:rPr>
      </w:pPr>
      <w:r w:rsidRPr="006234A5">
        <w:rPr>
          <w:b/>
          <w:bCs/>
        </w:rPr>
        <w:br w:type="page"/>
        <w:t>РАЗДЕЛ 1. НАИМЕНОВАНИЕ ВЫПОЛНЯЕМЫХ РАБОТ</w:t>
      </w:r>
    </w:p>
    <w:p w:rsidR="006234A5" w:rsidRPr="006234A5" w:rsidRDefault="006234A5" w:rsidP="006234A5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6234A5">
        <w:t xml:space="preserve">Обеспечение эксплуатации </w:t>
      </w:r>
      <w:proofErr w:type="spellStart"/>
      <w:r w:rsidRPr="006234A5">
        <w:t>радонопровода</w:t>
      </w:r>
      <w:proofErr w:type="spellEnd"/>
      <w:r w:rsidRPr="006234A5">
        <w:t xml:space="preserve"> и глухое закрытие устья штольни 16 рудника №1 по теме: </w:t>
      </w:r>
      <w:r w:rsidRPr="006234A5">
        <w:rPr>
          <w:bCs/>
        </w:rPr>
        <w:t>«</w:t>
      </w:r>
      <w:r w:rsidRPr="006234A5">
        <w:t xml:space="preserve">Рекультивация </w:t>
      </w:r>
      <w:proofErr w:type="spellStart"/>
      <w:r w:rsidRPr="006234A5">
        <w:t>хвостохранилища</w:t>
      </w:r>
      <w:proofErr w:type="spellEnd"/>
      <w:r w:rsidRPr="006234A5">
        <w:t>, объектов гидрометаллургического завода и урановых рудников №1 и №2, включая проектно-изыскательские работы, бывшего государственного предприятия «Алмаз» (г. Лермонтов, Ставропольский край)</w:t>
      </w:r>
    </w:p>
    <w:p w:rsidR="006234A5" w:rsidRPr="006234A5" w:rsidRDefault="006234A5" w:rsidP="006234A5">
      <w:pPr>
        <w:tabs>
          <w:tab w:val="center" w:pos="993"/>
        </w:tabs>
        <w:suppressAutoHyphens/>
        <w:ind w:firstLine="709"/>
        <w:rPr>
          <w:b/>
          <w:bCs/>
        </w:rPr>
      </w:pPr>
    </w:p>
    <w:p w:rsidR="006234A5" w:rsidRPr="006234A5" w:rsidRDefault="006234A5" w:rsidP="006234A5">
      <w:pPr>
        <w:tabs>
          <w:tab w:val="center" w:pos="993"/>
        </w:tabs>
        <w:suppressAutoHyphens/>
        <w:ind w:firstLine="709"/>
        <w:rPr>
          <w:b/>
          <w:bCs/>
        </w:rPr>
      </w:pPr>
      <w:r w:rsidRPr="006234A5">
        <w:rPr>
          <w:b/>
          <w:bCs/>
        </w:rPr>
        <w:t>РАЗДЕЛ 2. ОБЩИЕ ПОЛОЖЕНИЯ, ОСНОВАНИЕ</w:t>
      </w:r>
    </w:p>
    <w:p w:rsidR="006234A5" w:rsidRPr="006234A5" w:rsidRDefault="006234A5" w:rsidP="006234A5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6234A5">
        <w:rPr>
          <w:b/>
          <w:bCs/>
        </w:rPr>
        <w:t>Подраздел 2.1.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строительства и инженерных систем.</w:t>
      </w:r>
    </w:p>
    <w:p w:rsidR="006234A5" w:rsidRPr="006234A5" w:rsidRDefault="006234A5" w:rsidP="006234A5">
      <w:pPr>
        <w:suppressAutoHyphens/>
        <w:ind w:firstLine="709"/>
        <w:jc w:val="both"/>
      </w:pPr>
      <w:r w:rsidRPr="006234A5">
        <w:t>2.1.1.</w:t>
      </w:r>
      <w:r w:rsidRPr="006234A5">
        <w:tab/>
        <w:t>Заказчик: Федеральное государственное унитарное предприятие «Предприятие по обращению с радиоактивными отходами» «РосРАО».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</w:pPr>
      <w:r w:rsidRPr="006234A5">
        <w:t>2.1.4. Описание объекта.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</w:pPr>
      <w:r w:rsidRPr="006234A5">
        <w:rPr>
          <w:spacing w:val="-1"/>
        </w:rPr>
        <w:t xml:space="preserve">Объект расположен на юге Ставропольского края. В состав объекта до </w:t>
      </w:r>
      <w:smartTag w:uri="urn:schemas-microsoft-com:office:smarttags" w:element="metricconverter">
        <w:smartTagPr>
          <w:attr w:name="ProductID" w:val="1991 г"/>
        </w:smartTagPr>
        <w:r w:rsidRPr="006234A5">
          <w:rPr>
            <w:spacing w:val="-1"/>
          </w:rPr>
          <w:t>1991 г</w:t>
        </w:r>
      </w:smartTag>
      <w:r w:rsidRPr="006234A5">
        <w:rPr>
          <w:spacing w:val="-1"/>
        </w:rPr>
        <w:t xml:space="preserve">. </w:t>
      </w:r>
      <w:r w:rsidRPr="006234A5">
        <w:t xml:space="preserve">входили два уранодобывающих рудника на горах Бештау (рудник № 1) и Бык (рудник № 2) и </w:t>
      </w:r>
      <w:proofErr w:type="spellStart"/>
      <w:r w:rsidRPr="006234A5">
        <w:t>рудоперерабатывающий</w:t>
      </w:r>
      <w:proofErr w:type="spellEnd"/>
      <w:r w:rsidRPr="006234A5">
        <w:t xml:space="preserve"> гидром</w:t>
      </w:r>
      <w:r w:rsidRPr="006234A5">
        <w:t>е</w:t>
      </w:r>
      <w:r w:rsidRPr="006234A5">
        <w:t>таллургический завод (ГМЗ) с комплексом хвостового хозяйства.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 xml:space="preserve">При эксплуатации рудников образовались отвалы </w:t>
      </w:r>
      <w:proofErr w:type="spellStart"/>
      <w:r w:rsidRPr="006234A5">
        <w:rPr>
          <w:spacing w:val="-1"/>
        </w:rPr>
        <w:t>забалансовых</w:t>
      </w:r>
      <w:proofErr w:type="spellEnd"/>
      <w:r w:rsidRPr="006234A5">
        <w:rPr>
          <w:spacing w:val="-1"/>
        </w:rPr>
        <w:t xml:space="preserve"> руд и загрязнённых пород, расположенных на территории площадью </w:t>
      </w:r>
      <w:smartTag w:uri="urn:schemas-microsoft-com:office:smarttags" w:element="metricconverter">
        <w:smartTagPr>
          <w:attr w:name="ProductID" w:val="36 га"/>
        </w:smartTagPr>
        <w:r w:rsidRPr="006234A5">
          <w:rPr>
            <w:spacing w:val="-1"/>
          </w:rPr>
          <w:t>36 га</w:t>
        </w:r>
      </w:smartTag>
      <w:r w:rsidRPr="006234A5">
        <w:rPr>
          <w:spacing w:val="-1"/>
        </w:rPr>
        <w:t xml:space="preserve"> на руднике № 1 (Бештау), </w:t>
      </w:r>
      <w:smartTag w:uri="urn:schemas-microsoft-com:office:smarttags" w:element="metricconverter">
        <w:smartTagPr>
          <w:attr w:name="ProductID" w:val="18,4 га"/>
        </w:smartTagPr>
        <w:r w:rsidRPr="006234A5">
          <w:rPr>
            <w:spacing w:val="-1"/>
          </w:rPr>
          <w:t>18,4 га</w:t>
        </w:r>
      </w:smartTag>
      <w:r w:rsidRPr="006234A5">
        <w:rPr>
          <w:spacing w:val="-1"/>
        </w:rPr>
        <w:t xml:space="preserve"> на руднике № 2 (Бык) и отходы гидрометаллургического завода в открытом </w:t>
      </w:r>
      <w:proofErr w:type="spellStart"/>
      <w:r w:rsidRPr="006234A5">
        <w:rPr>
          <w:spacing w:val="-1"/>
        </w:rPr>
        <w:t>хвостохранилище</w:t>
      </w:r>
      <w:proofErr w:type="spellEnd"/>
      <w:r w:rsidRPr="006234A5">
        <w:rPr>
          <w:spacing w:val="-1"/>
        </w:rPr>
        <w:t xml:space="preserve"> площадью </w:t>
      </w:r>
      <w:smartTag w:uri="urn:schemas-microsoft-com:office:smarttags" w:element="metricconverter">
        <w:smartTagPr>
          <w:attr w:name="ProductID" w:val="79,7 га"/>
        </w:smartTagPr>
        <w:r w:rsidRPr="006234A5">
          <w:rPr>
            <w:spacing w:val="-1"/>
          </w:rPr>
          <w:t>79,7 га</w:t>
        </w:r>
      </w:smartTag>
      <w:r w:rsidRPr="006234A5">
        <w:rPr>
          <w:spacing w:val="-1"/>
        </w:rPr>
        <w:t xml:space="preserve">. Общий объём накопленных отходов составляет около 18,8 млн. т, из которых на </w:t>
      </w:r>
      <w:proofErr w:type="spellStart"/>
      <w:r w:rsidRPr="006234A5">
        <w:rPr>
          <w:spacing w:val="-1"/>
        </w:rPr>
        <w:t>хвостохранилище</w:t>
      </w:r>
      <w:proofErr w:type="spellEnd"/>
      <w:r w:rsidRPr="006234A5">
        <w:rPr>
          <w:spacing w:val="-1"/>
        </w:rPr>
        <w:t xml:space="preserve"> 14,1 млн. т и на отвалах рудников 4 млн. т. Общая площадь загрязнённых терр</w:t>
      </w:r>
      <w:r w:rsidRPr="006234A5">
        <w:rPr>
          <w:spacing w:val="-1"/>
        </w:rPr>
        <w:t>и</w:t>
      </w:r>
      <w:r w:rsidRPr="006234A5">
        <w:rPr>
          <w:spacing w:val="-1"/>
        </w:rPr>
        <w:t xml:space="preserve">торий составляет </w:t>
      </w:r>
      <w:smartTag w:uri="urn:schemas-microsoft-com:office:smarttags" w:element="metricconverter">
        <w:smartTagPr>
          <w:attr w:name="ProductID" w:val="167 га"/>
        </w:smartTagPr>
        <w:r w:rsidRPr="006234A5">
          <w:rPr>
            <w:spacing w:val="-1"/>
          </w:rPr>
          <w:t>167 га</w:t>
        </w:r>
      </w:smartTag>
      <w:r w:rsidRPr="006234A5">
        <w:rPr>
          <w:spacing w:val="-1"/>
        </w:rPr>
        <w:t>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 xml:space="preserve">Эксплуатация рудника № 1 (Бештау) была прекращена в </w:t>
      </w:r>
      <w:smartTag w:uri="urn:schemas-microsoft-com:office:smarttags" w:element="metricconverter">
        <w:smartTagPr>
          <w:attr w:name="ProductID" w:val="1975 г"/>
        </w:smartTagPr>
        <w:r w:rsidRPr="006234A5">
          <w:rPr>
            <w:spacing w:val="-1"/>
          </w:rPr>
          <w:t>1975 г</w:t>
        </w:r>
      </w:smartTag>
      <w:r w:rsidRPr="006234A5">
        <w:rPr>
          <w:spacing w:val="-1"/>
        </w:rPr>
        <w:t>., рудника № 2 (Бык) – в 1989 году.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 xml:space="preserve">Работы по ликвидации рудников и закрытию штолен и стволов выполнялись до </w:t>
      </w:r>
      <w:smartTag w:uri="urn:schemas-microsoft-com:office:smarttags" w:element="metricconverter">
        <w:smartTagPr>
          <w:attr w:name="ProductID" w:val="1994 г"/>
        </w:smartTagPr>
        <w:r w:rsidRPr="006234A5">
          <w:rPr>
            <w:spacing w:val="-1"/>
          </w:rPr>
          <w:t>1994 г</w:t>
        </w:r>
      </w:smartTag>
      <w:r w:rsidRPr="006234A5">
        <w:rPr>
          <w:spacing w:val="-1"/>
        </w:rPr>
        <w:t xml:space="preserve">. по техническим решениям предприятия в соответствии с действовавшими на тот период нормативами. Было демонтировано оборудование стволов и штолен, были закрыты выходы из них, </w:t>
      </w:r>
      <w:proofErr w:type="spellStart"/>
      <w:r w:rsidRPr="006234A5">
        <w:rPr>
          <w:spacing w:val="-1"/>
        </w:rPr>
        <w:t>выположены</w:t>
      </w:r>
      <w:proofErr w:type="spellEnd"/>
      <w:r w:rsidRPr="006234A5">
        <w:rPr>
          <w:spacing w:val="-1"/>
        </w:rPr>
        <w:t xml:space="preserve"> откосы, была укрыта поверхность отвалов </w:t>
      </w:r>
      <w:proofErr w:type="spellStart"/>
      <w:r w:rsidRPr="006234A5">
        <w:rPr>
          <w:spacing w:val="-1"/>
        </w:rPr>
        <w:t>забалансовых</w:t>
      </w:r>
      <w:proofErr w:type="spellEnd"/>
      <w:r w:rsidRPr="006234A5">
        <w:rPr>
          <w:spacing w:val="-1"/>
        </w:rPr>
        <w:t xml:space="preserve"> руд и загрязнённых пород, шахтные стволы предварительно засыпаны, открытые штольни перекрыты решётками, порталы засыпаны на 20-</w:t>
      </w:r>
      <w:smartTag w:uri="urn:schemas-microsoft-com:office:smarttags" w:element="metricconverter">
        <w:smartTagPr>
          <w:attr w:name="ProductID" w:val="30 м"/>
        </w:smartTagPr>
        <w:r w:rsidRPr="006234A5">
          <w:rPr>
            <w:spacing w:val="-1"/>
          </w:rPr>
          <w:t>30 м</w:t>
        </w:r>
      </w:smartTag>
      <w:r w:rsidRPr="006234A5">
        <w:rPr>
          <w:spacing w:val="-1"/>
        </w:rPr>
        <w:t xml:space="preserve"> породами, построена установка очистки шахтных вод на штольне № 16 рудника № 1 (Бештау).</w:t>
      </w:r>
    </w:p>
    <w:tbl>
      <w:tblPr>
        <w:tblpPr w:leftFromText="180" w:rightFromText="180" w:vertAnchor="page" w:horzAnchor="margin" w:tblpXSpec="right" w:tblpY="15931"/>
        <w:tblW w:w="567" w:type="dxa"/>
        <w:tblLayout w:type="fixed"/>
        <w:tblLook w:val="01E0" w:firstRow="1" w:lastRow="1" w:firstColumn="1" w:lastColumn="1" w:noHBand="0" w:noVBand="0"/>
      </w:tblPr>
      <w:tblGrid>
        <w:gridCol w:w="567"/>
      </w:tblGrid>
      <w:tr w:rsidR="006234A5" w:rsidRPr="006234A5" w:rsidTr="00E408F2">
        <w:trPr>
          <w:trHeight w:val="416"/>
        </w:trPr>
        <w:tc>
          <w:tcPr>
            <w:tcW w:w="567" w:type="dxa"/>
            <w:vAlign w:val="center"/>
          </w:tcPr>
          <w:p w:rsidR="006234A5" w:rsidRPr="006234A5" w:rsidRDefault="006234A5" w:rsidP="00E408F2">
            <w:pPr>
              <w:shd w:val="clear" w:color="auto" w:fill="FFFFFF"/>
              <w:suppressAutoHyphens/>
              <w:ind w:firstLine="709"/>
              <w:jc w:val="both"/>
              <w:rPr>
                <w:spacing w:val="-1"/>
              </w:rPr>
            </w:pPr>
          </w:p>
        </w:tc>
      </w:tr>
    </w:tbl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 xml:space="preserve">Тем не менее, эрозия и обвалы в 1990 и </w:t>
      </w:r>
      <w:smartTag w:uri="urn:schemas-microsoft-com:office:smarttags" w:element="metricconverter">
        <w:smartTagPr>
          <w:attr w:name="ProductID" w:val="1993 г"/>
        </w:smartTagPr>
        <w:r w:rsidRPr="006234A5">
          <w:rPr>
            <w:spacing w:val="-1"/>
          </w:rPr>
          <w:t xml:space="preserve">1993 </w:t>
        </w:r>
        <w:proofErr w:type="spellStart"/>
        <w:r w:rsidRPr="006234A5">
          <w:rPr>
            <w:spacing w:val="-1"/>
          </w:rPr>
          <w:t>г</w:t>
        </w:r>
      </w:smartTag>
      <w:r w:rsidRPr="006234A5">
        <w:rPr>
          <w:spacing w:val="-1"/>
        </w:rPr>
        <w:t>.г</w:t>
      </w:r>
      <w:proofErr w:type="spellEnd"/>
      <w:r w:rsidRPr="006234A5">
        <w:rPr>
          <w:spacing w:val="-1"/>
        </w:rPr>
        <w:t>. изменили состояние отвалов и показали недостатки выполненных работ по ликвидации штолен и отвалов в части возможного проникновения человека в отработанные горные выр</w:t>
      </w:r>
      <w:r w:rsidRPr="006234A5">
        <w:rPr>
          <w:spacing w:val="-1"/>
        </w:rPr>
        <w:t>а</w:t>
      </w:r>
      <w:r w:rsidRPr="006234A5">
        <w:rPr>
          <w:spacing w:val="-1"/>
        </w:rPr>
        <w:t>ботки и устойчивости отвалов.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 xml:space="preserve">В </w:t>
      </w:r>
      <w:proofErr w:type="spellStart"/>
      <w:r w:rsidRPr="006234A5">
        <w:rPr>
          <w:spacing w:val="-1"/>
        </w:rPr>
        <w:t>хвостохранилище</w:t>
      </w:r>
      <w:proofErr w:type="spellEnd"/>
      <w:r w:rsidRPr="006234A5">
        <w:rPr>
          <w:spacing w:val="-1"/>
        </w:rPr>
        <w:t xml:space="preserve"> ГМЗ с </w:t>
      </w:r>
      <w:smartTag w:uri="urn:schemas-microsoft-com:office:smarttags" w:element="metricconverter">
        <w:smartTagPr>
          <w:attr w:name="ProductID" w:val="1954 г"/>
        </w:smartTagPr>
        <w:r w:rsidRPr="006234A5">
          <w:rPr>
            <w:spacing w:val="-1"/>
          </w:rPr>
          <w:t>1954 г</w:t>
        </w:r>
      </w:smartTag>
      <w:r w:rsidRPr="006234A5">
        <w:rPr>
          <w:spacing w:val="-1"/>
        </w:rPr>
        <w:t xml:space="preserve">. складировались хвосты уранового производства, а с </w:t>
      </w:r>
      <w:smartTag w:uri="urn:schemas-microsoft-com:office:smarttags" w:element="metricconverter">
        <w:smartTagPr>
          <w:attr w:name="ProductID" w:val="1991 г"/>
        </w:smartTagPr>
        <w:r w:rsidRPr="006234A5">
          <w:rPr>
            <w:spacing w:val="-1"/>
          </w:rPr>
          <w:t>1991 г</w:t>
        </w:r>
      </w:smartTag>
      <w:r w:rsidRPr="006234A5">
        <w:rPr>
          <w:spacing w:val="-1"/>
        </w:rPr>
        <w:t xml:space="preserve">. – </w:t>
      </w:r>
      <w:proofErr w:type="spellStart"/>
      <w:r w:rsidRPr="006234A5">
        <w:rPr>
          <w:spacing w:val="-1"/>
        </w:rPr>
        <w:t>фосфогипс</w:t>
      </w:r>
      <w:proofErr w:type="spellEnd"/>
      <w:r w:rsidRPr="006234A5">
        <w:rPr>
          <w:spacing w:val="-1"/>
        </w:rPr>
        <w:t xml:space="preserve"> от переработки апатита.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 xml:space="preserve">В </w:t>
      </w:r>
      <w:smartTag w:uri="urn:schemas-microsoft-com:office:smarttags" w:element="metricconverter">
        <w:smartTagPr>
          <w:attr w:name="ProductID" w:val="1994 г"/>
        </w:smartTagPr>
        <w:r w:rsidRPr="006234A5">
          <w:rPr>
            <w:spacing w:val="-1"/>
          </w:rPr>
          <w:t>1994 г</w:t>
        </w:r>
      </w:smartTag>
      <w:r w:rsidRPr="006234A5">
        <w:rPr>
          <w:spacing w:val="-1"/>
        </w:rPr>
        <w:t xml:space="preserve">. </w:t>
      </w:r>
      <w:proofErr w:type="spellStart"/>
      <w:r w:rsidRPr="006234A5">
        <w:rPr>
          <w:spacing w:val="-1"/>
        </w:rPr>
        <w:t>Лермонтовское</w:t>
      </w:r>
      <w:proofErr w:type="spellEnd"/>
      <w:r w:rsidRPr="006234A5">
        <w:rPr>
          <w:spacing w:val="-1"/>
        </w:rPr>
        <w:t xml:space="preserve"> производственное объединение «Алмаз» было акционировано в форме выделения из его состава трёх предприятий: «Гидрометаллургический завод», «Электротехнический завод», и Совхоз «Горный». В</w:t>
      </w:r>
      <w:r w:rsidRPr="006234A5">
        <w:rPr>
          <w:spacing w:val="-1"/>
        </w:rPr>
        <w:t>ы</w:t>
      </w:r>
      <w:r w:rsidRPr="006234A5">
        <w:rPr>
          <w:spacing w:val="-1"/>
        </w:rPr>
        <w:t xml:space="preserve">веденные из эксплуатации рудники № 1 и № 2 (Бештау и Бык) и </w:t>
      </w:r>
      <w:proofErr w:type="spellStart"/>
      <w:r w:rsidRPr="006234A5">
        <w:rPr>
          <w:spacing w:val="-1"/>
        </w:rPr>
        <w:t>хвостохран</w:t>
      </w:r>
      <w:r w:rsidRPr="006234A5">
        <w:rPr>
          <w:spacing w:val="-1"/>
        </w:rPr>
        <w:t>и</w:t>
      </w:r>
      <w:r w:rsidRPr="006234A5">
        <w:rPr>
          <w:spacing w:val="-1"/>
        </w:rPr>
        <w:t>лище</w:t>
      </w:r>
      <w:proofErr w:type="spellEnd"/>
      <w:r w:rsidRPr="006234A5">
        <w:rPr>
          <w:spacing w:val="-1"/>
        </w:rPr>
        <w:t xml:space="preserve"> гидрометаллургического завода (ГМЗ) остались на балансе государства, остальные обслуживающие предприятия: мастерские, база отдыха, профилакторий, база стройматериалов, ТЭЦ, базы хранения горючего и автозаправки – были прод</w:t>
      </w:r>
      <w:r w:rsidRPr="006234A5">
        <w:rPr>
          <w:spacing w:val="-1"/>
        </w:rPr>
        <w:t>а</w:t>
      </w:r>
      <w:r w:rsidRPr="006234A5">
        <w:rPr>
          <w:spacing w:val="-1"/>
        </w:rPr>
        <w:t>ны на аукционах.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>То есть на балансе государства остались наиболее опасные и загрязнённые объекты, требующие больших затрат на приведение их в без</w:t>
      </w:r>
      <w:r w:rsidRPr="006234A5">
        <w:rPr>
          <w:spacing w:val="-1"/>
        </w:rPr>
        <w:t>о</w:t>
      </w:r>
      <w:r w:rsidRPr="006234A5">
        <w:rPr>
          <w:spacing w:val="-1"/>
        </w:rPr>
        <w:t>пасное состояние.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</w:pPr>
      <w:r w:rsidRPr="006234A5">
        <w:t>2.1.5. Проектная документация.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</w:pPr>
      <w:r w:rsidRPr="006234A5">
        <w:t>Работы должны быть выполнены в соответствии с проектной документацией Ц-ОД/ИФ02-10-11/09-ПЗ, разработанной ОАО «</w:t>
      </w:r>
      <w:proofErr w:type="spellStart"/>
      <w:r w:rsidRPr="006234A5">
        <w:t>ВНИПИпромтехнологии</w:t>
      </w:r>
      <w:proofErr w:type="spellEnd"/>
      <w:r w:rsidRPr="006234A5">
        <w:t xml:space="preserve">» и утвержденной её заказчиком ФГУП «РосРАО» по теме: «Рекультивация </w:t>
      </w:r>
      <w:proofErr w:type="spellStart"/>
      <w:r w:rsidRPr="006234A5">
        <w:t>хвостохранилища</w:t>
      </w:r>
      <w:proofErr w:type="spellEnd"/>
      <w:r w:rsidRPr="006234A5">
        <w:t xml:space="preserve"> объектов гидрометаллургического завода и урановых рудников №1 и №2 бывшего госпредприятия «Алмаз» (</w:t>
      </w:r>
      <w:proofErr w:type="spellStart"/>
      <w:r w:rsidRPr="006234A5">
        <w:t>г.Лермонтов</w:t>
      </w:r>
      <w:proofErr w:type="spellEnd"/>
      <w:r w:rsidRPr="006234A5">
        <w:t>, Ставропольский край)».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</w:p>
    <w:p w:rsidR="006234A5" w:rsidRPr="006234A5" w:rsidRDefault="006234A5" w:rsidP="006234A5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6234A5">
        <w:rPr>
          <w:b/>
          <w:bCs/>
        </w:rPr>
        <w:t>Подраздел 2.2. Требования к разработке ППР.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</w:pPr>
      <w:r w:rsidRPr="006234A5">
        <w:t>К производству работ следует приступать при наличии согласованного в установленном порядке и утвержденного проекта производства работ. Проект производства работ должен быть согласован с надзорными органами и утвержден Заказчиком.</w:t>
      </w:r>
    </w:p>
    <w:p w:rsidR="006234A5" w:rsidRPr="006234A5" w:rsidRDefault="006234A5" w:rsidP="006234A5">
      <w:pPr>
        <w:keepNext/>
        <w:suppressAutoHyphens/>
        <w:ind w:firstLine="709"/>
        <w:jc w:val="both"/>
        <w:rPr>
          <w:b/>
        </w:rPr>
      </w:pPr>
    </w:p>
    <w:p w:rsidR="006234A5" w:rsidRPr="006234A5" w:rsidRDefault="006234A5" w:rsidP="006234A5">
      <w:pPr>
        <w:tabs>
          <w:tab w:val="center" w:pos="993"/>
        </w:tabs>
        <w:suppressAutoHyphens/>
        <w:ind w:firstLine="709"/>
        <w:rPr>
          <w:b/>
          <w:bCs/>
        </w:rPr>
      </w:pPr>
      <w:r w:rsidRPr="006234A5">
        <w:rPr>
          <w:b/>
          <w:bCs/>
        </w:rPr>
        <w:t>РАЗДЕЛ 3. ТРЕБОВАНИЯ К ВЫПОЛНЯЕМЫМ РАБОТАМ</w:t>
      </w:r>
    </w:p>
    <w:p w:rsidR="006234A5" w:rsidRPr="006234A5" w:rsidRDefault="006234A5" w:rsidP="006234A5">
      <w:pPr>
        <w:keepNext/>
        <w:suppressAutoHyphens/>
        <w:ind w:firstLine="709"/>
        <w:jc w:val="both"/>
        <w:rPr>
          <w:b/>
        </w:rPr>
      </w:pPr>
      <w:r w:rsidRPr="006234A5">
        <w:rPr>
          <w:b/>
        </w:rPr>
        <w:t>Подраздел 3.1. Цель проведения работ.</w:t>
      </w:r>
    </w:p>
    <w:p w:rsidR="006234A5" w:rsidRPr="006234A5" w:rsidRDefault="006234A5" w:rsidP="006234A5">
      <w:pPr>
        <w:tabs>
          <w:tab w:val="left" w:pos="-4820"/>
        </w:tabs>
        <w:suppressAutoHyphens/>
        <w:ind w:firstLine="709"/>
        <w:jc w:val="both"/>
        <w:outlineLvl w:val="0"/>
      </w:pPr>
      <w:r w:rsidRPr="006234A5">
        <w:t>3.1.1. Целью работы является снижение уровня радиационного загрязнения территорий, подвергшихся воздействию урановых прои</w:t>
      </w:r>
      <w:r w:rsidRPr="006234A5">
        <w:t>з</w:t>
      </w:r>
      <w:r w:rsidRPr="006234A5">
        <w:t xml:space="preserve">водств, и приведение земель и водных ресурсов в </w:t>
      </w:r>
      <w:proofErr w:type="spellStart"/>
      <w:r w:rsidRPr="006234A5">
        <w:t>радиационно</w:t>
      </w:r>
      <w:proofErr w:type="spellEnd"/>
      <w:r w:rsidRPr="006234A5">
        <w:t xml:space="preserve"> без</w:t>
      </w:r>
      <w:r w:rsidRPr="006234A5">
        <w:t>о</w:t>
      </w:r>
      <w:r w:rsidRPr="006234A5">
        <w:t>пасное состояние.</w:t>
      </w:r>
    </w:p>
    <w:p w:rsidR="006234A5" w:rsidRPr="006234A5" w:rsidRDefault="006234A5" w:rsidP="006234A5">
      <w:pPr>
        <w:tabs>
          <w:tab w:val="left" w:pos="-4820"/>
        </w:tabs>
        <w:suppressAutoHyphens/>
        <w:ind w:firstLine="709"/>
        <w:jc w:val="both"/>
        <w:outlineLvl w:val="0"/>
      </w:pPr>
      <w:r w:rsidRPr="006234A5">
        <w:t>3.1.2. Для достижения цели необходимо выполнить следующие раб</w:t>
      </w:r>
      <w:r w:rsidRPr="006234A5">
        <w:t>о</w:t>
      </w:r>
      <w:r w:rsidRPr="006234A5">
        <w:t>ты:</w:t>
      </w:r>
    </w:p>
    <w:p w:rsidR="006234A5" w:rsidRPr="006234A5" w:rsidRDefault="006234A5" w:rsidP="006234A5">
      <w:pPr>
        <w:pStyle w:val="afff2"/>
        <w:widowControl w:val="0"/>
        <w:numPr>
          <w:ilvl w:val="0"/>
          <w:numId w:val="46"/>
        </w:numPr>
        <w:shd w:val="clear" w:color="auto" w:fill="FFFFFF"/>
        <w:tabs>
          <w:tab w:val="left" w:pos="284"/>
          <w:tab w:val="left" w:pos="990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234A5">
        <w:rPr>
          <w:rFonts w:ascii="Times New Roman" w:hAnsi="Times New Roman"/>
          <w:sz w:val="24"/>
          <w:szCs w:val="24"/>
        </w:rPr>
        <w:t xml:space="preserve">обеспечение эксплуатации скважины № 113 и </w:t>
      </w:r>
      <w:proofErr w:type="spellStart"/>
      <w:r w:rsidRPr="006234A5">
        <w:rPr>
          <w:rFonts w:ascii="Times New Roman" w:hAnsi="Times New Roman"/>
          <w:sz w:val="24"/>
          <w:szCs w:val="24"/>
        </w:rPr>
        <w:t>радонопровода</w:t>
      </w:r>
      <w:proofErr w:type="spellEnd"/>
      <w:r w:rsidRPr="006234A5">
        <w:rPr>
          <w:rFonts w:ascii="Times New Roman" w:hAnsi="Times New Roman"/>
          <w:sz w:val="24"/>
          <w:szCs w:val="24"/>
        </w:rPr>
        <w:t xml:space="preserve"> в штольне 16 рудника №1 (г. Бештау), глухое закрытие устья штольни 16.</w:t>
      </w:r>
    </w:p>
    <w:p w:rsidR="006234A5" w:rsidRPr="006234A5" w:rsidRDefault="006234A5" w:rsidP="006234A5">
      <w:pPr>
        <w:suppressAutoHyphens/>
        <w:ind w:firstLine="709"/>
        <w:jc w:val="both"/>
      </w:pP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</w:pPr>
    </w:p>
    <w:p w:rsidR="006234A5" w:rsidRPr="006234A5" w:rsidRDefault="006234A5" w:rsidP="006234A5">
      <w:pPr>
        <w:keepNext/>
        <w:suppressAutoHyphens/>
        <w:ind w:firstLine="709"/>
        <w:jc w:val="both"/>
        <w:rPr>
          <w:b/>
        </w:rPr>
      </w:pPr>
      <w:r w:rsidRPr="006234A5">
        <w:rPr>
          <w:b/>
        </w:rPr>
        <w:t>Подраздел 3.2. Объем выполняемых работ.</w:t>
      </w:r>
    </w:p>
    <w:p w:rsidR="006234A5" w:rsidRPr="006234A5" w:rsidRDefault="006234A5" w:rsidP="006234A5">
      <w:pPr>
        <w:keepNext/>
        <w:suppressAutoHyphens/>
        <w:ind w:firstLine="709"/>
        <w:jc w:val="both"/>
        <w:rPr>
          <w:b/>
        </w:rPr>
      </w:pPr>
    </w:p>
    <w:tbl>
      <w:tblPr>
        <w:tblW w:w="9398" w:type="dxa"/>
        <w:tblInd w:w="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3"/>
        <w:gridCol w:w="6165"/>
        <w:gridCol w:w="1117"/>
        <w:gridCol w:w="1293"/>
      </w:tblGrid>
      <w:tr w:rsidR="006234A5" w:rsidRPr="006234A5" w:rsidTr="00E408F2">
        <w:trPr>
          <w:trHeight w:val="20"/>
        </w:trPr>
        <w:tc>
          <w:tcPr>
            <w:tcW w:w="8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234A5" w:rsidRPr="006234A5" w:rsidRDefault="006234A5" w:rsidP="00E408F2">
            <w:pPr>
              <w:suppressAutoHyphens/>
              <w:spacing w:before="40"/>
              <w:jc w:val="center"/>
              <w:rPr>
                <w:bCs/>
              </w:rPr>
            </w:pPr>
            <w:r w:rsidRPr="006234A5">
              <w:rPr>
                <w:bCs/>
              </w:rPr>
              <w:t>№№</w:t>
            </w:r>
          </w:p>
          <w:p w:rsidR="006234A5" w:rsidRPr="006234A5" w:rsidRDefault="006234A5" w:rsidP="00E408F2">
            <w:pPr>
              <w:suppressAutoHyphens/>
              <w:spacing w:before="40"/>
              <w:jc w:val="center"/>
              <w:rPr>
                <w:bCs/>
              </w:rPr>
            </w:pPr>
            <w:proofErr w:type="spellStart"/>
            <w:r w:rsidRPr="006234A5">
              <w:rPr>
                <w:bCs/>
              </w:rPr>
              <w:t>пп</w:t>
            </w:r>
            <w:proofErr w:type="spellEnd"/>
          </w:p>
        </w:tc>
        <w:tc>
          <w:tcPr>
            <w:tcW w:w="616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234A5" w:rsidRPr="006234A5" w:rsidRDefault="006234A5" w:rsidP="00E408F2">
            <w:pPr>
              <w:suppressAutoHyphens/>
              <w:spacing w:before="40"/>
              <w:jc w:val="center"/>
              <w:rPr>
                <w:bCs/>
              </w:rPr>
            </w:pPr>
            <w:r w:rsidRPr="006234A5">
              <w:rPr>
                <w:bCs/>
              </w:rPr>
              <w:t>Наименование и виды работ</w:t>
            </w:r>
          </w:p>
        </w:tc>
        <w:tc>
          <w:tcPr>
            <w:tcW w:w="111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234A5" w:rsidRPr="006234A5" w:rsidRDefault="006234A5" w:rsidP="00E408F2">
            <w:pPr>
              <w:suppressAutoHyphens/>
              <w:spacing w:before="40"/>
              <w:rPr>
                <w:bCs/>
              </w:rPr>
            </w:pPr>
            <w:r w:rsidRPr="006234A5">
              <w:rPr>
                <w:bCs/>
              </w:rPr>
              <w:t>Ед. изм.</w:t>
            </w:r>
          </w:p>
        </w:tc>
        <w:tc>
          <w:tcPr>
            <w:tcW w:w="12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234A5" w:rsidRPr="006234A5" w:rsidRDefault="006234A5" w:rsidP="00E408F2">
            <w:pPr>
              <w:suppressAutoHyphens/>
              <w:spacing w:before="40"/>
              <w:jc w:val="center"/>
              <w:rPr>
                <w:bCs/>
              </w:rPr>
            </w:pPr>
            <w:r w:rsidRPr="006234A5">
              <w:rPr>
                <w:bCs/>
              </w:rPr>
              <w:t>Кол-во</w:t>
            </w:r>
          </w:p>
        </w:tc>
      </w:tr>
      <w:tr w:rsidR="006234A5" w:rsidRPr="006234A5" w:rsidTr="00E408F2">
        <w:trPr>
          <w:trHeight w:val="20"/>
        </w:trPr>
        <w:tc>
          <w:tcPr>
            <w:tcW w:w="82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1</w:t>
            </w:r>
          </w:p>
        </w:tc>
        <w:tc>
          <w:tcPr>
            <w:tcW w:w="616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pStyle w:val="affffa"/>
              <w:suppressAutoHyphens/>
              <w:spacing w:before="40"/>
            </w:pPr>
            <w:r w:rsidRPr="006234A5">
              <w:t>Монтаж и демонтаж вентилятора в устье штольни 16</w:t>
            </w:r>
          </w:p>
        </w:tc>
        <w:tc>
          <w:tcPr>
            <w:tcW w:w="11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proofErr w:type="spellStart"/>
            <w:r w:rsidRPr="006234A5">
              <w:t>шт</w:t>
            </w:r>
            <w:proofErr w:type="spellEnd"/>
          </w:p>
        </w:tc>
        <w:tc>
          <w:tcPr>
            <w:tcW w:w="12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1</w:t>
            </w:r>
          </w:p>
        </w:tc>
      </w:tr>
      <w:tr w:rsidR="006234A5" w:rsidRPr="006234A5" w:rsidTr="00E408F2">
        <w:trPr>
          <w:trHeight w:val="20"/>
        </w:trPr>
        <w:tc>
          <w:tcPr>
            <w:tcW w:w="8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2</w:t>
            </w:r>
          </w:p>
        </w:tc>
        <w:tc>
          <w:tcPr>
            <w:tcW w:w="6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pStyle w:val="affffa"/>
              <w:suppressAutoHyphens/>
              <w:spacing w:before="40"/>
            </w:pPr>
            <w:r w:rsidRPr="006234A5">
              <w:t xml:space="preserve">Демонтаж (внутри горной выработки), погрузка, перевозка, разгрузка существующих труб </w:t>
            </w:r>
            <w:proofErr w:type="spellStart"/>
            <w:r w:rsidRPr="006234A5">
              <w:t>радонопровода</w:t>
            </w:r>
            <w:proofErr w:type="spellEnd"/>
            <w:r w:rsidRPr="006234A5">
              <w:t xml:space="preserve"> 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тонн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23,6</w:t>
            </w:r>
          </w:p>
        </w:tc>
      </w:tr>
      <w:tr w:rsidR="006234A5" w:rsidRPr="006234A5" w:rsidTr="00E408F2">
        <w:trPr>
          <w:trHeight w:val="20"/>
        </w:trPr>
        <w:tc>
          <w:tcPr>
            <w:tcW w:w="8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3</w:t>
            </w:r>
          </w:p>
        </w:tc>
        <w:tc>
          <w:tcPr>
            <w:tcW w:w="6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pStyle w:val="affffa"/>
              <w:suppressAutoHyphens/>
              <w:spacing w:before="40"/>
            </w:pPr>
            <w:r w:rsidRPr="006234A5">
              <w:t xml:space="preserve">Монтаж и демонтаж дополнительных вентиляторов 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proofErr w:type="spellStart"/>
            <w:r w:rsidRPr="006234A5">
              <w:t>шт</w:t>
            </w:r>
            <w:proofErr w:type="spellEnd"/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3</w:t>
            </w:r>
          </w:p>
        </w:tc>
      </w:tr>
      <w:tr w:rsidR="006234A5" w:rsidRPr="006234A5" w:rsidTr="00E408F2">
        <w:trPr>
          <w:trHeight w:val="20"/>
        </w:trPr>
        <w:tc>
          <w:tcPr>
            <w:tcW w:w="8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4</w:t>
            </w:r>
          </w:p>
        </w:tc>
        <w:tc>
          <w:tcPr>
            <w:tcW w:w="6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pStyle w:val="affffa"/>
              <w:suppressAutoHyphens/>
              <w:spacing w:before="40"/>
            </w:pPr>
            <w:r w:rsidRPr="006234A5">
              <w:t xml:space="preserve">Навеска и снятие вентиляционных гибких труб диаметром </w:t>
            </w:r>
            <w:smartTag w:uri="urn:schemas-microsoft-com:office:smarttags" w:element="metricconverter">
              <w:smartTagPr>
                <w:attr w:name="ProductID" w:val="0,6 м"/>
              </w:smartTagPr>
              <w:r w:rsidRPr="006234A5">
                <w:t>0,6 м</w:t>
              </w:r>
            </w:smartTag>
            <w:r w:rsidRPr="006234A5">
              <w:t xml:space="preserve"> 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м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1950</w:t>
            </w:r>
          </w:p>
        </w:tc>
      </w:tr>
      <w:tr w:rsidR="006234A5" w:rsidRPr="006234A5" w:rsidTr="00E408F2">
        <w:trPr>
          <w:trHeight w:val="20"/>
        </w:trPr>
        <w:tc>
          <w:tcPr>
            <w:tcW w:w="8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5</w:t>
            </w:r>
          </w:p>
        </w:tc>
        <w:tc>
          <w:tcPr>
            <w:tcW w:w="6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pStyle w:val="affffa"/>
              <w:suppressAutoHyphens/>
              <w:spacing w:before="40"/>
            </w:pPr>
            <w:r w:rsidRPr="006234A5">
              <w:t xml:space="preserve">Демонтаж трубопровода </w:t>
            </w:r>
            <w:proofErr w:type="spellStart"/>
            <w:r w:rsidRPr="006234A5">
              <w:t>Ду</w:t>
            </w:r>
            <w:proofErr w:type="spellEnd"/>
            <w:r w:rsidRPr="006234A5">
              <w:t xml:space="preserve">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6234A5">
                <w:t>100 мм</w:t>
              </w:r>
            </w:smartTag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м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1950</w:t>
            </w:r>
          </w:p>
        </w:tc>
      </w:tr>
      <w:tr w:rsidR="006234A5" w:rsidRPr="006234A5" w:rsidTr="00E408F2">
        <w:trPr>
          <w:trHeight w:val="20"/>
        </w:trPr>
        <w:tc>
          <w:tcPr>
            <w:tcW w:w="8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6</w:t>
            </w:r>
          </w:p>
        </w:tc>
        <w:tc>
          <w:tcPr>
            <w:tcW w:w="6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pStyle w:val="affffa"/>
              <w:suppressAutoHyphens/>
              <w:spacing w:before="40"/>
            </w:pPr>
            <w:r w:rsidRPr="006234A5">
              <w:t>Демонтаж существующей крепи в местах возведения перемычек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  <w:rPr>
                <w:vertAlign w:val="superscript"/>
              </w:rPr>
            </w:pPr>
            <w:r w:rsidRPr="006234A5">
              <w:t>м</w:t>
            </w:r>
            <w:r w:rsidRPr="006234A5">
              <w:rPr>
                <w:vertAlign w:val="superscript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50</w:t>
            </w:r>
          </w:p>
        </w:tc>
      </w:tr>
      <w:tr w:rsidR="006234A5" w:rsidRPr="006234A5" w:rsidTr="00E408F2">
        <w:trPr>
          <w:trHeight w:val="20"/>
        </w:trPr>
        <w:tc>
          <w:tcPr>
            <w:tcW w:w="8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7</w:t>
            </w:r>
          </w:p>
        </w:tc>
        <w:tc>
          <w:tcPr>
            <w:tcW w:w="6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pStyle w:val="affffa"/>
              <w:suppressAutoHyphens/>
              <w:spacing w:before="40"/>
            </w:pPr>
            <w:r w:rsidRPr="006234A5">
              <w:t xml:space="preserve">Монтаж </w:t>
            </w:r>
            <w:proofErr w:type="spellStart"/>
            <w:r w:rsidRPr="006234A5">
              <w:t>радонопровода</w:t>
            </w:r>
            <w:proofErr w:type="spellEnd"/>
            <w:r w:rsidRPr="006234A5">
              <w:t xml:space="preserve"> из труб бесшовных холоднодеформированный из коррозионностойкой стали Д=108 мм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  <w:rPr>
                <w:vertAlign w:val="superscript"/>
              </w:rPr>
            </w:pPr>
            <w:r w:rsidRPr="006234A5">
              <w:t>м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1950</w:t>
            </w:r>
          </w:p>
        </w:tc>
      </w:tr>
      <w:tr w:rsidR="006234A5" w:rsidRPr="006234A5" w:rsidTr="00E408F2">
        <w:trPr>
          <w:trHeight w:val="20"/>
        </w:trPr>
        <w:tc>
          <w:tcPr>
            <w:tcW w:w="8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8</w:t>
            </w:r>
          </w:p>
        </w:tc>
        <w:tc>
          <w:tcPr>
            <w:tcW w:w="6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pStyle w:val="affffa"/>
              <w:suppressAutoHyphens/>
              <w:spacing w:before="40"/>
            </w:pPr>
            <w:r w:rsidRPr="006234A5">
              <w:t xml:space="preserve">Устройство защитного кожуха </w:t>
            </w:r>
            <w:proofErr w:type="spellStart"/>
            <w:r w:rsidRPr="006234A5">
              <w:t>радонопровода</w:t>
            </w:r>
            <w:proofErr w:type="spellEnd"/>
            <w:r w:rsidRPr="006234A5">
              <w:t xml:space="preserve"> из бетона В15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м</w:t>
            </w:r>
            <w:r w:rsidRPr="006234A5">
              <w:rPr>
                <w:vertAlign w:val="superscript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181,4</w:t>
            </w:r>
          </w:p>
        </w:tc>
      </w:tr>
      <w:tr w:rsidR="006234A5" w:rsidRPr="006234A5" w:rsidTr="00E408F2">
        <w:trPr>
          <w:trHeight w:val="20"/>
        </w:trPr>
        <w:tc>
          <w:tcPr>
            <w:tcW w:w="8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9</w:t>
            </w:r>
          </w:p>
        </w:tc>
        <w:tc>
          <w:tcPr>
            <w:tcW w:w="6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pStyle w:val="affffa"/>
              <w:suppressAutoHyphens/>
              <w:spacing w:before="40"/>
            </w:pPr>
            <w:r w:rsidRPr="006234A5">
              <w:t>Устройство бетонной тумбы оголовка скважины из бетона В15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м</w:t>
            </w:r>
            <w:r w:rsidRPr="006234A5">
              <w:rPr>
                <w:vertAlign w:val="superscript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3</w:t>
            </w:r>
          </w:p>
        </w:tc>
      </w:tr>
      <w:tr w:rsidR="006234A5" w:rsidRPr="006234A5" w:rsidTr="00E408F2">
        <w:trPr>
          <w:trHeight w:val="20"/>
        </w:trPr>
        <w:tc>
          <w:tcPr>
            <w:tcW w:w="8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10</w:t>
            </w:r>
          </w:p>
        </w:tc>
        <w:tc>
          <w:tcPr>
            <w:tcW w:w="6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pStyle w:val="affffa"/>
              <w:suppressAutoHyphens/>
              <w:spacing w:before="40"/>
            </w:pPr>
            <w:r w:rsidRPr="006234A5">
              <w:t>Разработка врубов для устройства перемычек, коэффициент крепости пород 10-14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м</w:t>
            </w:r>
            <w:r w:rsidRPr="006234A5">
              <w:rPr>
                <w:vertAlign w:val="superscript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25</w:t>
            </w:r>
          </w:p>
        </w:tc>
      </w:tr>
      <w:tr w:rsidR="006234A5" w:rsidRPr="006234A5" w:rsidTr="00E408F2">
        <w:trPr>
          <w:trHeight w:val="20"/>
        </w:trPr>
        <w:tc>
          <w:tcPr>
            <w:tcW w:w="8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11</w:t>
            </w:r>
          </w:p>
        </w:tc>
        <w:tc>
          <w:tcPr>
            <w:tcW w:w="6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pStyle w:val="affffa"/>
              <w:suppressAutoHyphens/>
              <w:spacing w:before="40"/>
            </w:pPr>
            <w:r w:rsidRPr="006234A5">
              <w:t xml:space="preserve">Возведение бетонных перемычек толщ. </w:t>
            </w:r>
            <w:smartTag w:uri="urn:schemas-microsoft-com:office:smarttags" w:element="metricconverter">
              <w:smartTagPr>
                <w:attr w:name="ProductID" w:val="0,4 м"/>
              </w:smartTagPr>
              <w:r w:rsidRPr="006234A5">
                <w:t>0,4 м</w:t>
              </w:r>
            </w:smartTag>
            <w:r w:rsidRPr="006234A5">
              <w:t xml:space="preserve"> из бетона В15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м</w:t>
            </w:r>
            <w:r w:rsidRPr="006234A5">
              <w:rPr>
                <w:vertAlign w:val="superscript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65</w:t>
            </w:r>
          </w:p>
        </w:tc>
      </w:tr>
      <w:tr w:rsidR="006234A5" w:rsidRPr="006234A5" w:rsidTr="00E408F2">
        <w:trPr>
          <w:trHeight w:val="20"/>
        </w:trPr>
        <w:tc>
          <w:tcPr>
            <w:tcW w:w="8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12</w:t>
            </w:r>
          </w:p>
        </w:tc>
        <w:tc>
          <w:tcPr>
            <w:tcW w:w="6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pStyle w:val="affffa"/>
              <w:suppressAutoHyphens/>
              <w:spacing w:before="40"/>
            </w:pPr>
            <w:r w:rsidRPr="006234A5">
              <w:t>Установка арматуры при возведении перемычки (Д=16 мм класса А-III)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т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0,156</w:t>
            </w:r>
          </w:p>
        </w:tc>
      </w:tr>
      <w:tr w:rsidR="006234A5" w:rsidRPr="006234A5" w:rsidTr="00E408F2">
        <w:trPr>
          <w:trHeight w:val="20"/>
        </w:trPr>
        <w:tc>
          <w:tcPr>
            <w:tcW w:w="8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13</w:t>
            </w:r>
          </w:p>
        </w:tc>
        <w:tc>
          <w:tcPr>
            <w:tcW w:w="6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pStyle w:val="affffa"/>
              <w:suppressAutoHyphens/>
              <w:spacing w:before="40"/>
            </w:pPr>
            <w:r w:rsidRPr="006234A5">
              <w:t xml:space="preserve">Нанесение </w:t>
            </w:r>
            <w:proofErr w:type="spellStart"/>
            <w:r w:rsidRPr="006234A5">
              <w:t>набрызгбетона</w:t>
            </w:r>
            <w:proofErr w:type="spellEnd"/>
            <w:r w:rsidRPr="006234A5">
              <w:t xml:space="preserve"> на перемычку №1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м</w:t>
            </w:r>
            <w:r w:rsidRPr="006234A5">
              <w:rPr>
                <w:vertAlign w:val="superscript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7,8</w:t>
            </w:r>
          </w:p>
        </w:tc>
      </w:tr>
      <w:tr w:rsidR="006234A5" w:rsidRPr="006234A5" w:rsidTr="00E408F2">
        <w:trPr>
          <w:trHeight w:val="20"/>
        </w:trPr>
        <w:tc>
          <w:tcPr>
            <w:tcW w:w="8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14</w:t>
            </w:r>
          </w:p>
        </w:tc>
        <w:tc>
          <w:tcPr>
            <w:tcW w:w="6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pStyle w:val="affffa"/>
              <w:suppressAutoHyphens/>
              <w:spacing w:before="40"/>
            </w:pPr>
            <w:r w:rsidRPr="006234A5">
              <w:t>Обмазка поверхности перемычек и прилегающих поверхностей битумно-латексным покрытием за 2 раза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м</w:t>
            </w:r>
            <w:r w:rsidRPr="006234A5">
              <w:rPr>
                <w:vertAlign w:val="superscript"/>
              </w:rPr>
              <w:t>2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11,05</w:t>
            </w:r>
          </w:p>
        </w:tc>
      </w:tr>
      <w:tr w:rsidR="006234A5" w:rsidRPr="006234A5" w:rsidTr="00E408F2">
        <w:trPr>
          <w:trHeight w:val="20"/>
        </w:trPr>
        <w:tc>
          <w:tcPr>
            <w:tcW w:w="8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15</w:t>
            </w:r>
          </w:p>
        </w:tc>
        <w:tc>
          <w:tcPr>
            <w:tcW w:w="6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pStyle w:val="affffa"/>
              <w:suppressAutoHyphens/>
              <w:spacing w:before="40"/>
            </w:pPr>
            <w:r w:rsidRPr="006234A5">
              <w:t>Демонтаж существующей крепи в местах возведения перемычек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м</w:t>
            </w:r>
            <w:r w:rsidRPr="006234A5">
              <w:rPr>
                <w:vertAlign w:val="superscript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50</w:t>
            </w:r>
          </w:p>
        </w:tc>
      </w:tr>
      <w:tr w:rsidR="006234A5" w:rsidRPr="006234A5" w:rsidTr="00E408F2">
        <w:trPr>
          <w:trHeight w:val="20"/>
        </w:trPr>
        <w:tc>
          <w:tcPr>
            <w:tcW w:w="8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16</w:t>
            </w:r>
          </w:p>
        </w:tc>
        <w:tc>
          <w:tcPr>
            <w:tcW w:w="6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pStyle w:val="affffa"/>
              <w:suppressAutoHyphens/>
              <w:spacing w:before="40"/>
            </w:pPr>
            <w:r w:rsidRPr="006234A5">
              <w:t xml:space="preserve">Засыпка породой с грунтом от перемычки №1 до перемычки №2 механизированным способом (бульдозер </w:t>
            </w:r>
            <w:smartTag w:uri="urn:schemas-microsoft-com:office:smarttags" w:element="metricconverter">
              <w:smartTagPr>
                <w:attr w:name="ProductID" w:val="79 л"/>
              </w:smartTagPr>
              <w:r w:rsidRPr="006234A5">
                <w:t xml:space="preserve">79 </w:t>
              </w:r>
              <w:proofErr w:type="spellStart"/>
              <w:r w:rsidRPr="006234A5">
                <w:t>л</w:t>
              </w:r>
            </w:smartTag>
            <w:r w:rsidRPr="006234A5">
              <w:t>.с</w:t>
            </w:r>
            <w:proofErr w:type="spellEnd"/>
            <w:r w:rsidRPr="006234A5">
              <w:t>.)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м</w:t>
            </w:r>
            <w:r w:rsidRPr="006234A5">
              <w:rPr>
                <w:vertAlign w:val="superscript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41</w:t>
            </w:r>
          </w:p>
        </w:tc>
      </w:tr>
      <w:tr w:rsidR="006234A5" w:rsidRPr="006234A5" w:rsidTr="00E408F2">
        <w:trPr>
          <w:trHeight w:val="20"/>
        </w:trPr>
        <w:tc>
          <w:tcPr>
            <w:tcW w:w="8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17</w:t>
            </w:r>
          </w:p>
        </w:tc>
        <w:tc>
          <w:tcPr>
            <w:tcW w:w="6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pStyle w:val="affffa"/>
              <w:suppressAutoHyphens/>
              <w:spacing w:before="40"/>
            </w:pPr>
            <w:r w:rsidRPr="006234A5">
              <w:t>Засыпка вручную, группа грунтов 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м</w:t>
            </w:r>
            <w:r w:rsidRPr="006234A5">
              <w:rPr>
                <w:vertAlign w:val="superscript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5</w:t>
            </w:r>
          </w:p>
        </w:tc>
      </w:tr>
      <w:tr w:rsidR="006234A5" w:rsidRPr="006234A5" w:rsidTr="00E408F2">
        <w:trPr>
          <w:trHeight w:val="20"/>
        </w:trPr>
        <w:tc>
          <w:tcPr>
            <w:tcW w:w="8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18</w:t>
            </w:r>
          </w:p>
        </w:tc>
        <w:tc>
          <w:tcPr>
            <w:tcW w:w="6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pStyle w:val="affffa"/>
              <w:suppressAutoHyphens/>
              <w:spacing w:before="40"/>
            </w:pPr>
            <w:r w:rsidRPr="006234A5">
              <w:t>Разработка грунта с погрузкой на автомобили-самосвалы экскаваторами с ковшом вместимостью 1-</w:t>
            </w:r>
            <w:smartTag w:uri="urn:schemas-microsoft-com:office:smarttags" w:element="metricconverter">
              <w:smartTagPr>
                <w:attr w:name="ProductID" w:val="1,2 м3"/>
              </w:smartTagPr>
              <w:r w:rsidRPr="006234A5">
                <w:t>1,2 м</w:t>
              </w:r>
              <w:proofErr w:type="gramStart"/>
              <w:r w:rsidRPr="006234A5">
                <w:rPr>
                  <w:vertAlign w:val="superscript"/>
                </w:rPr>
                <w:t>3</w:t>
              </w:r>
            </w:smartTag>
            <w:r w:rsidRPr="006234A5">
              <w:rPr>
                <w:vertAlign w:val="superscript"/>
              </w:rPr>
              <w:t xml:space="preserve"> </w:t>
            </w:r>
            <w:r w:rsidRPr="006234A5">
              <w:t>,</w:t>
            </w:r>
            <w:proofErr w:type="gramEnd"/>
            <w:r w:rsidRPr="006234A5">
              <w:t xml:space="preserve"> группа грунтов 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м</w:t>
            </w:r>
            <w:r w:rsidRPr="006234A5">
              <w:rPr>
                <w:vertAlign w:val="superscript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46</w:t>
            </w:r>
          </w:p>
        </w:tc>
      </w:tr>
      <w:tr w:rsidR="006234A5" w:rsidRPr="006234A5" w:rsidTr="00E408F2">
        <w:trPr>
          <w:trHeight w:val="20"/>
        </w:trPr>
        <w:tc>
          <w:tcPr>
            <w:tcW w:w="8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19</w:t>
            </w:r>
          </w:p>
        </w:tc>
        <w:tc>
          <w:tcPr>
            <w:tcW w:w="6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pStyle w:val="affffa"/>
              <w:suppressAutoHyphens/>
              <w:spacing w:before="40"/>
            </w:pPr>
            <w:r w:rsidRPr="006234A5">
              <w:t>Перевозка грузов автомобилями-самосвалами, работающими вне карь</w:t>
            </w:r>
            <w:r w:rsidRPr="006234A5">
              <w:t>е</w:t>
            </w:r>
            <w:r w:rsidRPr="006234A5">
              <w:t xml:space="preserve">ра, расстояние перевозки </w:t>
            </w:r>
            <w:smartTag w:uri="urn:schemas-microsoft-com:office:smarttags" w:element="metricconverter">
              <w:smartTagPr>
                <w:attr w:name="ProductID" w:val="5 км"/>
              </w:smartTagPr>
              <w:r w:rsidRPr="006234A5">
                <w:t>5 км</w:t>
              </w:r>
            </w:smartTag>
            <w:r w:rsidRPr="006234A5">
              <w:t>, класс груза 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т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101,2</w:t>
            </w:r>
          </w:p>
        </w:tc>
      </w:tr>
      <w:tr w:rsidR="006234A5" w:rsidRPr="006234A5" w:rsidTr="00E408F2">
        <w:trPr>
          <w:trHeight w:val="20"/>
        </w:trPr>
        <w:tc>
          <w:tcPr>
            <w:tcW w:w="8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20</w:t>
            </w:r>
          </w:p>
        </w:tc>
        <w:tc>
          <w:tcPr>
            <w:tcW w:w="6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pStyle w:val="affffa"/>
              <w:suppressAutoHyphens/>
              <w:spacing w:before="40"/>
            </w:pPr>
            <w:r w:rsidRPr="006234A5">
              <w:t>Ремонт и содержание грунтовых землевозных дорог, группа грунтов 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м</w:t>
            </w:r>
            <w:r w:rsidRPr="006234A5">
              <w:rPr>
                <w:vertAlign w:val="superscript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46</w:t>
            </w:r>
          </w:p>
        </w:tc>
      </w:tr>
      <w:tr w:rsidR="006234A5" w:rsidRPr="006234A5" w:rsidTr="00E408F2">
        <w:trPr>
          <w:trHeight w:val="20"/>
        </w:trPr>
        <w:tc>
          <w:tcPr>
            <w:tcW w:w="8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21</w:t>
            </w:r>
          </w:p>
        </w:tc>
        <w:tc>
          <w:tcPr>
            <w:tcW w:w="6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pStyle w:val="affffa"/>
              <w:suppressAutoHyphens/>
              <w:spacing w:before="40"/>
            </w:pPr>
            <w:r w:rsidRPr="006234A5">
              <w:t xml:space="preserve">Разработка крупнообломочного грунта с погрузкой на автомобили-самосвалы экскаваторами с ковшом вместимостью 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6234A5">
                <w:t>1 м</w:t>
              </w:r>
              <w:proofErr w:type="gramStart"/>
              <w:r w:rsidRPr="006234A5">
                <w:rPr>
                  <w:vertAlign w:val="superscript"/>
                </w:rPr>
                <w:t>3</w:t>
              </w:r>
            </w:smartTag>
            <w:r w:rsidRPr="006234A5">
              <w:rPr>
                <w:vertAlign w:val="superscript"/>
              </w:rPr>
              <w:t xml:space="preserve"> </w:t>
            </w:r>
            <w:r w:rsidRPr="006234A5">
              <w:t>,</w:t>
            </w:r>
            <w:proofErr w:type="gramEnd"/>
            <w:r w:rsidRPr="006234A5">
              <w:t xml:space="preserve"> группа грунтов 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м</w:t>
            </w:r>
            <w:r w:rsidRPr="006234A5">
              <w:rPr>
                <w:vertAlign w:val="superscript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15</w:t>
            </w:r>
          </w:p>
        </w:tc>
      </w:tr>
      <w:tr w:rsidR="006234A5" w:rsidRPr="006234A5" w:rsidTr="00E408F2">
        <w:trPr>
          <w:trHeight w:val="20"/>
        </w:trPr>
        <w:tc>
          <w:tcPr>
            <w:tcW w:w="8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22</w:t>
            </w:r>
          </w:p>
        </w:tc>
        <w:tc>
          <w:tcPr>
            <w:tcW w:w="6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pStyle w:val="affffa"/>
              <w:suppressAutoHyphens/>
              <w:spacing w:before="40"/>
            </w:pPr>
            <w:r w:rsidRPr="006234A5">
              <w:t>Перевозка грузов автомобилями-самосвалами, работающими вне карь</w:t>
            </w:r>
            <w:r w:rsidRPr="006234A5">
              <w:t>е</w:t>
            </w:r>
            <w:r w:rsidRPr="006234A5">
              <w:t xml:space="preserve">ра, расстояние перевозки </w:t>
            </w:r>
            <w:smartTag w:uri="urn:schemas-microsoft-com:office:smarttags" w:element="metricconverter">
              <w:smartTagPr>
                <w:attr w:name="ProductID" w:val="5 км"/>
              </w:smartTagPr>
              <w:r w:rsidRPr="006234A5">
                <w:t>5 км</w:t>
              </w:r>
            </w:smartTag>
            <w:r w:rsidRPr="006234A5">
              <w:t>, класс груза 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т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33</w:t>
            </w:r>
          </w:p>
        </w:tc>
      </w:tr>
      <w:tr w:rsidR="006234A5" w:rsidRPr="006234A5" w:rsidTr="00E408F2">
        <w:trPr>
          <w:trHeight w:val="20"/>
        </w:trPr>
        <w:tc>
          <w:tcPr>
            <w:tcW w:w="8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23</w:t>
            </w:r>
          </w:p>
        </w:tc>
        <w:tc>
          <w:tcPr>
            <w:tcW w:w="6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pStyle w:val="affffa"/>
              <w:suppressAutoHyphens/>
              <w:spacing w:before="40"/>
            </w:pPr>
            <w:r w:rsidRPr="006234A5">
              <w:t>Ремонт и содержание грунтовых землевозных дорог, группа грунтов 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м</w:t>
            </w:r>
            <w:r w:rsidRPr="006234A5">
              <w:rPr>
                <w:vertAlign w:val="superscript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15</w:t>
            </w:r>
          </w:p>
        </w:tc>
      </w:tr>
      <w:tr w:rsidR="006234A5" w:rsidRPr="006234A5" w:rsidTr="00E408F2">
        <w:trPr>
          <w:trHeight w:val="20"/>
        </w:trPr>
        <w:tc>
          <w:tcPr>
            <w:tcW w:w="8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24</w:t>
            </w:r>
          </w:p>
        </w:tc>
        <w:tc>
          <w:tcPr>
            <w:tcW w:w="6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pStyle w:val="affffa"/>
              <w:suppressAutoHyphens/>
              <w:spacing w:before="40"/>
            </w:pPr>
            <w:r w:rsidRPr="006234A5">
              <w:t xml:space="preserve">Засыпка породой с грунтом устья штольни механизированным способом (бульдозер </w:t>
            </w:r>
            <w:smartTag w:uri="urn:schemas-microsoft-com:office:smarttags" w:element="metricconverter">
              <w:smartTagPr>
                <w:attr w:name="ProductID" w:val="79 л"/>
              </w:smartTagPr>
              <w:r w:rsidRPr="006234A5">
                <w:t xml:space="preserve">79 </w:t>
              </w:r>
              <w:proofErr w:type="spellStart"/>
              <w:r w:rsidRPr="006234A5">
                <w:t>л</w:t>
              </w:r>
            </w:smartTag>
            <w:r w:rsidRPr="006234A5">
              <w:t>.с</w:t>
            </w:r>
            <w:proofErr w:type="spellEnd"/>
            <w:r w:rsidRPr="006234A5">
              <w:t>.)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м</w:t>
            </w:r>
            <w:r w:rsidRPr="006234A5">
              <w:rPr>
                <w:vertAlign w:val="superscript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12</w:t>
            </w:r>
          </w:p>
        </w:tc>
      </w:tr>
      <w:tr w:rsidR="006234A5" w:rsidRPr="006234A5" w:rsidTr="00E408F2">
        <w:trPr>
          <w:trHeight w:val="20"/>
        </w:trPr>
        <w:tc>
          <w:tcPr>
            <w:tcW w:w="82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25</w:t>
            </w:r>
          </w:p>
        </w:tc>
        <w:tc>
          <w:tcPr>
            <w:tcW w:w="6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pStyle w:val="affffa"/>
              <w:suppressAutoHyphens/>
              <w:spacing w:before="40"/>
            </w:pPr>
            <w:r w:rsidRPr="006234A5">
              <w:t>Засыпка вручную, группа грунтов 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м</w:t>
            </w:r>
            <w:r w:rsidRPr="006234A5">
              <w:rPr>
                <w:vertAlign w:val="superscript"/>
              </w:rP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234A5" w:rsidRPr="006234A5" w:rsidRDefault="006234A5" w:rsidP="00E408F2">
            <w:pPr>
              <w:suppressAutoHyphens/>
              <w:spacing w:before="40"/>
              <w:jc w:val="center"/>
            </w:pPr>
            <w:r w:rsidRPr="006234A5">
              <w:t>3</w:t>
            </w:r>
          </w:p>
        </w:tc>
      </w:tr>
    </w:tbl>
    <w:p w:rsidR="006234A5" w:rsidRPr="006234A5" w:rsidRDefault="006234A5" w:rsidP="006234A5">
      <w:pPr>
        <w:keepNext/>
        <w:suppressAutoHyphens/>
        <w:ind w:firstLine="709"/>
        <w:jc w:val="both"/>
        <w:rPr>
          <w:b/>
        </w:rPr>
      </w:pPr>
    </w:p>
    <w:p w:rsidR="006234A5" w:rsidRPr="006234A5" w:rsidRDefault="006234A5" w:rsidP="006234A5">
      <w:pPr>
        <w:keepNext/>
        <w:suppressAutoHyphens/>
        <w:spacing w:line="252" w:lineRule="auto"/>
        <w:ind w:firstLine="708"/>
        <w:rPr>
          <w:b/>
        </w:rPr>
      </w:pPr>
      <w:r w:rsidRPr="006234A5">
        <w:rPr>
          <w:b/>
        </w:rPr>
        <w:t>3.2.1. Основное содержание работ:</w:t>
      </w:r>
    </w:p>
    <w:p w:rsidR="006234A5" w:rsidRPr="006234A5" w:rsidRDefault="006234A5" w:rsidP="006234A5">
      <w:pPr>
        <w:pStyle w:val="3a"/>
        <w:suppressAutoHyphens/>
        <w:spacing w:before="0"/>
        <w:ind w:firstLine="709"/>
        <w:rPr>
          <w:sz w:val="24"/>
        </w:rPr>
      </w:pPr>
      <w:r w:rsidRPr="006234A5">
        <w:rPr>
          <w:sz w:val="24"/>
        </w:rPr>
        <w:t>Разработка проекта производства работ, согласование с надзорными органами и утверждение у Заказчика.</w:t>
      </w:r>
    </w:p>
    <w:p w:rsidR="006234A5" w:rsidRPr="006234A5" w:rsidRDefault="006234A5" w:rsidP="006234A5">
      <w:pPr>
        <w:pStyle w:val="3a"/>
        <w:suppressAutoHyphens/>
        <w:spacing w:before="0"/>
        <w:ind w:firstLine="709"/>
        <w:rPr>
          <w:sz w:val="24"/>
        </w:rPr>
      </w:pPr>
      <w:r w:rsidRPr="006234A5">
        <w:rPr>
          <w:sz w:val="24"/>
        </w:rPr>
        <w:t>Проведение подготовительных мероприятий, устройство бетонных перемычек для отсечения боковых ответвлений, проветривание горной выработки и т.д.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 xml:space="preserve">Монтаж </w:t>
      </w:r>
      <w:proofErr w:type="spellStart"/>
      <w:r w:rsidRPr="006234A5">
        <w:rPr>
          <w:spacing w:val="-1"/>
        </w:rPr>
        <w:t>радонопровода</w:t>
      </w:r>
      <w:proofErr w:type="spellEnd"/>
      <w:r w:rsidRPr="006234A5">
        <w:rPr>
          <w:spacing w:val="-1"/>
        </w:rPr>
        <w:t xml:space="preserve"> внутри штольни, присоединение к оголовку скважины, присоединение к существующей трубе </w:t>
      </w:r>
      <w:proofErr w:type="spellStart"/>
      <w:r w:rsidRPr="006234A5">
        <w:rPr>
          <w:spacing w:val="-1"/>
        </w:rPr>
        <w:t>радонопровода</w:t>
      </w:r>
      <w:proofErr w:type="spellEnd"/>
      <w:r w:rsidRPr="006234A5">
        <w:rPr>
          <w:spacing w:val="-1"/>
        </w:rPr>
        <w:t xml:space="preserve"> в устье штольни.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>Устройство бетонной тумбы оголовка скважины.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 xml:space="preserve">Устройство бетонного защитного кожуха </w:t>
      </w:r>
      <w:proofErr w:type="spellStart"/>
      <w:r w:rsidRPr="006234A5">
        <w:rPr>
          <w:spacing w:val="-1"/>
        </w:rPr>
        <w:t>радонопровода</w:t>
      </w:r>
      <w:proofErr w:type="spellEnd"/>
      <w:r w:rsidRPr="006234A5">
        <w:rPr>
          <w:spacing w:val="-1"/>
        </w:rPr>
        <w:t>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>Глухое закрытие устья штольни 16 рудника №1 (г. Бештау).</w:t>
      </w:r>
    </w:p>
    <w:p w:rsidR="006234A5" w:rsidRPr="006234A5" w:rsidRDefault="006234A5" w:rsidP="006234A5">
      <w:pPr>
        <w:tabs>
          <w:tab w:val="left" w:pos="-4820"/>
        </w:tabs>
        <w:suppressAutoHyphens/>
        <w:ind w:firstLine="709"/>
        <w:jc w:val="both"/>
        <w:outlineLvl w:val="0"/>
        <w:rPr>
          <w:b/>
        </w:rPr>
      </w:pPr>
    </w:p>
    <w:p w:rsidR="006234A5" w:rsidRPr="006234A5" w:rsidRDefault="006234A5" w:rsidP="006234A5">
      <w:pPr>
        <w:tabs>
          <w:tab w:val="left" w:pos="-4820"/>
        </w:tabs>
        <w:suppressAutoHyphens/>
        <w:ind w:firstLine="709"/>
        <w:jc w:val="both"/>
        <w:outlineLvl w:val="0"/>
        <w:rPr>
          <w:b/>
        </w:rPr>
      </w:pPr>
      <w:r w:rsidRPr="006234A5">
        <w:rPr>
          <w:b/>
        </w:rPr>
        <w:t>3.2.2. Основные технологические решения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  <w:u w:val="single"/>
        </w:rPr>
      </w:pP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>Из штольни № 16 выходит трубопровод, по которому из радоновой скважины № 113 радоновая вода подается на водолечебницы курортной зоны. Скваж</w:t>
      </w:r>
      <w:r w:rsidRPr="006234A5">
        <w:rPr>
          <w:spacing w:val="-1"/>
        </w:rPr>
        <w:t>и</w:t>
      </w:r>
      <w:r w:rsidRPr="006234A5">
        <w:rPr>
          <w:spacing w:val="-1"/>
        </w:rPr>
        <w:t xml:space="preserve">на расположена на расстоянии </w:t>
      </w:r>
      <w:smartTag w:uri="urn:schemas-microsoft-com:office:smarttags" w:element="metricconverter">
        <w:smartTagPr>
          <w:attr w:name="ProductID" w:val="1950 м"/>
        </w:smartTagPr>
        <w:r w:rsidRPr="006234A5">
          <w:rPr>
            <w:spacing w:val="-1"/>
          </w:rPr>
          <w:t>1950 м</w:t>
        </w:r>
      </w:smartTag>
      <w:r w:rsidRPr="006234A5">
        <w:rPr>
          <w:spacing w:val="-1"/>
        </w:rPr>
        <w:t xml:space="preserve"> от устья штольни. Устье штольни з</w:t>
      </w:r>
      <w:r w:rsidRPr="006234A5">
        <w:rPr>
          <w:spacing w:val="-1"/>
        </w:rPr>
        <w:t>а</w:t>
      </w:r>
      <w:r w:rsidRPr="006234A5">
        <w:rPr>
          <w:spacing w:val="-1"/>
        </w:rPr>
        <w:t>крыто железными решетками-воротами.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 xml:space="preserve">По просьбе администрации Кавказских Минеральных Вод, в связи с тем, что радоновая вода используется для лечебных целей, принято решение о продолжении эксплуатации радоновой скважины и </w:t>
      </w:r>
      <w:proofErr w:type="spellStart"/>
      <w:r w:rsidRPr="006234A5">
        <w:rPr>
          <w:spacing w:val="-1"/>
        </w:rPr>
        <w:t>радонопровода</w:t>
      </w:r>
      <w:proofErr w:type="spellEnd"/>
      <w:r w:rsidRPr="006234A5">
        <w:rPr>
          <w:spacing w:val="-1"/>
        </w:rPr>
        <w:t xml:space="preserve"> при глухом закр</w:t>
      </w:r>
      <w:r w:rsidRPr="006234A5">
        <w:rPr>
          <w:spacing w:val="-1"/>
        </w:rPr>
        <w:t>ы</w:t>
      </w:r>
      <w:r w:rsidRPr="006234A5">
        <w:rPr>
          <w:spacing w:val="-1"/>
        </w:rPr>
        <w:t>тии штольни.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 xml:space="preserve">Для обеспечения эксплуатации радоновой скважины и </w:t>
      </w:r>
      <w:proofErr w:type="spellStart"/>
      <w:r w:rsidRPr="006234A5">
        <w:rPr>
          <w:spacing w:val="-1"/>
        </w:rPr>
        <w:t>радонопровода</w:t>
      </w:r>
      <w:proofErr w:type="spellEnd"/>
      <w:r w:rsidRPr="006234A5">
        <w:rPr>
          <w:spacing w:val="-1"/>
        </w:rPr>
        <w:t xml:space="preserve"> необходимо выполнить комплекс работ, который включает:</w:t>
      </w:r>
    </w:p>
    <w:p w:rsidR="006234A5" w:rsidRPr="006234A5" w:rsidRDefault="006234A5" w:rsidP="006234A5">
      <w:pPr>
        <w:pStyle w:val="afff2"/>
        <w:numPr>
          <w:ilvl w:val="0"/>
          <w:numId w:val="47"/>
        </w:numPr>
        <w:shd w:val="clear" w:color="auto" w:fill="FFFFFF"/>
        <w:suppressAutoHyphens/>
        <w:spacing w:after="0" w:line="240" w:lineRule="auto"/>
        <w:ind w:left="770"/>
        <w:jc w:val="both"/>
        <w:rPr>
          <w:rFonts w:ascii="Times New Roman" w:hAnsi="Times New Roman"/>
          <w:spacing w:val="-1"/>
          <w:sz w:val="24"/>
          <w:szCs w:val="24"/>
        </w:rPr>
      </w:pPr>
      <w:r w:rsidRPr="006234A5">
        <w:rPr>
          <w:rFonts w:ascii="Times New Roman" w:hAnsi="Times New Roman"/>
          <w:spacing w:val="-1"/>
          <w:sz w:val="24"/>
          <w:szCs w:val="24"/>
        </w:rPr>
        <w:t xml:space="preserve">подготовительные работы по обеспечению безопасных условий ремонта оголовка скважины и </w:t>
      </w:r>
      <w:proofErr w:type="spellStart"/>
      <w:r w:rsidRPr="006234A5">
        <w:rPr>
          <w:rFonts w:ascii="Times New Roman" w:hAnsi="Times New Roman"/>
          <w:spacing w:val="-1"/>
          <w:sz w:val="24"/>
          <w:szCs w:val="24"/>
        </w:rPr>
        <w:t>радонопровода</w:t>
      </w:r>
      <w:proofErr w:type="spellEnd"/>
      <w:r w:rsidRPr="006234A5">
        <w:rPr>
          <w:rFonts w:ascii="Times New Roman" w:hAnsi="Times New Roman"/>
          <w:spacing w:val="-1"/>
          <w:sz w:val="24"/>
          <w:szCs w:val="24"/>
        </w:rPr>
        <w:t>;</w:t>
      </w:r>
    </w:p>
    <w:p w:rsidR="006234A5" w:rsidRPr="006234A5" w:rsidRDefault="006234A5" w:rsidP="006234A5">
      <w:pPr>
        <w:numPr>
          <w:ilvl w:val="0"/>
          <w:numId w:val="47"/>
        </w:numPr>
        <w:shd w:val="clear" w:color="auto" w:fill="FFFFFF"/>
        <w:suppressAutoHyphens/>
        <w:jc w:val="both"/>
        <w:rPr>
          <w:spacing w:val="-1"/>
        </w:rPr>
      </w:pPr>
      <w:r w:rsidRPr="006234A5">
        <w:rPr>
          <w:spacing w:val="-1"/>
        </w:rPr>
        <w:t xml:space="preserve">монтаж </w:t>
      </w:r>
      <w:proofErr w:type="spellStart"/>
      <w:r w:rsidRPr="006234A5">
        <w:rPr>
          <w:spacing w:val="-1"/>
        </w:rPr>
        <w:t>радонопровода</w:t>
      </w:r>
      <w:proofErr w:type="spellEnd"/>
      <w:r w:rsidRPr="006234A5">
        <w:rPr>
          <w:spacing w:val="-1"/>
        </w:rPr>
        <w:t xml:space="preserve"> внутри штольни, присоединение к оголовку скважины, присоединение к существующей трубе </w:t>
      </w:r>
      <w:proofErr w:type="spellStart"/>
      <w:r w:rsidRPr="006234A5">
        <w:rPr>
          <w:spacing w:val="-1"/>
        </w:rPr>
        <w:t>радонопровода</w:t>
      </w:r>
      <w:proofErr w:type="spellEnd"/>
      <w:r w:rsidRPr="006234A5">
        <w:rPr>
          <w:spacing w:val="-1"/>
        </w:rPr>
        <w:t xml:space="preserve"> в устье штольни;</w:t>
      </w:r>
    </w:p>
    <w:p w:rsidR="006234A5" w:rsidRPr="006234A5" w:rsidRDefault="006234A5" w:rsidP="006234A5">
      <w:pPr>
        <w:numPr>
          <w:ilvl w:val="0"/>
          <w:numId w:val="47"/>
        </w:numPr>
        <w:shd w:val="clear" w:color="auto" w:fill="FFFFFF"/>
        <w:suppressAutoHyphens/>
        <w:jc w:val="both"/>
        <w:rPr>
          <w:spacing w:val="-1"/>
        </w:rPr>
      </w:pPr>
      <w:r w:rsidRPr="006234A5">
        <w:rPr>
          <w:spacing w:val="-1"/>
        </w:rPr>
        <w:t>устройство бетонной защитного кожуха оголовка скважины;</w:t>
      </w:r>
    </w:p>
    <w:p w:rsidR="006234A5" w:rsidRPr="006234A5" w:rsidRDefault="006234A5" w:rsidP="006234A5">
      <w:pPr>
        <w:numPr>
          <w:ilvl w:val="0"/>
          <w:numId w:val="47"/>
        </w:numPr>
        <w:shd w:val="clear" w:color="auto" w:fill="FFFFFF"/>
        <w:suppressAutoHyphens/>
        <w:jc w:val="both"/>
        <w:rPr>
          <w:spacing w:val="-1"/>
        </w:rPr>
      </w:pPr>
      <w:r w:rsidRPr="006234A5">
        <w:rPr>
          <w:spacing w:val="-1"/>
        </w:rPr>
        <w:t xml:space="preserve">устройство бетонного защитного кожуха </w:t>
      </w:r>
      <w:proofErr w:type="spellStart"/>
      <w:r w:rsidRPr="006234A5">
        <w:rPr>
          <w:spacing w:val="-1"/>
        </w:rPr>
        <w:t>радонопровода</w:t>
      </w:r>
      <w:proofErr w:type="spellEnd"/>
      <w:r w:rsidRPr="006234A5">
        <w:rPr>
          <w:spacing w:val="-1"/>
        </w:rPr>
        <w:t>;</w:t>
      </w:r>
    </w:p>
    <w:p w:rsidR="006234A5" w:rsidRPr="006234A5" w:rsidRDefault="006234A5" w:rsidP="006234A5">
      <w:pPr>
        <w:numPr>
          <w:ilvl w:val="0"/>
          <w:numId w:val="47"/>
        </w:numPr>
        <w:shd w:val="clear" w:color="auto" w:fill="FFFFFF"/>
        <w:suppressAutoHyphens/>
        <w:jc w:val="both"/>
        <w:rPr>
          <w:spacing w:val="-1"/>
        </w:rPr>
      </w:pPr>
      <w:r w:rsidRPr="006234A5">
        <w:rPr>
          <w:spacing w:val="-1"/>
        </w:rPr>
        <w:t xml:space="preserve">демонтаж старого </w:t>
      </w:r>
      <w:proofErr w:type="spellStart"/>
      <w:r w:rsidRPr="006234A5">
        <w:rPr>
          <w:spacing w:val="-1"/>
        </w:rPr>
        <w:t>радонопровода</w:t>
      </w:r>
      <w:proofErr w:type="spellEnd"/>
      <w:r w:rsidRPr="006234A5">
        <w:rPr>
          <w:spacing w:val="-1"/>
        </w:rPr>
        <w:t>;</w:t>
      </w:r>
    </w:p>
    <w:p w:rsidR="006234A5" w:rsidRPr="006234A5" w:rsidRDefault="006234A5" w:rsidP="006234A5">
      <w:pPr>
        <w:pStyle w:val="afff2"/>
        <w:numPr>
          <w:ilvl w:val="0"/>
          <w:numId w:val="47"/>
        </w:numPr>
        <w:shd w:val="clear" w:color="auto" w:fill="FFFFFF"/>
        <w:suppressAutoHyphens/>
        <w:spacing w:after="0" w:line="240" w:lineRule="auto"/>
        <w:ind w:left="770"/>
        <w:jc w:val="both"/>
        <w:rPr>
          <w:rFonts w:ascii="Times New Roman" w:hAnsi="Times New Roman"/>
          <w:spacing w:val="-1"/>
          <w:sz w:val="24"/>
          <w:szCs w:val="24"/>
        </w:rPr>
      </w:pPr>
      <w:r w:rsidRPr="006234A5">
        <w:rPr>
          <w:rFonts w:ascii="Times New Roman" w:hAnsi="Times New Roman"/>
          <w:spacing w:val="-1"/>
          <w:sz w:val="24"/>
          <w:szCs w:val="24"/>
        </w:rPr>
        <w:t>глухое закрытие устья штольни № 16.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 xml:space="preserve">В начальной стадии работ необходимо провести обследование выработок для прохода людей к месту проведения работ в районе скважины. Для проведения работ по ремонту </w:t>
      </w:r>
      <w:proofErr w:type="spellStart"/>
      <w:r w:rsidRPr="006234A5">
        <w:rPr>
          <w:spacing w:val="-1"/>
        </w:rPr>
        <w:t>радонопровода</w:t>
      </w:r>
      <w:proofErr w:type="spellEnd"/>
      <w:r w:rsidRPr="006234A5">
        <w:rPr>
          <w:spacing w:val="-1"/>
        </w:rPr>
        <w:t xml:space="preserve"> необходимо выполнить проветривание выработок, подходящих к скважине и устройство боковых перемычек с целью изоляции штольни. Для этого у устья штольни устанавливается вентилятор местного проветривания типа ВМЭ-6 и по всей длине выработки прокладывается вентиляционный трубопровод. 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>Для обеспечения проветривания необходимо выполнить бетонные перемычки для отсечения боковых ответвлений штольни 16 и вентиляционных шахт.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 xml:space="preserve">До начала выполнения ремонтных работ скважины и </w:t>
      </w:r>
      <w:proofErr w:type="spellStart"/>
      <w:r w:rsidRPr="006234A5">
        <w:rPr>
          <w:spacing w:val="-1"/>
        </w:rPr>
        <w:t>радонопровода</w:t>
      </w:r>
      <w:proofErr w:type="spellEnd"/>
      <w:r w:rsidRPr="006234A5">
        <w:rPr>
          <w:spacing w:val="-1"/>
        </w:rPr>
        <w:t xml:space="preserve"> выполняется проветривание застойной зоны в квершлаге № 5. Время проветривания – не менее 2-х часов, после чего можно приступать к работам. Проветривание в</w:t>
      </w:r>
      <w:r w:rsidRPr="006234A5">
        <w:rPr>
          <w:spacing w:val="-1"/>
        </w:rPr>
        <w:t>ы</w:t>
      </w:r>
      <w:r w:rsidRPr="006234A5">
        <w:rPr>
          <w:spacing w:val="-1"/>
        </w:rPr>
        <w:t>работки осуществляется по нагнетательной схеме.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 xml:space="preserve">После выполнения ремонтных работ радоновой скважины и </w:t>
      </w:r>
      <w:proofErr w:type="spellStart"/>
      <w:r w:rsidRPr="006234A5">
        <w:rPr>
          <w:spacing w:val="-1"/>
        </w:rPr>
        <w:t>радонопровода</w:t>
      </w:r>
      <w:proofErr w:type="spellEnd"/>
      <w:r w:rsidRPr="006234A5">
        <w:rPr>
          <w:spacing w:val="-1"/>
        </w:rPr>
        <w:t xml:space="preserve"> вентиляционный трубопровод и вентиляционная установка демонтируются.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>Предусматривается бетонирование оголовка скважины, монтаж трубопровода (</w:t>
      </w:r>
      <w:proofErr w:type="spellStart"/>
      <w:r w:rsidRPr="006234A5">
        <w:rPr>
          <w:spacing w:val="-1"/>
        </w:rPr>
        <w:t>радонопровода</w:t>
      </w:r>
      <w:proofErr w:type="spellEnd"/>
      <w:r w:rsidRPr="006234A5">
        <w:rPr>
          <w:spacing w:val="-1"/>
        </w:rPr>
        <w:t>) и устройство защитного бетонного кожуха над трубопроводом.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 xml:space="preserve">На время производства работ по прокладке нового </w:t>
      </w:r>
      <w:proofErr w:type="spellStart"/>
      <w:r w:rsidRPr="006234A5">
        <w:rPr>
          <w:spacing w:val="-1"/>
        </w:rPr>
        <w:t>радонопровода</w:t>
      </w:r>
      <w:proofErr w:type="spellEnd"/>
      <w:r w:rsidRPr="006234A5">
        <w:rPr>
          <w:spacing w:val="-1"/>
        </w:rPr>
        <w:t xml:space="preserve"> должна быть обеспечена подача радоновой воды из скважины по существующему </w:t>
      </w:r>
      <w:proofErr w:type="spellStart"/>
      <w:r w:rsidRPr="006234A5">
        <w:rPr>
          <w:spacing w:val="-1"/>
        </w:rPr>
        <w:t>радонопроводу</w:t>
      </w:r>
      <w:proofErr w:type="spellEnd"/>
      <w:r w:rsidRPr="006234A5">
        <w:rPr>
          <w:spacing w:val="-1"/>
        </w:rPr>
        <w:t xml:space="preserve">. На время присоединения нового </w:t>
      </w:r>
      <w:proofErr w:type="spellStart"/>
      <w:r w:rsidRPr="006234A5">
        <w:rPr>
          <w:spacing w:val="-1"/>
        </w:rPr>
        <w:t>радонопровода</w:t>
      </w:r>
      <w:proofErr w:type="spellEnd"/>
      <w:r w:rsidRPr="006234A5">
        <w:rPr>
          <w:spacing w:val="-1"/>
        </w:rPr>
        <w:t xml:space="preserve"> к оголовку скважины и трубе </w:t>
      </w:r>
      <w:proofErr w:type="spellStart"/>
      <w:r w:rsidRPr="006234A5">
        <w:rPr>
          <w:spacing w:val="-1"/>
        </w:rPr>
        <w:t>радонопровода</w:t>
      </w:r>
      <w:proofErr w:type="spellEnd"/>
      <w:r w:rsidRPr="006234A5">
        <w:rPr>
          <w:spacing w:val="-1"/>
        </w:rPr>
        <w:t xml:space="preserve"> на дневной поверхности подача радоновой воды прекращается на время не более 10 часов.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 xml:space="preserve">После замены трубопровода по всей его длине устраивается защитный кожух из монолитного бетона толщиной </w:t>
      </w:r>
      <w:smartTag w:uri="urn:schemas-microsoft-com:office:smarttags" w:element="metricconverter">
        <w:smartTagPr>
          <w:attr w:name="ProductID" w:val="15 см"/>
        </w:smartTagPr>
        <w:r w:rsidRPr="006234A5">
          <w:rPr>
            <w:spacing w:val="-1"/>
          </w:rPr>
          <w:t>15 см</w:t>
        </w:r>
      </w:smartTag>
      <w:r w:rsidRPr="006234A5">
        <w:rPr>
          <w:spacing w:val="-1"/>
        </w:rPr>
        <w:t>. Оголовок скважины покрывается антикоррозионным мат</w:t>
      </w:r>
      <w:r w:rsidRPr="006234A5">
        <w:rPr>
          <w:spacing w:val="-1"/>
        </w:rPr>
        <w:t>е</w:t>
      </w:r>
      <w:r w:rsidRPr="006234A5">
        <w:rPr>
          <w:spacing w:val="-1"/>
        </w:rPr>
        <w:t xml:space="preserve">риалом и заключается в бетонную тумбу.  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 xml:space="preserve">После ремонтных работ выполняется демонтаж вентиляционного трубопровода и </w:t>
      </w:r>
      <w:proofErr w:type="gramStart"/>
      <w:r w:rsidRPr="006234A5">
        <w:rPr>
          <w:spacing w:val="-1"/>
        </w:rPr>
        <w:t>изоляция  устья</w:t>
      </w:r>
      <w:proofErr w:type="gramEnd"/>
      <w:r w:rsidRPr="006234A5">
        <w:rPr>
          <w:spacing w:val="-1"/>
        </w:rPr>
        <w:t xml:space="preserve"> штольни.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 xml:space="preserve">Глухое закрытие устья штольни № 16 осуществляется в соответствии требованиями «Инструкции о порядке ведения работ по ликвидации и консервации опасных производственных объектов, связанных с пользованием недрами», утвержденной постановлением Госгортехнадзора РФ от 2 июня </w:t>
      </w:r>
      <w:smartTag w:uri="urn:schemas-microsoft-com:office:smarttags" w:element="metricconverter">
        <w:smartTagPr>
          <w:attr w:name="ProductID" w:val="1999 г"/>
        </w:smartTagPr>
        <w:r w:rsidRPr="006234A5">
          <w:rPr>
            <w:spacing w:val="-1"/>
          </w:rPr>
          <w:t>1999 г</w:t>
        </w:r>
      </w:smartTag>
      <w:r w:rsidRPr="006234A5">
        <w:rPr>
          <w:spacing w:val="-1"/>
        </w:rPr>
        <w:t>. № 33.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 xml:space="preserve">Перекрытие устья производится с ее полной изоляцией и устройством отверстий для пропуска через перекрытия шахтной воды в трубе и </w:t>
      </w:r>
      <w:proofErr w:type="spellStart"/>
      <w:r w:rsidRPr="006234A5">
        <w:rPr>
          <w:spacing w:val="-1"/>
        </w:rPr>
        <w:t>радонопровода</w:t>
      </w:r>
      <w:proofErr w:type="spellEnd"/>
      <w:r w:rsidRPr="006234A5">
        <w:rPr>
          <w:spacing w:val="-1"/>
        </w:rPr>
        <w:t xml:space="preserve">. 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>На расстоянии 4-</w:t>
      </w:r>
      <w:smartTag w:uri="urn:schemas-microsoft-com:office:smarttags" w:element="metricconverter">
        <w:smartTagPr>
          <w:attr w:name="ProductID" w:val="6 м"/>
        </w:smartTagPr>
        <w:r w:rsidRPr="006234A5">
          <w:rPr>
            <w:spacing w:val="-1"/>
          </w:rPr>
          <w:t>6 м</w:t>
        </w:r>
      </w:smartTag>
      <w:r w:rsidRPr="006234A5">
        <w:rPr>
          <w:spacing w:val="-1"/>
        </w:rPr>
        <w:t xml:space="preserve"> вглубь от границы коренных пород устраивается бетонная перемычка №1. На устье устраивается бетонная перемы</w:t>
      </w:r>
      <w:r w:rsidRPr="006234A5">
        <w:rPr>
          <w:spacing w:val="-1"/>
        </w:rPr>
        <w:t>ч</w:t>
      </w:r>
      <w:r w:rsidRPr="006234A5">
        <w:rPr>
          <w:spacing w:val="-1"/>
        </w:rPr>
        <w:t xml:space="preserve">ка № 2. 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  <w:u w:val="single"/>
        </w:rPr>
      </w:pPr>
    </w:p>
    <w:p w:rsidR="006234A5" w:rsidRPr="006234A5" w:rsidRDefault="006234A5" w:rsidP="006234A5">
      <w:pPr>
        <w:keepNext/>
        <w:suppressAutoHyphens/>
        <w:ind w:firstLine="709"/>
        <w:jc w:val="both"/>
        <w:rPr>
          <w:b/>
        </w:rPr>
      </w:pPr>
      <w:r w:rsidRPr="006234A5">
        <w:rPr>
          <w:b/>
        </w:rPr>
        <w:t>Подраздел 3.3. Требования к оформлению и составу ППР.</w:t>
      </w:r>
    </w:p>
    <w:p w:rsidR="006234A5" w:rsidRPr="006234A5" w:rsidRDefault="006234A5" w:rsidP="006234A5">
      <w:pPr>
        <w:pStyle w:val="3a"/>
        <w:suppressAutoHyphens/>
        <w:spacing w:before="0"/>
        <w:ind w:firstLine="709"/>
        <w:rPr>
          <w:sz w:val="24"/>
        </w:rPr>
      </w:pPr>
      <w:r w:rsidRPr="006234A5">
        <w:rPr>
          <w:sz w:val="24"/>
        </w:rPr>
        <w:t>Исполнитель может приступать к работам только при наличии проекта производства работ, согласованного с надзорными органами и утвержденного Заказчиком.</w:t>
      </w:r>
    </w:p>
    <w:p w:rsidR="006234A5" w:rsidRPr="006234A5" w:rsidRDefault="006234A5" w:rsidP="006234A5">
      <w:pPr>
        <w:pStyle w:val="3a"/>
        <w:suppressAutoHyphens/>
        <w:spacing w:before="0"/>
        <w:ind w:firstLine="709"/>
        <w:rPr>
          <w:sz w:val="24"/>
        </w:rPr>
      </w:pPr>
      <w:r w:rsidRPr="006234A5">
        <w:rPr>
          <w:sz w:val="24"/>
        </w:rPr>
        <w:t>Требованию к процессу производства работ в ППР должны соответствовать требованиям нормативных документов: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rPr>
          <w:bCs/>
        </w:rPr>
        <w:t>Федеральному закону от 21.11.1995 № 170-ФЗ «Об использовании атомной энергии» (с последующими изменениями и д</w:t>
      </w:r>
      <w:r w:rsidRPr="006234A5">
        <w:rPr>
          <w:bCs/>
        </w:rPr>
        <w:t>о</w:t>
      </w:r>
      <w:r w:rsidRPr="006234A5">
        <w:rPr>
          <w:bCs/>
        </w:rPr>
        <w:t>полнениями).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rPr>
          <w:bCs/>
        </w:rPr>
        <w:t>Федеральному закону от 09.01.1996 № 3-ФЗ «О радиационной безопасности населения» (с последующими изменениями и д</w:t>
      </w:r>
      <w:r w:rsidRPr="006234A5">
        <w:rPr>
          <w:bCs/>
        </w:rPr>
        <w:t>о</w:t>
      </w:r>
      <w:r w:rsidRPr="006234A5">
        <w:rPr>
          <w:bCs/>
        </w:rPr>
        <w:t>полнениями).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rPr>
          <w:bCs/>
        </w:rPr>
        <w:t>Федеральному закону от 10.01.2002 № 7-ФЗ «Об охране окружающей ср</w:t>
      </w:r>
      <w:r w:rsidRPr="006234A5">
        <w:rPr>
          <w:bCs/>
        </w:rPr>
        <w:t>е</w:t>
      </w:r>
      <w:r w:rsidRPr="006234A5">
        <w:rPr>
          <w:bCs/>
        </w:rPr>
        <w:t>ды» (с последующими изменениями и дополнениями).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rPr>
          <w:bCs/>
        </w:rPr>
        <w:t>Федеральному закону от 30.03.1999 № 52-ФЗ «О санита</w:t>
      </w:r>
      <w:r w:rsidRPr="006234A5">
        <w:rPr>
          <w:bCs/>
        </w:rPr>
        <w:t>р</w:t>
      </w:r>
      <w:r w:rsidRPr="006234A5">
        <w:rPr>
          <w:bCs/>
        </w:rPr>
        <w:t>но-эпидемиологическом благополучии населения» (с последующими изменениями и дополнениями).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rPr>
          <w:bCs/>
        </w:rPr>
        <w:t>Федеральному закону от 11.07.2011 № 190-ФЗ «Об обращении с радиоактивными отходами и о внесении изменений в отдельные законодательные акты Российской Фед</w:t>
      </w:r>
      <w:r w:rsidRPr="006234A5">
        <w:rPr>
          <w:bCs/>
        </w:rPr>
        <w:t>е</w:t>
      </w:r>
      <w:r w:rsidRPr="006234A5">
        <w:rPr>
          <w:bCs/>
        </w:rPr>
        <w:t>рации».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 xml:space="preserve">Федеральный закон № 136-ФЗ от 25.10.2001 «Земельный кодекс РФ» </w:t>
      </w:r>
      <w:r w:rsidRPr="006234A5">
        <w:rPr>
          <w:bCs/>
        </w:rPr>
        <w:t>(с последующими изменениями и дополнениями).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>Федеральный закон № 69-ФЗ от 04.05.1999 «Об охране атмосферного воздуха»</w:t>
      </w:r>
      <w:r w:rsidRPr="006234A5">
        <w:rPr>
          <w:bCs/>
        </w:rPr>
        <w:t xml:space="preserve"> (с последующими изменениями и дополнениями).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 xml:space="preserve">Федеральный закон № 89-ФЗ от 24.06.1998 «Об отходах производства и потребления» </w:t>
      </w:r>
      <w:r w:rsidRPr="006234A5">
        <w:rPr>
          <w:bCs/>
        </w:rPr>
        <w:t>(с последующими изменениями и допо</w:t>
      </w:r>
      <w:r w:rsidRPr="006234A5">
        <w:rPr>
          <w:bCs/>
        </w:rPr>
        <w:t>л</w:t>
      </w:r>
      <w:r w:rsidRPr="006234A5">
        <w:rPr>
          <w:bCs/>
        </w:rPr>
        <w:t>нениями).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 xml:space="preserve">Федеральный закон № 92-ФЗ от 10.07.2001 «О специальных экологических программах реабилитации </w:t>
      </w:r>
      <w:proofErr w:type="spellStart"/>
      <w:r w:rsidRPr="006234A5">
        <w:t>радиационно</w:t>
      </w:r>
      <w:proofErr w:type="spellEnd"/>
      <w:r w:rsidRPr="006234A5">
        <w:t xml:space="preserve"> загрязненных участков те</w:t>
      </w:r>
      <w:r w:rsidRPr="006234A5">
        <w:t>р</w:t>
      </w:r>
      <w:r w:rsidRPr="006234A5">
        <w:t xml:space="preserve">ритории» </w:t>
      </w:r>
      <w:r w:rsidRPr="006234A5">
        <w:rPr>
          <w:bCs/>
        </w:rPr>
        <w:t>(с последующими изменениями и дополнениями).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rPr>
          <w:bCs/>
        </w:rPr>
        <w:t>СанПиН 2.6.1.2523 – 09. Нормы радиационной безопасн</w:t>
      </w:r>
      <w:r w:rsidRPr="006234A5">
        <w:rPr>
          <w:bCs/>
        </w:rPr>
        <w:t>о</w:t>
      </w:r>
      <w:r w:rsidRPr="006234A5">
        <w:rPr>
          <w:bCs/>
        </w:rPr>
        <w:t>сти (НРБ-99/2009).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rPr>
          <w:bCs/>
        </w:rPr>
        <w:t>СП 2.6.6.1168-02. Санитарные правила обращения с радиоактивными отходами (СП</w:t>
      </w:r>
      <w:r w:rsidRPr="006234A5">
        <w:rPr>
          <w:bCs/>
        </w:rPr>
        <w:t>О</w:t>
      </w:r>
      <w:r w:rsidRPr="006234A5">
        <w:rPr>
          <w:bCs/>
        </w:rPr>
        <w:t>РО-2002).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>СП 2.6.1.2612-10 «Основные санитарные правила обеспечения радиационной безопасности» (ОСПОРБ-99/2010).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>НП-055-04 «Захоронение радиоактивных отходов. Принципы, критерии и основные требования безопасности».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>НП-058-04 «Безопасность при обращении с радиоактивными отходами. Общие по</w:t>
      </w:r>
      <w:r w:rsidRPr="006234A5">
        <w:softHyphen/>
        <w:t>ложения».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>НП-069-06 «Приповерхностное захоронение радиоактивных отходов. Требования безопасности».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>СП ЛКП-91 «Санитарные правила ликвидации, консервации и перепрофилирования предприятий по добыче и переработке радиоактивных руд».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>РД 07-291-99 «Инструкция о порядке ведения работ по ликвидации и консервации опасных производственных объектов, связанных с пользован</w:t>
      </w:r>
      <w:r w:rsidRPr="006234A5">
        <w:t>и</w:t>
      </w:r>
      <w:r w:rsidRPr="006234A5">
        <w:t>ем недрами».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>ПБ 03-428-02 «Правила безопасности при строительстве подземных сооружений» (утв. постановлением Госгортехнадзора РФ от 2 ноября 2001 г. N 49).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>СНиП 12-01-2004 «Организация строительства».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proofErr w:type="spellStart"/>
      <w:r w:rsidRPr="006234A5">
        <w:t>СНип</w:t>
      </w:r>
      <w:proofErr w:type="spellEnd"/>
      <w:r w:rsidRPr="006234A5">
        <w:t xml:space="preserve"> 3.05.05-84 «Технологическое оборудование и технологические трубопроводы».</w:t>
      </w:r>
    </w:p>
    <w:p w:rsidR="006234A5" w:rsidRPr="006234A5" w:rsidRDefault="006234A5" w:rsidP="006234A5">
      <w:pPr>
        <w:tabs>
          <w:tab w:val="center" w:pos="0"/>
        </w:tabs>
        <w:suppressAutoHyphens/>
        <w:spacing w:line="252" w:lineRule="auto"/>
        <w:ind w:left="66" w:firstLine="643"/>
        <w:jc w:val="both"/>
        <w:rPr>
          <w:bCs/>
        </w:rPr>
      </w:pPr>
      <w:r w:rsidRPr="006234A5">
        <w:t xml:space="preserve">В составе ППР обязательно должен быть разработан раздел «Порядок сдачи и приемки работ». При разработке указанного раздела необходимо руководствоваться положениями </w:t>
      </w:r>
      <w:proofErr w:type="spellStart"/>
      <w:r w:rsidRPr="006234A5">
        <w:t>СНип</w:t>
      </w:r>
      <w:proofErr w:type="spellEnd"/>
      <w:r w:rsidRPr="006234A5">
        <w:t xml:space="preserve"> 3.05.05-84 «Технологическое оборудование и технологические трубопроводы».</w:t>
      </w:r>
    </w:p>
    <w:p w:rsidR="006234A5" w:rsidRPr="006234A5" w:rsidRDefault="006234A5" w:rsidP="006234A5">
      <w:pPr>
        <w:pStyle w:val="3a"/>
        <w:suppressAutoHyphens/>
        <w:spacing w:before="0"/>
        <w:ind w:firstLine="709"/>
        <w:rPr>
          <w:spacing w:val="-1"/>
          <w:sz w:val="24"/>
        </w:rPr>
      </w:pPr>
    </w:p>
    <w:p w:rsidR="006234A5" w:rsidRPr="006234A5" w:rsidRDefault="006234A5" w:rsidP="006234A5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6234A5">
        <w:rPr>
          <w:b/>
          <w:bCs/>
        </w:rPr>
        <w:t>РАЗДЕЛ 4. ПЕРЕЧЕНЬ ПРОЕКТНОЙ И РАБОЧЕЙ ДОКУМЕНТАЦИИ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</w:pPr>
      <w:r w:rsidRPr="006234A5">
        <w:t>Работы должны быть выполнены в соответствии с проектной документацией Ц-ОД/ИФ02-10-11/09-ПЗ, разработанной ОАО «</w:t>
      </w:r>
      <w:proofErr w:type="spellStart"/>
      <w:r w:rsidRPr="006234A5">
        <w:t>ВНИПИпромтехнологии</w:t>
      </w:r>
      <w:proofErr w:type="spellEnd"/>
      <w:r w:rsidRPr="006234A5">
        <w:t xml:space="preserve">» и утвержденной её заказчиком ФГУП «РосРАО» по теме: «Рекультивация </w:t>
      </w:r>
      <w:proofErr w:type="spellStart"/>
      <w:r w:rsidRPr="006234A5">
        <w:t>хвостохранилища</w:t>
      </w:r>
      <w:proofErr w:type="spellEnd"/>
      <w:r w:rsidRPr="006234A5">
        <w:t xml:space="preserve"> объектов гидрометаллургического завода и урановых рудников №1 и №2 бывшего госпредприятия «Алмаз» (</w:t>
      </w:r>
      <w:proofErr w:type="spellStart"/>
      <w:r w:rsidRPr="006234A5">
        <w:t>г.Лермонтов</w:t>
      </w:r>
      <w:proofErr w:type="spellEnd"/>
      <w:r w:rsidRPr="006234A5">
        <w:t>, Ставропольский край)».</w:t>
      </w:r>
    </w:p>
    <w:p w:rsidR="006234A5" w:rsidRPr="006234A5" w:rsidRDefault="006234A5" w:rsidP="006234A5">
      <w:pPr>
        <w:keepNext/>
        <w:suppressAutoHyphens/>
        <w:ind w:firstLine="709"/>
        <w:jc w:val="both"/>
        <w:rPr>
          <w:b/>
        </w:rPr>
      </w:pPr>
    </w:p>
    <w:p w:rsidR="006234A5" w:rsidRPr="006234A5" w:rsidRDefault="006234A5" w:rsidP="006234A5">
      <w:pPr>
        <w:tabs>
          <w:tab w:val="center" w:pos="993"/>
        </w:tabs>
        <w:suppressAutoHyphens/>
        <w:jc w:val="center"/>
        <w:rPr>
          <w:bCs/>
          <w:i/>
        </w:rPr>
      </w:pPr>
      <w:r w:rsidRPr="006234A5">
        <w:rPr>
          <w:bCs/>
          <w:i/>
        </w:rPr>
        <w:t>Перечень проектной и рабочей документации (чертежи, сметы, спецификации оборудования, изделий и материалов)</w:t>
      </w:r>
    </w:p>
    <w:p w:rsidR="006234A5" w:rsidRPr="006234A5" w:rsidRDefault="006234A5" w:rsidP="006234A5">
      <w:pPr>
        <w:tabs>
          <w:tab w:val="center" w:pos="993"/>
        </w:tabs>
        <w:suppressAutoHyphens/>
        <w:jc w:val="both"/>
        <w:rPr>
          <w:bCs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1984"/>
        <w:gridCol w:w="1971"/>
        <w:gridCol w:w="3699"/>
        <w:gridCol w:w="1276"/>
      </w:tblGrid>
      <w:tr w:rsidR="006234A5" w:rsidRPr="006234A5" w:rsidTr="00E408F2">
        <w:tc>
          <w:tcPr>
            <w:tcW w:w="95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№ п/п</w:t>
            </w:r>
          </w:p>
        </w:tc>
        <w:tc>
          <w:tcPr>
            <w:tcW w:w="1984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Обозначение</w:t>
            </w:r>
          </w:p>
        </w:tc>
        <w:tc>
          <w:tcPr>
            <w:tcW w:w="1971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№ инвентарный</w:t>
            </w:r>
          </w:p>
        </w:tc>
        <w:tc>
          <w:tcPr>
            <w:tcW w:w="369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Наименование</w:t>
            </w:r>
          </w:p>
        </w:tc>
        <w:tc>
          <w:tcPr>
            <w:tcW w:w="1276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Кол-во листов</w:t>
            </w:r>
          </w:p>
        </w:tc>
      </w:tr>
      <w:tr w:rsidR="006234A5" w:rsidRPr="006234A5" w:rsidTr="00E408F2">
        <w:tc>
          <w:tcPr>
            <w:tcW w:w="95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Ц-ОД/ИФ02-10-11/09-ИОС7.5</w:t>
            </w:r>
          </w:p>
        </w:tc>
        <w:tc>
          <w:tcPr>
            <w:tcW w:w="1971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А-88-10</w:t>
            </w:r>
          </w:p>
        </w:tc>
        <w:tc>
          <w:tcPr>
            <w:tcW w:w="369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Раздел 5. Сведения об инженерном оборудовании, о сетях инженерно-технического обеспечения, перечень инженерно-технических мероприятий, содержание технологических решений.</w:t>
            </w:r>
          </w:p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Подраздел 7. Технологические решения.</w:t>
            </w:r>
          </w:p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Часть 5. Технологические решения по эксплуатации скважины № 113.</w:t>
            </w:r>
          </w:p>
        </w:tc>
        <w:tc>
          <w:tcPr>
            <w:tcW w:w="1276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25</w:t>
            </w:r>
          </w:p>
        </w:tc>
      </w:tr>
      <w:tr w:rsidR="006234A5" w:rsidRPr="006234A5" w:rsidTr="00E408F2">
        <w:tc>
          <w:tcPr>
            <w:tcW w:w="95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ССР</w:t>
            </w:r>
          </w:p>
        </w:tc>
        <w:tc>
          <w:tcPr>
            <w:tcW w:w="1971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</w:p>
        </w:tc>
        <w:tc>
          <w:tcPr>
            <w:tcW w:w="369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Сводный сметный расчет стоимости строительства</w:t>
            </w:r>
          </w:p>
        </w:tc>
        <w:tc>
          <w:tcPr>
            <w:tcW w:w="1276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6</w:t>
            </w:r>
          </w:p>
        </w:tc>
      </w:tr>
      <w:tr w:rsidR="006234A5" w:rsidRPr="006234A5" w:rsidTr="00E408F2">
        <w:tc>
          <w:tcPr>
            <w:tcW w:w="95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ОСР 02-11</w:t>
            </w:r>
          </w:p>
        </w:tc>
        <w:tc>
          <w:tcPr>
            <w:tcW w:w="1971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</w:p>
        </w:tc>
        <w:tc>
          <w:tcPr>
            <w:tcW w:w="369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 xml:space="preserve">Объектный сметный расчет на затраты, связанные с обеспечением эксплуатации радоновой скважины и </w:t>
            </w:r>
            <w:proofErr w:type="spellStart"/>
            <w:r w:rsidRPr="006234A5">
              <w:rPr>
                <w:bCs/>
              </w:rPr>
              <w:t>радонопровода</w:t>
            </w:r>
            <w:proofErr w:type="spellEnd"/>
            <w:r w:rsidRPr="006234A5">
              <w:rPr>
                <w:bCs/>
              </w:rPr>
              <w:t xml:space="preserve"> в штольне №16 рудника №1 при глухом закрытии устья штольни</w:t>
            </w:r>
          </w:p>
        </w:tc>
        <w:tc>
          <w:tcPr>
            <w:tcW w:w="1276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1</w:t>
            </w:r>
          </w:p>
        </w:tc>
      </w:tr>
      <w:tr w:rsidR="006234A5" w:rsidRPr="006234A5" w:rsidTr="00E408F2">
        <w:tc>
          <w:tcPr>
            <w:tcW w:w="95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4</w:t>
            </w:r>
          </w:p>
        </w:tc>
        <w:tc>
          <w:tcPr>
            <w:tcW w:w="1984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Расчет №1</w:t>
            </w:r>
          </w:p>
        </w:tc>
        <w:tc>
          <w:tcPr>
            <w:tcW w:w="1971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</w:p>
        </w:tc>
        <w:tc>
          <w:tcPr>
            <w:tcW w:w="369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 xml:space="preserve">Расчет дополнительных затрат на производство горных работ в зимнее время по обеспечению эксплуатации радоновой скважины и </w:t>
            </w:r>
            <w:proofErr w:type="spellStart"/>
            <w:r w:rsidRPr="006234A5">
              <w:rPr>
                <w:bCs/>
              </w:rPr>
              <w:t>радонопровода</w:t>
            </w:r>
            <w:proofErr w:type="spellEnd"/>
            <w:r w:rsidRPr="006234A5">
              <w:rPr>
                <w:bCs/>
              </w:rPr>
              <w:t xml:space="preserve"> штольни 16 рудника №1</w:t>
            </w:r>
          </w:p>
        </w:tc>
        <w:tc>
          <w:tcPr>
            <w:tcW w:w="1276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1</w:t>
            </w:r>
          </w:p>
        </w:tc>
      </w:tr>
      <w:tr w:rsidR="006234A5" w:rsidRPr="006234A5" w:rsidTr="00E408F2">
        <w:tc>
          <w:tcPr>
            <w:tcW w:w="95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Расчет №2</w:t>
            </w:r>
          </w:p>
        </w:tc>
        <w:tc>
          <w:tcPr>
            <w:tcW w:w="1971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</w:p>
        </w:tc>
        <w:tc>
          <w:tcPr>
            <w:tcW w:w="369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 xml:space="preserve">Расчет дополнительных затрат на послеосадочный ремонт (поддержание) горных выработок при выполнении работ по обеспечению эксплуатации радоновой скважины и </w:t>
            </w:r>
            <w:proofErr w:type="spellStart"/>
            <w:r w:rsidRPr="006234A5">
              <w:rPr>
                <w:bCs/>
              </w:rPr>
              <w:t>радонопровода</w:t>
            </w:r>
            <w:proofErr w:type="spellEnd"/>
            <w:r w:rsidRPr="006234A5">
              <w:rPr>
                <w:bCs/>
              </w:rPr>
              <w:t xml:space="preserve"> штольни 16 рудника №1</w:t>
            </w:r>
          </w:p>
        </w:tc>
        <w:tc>
          <w:tcPr>
            <w:tcW w:w="1276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1</w:t>
            </w:r>
          </w:p>
        </w:tc>
      </w:tr>
    </w:tbl>
    <w:p w:rsidR="006234A5" w:rsidRPr="006234A5" w:rsidRDefault="006234A5" w:rsidP="006234A5">
      <w:pPr>
        <w:tabs>
          <w:tab w:val="center" w:pos="993"/>
        </w:tabs>
        <w:suppressAutoHyphens/>
        <w:jc w:val="both"/>
        <w:rPr>
          <w:bCs/>
        </w:rPr>
      </w:pPr>
    </w:p>
    <w:p w:rsidR="006234A5" w:rsidRPr="006234A5" w:rsidRDefault="006234A5" w:rsidP="006234A5">
      <w:pPr>
        <w:tabs>
          <w:tab w:val="center" w:pos="993"/>
        </w:tabs>
        <w:suppressAutoHyphens/>
        <w:ind w:left="709"/>
        <w:jc w:val="both"/>
        <w:rPr>
          <w:b/>
          <w:bCs/>
        </w:rPr>
      </w:pPr>
    </w:p>
    <w:p w:rsidR="006234A5" w:rsidRPr="006234A5" w:rsidRDefault="006234A5" w:rsidP="006234A5">
      <w:pPr>
        <w:tabs>
          <w:tab w:val="center" w:pos="993"/>
        </w:tabs>
        <w:suppressAutoHyphens/>
        <w:ind w:left="709"/>
        <w:jc w:val="both"/>
        <w:rPr>
          <w:b/>
          <w:bCs/>
        </w:rPr>
      </w:pPr>
      <w:r w:rsidRPr="006234A5">
        <w:rPr>
          <w:b/>
          <w:bCs/>
        </w:rPr>
        <w:t>РАЗДЕЛ 5. МЕСТО ВЫПОЛНЯЕМЫХ РАБОТ</w:t>
      </w:r>
    </w:p>
    <w:p w:rsidR="006234A5" w:rsidRPr="006234A5" w:rsidRDefault="006234A5" w:rsidP="006234A5">
      <w:pPr>
        <w:shd w:val="clear" w:color="auto" w:fill="FFFFFF"/>
        <w:suppressAutoHyphens/>
        <w:spacing w:after="120"/>
        <w:ind w:firstLine="709"/>
        <w:jc w:val="both"/>
      </w:pPr>
      <w:r w:rsidRPr="006234A5">
        <w:t>Ставропольский край, г. Лермонтов, объекты бывшего госпредприятия «Алмаз»: рудник №1 (г. Бештау), штольня 16.</w:t>
      </w:r>
    </w:p>
    <w:p w:rsidR="006234A5" w:rsidRPr="006234A5" w:rsidRDefault="006234A5" w:rsidP="006234A5">
      <w:pPr>
        <w:tabs>
          <w:tab w:val="center" w:pos="993"/>
        </w:tabs>
        <w:suppressAutoHyphens/>
        <w:ind w:left="709"/>
        <w:jc w:val="both"/>
        <w:rPr>
          <w:b/>
          <w:bCs/>
        </w:rPr>
      </w:pPr>
    </w:p>
    <w:p w:rsidR="006234A5" w:rsidRPr="006234A5" w:rsidRDefault="006234A5" w:rsidP="006234A5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6234A5">
        <w:rPr>
          <w:b/>
          <w:bCs/>
        </w:rPr>
        <w:t>РАЗДЕЛ 6. ТРЕБОВАНИЯ И УСЛОВИЯ К РАЗРАБОТКЕ ПРИРОДООХРАННЫХ МЕР И МЕРОПРИЯТИЙ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>Исполнитель должен обеспечить соблюдение всеми работниками требований законодательства по охране окружающей среды в условиях производства работ в государственном природном заказнике краевого значения «</w:t>
      </w:r>
      <w:proofErr w:type="spellStart"/>
      <w:r w:rsidRPr="006234A5">
        <w:rPr>
          <w:spacing w:val="-1"/>
        </w:rPr>
        <w:t>Бештаугорский</w:t>
      </w:r>
      <w:proofErr w:type="spellEnd"/>
      <w:r w:rsidRPr="006234A5">
        <w:rPr>
          <w:spacing w:val="-1"/>
        </w:rPr>
        <w:t>».</w:t>
      </w:r>
    </w:p>
    <w:p w:rsidR="006234A5" w:rsidRPr="006234A5" w:rsidRDefault="006234A5" w:rsidP="006234A5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</w:p>
    <w:p w:rsidR="006234A5" w:rsidRPr="006234A5" w:rsidRDefault="006234A5" w:rsidP="006234A5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6234A5">
        <w:rPr>
          <w:b/>
          <w:bCs/>
        </w:rPr>
        <w:t>РАЗДЕЛ 7. СРОК (ИНТЕРВАЛ) ВЫПОЛНЕНИЯ РАБОТ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</w:p>
    <w:p w:rsidR="006234A5" w:rsidRPr="006234A5" w:rsidRDefault="006234A5" w:rsidP="006234A5">
      <w:pPr>
        <w:tabs>
          <w:tab w:val="num" w:pos="1276"/>
        </w:tabs>
        <w:suppressAutoHyphens/>
        <w:ind w:firstLine="709"/>
        <w:jc w:val="both"/>
      </w:pPr>
      <w:r w:rsidRPr="006234A5">
        <w:t>Сроки выполнения работы: с даты заключения договора по 20 ноября 2014 года.</w:t>
      </w:r>
    </w:p>
    <w:p w:rsidR="006234A5" w:rsidRPr="006234A5" w:rsidRDefault="006234A5" w:rsidP="006234A5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</w:p>
    <w:p w:rsidR="006234A5" w:rsidRPr="006234A5" w:rsidRDefault="006234A5" w:rsidP="006234A5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6234A5">
        <w:rPr>
          <w:b/>
          <w:bCs/>
        </w:rPr>
        <w:t>РАЗДЕЛ 8. ТРЕБОВАНИЯ К КАЧЕСТВУ ВЫПОЛНЯЕМЫХ РАБОТ</w:t>
      </w:r>
    </w:p>
    <w:p w:rsidR="006234A5" w:rsidRPr="006234A5" w:rsidRDefault="006234A5" w:rsidP="006234A5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</w:p>
    <w:p w:rsidR="006234A5" w:rsidRPr="006234A5" w:rsidRDefault="006234A5" w:rsidP="006234A5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6234A5">
        <w:rPr>
          <w:bCs/>
        </w:rPr>
        <w:t>8.1.</w:t>
      </w:r>
      <w:r w:rsidRPr="006234A5">
        <w:rPr>
          <w:bCs/>
        </w:rPr>
        <w:tab/>
        <w:t xml:space="preserve">Исполнитель работ должен иметь программу обеспечения качества (ПОК) (форма прилагается) и сетевой график выполняемых по контракту работ. Сетевой график строится на основании календарного плана путем декомпозиции работ на </w:t>
      </w:r>
      <w:proofErr w:type="spellStart"/>
      <w:r w:rsidRPr="006234A5">
        <w:rPr>
          <w:bCs/>
        </w:rPr>
        <w:t>подэтапы</w:t>
      </w:r>
      <w:proofErr w:type="spellEnd"/>
      <w:r w:rsidRPr="006234A5">
        <w:rPr>
          <w:bCs/>
        </w:rPr>
        <w:t>, имеющие измеряемые значения на конец отчетных п</w:t>
      </w:r>
      <w:r w:rsidRPr="006234A5">
        <w:rPr>
          <w:bCs/>
        </w:rPr>
        <w:t>е</w:t>
      </w:r>
      <w:r w:rsidRPr="006234A5">
        <w:rPr>
          <w:bCs/>
        </w:rPr>
        <w:t>риодов: 3 мес., 6 мес., 9 мес., 10 мес., 11 мес., 12 мес. В процессе выполнения контракта Исполнитель представляет Заказчику отчет об исполнении сетевого графика (форма прилагается) в трехдневный срок по каждому отчетному п</w:t>
      </w:r>
      <w:r w:rsidRPr="006234A5">
        <w:rPr>
          <w:bCs/>
        </w:rPr>
        <w:t>е</w:t>
      </w:r>
      <w:r w:rsidRPr="006234A5">
        <w:rPr>
          <w:bCs/>
        </w:rPr>
        <w:t>риоду. При наличии отставания от сетевого графика по требованию Заказчика может быть установлен недельный период о</w:t>
      </w:r>
      <w:r w:rsidRPr="006234A5">
        <w:rPr>
          <w:bCs/>
        </w:rPr>
        <w:t>т</w:t>
      </w:r>
      <w:r w:rsidRPr="006234A5">
        <w:rPr>
          <w:bCs/>
        </w:rPr>
        <w:t>четности.</w:t>
      </w:r>
    </w:p>
    <w:p w:rsidR="006234A5" w:rsidRPr="006234A5" w:rsidRDefault="006234A5" w:rsidP="006234A5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6234A5">
        <w:rPr>
          <w:bCs/>
        </w:rPr>
        <w:t>8.2.</w:t>
      </w:r>
      <w:r w:rsidRPr="006234A5">
        <w:rPr>
          <w:bCs/>
        </w:rPr>
        <w:tab/>
        <w:t>Результаты работы должны отвечать: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rPr>
          <w:bCs/>
        </w:rPr>
        <w:t>Федеральному закону от 21.11.1995 № 170-ФЗ «Об использовании атомной энергии» (с последующими изменениями и д</w:t>
      </w:r>
      <w:r w:rsidRPr="006234A5">
        <w:rPr>
          <w:bCs/>
        </w:rPr>
        <w:t>о</w:t>
      </w:r>
      <w:r w:rsidRPr="006234A5">
        <w:rPr>
          <w:bCs/>
        </w:rPr>
        <w:t>полнениями).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rPr>
          <w:bCs/>
        </w:rPr>
        <w:t>Федеральному закону от 09.01.1996 № 3-ФЗ «О радиационной безопасности населения» (с последующими изменениями и д</w:t>
      </w:r>
      <w:r w:rsidRPr="006234A5">
        <w:rPr>
          <w:bCs/>
        </w:rPr>
        <w:t>о</w:t>
      </w:r>
      <w:r w:rsidRPr="006234A5">
        <w:rPr>
          <w:bCs/>
        </w:rPr>
        <w:t>полнениями).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rPr>
          <w:bCs/>
        </w:rPr>
        <w:t>Федеральному закону от 10.01.2002 № 7-ФЗ «Об охране окружающей ср</w:t>
      </w:r>
      <w:r w:rsidRPr="006234A5">
        <w:rPr>
          <w:bCs/>
        </w:rPr>
        <w:t>е</w:t>
      </w:r>
      <w:r w:rsidRPr="006234A5">
        <w:rPr>
          <w:bCs/>
        </w:rPr>
        <w:t>ды» (с последующими изменениями и дополнениями).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rPr>
          <w:bCs/>
        </w:rPr>
        <w:t>Федеральному закону от 30.03.1999 № 52-ФЗ «О санита</w:t>
      </w:r>
      <w:r w:rsidRPr="006234A5">
        <w:rPr>
          <w:bCs/>
        </w:rPr>
        <w:t>р</w:t>
      </w:r>
      <w:r w:rsidRPr="006234A5">
        <w:rPr>
          <w:bCs/>
        </w:rPr>
        <w:t>но-эпидемиологическом благополучии населения» (с последующими изменениями и дополнениями).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rPr>
          <w:bCs/>
        </w:rPr>
        <w:t>Федеральному закону от 11.07.2011 № 190-ФЗ «Об обращении с радиоактивными отходами и о внесении изменений в отдельные законодательные акты Российской Фед</w:t>
      </w:r>
      <w:r w:rsidRPr="006234A5">
        <w:rPr>
          <w:bCs/>
        </w:rPr>
        <w:t>е</w:t>
      </w:r>
      <w:r w:rsidRPr="006234A5">
        <w:rPr>
          <w:bCs/>
        </w:rPr>
        <w:t>рации».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 xml:space="preserve">Федеральный закон № 136-ФЗ от 25.10.2001 «Земельный кодекс РФ» </w:t>
      </w:r>
      <w:r w:rsidRPr="006234A5">
        <w:rPr>
          <w:bCs/>
        </w:rPr>
        <w:t>(с последующими изменениями и дополнениями).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>Федеральный закон № 69-ФЗ от 04.05.1999 «Об охране атмосферного воздуха»</w:t>
      </w:r>
      <w:r w:rsidRPr="006234A5">
        <w:rPr>
          <w:bCs/>
        </w:rPr>
        <w:t xml:space="preserve"> (с последующими изменениями и дополнениями).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 xml:space="preserve">Федеральный закон № 89-ФЗ от 24.06.1998 «Об отходах производства и потребления» </w:t>
      </w:r>
      <w:r w:rsidRPr="006234A5">
        <w:rPr>
          <w:bCs/>
        </w:rPr>
        <w:t>(с последующими изменениями и допо</w:t>
      </w:r>
      <w:r w:rsidRPr="006234A5">
        <w:rPr>
          <w:bCs/>
        </w:rPr>
        <w:t>л</w:t>
      </w:r>
      <w:r w:rsidRPr="006234A5">
        <w:rPr>
          <w:bCs/>
        </w:rPr>
        <w:t>нениями).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 xml:space="preserve">Федеральный закон № 92-ФЗ от 10.07.2001 «О специальных экологических программах реабилитации </w:t>
      </w:r>
      <w:proofErr w:type="spellStart"/>
      <w:r w:rsidRPr="006234A5">
        <w:t>радиационно</w:t>
      </w:r>
      <w:proofErr w:type="spellEnd"/>
      <w:r w:rsidRPr="006234A5">
        <w:t xml:space="preserve"> загрязненных участков те</w:t>
      </w:r>
      <w:r w:rsidRPr="006234A5">
        <w:t>р</w:t>
      </w:r>
      <w:r w:rsidRPr="006234A5">
        <w:t xml:space="preserve">ритории» </w:t>
      </w:r>
      <w:r w:rsidRPr="006234A5">
        <w:rPr>
          <w:bCs/>
        </w:rPr>
        <w:t>(с последующими изменениями и дополнениями).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rPr>
          <w:bCs/>
        </w:rPr>
        <w:t>СанПиН 2.6.1.2523 – 09. Нормы радиационной безопасн</w:t>
      </w:r>
      <w:r w:rsidRPr="006234A5">
        <w:rPr>
          <w:bCs/>
        </w:rPr>
        <w:t>о</w:t>
      </w:r>
      <w:r w:rsidRPr="006234A5">
        <w:rPr>
          <w:bCs/>
        </w:rPr>
        <w:t>сти (НРБ-99/2009).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rPr>
          <w:bCs/>
        </w:rPr>
        <w:t>СП 2.6.6.1168-02. Санитарные правила обращения с радиоактивными отходами (СП</w:t>
      </w:r>
      <w:r w:rsidRPr="006234A5">
        <w:rPr>
          <w:bCs/>
        </w:rPr>
        <w:t>О</w:t>
      </w:r>
      <w:r w:rsidRPr="006234A5">
        <w:rPr>
          <w:bCs/>
        </w:rPr>
        <w:t>РО-2002).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>СП 2.6.1.2612-10 «Основные санитарные правила обеспечения радиационной безопасности» (ОСПОРБ-99/2010).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>НП-055-04 «Захоронение радиоактивных отходов. Принципы, критерии и основные требования безопасности».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>НП-058-04 «Безопасность при обращении с радиоактивными отходами. Общие по</w:t>
      </w:r>
      <w:r w:rsidRPr="006234A5">
        <w:softHyphen/>
        <w:t>ложения».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>НП-069-06 «Приповерхностное захоронение радиоактивных отходов. Требования безопасности».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>СП ЛКП-91 «Санитарные правила ликвидации, консервации и перепрофилирования предприятий по добыче и переработке радиоактивных руд».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>РД 07-291-99 «Инструкция о порядке ведения работ по ликвидации и консервации опасных производственных объектов, связанных с пользован</w:t>
      </w:r>
      <w:r w:rsidRPr="006234A5">
        <w:t>и</w:t>
      </w:r>
      <w:r w:rsidRPr="006234A5">
        <w:t>ем недрами».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>ПБ 03-428-02 «Правила безопасности при строительстве подземных сооружений» (утв. постановлением Госгортехнадзора РФ от 2 ноября 2001 г. N 49).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>СНиП 12-01-2004 «Организация строительства».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proofErr w:type="spellStart"/>
      <w:r w:rsidRPr="006234A5">
        <w:t>СНип</w:t>
      </w:r>
      <w:proofErr w:type="spellEnd"/>
      <w:r w:rsidRPr="006234A5">
        <w:t xml:space="preserve"> 3.05.05-84 «Технологическое оборудование и технологические трубопроводы».</w:t>
      </w:r>
    </w:p>
    <w:p w:rsidR="006234A5" w:rsidRPr="006234A5" w:rsidRDefault="006234A5" w:rsidP="006234A5">
      <w:pPr>
        <w:tabs>
          <w:tab w:val="center" w:pos="0"/>
        </w:tabs>
        <w:suppressAutoHyphens/>
        <w:spacing w:line="252" w:lineRule="auto"/>
        <w:ind w:firstLine="709"/>
        <w:jc w:val="both"/>
      </w:pPr>
      <w:r w:rsidRPr="006234A5">
        <w:rPr>
          <w:spacing w:val="-1"/>
        </w:rPr>
        <w:t xml:space="preserve">8.3. </w:t>
      </w:r>
      <w:r w:rsidRPr="006234A5">
        <w:t>Работы должны быть выполнены в соответствии с проектной документацией Ц-ОД/ИФ02-10-11/09-ПЗ, разработанной ОАО «</w:t>
      </w:r>
      <w:proofErr w:type="spellStart"/>
      <w:r w:rsidRPr="006234A5">
        <w:t>ВНИПИпромтехнологии</w:t>
      </w:r>
      <w:proofErr w:type="spellEnd"/>
      <w:r w:rsidRPr="006234A5">
        <w:t xml:space="preserve">» по теме: «Рекультивация </w:t>
      </w:r>
      <w:proofErr w:type="spellStart"/>
      <w:r w:rsidRPr="006234A5">
        <w:t>хвостохранилища</w:t>
      </w:r>
      <w:proofErr w:type="spellEnd"/>
      <w:r w:rsidRPr="006234A5">
        <w:t xml:space="preserve"> объектов гидрометаллургического завода и урановых рудников № 1 и № 2 бывшего госпредприятия «Алмаз» (г. Лермонтов, Ставропольский край)» (выписка из проекта прилагае</w:t>
      </w:r>
      <w:r w:rsidRPr="006234A5">
        <w:t>т</w:t>
      </w:r>
      <w:r w:rsidRPr="006234A5">
        <w:t xml:space="preserve">ся). 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</w:pPr>
      <w:r w:rsidRPr="006234A5">
        <w:t xml:space="preserve">8.4. К производству работ следует приступать при наличии согласованного в установленном порядке и утвержденного проекта производства работ. 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</w:pPr>
      <w:r w:rsidRPr="006234A5">
        <w:t xml:space="preserve">8.5. Перед началом работ Исполнитель обязан провести радиационное обследование горной выработки для определения перечня мероприятий по недопущению </w:t>
      </w:r>
      <w:proofErr w:type="spellStart"/>
      <w:r w:rsidRPr="006234A5">
        <w:t>переоблучения</w:t>
      </w:r>
      <w:proofErr w:type="spellEnd"/>
      <w:r w:rsidRPr="006234A5">
        <w:t xml:space="preserve"> персонала. Работы должны проводиться под постоянным контролем службы радиационной безопасности Исполнителя.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</w:pPr>
      <w:r w:rsidRPr="006234A5">
        <w:t xml:space="preserve">8.6. Использование вахтового </w:t>
      </w:r>
      <w:proofErr w:type="gramStart"/>
      <w:r w:rsidRPr="006234A5">
        <w:t>метода  проектом</w:t>
      </w:r>
      <w:proofErr w:type="gramEnd"/>
      <w:r w:rsidRPr="006234A5">
        <w:t xml:space="preserve"> не предусмотр</w:t>
      </w:r>
      <w:r w:rsidRPr="006234A5">
        <w:t>е</w:t>
      </w:r>
      <w:r w:rsidRPr="006234A5">
        <w:t>но.</w:t>
      </w:r>
    </w:p>
    <w:p w:rsidR="006234A5" w:rsidRPr="006234A5" w:rsidRDefault="006234A5" w:rsidP="006234A5">
      <w:pPr>
        <w:pStyle w:val="afff2"/>
        <w:shd w:val="clear" w:color="auto" w:fill="FFFFFF"/>
        <w:suppressAutoHyphens/>
        <w:jc w:val="both"/>
        <w:rPr>
          <w:rFonts w:ascii="Times New Roman" w:hAnsi="Times New Roman"/>
          <w:spacing w:val="-1"/>
          <w:sz w:val="24"/>
          <w:szCs w:val="24"/>
        </w:rPr>
      </w:pPr>
    </w:p>
    <w:p w:rsidR="006234A5" w:rsidRPr="006234A5" w:rsidRDefault="006234A5" w:rsidP="006234A5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6234A5">
        <w:rPr>
          <w:b/>
          <w:bCs/>
        </w:rPr>
        <w:t>РАЗДЕЛ 9. ТРЕБОВАНИЯ К ОСОБЫМ УСЛОВИЯМ РАБОТ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>Работы производятся в подземных условиях, в условиях действия ионизирующего излучения.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 xml:space="preserve">Все работы должны выполняться обученным персоналом с соблюдением требований промышленной безопасности (в </w:t>
      </w:r>
      <w:proofErr w:type="spellStart"/>
      <w:r w:rsidRPr="006234A5">
        <w:rPr>
          <w:spacing w:val="-1"/>
        </w:rPr>
        <w:t>т.ч</w:t>
      </w:r>
      <w:proofErr w:type="spellEnd"/>
      <w:r w:rsidRPr="006234A5">
        <w:rPr>
          <w:spacing w:val="-1"/>
        </w:rPr>
        <w:t>. при работе в подземных условиях), норм радиационной безопасности, а также инструкций на проведение отдельных видов работ с использованием соответствующего оборудования, инструмента и применением средств индивидуальной защиты.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 xml:space="preserve">Персонал, занятый на работах по реконструкции </w:t>
      </w:r>
      <w:proofErr w:type="spellStart"/>
      <w:r w:rsidRPr="006234A5">
        <w:rPr>
          <w:spacing w:val="-1"/>
        </w:rPr>
        <w:t>радонопровода</w:t>
      </w:r>
      <w:proofErr w:type="spellEnd"/>
      <w:r w:rsidRPr="006234A5">
        <w:rPr>
          <w:spacing w:val="-1"/>
        </w:rPr>
        <w:t xml:space="preserve"> и консервации штольни 16, относится к персоналу группы Б по НРБ-99/2009.</w:t>
      </w:r>
    </w:p>
    <w:p w:rsidR="006234A5" w:rsidRPr="006234A5" w:rsidRDefault="006234A5" w:rsidP="006234A5">
      <w:pPr>
        <w:shd w:val="clear" w:color="auto" w:fill="FFFFFF"/>
        <w:suppressAutoHyphens/>
        <w:ind w:firstLine="709"/>
        <w:jc w:val="both"/>
        <w:rPr>
          <w:spacing w:val="-1"/>
        </w:rPr>
      </w:pPr>
      <w:r w:rsidRPr="006234A5">
        <w:rPr>
          <w:spacing w:val="-1"/>
        </w:rPr>
        <w:t>Исполнитель обязан организовать индивидуальный дозиметрический контроль персонала группы Б и обеспечить безопасные условия работ в соответствии с требованиями санитарных норм и правил (ОСПОРБ 99/2010, НРБ 99/2009).</w:t>
      </w:r>
    </w:p>
    <w:p w:rsidR="006234A5" w:rsidRPr="006234A5" w:rsidRDefault="006234A5" w:rsidP="006234A5">
      <w:pPr>
        <w:keepNext/>
        <w:suppressAutoHyphens/>
        <w:ind w:firstLine="709"/>
        <w:jc w:val="both"/>
        <w:rPr>
          <w:b/>
        </w:rPr>
      </w:pPr>
    </w:p>
    <w:p w:rsidR="006234A5" w:rsidRPr="006234A5" w:rsidRDefault="006234A5" w:rsidP="006234A5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6234A5">
        <w:rPr>
          <w:b/>
          <w:bCs/>
        </w:rPr>
        <w:t>РАЗДЕЛ 10. ТРЕБОВАНИЯ К СРОКУ И (ИЛИ) ОБЪЕМУ ПРЕДОСТАВЛЕНИЯ ГАРАНТИЙ</w:t>
      </w:r>
    </w:p>
    <w:p w:rsidR="006234A5" w:rsidRPr="006234A5" w:rsidRDefault="006234A5" w:rsidP="006234A5">
      <w:pPr>
        <w:tabs>
          <w:tab w:val="center" w:pos="0"/>
        </w:tabs>
        <w:suppressAutoHyphens/>
        <w:spacing w:line="252" w:lineRule="auto"/>
        <w:ind w:firstLine="709"/>
        <w:jc w:val="both"/>
        <w:rPr>
          <w:b/>
        </w:rPr>
      </w:pPr>
    </w:p>
    <w:p w:rsidR="006234A5" w:rsidRPr="006234A5" w:rsidRDefault="006234A5" w:rsidP="006234A5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6234A5">
        <w:rPr>
          <w:bCs/>
        </w:rPr>
        <w:t xml:space="preserve">Гарантийный срок на результаты всех выполненных Исполнителем </w:t>
      </w:r>
      <w:proofErr w:type="gramStart"/>
      <w:r w:rsidRPr="006234A5">
        <w:rPr>
          <w:bCs/>
        </w:rPr>
        <w:t>работ  устанавливается</w:t>
      </w:r>
      <w:proofErr w:type="gramEnd"/>
      <w:r w:rsidRPr="006234A5">
        <w:rPr>
          <w:bCs/>
        </w:rPr>
        <w:t xml:space="preserve"> равным 24 месяцам. Гарантийный срок начинается с момента принятия Заказчиком результата работ.</w:t>
      </w:r>
    </w:p>
    <w:p w:rsidR="006234A5" w:rsidRPr="006234A5" w:rsidRDefault="006234A5" w:rsidP="006234A5">
      <w:pPr>
        <w:tabs>
          <w:tab w:val="center" w:pos="0"/>
        </w:tabs>
        <w:suppressAutoHyphens/>
        <w:spacing w:line="252" w:lineRule="auto"/>
        <w:ind w:firstLine="709"/>
        <w:jc w:val="both"/>
        <w:rPr>
          <w:b/>
        </w:rPr>
      </w:pPr>
    </w:p>
    <w:p w:rsidR="006234A5" w:rsidRPr="006234A5" w:rsidRDefault="006234A5" w:rsidP="006234A5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6234A5">
        <w:rPr>
          <w:b/>
          <w:bCs/>
        </w:rPr>
        <w:t>РАЗДЕЛ 11. ТРЕБОВАНИЯ К БЕЗОПАСНОСТИ ВЫПОЛНЯЕМЫХ РАБОТ</w:t>
      </w:r>
    </w:p>
    <w:p w:rsidR="006234A5" w:rsidRPr="006234A5" w:rsidRDefault="006234A5" w:rsidP="006234A5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</w:p>
    <w:p w:rsidR="006234A5" w:rsidRPr="006234A5" w:rsidRDefault="006234A5" w:rsidP="006234A5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6234A5">
        <w:rPr>
          <w:bCs/>
        </w:rPr>
        <w:t>Исполнитель должен обеспечить проведение подробного инструктажа всех работников по технике безопасности при проведении работ. Исполнитель должен обеспечить соблюдение всеми работниками требований законодательства по охране труда, промышленной и радиационной безопасности, а также требований по охране окружающей среды в условиях производства работ в государственном природном заказнике краевого значения «</w:t>
      </w:r>
      <w:proofErr w:type="spellStart"/>
      <w:r w:rsidRPr="006234A5">
        <w:rPr>
          <w:bCs/>
        </w:rPr>
        <w:t>Бештаугорский</w:t>
      </w:r>
      <w:proofErr w:type="spellEnd"/>
      <w:r w:rsidRPr="006234A5">
        <w:rPr>
          <w:bCs/>
        </w:rPr>
        <w:t>».</w:t>
      </w:r>
    </w:p>
    <w:p w:rsidR="006234A5" w:rsidRPr="006234A5" w:rsidRDefault="006234A5" w:rsidP="006234A5">
      <w:pPr>
        <w:tabs>
          <w:tab w:val="center" w:pos="0"/>
        </w:tabs>
        <w:suppressAutoHyphens/>
        <w:spacing w:line="252" w:lineRule="auto"/>
        <w:ind w:firstLine="709"/>
        <w:jc w:val="both"/>
        <w:rPr>
          <w:b/>
        </w:rPr>
      </w:pPr>
    </w:p>
    <w:p w:rsidR="006234A5" w:rsidRPr="006234A5" w:rsidRDefault="006234A5" w:rsidP="006234A5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6234A5">
        <w:rPr>
          <w:b/>
          <w:bCs/>
        </w:rPr>
        <w:t>РАЗДЕЛ 12. ТРЕБОВАНИЯ К РЕЗУЛЬТАТАМ РАБОТ И ПОРЯДКУ ПРИЕМКИ</w:t>
      </w:r>
    </w:p>
    <w:p w:rsidR="006234A5" w:rsidRPr="006234A5" w:rsidRDefault="006234A5" w:rsidP="006234A5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</w:p>
    <w:p w:rsidR="006234A5" w:rsidRPr="006234A5" w:rsidRDefault="006234A5" w:rsidP="006234A5">
      <w:pPr>
        <w:tabs>
          <w:tab w:val="center" w:pos="0"/>
        </w:tabs>
        <w:suppressAutoHyphens/>
        <w:spacing w:line="252" w:lineRule="auto"/>
        <w:ind w:firstLine="709"/>
        <w:jc w:val="both"/>
        <w:rPr>
          <w:b/>
          <w:bCs/>
        </w:rPr>
      </w:pPr>
      <w:r w:rsidRPr="006234A5">
        <w:rPr>
          <w:b/>
          <w:bCs/>
        </w:rPr>
        <w:t>12.1. Результаты работы должны отвечать: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rPr>
          <w:bCs/>
        </w:rPr>
        <w:t>Федеральному закону от 21.11.1995 № 170-ФЗ «Об использовании атомной энергии» (с последующими изменениями и д</w:t>
      </w:r>
      <w:r w:rsidRPr="006234A5">
        <w:rPr>
          <w:bCs/>
        </w:rPr>
        <w:t>о</w:t>
      </w:r>
      <w:r w:rsidRPr="006234A5">
        <w:rPr>
          <w:bCs/>
        </w:rPr>
        <w:t>полнениями).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rPr>
          <w:bCs/>
        </w:rPr>
        <w:t>Федеральному закону от 09.01.1996 № 3-ФЗ «О радиационной безопасности населения» (с последующими изменениями и д</w:t>
      </w:r>
      <w:r w:rsidRPr="006234A5">
        <w:rPr>
          <w:bCs/>
        </w:rPr>
        <w:t>о</w:t>
      </w:r>
      <w:r w:rsidRPr="006234A5">
        <w:rPr>
          <w:bCs/>
        </w:rPr>
        <w:t>полнениями).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rPr>
          <w:bCs/>
        </w:rPr>
        <w:t>Федеральному закону от 10.01.2002 № 7-ФЗ «Об охране окружающей ср</w:t>
      </w:r>
      <w:r w:rsidRPr="006234A5">
        <w:rPr>
          <w:bCs/>
        </w:rPr>
        <w:t>е</w:t>
      </w:r>
      <w:r w:rsidRPr="006234A5">
        <w:rPr>
          <w:bCs/>
        </w:rPr>
        <w:t>ды» (с последующими изменениями и дополнениями).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rPr>
          <w:bCs/>
        </w:rPr>
        <w:t>Федеральному закону от 30.03.1999 № 52-ФЗ «О санита</w:t>
      </w:r>
      <w:r w:rsidRPr="006234A5">
        <w:rPr>
          <w:bCs/>
        </w:rPr>
        <w:t>р</w:t>
      </w:r>
      <w:r w:rsidRPr="006234A5">
        <w:rPr>
          <w:bCs/>
        </w:rPr>
        <w:t>но-эпидемиологическом благополучии населения» (с последующими изменениями и дополнениями).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rPr>
          <w:bCs/>
        </w:rPr>
        <w:t>Федеральному закону от 11.07.2011 № 190-ФЗ «Об обращении с радиоактивными отходами и о внесении изменений в отдельные законодательные акты Российской Фед</w:t>
      </w:r>
      <w:r w:rsidRPr="006234A5">
        <w:rPr>
          <w:bCs/>
        </w:rPr>
        <w:t>е</w:t>
      </w:r>
      <w:r w:rsidRPr="006234A5">
        <w:rPr>
          <w:bCs/>
        </w:rPr>
        <w:t>рации».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 xml:space="preserve">Федеральный закон № 136-ФЗ от 25.10.2001 «Земельный кодекс РФ» </w:t>
      </w:r>
      <w:r w:rsidRPr="006234A5">
        <w:rPr>
          <w:bCs/>
        </w:rPr>
        <w:t>(с последующими изменениями и дополнениями).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>Федеральный закон № 69-ФЗ от 04.05.1999 «Об охране атмосферного воздуха»</w:t>
      </w:r>
      <w:r w:rsidRPr="006234A5">
        <w:rPr>
          <w:bCs/>
        </w:rPr>
        <w:t xml:space="preserve"> (с последующими изменениями и дополнениями).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 xml:space="preserve">Федеральный закон № 89-ФЗ от 24.06.1998 «Об отходах производства и потребления» </w:t>
      </w:r>
      <w:r w:rsidRPr="006234A5">
        <w:rPr>
          <w:bCs/>
        </w:rPr>
        <w:t>(с последующими изменениями и допо</w:t>
      </w:r>
      <w:r w:rsidRPr="006234A5">
        <w:rPr>
          <w:bCs/>
        </w:rPr>
        <w:t>л</w:t>
      </w:r>
      <w:r w:rsidRPr="006234A5">
        <w:rPr>
          <w:bCs/>
        </w:rPr>
        <w:t>нениями).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 xml:space="preserve">Федеральный закон № 92-ФЗ от 10.07.2001 «О специальных экологических программах реабилитации </w:t>
      </w:r>
      <w:proofErr w:type="spellStart"/>
      <w:r w:rsidRPr="006234A5">
        <w:t>радиационно</w:t>
      </w:r>
      <w:proofErr w:type="spellEnd"/>
      <w:r w:rsidRPr="006234A5">
        <w:t xml:space="preserve"> загрязненных участков те</w:t>
      </w:r>
      <w:r w:rsidRPr="006234A5">
        <w:t>р</w:t>
      </w:r>
      <w:r w:rsidRPr="006234A5">
        <w:t xml:space="preserve">ритории» </w:t>
      </w:r>
      <w:r w:rsidRPr="006234A5">
        <w:rPr>
          <w:bCs/>
        </w:rPr>
        <w:t>(с последующими изменениями и дополнениями).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rPr>
          <w:bCs/>
        </w:rPr>
        <w:t>СанПиН 2.6.1.2523 – 09. Нормы радиационной безопасн</w:t>
      </w:r>
      <w:r w:rsidRPr="006234A5">
        <w:rPr>
          <w:bCs/>
        </w:rPr>
        <w:t>о</w:t>
      </w:r>
      <w:r w:rsidRPr="006234A5">
        <w:rPr>
          <w:bCs/>
        </w:rPr>
        <w:t>сти (НРБ-99/2009).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rPr>
          <w:bCs/>
        </w:rPr>
        <w:t>СП 2.6.6.1168-02. Санитарные правила обращения с радиоактивными отходами (СП</w:t>
      </w:r>
      <w:r w:rsidRPr="006234A5">
        <w:rPr>
          <w:bCs/>
        </w:rPr>
        <w:t>О</w:t>
      </w:r>
      <w:r w:rsidRPr="006234A5">
        <w:rPr>
          <w:bCs/>
        </w:rPr>
        <w:t>РО-2002).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>СП 2.6.1.2612-10 «Основные санитарные правила обеспечения радиационной безопасности» (ОСПОРБ-99/2010).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>НП-055-04 «Захоронение радиоактивных отходов. Принципы, критерии и основные требования безопасности».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>НП-058-04 «Безопасность при обращении с радиоактивными отходами. Общие по</w:t>
      </w:r>
      <w:r w:rsidRPr="006234A5">
        <w:softHyphen/>
        <w:t>ложения».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>НП-069-06 «Приповерхностное захоронение радиоактивных отходов. Требования безопасности».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>СП ЛКП-91 «Санитарные правила ликвидации, консервации и перепрофилирования предприятий по добыче и переработке радиоактивных руд».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>РД 07-291-99 «Инструкция о порядке ведения работ по ликвидации и консервации опасных производственных объектов, связанных с пользован</w:t>
      </w:r>
      <w:r w:rsidRPr="006234A5">
        <w:t>и</w:t>
      </w:r>
      <w:r w:rsidRPr="006234A5">
        <w:t>ем недрами».</w:t>
      </w:r>
    </w:p>
    <w:p w:rsidR="006234A5" w:rsidRPr="006234A5" w:rsidRDefault="006234A5" w:rsidP="006234A5">
      <w:pPr>
        <w:numPr>
          <w:ilvl w:val="0"/>
          <w:numId w:val="46"/>
        </w:numPr>
        <w:tabs>
          <w:tab w:val="center" w:pos="0"/>
        </w:tabs>
        <w:suppressAutoHyphens/>
        <w:spacing w:line="252" w:lineRule="auto"/>
        <w:ind w:left="426"/>
        <w:jc w:val="both"/>
        <w:rPr>
          <w:bCs/>
        </w:rPr>
      </w:pPr>
      <w:r w:rsidRPr="006234A5">
        <w:t>ПБ 03-428-02 «Правила безопасности при строительстве подземных сооружений» (утв. постановлением Госгортехнадзора РФ от 2 ноября 2001 г. N 49).</w:t>
      </w:r>
    </w:p>
    <w:p w:rsidR="006234A5" w:rsidRPr="006234A5" w:rsidRDefault="006234A5" w:rsidP="006234A5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</w:p>
    <w:p w:rsidR="006234A5" w:rsidRPr="006234A5" w:rsidRDefault="006234A5" w:rsidP="006234A5">
      <w:pPr>
        <w:suppressAutoHyphens/>
        <w:spacing w:line="252" w:lineRule="auto"/>
        <w:ind w:firstLine="709"/>
        <w:jc w:val="both"/>
        <w:rPr>
          <w:b/>
        </w:rPr>
      </w:pPr>
      <w:r w:rsidRPr="006234A5">
        <w:rPr>
          <w:b/>
        </w:rPr>
        <w:t>12.2. Перечень технической документации, предъявляемой по окончании работ.</w:t>
      </w:r>
    </w:p>
    <w:p w:rsidR="006234A5" w:rsidRPr="006234A5" w:rsidRDefault="006234A5" w:rsidP="006234A5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6234A5">
        <w:rPr>
          <w:bCs/>
        </w:rPr>
        <w:t>Заказчику предъявляется следующая документация:</w:t>
      </w:r>
    </w:p>
    <w:p w:rsidR="006234A5" w:rsidRPr="006234A5" w:rsidRDefault="006234A5" w:rsidP="006234A5">
      <w:pPr>
        <w:suppressAutoHyphens/>
        <w:spacing w:line="252" w:lineRule="auto"/>
        <w:rPr>
          <w:bCs/>
        </w:rPr>
      </w:pPr>
      <w:r w:rsidRPr="006234A5">
        <w:rPr>
          <w:bCs/>
        </w:rPr>
        <w:tab/>
        <w:t>- сетевой график выполняемых по контракту работ;</w:t>
      </w:r>
    </w:p>
    <w:p w:rsidR="006234A5" w:rsidRPr="006234A5" w:rsidRDefault="006234A5" w:rsidP="006234A5">
      <w:pPr>
        <w:suppressAutoHyphens/>
        <w:spacing w:line="252" w:lineRule="auto"/>
        <w:rPr>
          <w:bCs/>
        </w:rPr>
      </w:pPr>
      <w:r w:rsidRPr="006234A5">
        <w:rPr>
          <w:bCs/>
        </w:rPr>
        <w:tab/>
        <w:t>- отчеты об исполнении сетевого граф</w:t>
      </w:r>
      <w:r w:rsidRPr="006234A5">
        <w:rPr>
          <w:bCs/>
        </w:rPr>
        <w:t>и</w:t>
      </w:r>
      <w:r w:rsidRPr="006234A5">
        <w:rPr>
          <w:bCs/>
        </w:rPr>
        <w:t>ка;</w:t>
      </w:r>
    </w:p>
    <w:p w:rsidR="006234A5" w:rsidRPr="006234A5" w:rsidRDefault="006234A5" w:rsidP="006234A5">
      <w:pPr>
        <w:suppressAutoHyphens/>
        <w:spacing w:line="252" w:lineRule="auto"/>
        <w:ind w:firstLine="708"/>
        <w:rPr>
          <w:bCs/>
        </w:rPr>
      </w:pPr>
      <w:r w:rsidRPr="006234A5">
        <w:rPr>
          <w:bCs/>
        </w:rPr>
        <w:t>- проект производства работ, согласованный в установленном порядке с органами государственного надзора;</w:t>
      </w:r>
    </w:p>
    <w:p w:rsidR="006234A5" w:rsidRPr="006234A5" w:rsidRDefault="006234A5" w:rsidP="006234A5">
      <w:pPr>
        <w:suppressAutoHyphens/>
        <w:spacing w:line="252" w:lineRule="auto"/>
        <w:ind w:firstLine="708"/>
        <w:rPr>
          <w:bCs/>
        </w:rPr>
      </w:pPr>
      <w:r w:rsidRPr="006234A5">
        <w:rPr>
          <w:bCs/>
        </w:rPr>
        <w:t>- итоговый отчет о выполнении работ;</w:t>
      </w:r>
    </w:p>
    <w:p w:rsidR="006234A5" w:rsidRPr="006234A5" w:rsidRDefault="006234A5" w:rsidP="006234A5">
      <w:pPr>
        <w:suppressAutoHyphens/>
        <w:spacing w:line="252" w:lineRule="auto"/>
        <w:ind w:firstLine="708"/>
        <w:rPr>
          <w:spacing w:val="-6"/>
        </w:rPr>
      </w:pPr>
      <w:r w:rsidRPr="006234A5">
        <w:t>- акты формы КС-2, КС-3</w:t>
      </w:r>
      <w:r w:rsidRPr="006234A5">
        <w:rPr>
          <w:spacing w:val="-6"/>
        </w:rPr>
        <w:t>;</w:t>
      </w:r>
    </w:p>
    <w:p w:rsidR="006234A5" w:rsidRPr="006234A5" w:rsidRDefault="006234A5" w:rsidP="006234A5">
      <w:pPr>
        <w:suppressAutoHyphens/>
        <w:spacing w:line="252" w:lineRule="auto"/>
        <w:ind w:firstLine="708"/>
      </w:pPr>
      <w:r w:rsidRPr="006234A5">
        <w:t xml:space="preserve">- акт о ликвидации штольни 16, зарегистрированный в </w:t>
      </w:r>
      <w:proofErr w:type="spellStart"/>
      <w:r w:rsidRPr="006234A5">
        <w:t>Ростехнадзоре</w:t>
      </w:r>
      <w:proofErr w:type="spellEnd"/>
      <w:r w:rsidRPr="006234A5">
        <w:t>;</w:t>
      </w:r>
    </w:p>
    <w:p w:rsidR="006234A5" w:rsidRPr="006234A5" w:rsidRDefault="006234A5" w:rsidP="006234A5">
      <w:pPr>
        <w:suppressAutoHyphens/>
        <w:spacing w:line="252" w:lineRule="auto"/>
        <w:ind w:firstLine="708"/>
        <w:jc w:val="both"/>
      </w:pPr>
      <w:r w:rsidRPr="006234A5">
        <w:t>- полный комплект исполнительной документации, в том числе сертификаты и паспорта на используемые материалы, оборудование, изделия.</w:t>
      </w:r>
    </w:p>
    <w:p w:rsidR="006234A5" w:rsidRPr="006234A5" w:rsidRDefault="006234A5" w:rsidP="006234A5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6234A5">
        <w:rPr>
          <w:bCs/>
        </w:rPr>
        <w:t xml:space="preserve">Заказчик вправе запросить иные документы, относящиеся к предмету настоящего контракта. </w:t>
      </w:r>
    </w:p>
    <w:p w:rsidR="006234A5" w:rsidRPr="006234A5" w:rsidRDefault="006234A5" w:rsidP="006234A5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</w:p>
    <w:p w:rsidR="006234A5" w:rsidRPr="006234A5" w:rsidRDefault="006234A5" w:rsidP="006234A5">
      <w:pPr>
        <w:tabs>
          <w:tab w:val="center" w:pos="0"/>
        </w:tabs>
        <w:suppressAutoHyphens/>
        <w:spacing w:line="252" w:lineRule="auto"/>
        <w:ind w:firstLine="709"/>
        <w:jc w:val="both"/>
        <w:rPr>
          <w:b/>
        </w:rPr>
      </w:pPr>
      <w:r w:rsidRPr="006234A5">
        <w:rPr>
          <w:b/>
        </w:rPr>
        <w:t>12.3.</w:t>
      </w:r>
      <w:r w:rsidRPr="006234A5">
        <w:rPr>
          <w:b/>
        </w:rPr>
        <w:tab/>
        <w:t>Порядок рассмотрения и приемки работ</w:t>
      </w:r>
    </w:p>
    <w:p w:rsidR="006234A5" w:rsidRPr="006234A5" w:rsidRDefault="006234A5" w:rsidP="006234A5">
      <w:pPr>
        <w:suppressAutoHyphens/>
        <w:spacing w:line="252" w:lineRule="auto"/>
        <w:ind w:firstLine="709"/>
        <w:jc w:val="both"/>
        <w:rPr>
          <w:bCs/>
        </w:rPr>
      </w:pPr>
      <w:r w:rsidRPr="006234A5">
        <w:rPr>
          <w:bCs/>
        </w:rPr>
        <w:t>12.3.1.</w:t>
      </w:r>
      <w:r w:rsidRPr="006234A5">
        <w:rPr>
          <w:bCs/>
        </w:rPr>
        <w:tab/>
        <w:t xml:space="preserve">Контроль за ходом выполнения работ осуществляется представлением Заказчику ежеквартальных отчетов </w:t>
      </w:r>
      <w:proofErr w:type="gramStart"/>
      <w:r w:rsidRPr="006234A5">
        <w:rPr>
          <w:bCs/>
        </w:rPr>
        <w:t>в  соответствии</w:t>
      </w:r>
      <w:proofErr w:type="gramEnd"/>
      <w:r w:rsidRPr="006234A5">
        <w:rPr>
          <w:bCs/>
        </w:rPr>
        <w:t xml:space="preserve"> с требованиями пункта 7.1 настоящего ТЗ. Отчеты представляются в адрес ФГУП «РосРАО»</w:t>
      </w:r>
      <w:r w:rsidRPr="006234A5">
        <w:t xml:space="preserve"> </w:t>
      </w:r>
      <w:r w:rsidRPr="006234A5">
        <w:rPr>
          <w:bCs/>
        </w:rPr>
        <w:t xml:space="preserve">в электронном виде (только общедоступная информация) на адрес </w:t>
      </w:r>
      <w:proofErr w:type="spellStart"/>
      <w:r w:rsidRPr="006234A5">
        <w:rPr>
          <w:bCs/>
          <w:lang w:val="en-US"/>
        </w:rPr>
        <w:t>EAUlitina</w:t>
      </w:r>
      <w:proofErr w:type="spellEnd"/>
      <w:r w:rsidRPr="006234A5">
        <w:rPr>
          <w:bCs/>
        </w:rPr>
        <w:t>@</w:t>
      </w:r>
      <w:proofErr w:type="spellStart"/>
      <w:r w:rsidRPr="006234A5">
        <w:rPr>
          <w:bCs/>
        </w:rPr>
        <w:t>ros</w:t>
      </w:r>
      <w:r w:rsidRPr="006234A5">
        <w:rPr>
          <w:bCs/>
          <w:lang w:val="en-US"/>
        </w:rPr>
        <w:t>rao</w:t>
      </w:r>
      <w:proofErr w:type="spellEnd"/>
      <w:r w:rsidRPr="006234A5">
        <w:rPr>
          <w:bCs/>
        </w:rPr>
        <w:t>.</w:t>
      </w:r>
      <w:proofErr w:type="spellStart"/>
      <w:r w:rsidRPr="006234A5">
        <w:rPr>
          <w:bCs/>
        </w:rPr>
        <w:t>ru</w:t>
      </w:r>
      <w:proofErr w:type="spellEnd"/>
      <w:r w:rsidRPr="006234A5">
        <w:rPr>
          <w:bCs/>
        </w:rPr>
        <w:t>. При отклонении (отставание от сроков, установленных календарным планом) устанавливается еженедельный режим представления отчетов с представлением справки по принимаемым компенсационным м</w:t>
      </w:r>
      <w:r w:rsidRPr="006234A5">
        <w:rPr>
          <w:bCs/>
        </w:rPr>
        <w:t>е</w:t>
      </w:r>
      <w:r w:rsidRPr="006234A5">
        <w:rPr>
          <w:bCs/>
        </w:rPr>
        <w:t>рам.</w:t>
      </w:r>
    </w:p>
    <w:p w:rsidR="006234A5" w:rsidRPr="006234A5" w:rsidRDefault="006234A5" w:rsidP="006234A5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6234A5">
        <w:rPr>
          <w:bCs/>
        </w:rPr>
        <w:t>12.3.2.</w:t>
      </w:r>
      <w:r w:rsidRPr="006234A5">
        <w:rPr>
          <w:bCs/>
        </w:rPr>
        <w:tab/>
        <w:t>При завершении выполнения работ, Исполнитель обязан в письменной форме уведомить Заказчика о готовности работ к сд</w:t>
      </w:r>
      <w:r w:rsidRPr="006234A5">
        <w:rPr>
          <w:bCs/>
        </w:rPr>
        <w:t>а</w:t>
      </w:r>
      <w:r w:rsidRPr="006234A5">
        <w:rPr>
          <w:bCs/>
        </w:rPr>
        <w:t>че.</w:t>
      </w:r>
    </w:p>
    <w:p w:rsidR="006234A5" w:rsidRPr="006234A5" w:rsidRDefault="006234A5" w:rsidP="006234A5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6234A5">
        <w:rPr>
          <w:bCs/>
        </w:rPr>
        <w:t>12.3.3.</w:t>
      </w:r>
      <w:r w:rsidRPr="006234A5">
        <w:rPr>
          <w:bCs/>
        </w:rPr>
        <w:tab/>
        <w:t xml:space="preserve">Уведомление Исполнителя о готовности работ к сдаче должно быть </w:t>
      </w:r>
      <w:proofErr w:type="gramStart"/>
      <w:r w:rsidRPr="006234A5">
        <w:rPr>
          <w:bCs/>
        </w:rPr>
        <w:t>подписано  руководителем</w:t>
      </w:r>
      <w:proofErr w:type="gramEnd"/>
      <w:r w:rsidRPr="006234A5">
        <w:rPr>
          <w:bCs/>
        </w:rPr>
        <w:t xml:space="preserve"> Исполнителя или иным на</w:t>
      </w:r>
      <w:r w:rsidRPr="006234A5">
        <w:rPr>
          <w:bCs/>
        </w:rPr>
        <w:t>д</w:t>
      </w:r>
      <w:r w:rsidRPr="006234A5">
        <w:rPr>
          <w:bCs/>
        </w:rPr>
        <w:t>лежащим образом уполн</w:t>
      </w:r>
      <w:r w:rsidRPr="006234A5">
        <w:rPr>
          <w:bCs/>
        </w:rPr>
        <w:t>о</w:t>
      </w:r>
      <w:r w:rsidRPr="006234A5">
        <w:rPr>
          <w:bCs/>
        </w:rPr>
        <w:t>моченным должностным лицом Исполнителя.</w:t>
      </w:r>
    </w:p>
    <w:p w:rsidR="006234A5" w:rsidRPr="006234A5" w:rsidRDefault="006234A5" w:rsidP="006234A5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6234A5">
        <w:rPr>
          <w:bCs/>
        </w:rPr>
        <w:t>12.3.4.</w:t>
      </w:r>
      <w:r w:rsidRPr="006234A5">
        <w:rPr>
          <w:bCs/>
        </w:rPr>
        <w:tab/>
        <w:t>По окончании работы (этапа) Исполнитель представляет Заказчику акты сдачи-приемки работ в 2-х экз., прилагая к нему о</w:t>
      </w:r>
      <w:r w:rsidRPr="006234A5">
        <w:rPr>
          <w:bCs/>
        </w:rPr>
        <w:t>т</w:t>
      </w:r>
      <w:r w:rsidRPr="006234A5">
        <w:rPr>
          <w:bCs/>
        </w:rPr>
        <w:t>четные документы.</w:t>
      </w:r>
    </w:p>
    <w:p w:rsidR="006234A5" w:rsidRPr="006234A5" w:rsidRDefault="006234A5" w:rsidP="006234A5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</w:p>
    <w:p w:rsidR="006234A5" w:rsidRPr="006234A5" w:rsidRDefault="006234A5" w:rsidP="006234A5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6234A5">
        <w:rPr>
          <w:b/>
          <w:bCs/>
        </w:rPr>
        <w:t>РАЗДЕЛ 13. ТРЕБОВАНИЯ К ФОРМЕ ПРЕДСТАВЛЯЕМОЙ ИНФОРМАЦИИ</w:t>
      </w:r>
    </w:p>
    <w:p w:rsidR="006234A5" w:rsidRPr="006234A5" w:rsidRDefault="006234A5" w:rsidP="006234A5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</w:p>
    <w:p w:rsidR="006234A5" w:rsidRPr="006234A5" w:rsidRDefault="006234A5" w:rsidP="006234A5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6234A5">
        <w:rPr>
          <w:bCs/>
        </w:rPr>
        <w:t xml:space="preserve">При завершении работ Исполнитель обязан представить Заказчику электронную версию отчетной документации, указанной в пункте 12.2 технического задания, в формате </w:t>
      </w:r>
      <w:r w:rsidRPr="006234A5">
        <w:rPr>
          <w:bCs/>
          <w:lang w:val="en-US"/>
        </w:rPr>
        <w:t>PDF</w:t>
      </w:r>
      <w:r w:rsidRPr="006234A5">
        <w:rPr>
          <w:bCs/>
        </w:rPr>
        <w:t xml:space="preserve"> на </w:t>
      </w:r>
      <w:r w:rsidRPr="006234A5">
        <w:rPr>
          <w:bCs/>
          <w:lang w:val="en-US"/>
        </w:rPr>
        <w:t>CD</w:t>
      </w:r>
      <w:r w:rsidRPr="006234A5">
        <w:rPr>
          <w:bCs/>
        </w:rPr>
        <w:t>-диске. Электронная версия отчетной документации должна быть идентична печатной версии отчетной документации.</w:t>
      </w:r>
    </w:p>
    <w:p w:rsidR="006234A5" w:rsidRPr="006234A5" w:rsidRDefault="006234A5" w:rsidP="006234A5">
      <w:pPr>
        <w:suppressAutoHyphens/>
        <w:spacing w:line="252" w:lineRule="auto"/>
        <w:ind w:firstLine="709"/>
        <w:rPr>
          <w:b/>
        </w:rPr>
      </w:pPr>
    </w:p>
    <w:p w:rsidR="006234A5" w:rsidRPr="006234A5" w:rsidRDefault="006234A5" w:rsidP="006234A5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6234A5">
        <w:rPr>
          <w:b/>
          <w:bCs/>
        </w:rPr>
        <w:t>РАЗДЕЛ 14. ТРЕБОВАНИЯ К ТЕХНИЧЕСКОМУ ОБУЧЕНИЮ ЗАКАЗЧИКА</w:t>
      </w:r>
    </w:p>
    <w:p w:rsidR="006234A5" w:rsidRPr="006234A5" w:rsidRDefault="006234A5" w:rsidP="006234A5">
      <w:pPr>
        <w:tabs>
          <w:tab w:val="center" w:pos="0"/>
        </w:tabs>
        <w:suppressAutoHyphens/>
        <w:spacing w:line="252" w:lineRule="auto"/>
        <w:ind w:firstLine="709"/>
        <w:jc w:val="both"/>
        <w:rPr>
          <w:bCs/>
        </w:rPr>
      </w:pPr>
      <w:r w:rsidRPr="006234A5">
        <w:rPr>
          <w:bCs/>
        </w:rPr>
        <w:t>Техническое обучение заказчика не требуется.</w:t>
      </w:r>
    </w:p>
    <w:p w:rsidR="006234A5" w:rsidRPr="006234A5" w:rsidRDefault="006234A5" w:rsidP="006234A5">
      <w:pPr>
        <w:suppressAutoHyphens/>
        <w:spacing w:line="252" w:lineRule="auto"/>
        <w:ind w:firstLine="709"/>
        <w:rPr>
          <w:b/>
        </w:rPr>
      </w:pPr>
    </w:p>
    <w:p w:rsidR="006234A5" w:rsidRPr="006234A5" w:rsidRDefault="006234A5" w:rsidP="006234A5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6234A5">
        <w:rPr>
          <w:b/>
          <w:bCs/>
        </w:rPr>
        <w:t>РАЗДЕЛ 15. ПЕРЕЧЕНЬ ПРИНЯТЫХ СОКРАЩЕНИЙ</w:t>
      </w:r>
    </w:p>
    <w:p w:rsidR="006234A5" w:rsidRPr="006234A5" w:rsidRDefault="006234A5" w:rsidP="006234A5">
      <w:pPr>
        <w:suppressAutoHyphens/>
        <w:ind w:firstLine="709"/>
        <w:outlineLvl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2"/>
        <w:gridCol w:w="7788"/>
      </w:tblGrid>
      <w:tr w:rsidR="006234A5" w:rsidRPr="006234A5" w:rsidTr="00E408F2">
        <w:tc>
          <w:tcPr>
            <w:tcW w:w="1782" w:type="dxa"/>
          </w:tcPr>
          <w:p w:rsidR="006234A5" w:rsidRPr="006234A5" w:rsidRDefault="006234A5" w:rsidP="00E408F2">
            <w:pPr>
              <w:suppressAutoHyphens/>
              <w:spacing w:before="120" w:after="120"/>
              <w:outlineLvl w:val="0"/>
              <w:rPr>
                <w:b/>
              </w:rPr>
            </w:pPr>
            <w:r w:rsidRPr="006234A5">
              <w:rPr>
                <w:b/>
              </w:rPr>
              <w:t>ВЭ</w:t>
            </w:r>
          </w:p>
        </w:tc>
        <w:tc>
          <w:tcPr>
            <w:tcW w:w="7788" w:type="dxa"/>
          </w:tcPr>
          <w:p w:rsidR="006234A5" w:rsidRPr="006234A5" w:rsidRDefault="006234A5" w:rsidP="00E408F2">
            <w:pPr>
              <w:suppressAutoHyphens/>
              <w:spacing w:before="120" w:after="120"/>
              <w:outlineLvl w:val="0"/>
            </w:pPr>
            <w:r w:rsidRPr="006234A5">
              <w:t>Вывод из эксплуатации</w:t>
            </w:r>
          </w:p>
        </w:tc>
      </w:tr>
      <w:tr w:rsidR="006234A5" w:rsidRPr="006234A5" w:rsidTr="00E408F2">
        <w:trPr>
          <w:trHeight w:val="217"/>
        </w:trPr>
        <w:tc>
          <w:tcPr>
            <w:tcW w:w="1782" w:type="dxa"/>
          </w:tcPr>
          <w:p w:rsidR="006234A5" w:rsidRPr="006234A5" w:rsidRDefault="006234A5" w:rsidP="00E408F2">
            <w:pPr>
              <w:suppressAutoHyphens/>
              <w:spacing w:before="120" w:after="120"/>
              <w:outlineLvl w:val="0"/>
              <w:rPr>
                <w:b/>
              </w:rPr>
            </w:pPr>
            <w:r w:rsidRPr="006234A5">
              <w:rPr>
                <w:b/>
              </w:rPr>
              <w:t>РАО</w:t>
            </w:r>
          </w:p>
        </w:tc>
        <w:tc>
          <w:tcPr>
            <w:tcW w:w="7788" w:type="dxa"/>
          </w:tcPr>
          <w:p w:rsidR="006234A5" w:rsidRPr="006234A5" w:rsidRDefault="006234A5" w:rsidP="00E408F2">
            <w:pPr>
              <w:suppressAutoHyphens/>
              <w:spacing w:before="120" w:after="120"/>
              <w:outlineLvl w:val="0"/>
            </w:pPr>
            <w:r w:rsidRPr="006234A5">
              <w:t>Радиоактивные отходы</w:t>
            </w:r>
          </w:p>
        </w:tc>
      </w:tr>
      <w:tr w:rsidR="006234A5" w:rsidRPr="006234A5" w:rsidTr="00E408F2">
        <w:tc>
          <w:tcPr>
            <w:tcW w:w="1782" w:type="dxa"/>
          </w:tcPr>
          <w:p w:rsidR="006234A5" w:rsidRPr="006234A5" w:rsidRDefault="006234A5" w:rsidP="00E408F2">
            <w:pPr>
              <w:suppressAutoHyphens/>
              <w:spacing w:before="120" w:after="120"/>
              <w:outlineLvl w:val="0"/>
              <w:rPr>
                <w:b/>
              </w:rPr>
            </w:pPr>
            <w:r w:rsidRPr="006234A5">
              <w:rPr>
                <w:b/>
              </w:rPr>
              <w:t>ФЦП ЯРБ</w:t>
            </w:r>
          </w:p>
        </w:tc>
        <w:tc>
          <w:tcPr>
            <w:tcW w:w="7788" w:type="dxa"/>
          </w:tcPr>
          <w:p w:rsidR="006234A5" w:rsidRPr="006234A5" w:rsidRDefault="006234A5" w:rsidP="00E408F2">
            <w:pPr>
              <w:suppressAutoHyphens/>
              <w:spacing w:before="120" w:after="120"/>
              <w:outlineLvl w:val="0"/>
            </w:pPr>
            <w:r w:rsidRPr="006234A5">
              <w:t>Федеральная целевая программа «Обеспечение ядерной и радиац</w:t>
            </w:r>
            <w:r w:rsidRPr="006234A5">
              <w:t>и</w:t>
            </w:r>
            <w:r w:rsidRPr="006234A5">
              <w:t>онной безопасности на 2008 год и на период до 2015 г</w:t>
            </w:r>
            <w:r w:rsidRPr="006234A5">
              <w:t>о</w:t>
            </w:r>
            <w:r w:rsidRPr="006234A5">
              <w:t>да»</w:t>
            </w:r>
          </w:p>
        </w:tc>
      </w:tr>
      <w:tr w:rsidR="006234A5" w:rsidRPr="006234A5" w:rsidTr="00E408F2">
        <w:tc>
          <w:tcPr>
            <w:tcW w:w="1782" w:type="dxa"/>
          </w:tcPr>
          <w:p w:rsidR="006234A5" w:rsidRPr="006234A5" w:rsidRDefault="006234A5" w:rsidP="00E408F2">
            <w:pPr>
              <w:suppressAutoHyphens/>
              <w:spacing w:before="120" w:after="120"/>
              <w:outlineLvl w:val="0"/>
              <w:rPr>
                <w:b/>
              </w:rPr>
            </w:pPr>
            <w:r w:rsidRPr="006234A5">
              <w:rPr>
                <w:b/>
              </w:rPr>
              <w:t>ЯРОО</w:t>
            </w:r>
          </w:p>
        </w:tc>
        <w:tc>
          <w:tcPr>
            <w:tcW w:w="7788" w:type="dxa"/>
          </w:tcPr>
          <w:p w:rsidR="006234A5" w:rsidRPr="006234A5" w:rsidRDefault="006234A5" w:rsidP="00E408F2">
            <w:pPr>
              <w:suppressAutoHyphens/>
              <w:spacing w:before="120" w:after="120"/>
              <w:outlineLvl w:val="0"/>
            </w:pPr>
            <w:r w:rsidRPr="006234A5">
              <w:t xml:space="preserve">Ядерно- и </w:t>
            </w:r>
            <w:proofErr w:type="spellStart"/>
            <w:r w:rsidRPr="006234A5">
              <w:t>радиационно</w:t>
            </w:r>
            <w:proofErr w:type="spellEnd"/>
            <w:r w:rsidRPr="006234A5">
              <w:t xml:space="preserve"> опасный объект</w:t>
            </w:r>
          </w:p>
        </w:tc>
      </w:tr>
      <w:tr w:rsidR="006234A5" w:rsidRPr="006234A5" w:rsidTr="00E408F2">
        <w:tc>
          <w:tcPr>
            <w:tcW w:w="1782" w:type="dxa"/>
          </w:tcPr>
          <w:p w:rsidR="006234A5" w:rsidRPr="006234A5" w:rsidRDefault="006234A5" w:rsidP="00E408F2">
            <w:pPr>
              <w:suppressAutoHyphens/>
              <w:spacing w:before="120" w:after="120"/>
              <w:outlineLvl w:val="0"/>
              <w:rPr>
                <w:b/>
              </w:rPr>
            </w:pPr>
            <w:r w:rsidRPr="006234A5">
              <w:rPr>
                <w:b/>
              </w:rPr>
              <w:t>ФГУП «РосРАО»</w:t>
            </w:r>
          </w:p>
        </w:tc>
        <w:tc>
          <w:tcPr>
            <w:tcW w:w="7788" w:type="dxa"/>
          </w:tcPr>
          <w:p w:rsidR="006234A5" w:rsidRPr="006234A5" w:rsidRDefault="006234A5" w:rsidP="00E408F2">
            <w:pPr>
              <w:suppressAutoHyphens/>
              <w:spacing w:before="120" w:after="120"/>
              <w:outlineLvl w:val="0"/>
            </w:pPr>
            <w:r w:rsidRPr="006234A5">
              <w:t>Федеральное государственное унитарное предприятие «Предпр</w:t>
            </w:r>
            <w:r w:rsidRPr="006234A5">
              <w:t>и</w:t>
            </w:r>
            <w:r w:rsidRPr="006234A5">
              <w:t>ятие по обращению с радиоактивными отходами»</w:t>
            </w:r>
          </w:p>
        </w:tc>
      </w:tr>
      <w:tr w:rsidR="006234A5" w:rsidRPr="006234A5" w:rsidTr="00E408F2">
        <w:tc>
          <w:tcPr>
            <w:tcW w:w="1782" w:type="dxa"/>
          </w:tcPr>
          <w:p w:rsidR="006234A5" w:rsidRPr="006234A5" w:rsidRDefault="006234A5" w:rsidP="00E408F2">
            <w:pPr>
              <w:suppressAutoHyphens/>
              <w:spacing w:before="120" w:after="120"/>
              <w:outlineLvl w:val="0"/>
              <w:rPr>
                <w:b/>
              </w:rPr>
            </w:pPr>
            <w:r w:rsidRPr="006234A5">
              <w:rPr>
                <w:b/>
              </w:rPr>
              <w:t>МЗУА</w:t>
            </w:r>
          </w:p>
        </w:tc>
        <w:tc>
          <w:tcPr>
            <w:tcW w:w="7788" w:type="dxa"/>
          </w:tcPr>
          <w:p w:rsidR="006234A5" w:rsidRPr="006234A5" w:rsidRDefault="006234A5" w:rsidP="00E408F2">
            <w:pPr>
              <w:suppressAutoHyphens/>
              <w:spacing w:before="120" w:after="120"/>
              <w:outlineLvl w:val="0"/>
            </w:pPr>
            <w:r w:rsidRPr="006234A5">
              <w:t>Минимально значимая удельная активность</w:t>
            </w:r>
          </w:p>
        </w:tc>
      </w:tr>
      <w:tr w:rsidR="006234A5" w:rsidRPr="006234A5" w:rsidTr="00E408F2">
        <w:tc>
          <w:tcPr>
            <w:tcW w:w="1782" w:type="dxa"/>
          </w:tcPr>
          <w:p w:rsidR="006234A5" w:rsidRPr="006234A5" w:rsidRDefault="006234A5" w:rsidP="00E408F2">
            <w:pPr>
              <w:suppressAutoHyphens/>
              <w:spacing w:before="120" w:after="120"/>
              <w:outlineLvl w:val="0"/>
              <w:rPr>
                <w:b/>
              </w:rPr>
            </w:pPr>
            <w:r w:rsidRPr="006234A5">
              <w:rPr>
                <w:b/>
              </w:rPr>
              <w:t>МЭД</w:t>
            </w:r>
          </w:p>
        </w:tc>
        <w:tc>
          <w:tcPr>
            <w:tcW w:w="7788" w:type="dxa"/>
          </w:tcPr>
          <w:p w:rsidR="006234A5" w:rsidRPr="006234A5" w:rsidRDefault="006234A5" w:rsidP="00E408F2">
            <w:pPr>
              <w:suppressAutoHyphens/>
              <w:spacing w:before="120" w:after="120"/>
              <w:outlineLvl w:val="0"/>
            </w:pPr>
            <w:r w:rsidRPr="006234A5">
              <w:t>Мощность экспозиционной дозы</w:t>
            </w:r>
          </w:p>
        </w:tc>
      </w:tr>
      <w:tr w:rsidR="006234A5" w:rsidRPr="006234A5" w:rsidTr="00E408F2">
        <w:tc>
          <w:tcPr>
            <w:tcW w:w="1782" w:type="dxa"/>
          </w:tcPr>
          <w:p w:rsidR="006234A5" w:rsidRPr="006234A5" w:rsidRDefault="006234A5" w:rsidP="00E408F2">
            <w:pPr>
              <w:suppressAutoHyphens/>
              <w:spacing w:before="120" w:after="120"/>
              <w:outlineLvl w:val="0"/>
              <w:rPr>
                <w:b/>
              </w:rPr>
            </w:pPr>
            <w:r w:rsidRPr="006234A5">
              <w:rPr>
                <w:b/>
              </w:rPr>
              <w:t>ППР</w:t>
            </w:r>
          </w:p>
        </w:tc>
        <w:tc>
          <w:tcPr>
            <w:tcW w:w="7788" w:type="dxa"/>
          </w:tcPr>
          <w:p w:rsidR="006234A5" w:rsidRPr="006234A5" w:rsidRDefault="006234A5" w:rsidP="00E408F2">
            <w:pPr>
              <w:tabs>
                <w:tab w:val="left" w:pos="-4820"/>
              </w:tabs>
              <w:suppressAutoHyphens/>
              <w:spacing w:before="120" w:after="120"/>
              <w:ind w:firstLine="34"/>
              <w:outlineLvl w:val="0"/>
            </w:pPr>
            <w:r w:rsidRPr="006234A5">
              <w:t>План производства работ/ проект производства работ</w:t>
            </w:r>
          </w:p>
        </w:tc>
      </w:tr>
      <w:tr w:rsidR="006234A5" w:rsidRPr="006234A5" w:rsidTr="00E408F2">
        <w:tc>
          <w:tcPr>
            <w:tcW w:w="1782" w:type="dxa"/>
          </w:tcPr>
          <w:p w:rsidR="006234A5" w:rsidRPr="006234A5" w:rsidRDefault="006234A5" w:rsidP="00E408F2">
            <w:pPr>
              <w:suppressAutoHyphens/>
              <w:spacing w:before="120" w:after="120"/>
              <w:outlineLvl w:val="0"/>
              <w:rPr>
                <w:b/>
              </w:rPr>
            </w:pPr>
            <w:r w:rsidRPr="006234A5">
              <w:rPr>
                <w:b/>
              </w:rPr>
              <w:t>ГМЗ</w:t>
            </w:r>
          </w:p>
        </w:tc>
        <w:tc>
          <w:tcPr>
            <w:tcW w:w="7788" w:type="dxa"/>
          </w:tcPr>
          <w:p w:rsidR="006234A5" w:rsidRPr="006234A5" w:rsidRDefault="006234A5" w:rsidP="00E408F2">
            <w:pPr>
              <w:tabs>
                <w:tab w:val="left" w:pos="-4820"/>
              </w:tabs>
              <w:suppressAutoHyphens/>
              <w:spacing w:before="120" w:after="120"/>
              <w:ind w:firstLine="34"/>
              <w:outlineLvl w:val="0"/>
            </w:pPr>
            <w:r w:rsidRPr="006234A5">
              <w:t>Гидрометаллургический завод</w:t>
            </w:r>
          </w:p>
        </w:tc>
      </w:tr>
      <w:tr w:rsidR="006234A5" w:rsidRPr="006234A5" w:rsidTr="00E408F2">
        <w:tc>
          <w:tcPr>
            <w:tcW w:w="1782" w:type="dxa"/>
          </w:tcPr>
          <w:p w:rsidR="006234A5" w:rsidRPr="006234A5" w:rsidRDefault="006234A5" w:rsidP="00E408F2">
            <w:pPr>
              <w:suppressAutoHyphens/>
              <w:spacing w:before="120" w:after="120"/>
              <w:outlineLvl w:val="0"/>
              <w:rPr>
                <w:b/>
              </w:rPr>
            </w:pPr>
            <w:r w:rsidRPr="006234A5">
              <w:rPr>
                <w:b/>
              </w:rPr>
              <w:t>СП ЛКП-91</w:t>
            </w:r>
          </w:p>
        </w:tc>
        <w:tc>
          <w:tcPr>
            <w:tcW w:w="7788" w:type="dxa"/>
          </w:tcPr>
          <w:p w:rsidR="006234A5" w:rsidRPr="006234A5" w:rsidRDefault="006234A5" w:rsidP="00E408F2">
            <w:pPr>
              <w:tabs>
                <w:tab w:val="left" w:pos="-4820"/>
              </w:tabs>
              <w:suppressAutoHyphens/>
              <w:spacing w:before="120" w:after="120"/>
              <w:ind w:firstLine="34"/>
              <w:outlineLvl w:val="0"/>
            </w:pPr>
            <w:r w:rsidRPr="006234A5">
              <w:t>Санитарные правила ликвидации, консервации и перепрофилир</w:t>
            </w:r>
            <w:r w:rsidRPr="006234A5">
              <w:t>о</w:t>
            </w:r>
            <w:r w:rsidRPr="006234A5">
              <w:t>вания предприятий по добыче и переработке радиоакти</w:t>
            </w:r>
            <w:r w:rsidRPr="006234A5">
              <w:t>в</w:t>
            </w:r>
            <w:r w:rsidRPr="006234A5">
              <w:t>ных руд</w:t>
            </w:r>
          </w:p>
        </w:tc>
      </w:tr>
      <w:tr w:rsidR="006234A5" w:rsidRPr="006234A5" w:rsidTr="00E408F2">
        <w:tc>
          <w:tcPr>
            <w:tcW w:w="1782" w:type="dxa"/>
          </w:tcPr>
          <w:p w:rsidR="006234A5" w:rsidRPr="006234A5" w:rsidRDefault="006234A5" w:rsidP="00E408F2">
            <w:pPr>
              <w:suppressAutoHyphens/>
              <w:spacing w:before="120" w:after="120"/>
              <w:outlineLvl w:val="0"/>
              <w:rPr>
                <w:b/>
              </w:rPr>
            </w:pPr>
            <w:r w:rsidRPr="006234A5">
              <w:rPr>
                <w:b/>
              </w:rPr>
              <w:t>ПДД</w:t>
            </w:r>
          </w:p>
        </w:tc>
        <w:tc>
          <w:tcPr>
            <w:tcW w:w="7788" w:type="dxa"/>
          </w:tcPr>
          <w:p w:rsidR="006234A5" w:rsidRPr="006234A5" w:rsidRDefault="006234A5" w:rsidP="00E408F2">
            <w:pPr>
              <w:tabs>
                <w:tab w:val="left" w:pos="-4820"/>
              </w:tabs>
              <w:suppressAutoHyphens/>
              <w:spacing w:before="120" w:after="120"/>
              <w:ind w:firstLine="34"/>
              <w:outlineLvl w:val="0"/>
            </w:pPr>
            <w:r w:rsidRPr="006234A5">
              <w:t>Предельно допустимая доза</w:t>
            </w:r>
          </w:p>
        </w:tc>
      </w:tr>
      <w:tr w:rsidR="006234A5" w:rsidRPr="006234A5" w:rsidTr="00E408F2">
        <w:tc>
          <w:tcPr>
            <w:tcW w:w="1782" w:type="dxa"/>
          </w:tcPr>
          <w:p w:rsidR="006234A5" w:rsidRPr="006234A5" w:rsidRDefault="006234A5" w:rsidP="00E408F2">
            <w:pPr>
              <w:suppressAutoHyphens/>
              <w:spacing w:before="120" w:after="120"/>
              <w:outlineLvl w:val="0"/>
              <w:rPr>
                <w:b/>
              </w:rPr>
            </w:pPr>
            <w:r w:rsidRPr="006234A5">
              <w:rPr>
                <w:b/>
              </w:rPr>
              <w:t>ПДП</w:t>
            </w:r>
          </w:p>
        </w:tc>
        <w:tc>
          <w:tcPr>
            <w:tcW w:w="7788" w:type="dxa"/>
          </w:tcPr>
          <w:p w:rsidR="006234A5" w:rsidRPr="006234A5" w:rsidRDefault="006234A5" w:rsidP="00E408F2">
            <w:pPr>
              <w:tabs>
                <w:tab w:val="left" w:pos="-4820"/>
              </w:tabs>
              <w:suppressAutoHyphens/>
              <w:spacing w:before="120" w:after="120"/>
              <w:ind w:firstLine="34"/>
              <w:outlineLvl w:val="0"/>
            </w:pPr>
            <w:r w:rsidRPr="006234A5">
              <w:t>Предельно допустимое поступление</w:t>
            </w:r>
          </w:p>
        </w:tc>
      </w:tr>
    </w:tbl>
    <w:p w:rsidR="006234A5" w:rsidRPr="006234A5" w:rsidRDefault="006234A5" w:rsidP="006234A5">
      <w:pPr>
        <w:tabs>
          <w:tab w:val="center" w:pos="0"/>
        </w:tabs>
        <w:suppressAutoHyphens/>
        <w:spacing w:line="252" w:lineRule="auto"/>
        <w:jc w:val="both"/>
        <w:rPr>
          <w:bCs/>
        </w:rPr>
      </w:pPr>
    </w:p>
    <w:p w:rsidR="006234A5" w:rsidRPr="006234A5" w:rsidRDefault="006234A5" w:rsidP="006234A5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  <w:r w:rsidRPr="006234A5">
        <w:rPr>
          <w:bCs/>
        </w:rPr>
        <w:tab/>
      </w:r>
      <w:r w:rsidRPr="006234A5">
        <w:rPr>
          <w:b/>
          <w:bCs/>
        </w:rPr>
        <w:t>РАЗДЕЛ 16. ПЕРЕЧЕНЬ ПРИЛОЖЕНИЙ</w:t>
      </w:r>
    </w:p>
    <w:p w:rsidR="006234A5" w:rsidRPr="006234A5" w:rsidRDefault="006234A5" w:rsidP="006234A5">
      <w:pPr>
        <w:tabs>
          <w:tab w:val="center" w:pos="993"/>
        </w:tabs>
        <w:suppressAutoHyphens/>
        <w:ind w:firstLine="709"/>
        <w:jc w:val="both"/>
        <w:rPr>
          <w:b/>
          <w:bCs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09"/>
        <w:gridCol w:w="5812"/>
        <w:gridCol w:w="1985"/>
      </w:tblGrid>
      <w:tr w:rsidR="006234A5" w:rsidRPr="006234A5" w:rsidTr="00E408F2">
        <w:tc>
          <w:tcPr>
            <w:tcW w:w="180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</w:pPr>
            <w:r w:rsidRPr="006234A5">
              <w:t>№ п/п</w:t>
            </w:r>
          </w:p>
        </w:tc>
        <w:tc>
          <w:tcPr>
            <w:tcW w:w="5812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</w:pPr>
            <w:r w:rsidRPr="006234A5">
              <w:t>Наименование приложения</w:t>
            </w:r>
          </w:p>
        </w:tc>
        <w:tc>
          <w:tcPr>
            <w:tcW w:w="1985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</w:pPr>
            <w:r w:rsidRPr="006234A5">
              <w:t>Номер страницы</w:t>
            </w:r>
          </w:p>
        </w:tc>
      </w:tr>
      <w:tr w:rsidR="006234A5" w:rsidRPr="006234A5" w:rsidTr="00E408F2">
        <w:tc>
          <w:tcPr>
            <w:tcW w:w="180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Форма титульного листа программы обеспечения качества</w:t>
            </w:r>
          </w:p>
        </w:tc>
        <w:tc>
          <w:tcPr>
            <w:tcW w:w="1985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16</w:t>
            </w:r>
          </w:p>
        </w:tc>
      </w:tr>
      <w:tr w:rsidR="006234A5" w:rsidRPr="006234A5" w:rsidTr="00E408F2">
        <w:tc>
          <w:tcPr>
            <w:tcW w:w="1809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Форма сетевого графика</w:t>
            </w:r>
          </w:p>
        </w:tc>
        <w:tc>
          <w:tcPr>
            <w:tcW w:w="1985" w:type="dxa"/>
            <w:shd w:val="clear" w:color="auto" w:fill="auto"/>
          </w:tcPr>
          <w:p w:rsidR="006234A5" w:rsidRPr="006234A5" w:rsidRDefault="006234A5" w:rsidP="00E408F2">
            <w:pPr>
              <w:tabs>
                <w:tab w:val="center" w:pos="993"/>
              </w:tabs>
              <w:suppressAutoHyphens/>
              <w:jc w:val="both"/>
              <w:rPr>
                <w:bCs/>
              </w:rPr>
            </w:pPr>
            <w:r w:rsidRPr="006234A5">
              <w:rPr>
                <w:bCs/>
              </w:rPr>
              <w:t>17</w:t>
            </w:r>
          </w:p>
        </w:tc>
      </w:tr>
    </w:tbl>
    <w:p w:rsidR="006234A5" w:rsidRPr="006234A5" w:rsidRDefault="006234A5" w:rsidP="006234A5">
      <w:pPr>
        <w:tabs>
          <w:tab w:val="center" w:pos="993"/>
        </w:tabs>
        <w:suppressAutoHyphens/>
        <w:jc w:val="both"/>
        <w:rPr>
          <w:b/>
          <w:bCs/>
        </w:rPr>
      </w:pPr>
    </w:p>
    <w:p w:rsidR="006234A5" w:rsidRPr="006234A5" w:rsidRDefault="006234A5" w:rsidP="006234A5">
      <w:pPr>
        <w:tabs>
          <w:tab w:val="center" w:pos="993"/>
        </w:tabs>
        <w:suppressAutoHyphens/>
        <w:jc w:val="both"/>
        <w:rPr>
          <w:b/>
          <w:bCs/>
        </w:rPr>
      </w:pPr>
    </w:p>
    <w:p w:rsidR="006234A5" w:rsidRPr="006234A5" w:rsidRDefault="006234A5" w:rsidP="006234A5">
      <w:pPr>
        <w:tabs>
          <w:tab w:val="center" w:pos="993"/>
        </w:tabs>
        <w:suppressAutoHyphens/>
        <w:jc w:val="both"/>
        <w:rPr>
          <w:bCs/>
        </w:rPr>
      </w:pPr>
      <w:r w:rsidRPr="006234A5">
        <w:rPr>
          <w:bCs/>
        </w:rPr>
        <w:t>Руководитель проекта</w:t>
      </w:r>
      <w:r w:rsidRPr="006234A5">
        <w:rPr>
          <w:bCs/>
        </w:rPr>
        <w:tab/>
      </w:r>
      <w:r w:rsidRPr="006234A5">
        <w:rPr>
          <w:bCs/>
        </w:rPr>
        <w:tab/>
      </w:r>
      <w:r w:rsidRPr="006234A5">
        <w:rPr>
          <w:bCs/>
        </w:rPr>
        <w:tab/>
      </w:r>
      <w:r w:rsidRPr="006234A5">
        <w:rPr>
          <w:bCs/>
        </w:rPr>
        <w:tab/>
      </w:r>
      <w:r w:rsidRPr="006234A5">
        <w:rPr>
          <w:bCs/>
        </w:rPr>
        <w:tab/>
      </w:r>
      <w:r w:rsidRPr="006234A5">
        <w:rPr>
          <w:bCs/>
        </w:rPr>
        <w:tab/>
      </w:r>
      <w:r w:rsidRPr="006234A5">
        <w:rPr>
          <w:bCs/>
        </w:rPr>
        <w:tab/>
        <w:t>Е.А. Улитина</w:t>
      </w:r>
    </w:p>
    <w:p w:rsidR="006234A5" w:rsidRPr="006234A5" w:rsidRDefault="006234A5" w:rsidP="006234A5">
      <w:pPr>
        <w:tabs>
          <w:tab w:val="center" w:pos="993"/>
        </w:tabs>
        <w:suppressAutoHyphens/>
        <w:jc w:val="both"/>
        <w:rPr>
          <w:bCs/>
        </w:rPr>
      </w:pPr>
    </w:p>
    <w:p w:rsidR="006234A5" w:rsidRPr="006234A5" w:rsidRDefault="006234A5" w:rsidP="006234A5">
      <w:pPr>
        <w:tabs>
          <w:tab w:val="center" w:pos="993"/>
        </w:tabs>
        <w:suppressAutoHyphens/>
        <w:jc w:val="both"/>
        <w:rPr>
          <w:bCs/>
        </w:rPr>
      </w:pPr>
    </w:p>
    <w:p w:rsidR="006234A5" w:rsidRPr="006234A5" w:rsidRDefault="006234A5" w:rsidP="006234A5">
      <w:pPr>
        <w:tabs>
          <w:tab w:val="center" w:pos="993"/>
        </w:tabs>
        <w:suppressAutoHyphens/>
        <w:jc w:val="both"/>
        <w:rPr>
          <w:bCs/>
        </w:rPr>
      </w:pPr>
      <w:r w:rsidRPr="006234A5">
        <w:rPr>
          <w:bCs/>
        </w:rPr>
        <w:t>Руководитель проектной группы</w:t>
      </w:r>
      <w:r w:rsidRPr="006234A5">
        <w:rPr>
          <w:bCs/>
        </w:rPr>
        <w:tab/>
      </w:r>
      <w:r w:rsidRPr="006234A5">
        <w:rPr>
          <w:bCs/>
        </w:rPr>
        <w:tab/>
      </w:r>
      <w:r w:rsidRPr="006234A5">
        <w:rPr>
          <w:bCs/>
        </w:rPr>
        <w:tab/>
      </w:r>
      <w:r w:rsidRPr="006234A5">
        <w:rPr>
          <w:bCs/>
        </w:rPr>
        <w:tab/>
      </w:r>
      <w:r w:rsidRPr="006234A5">
        <w:rPr>
          <w:bCs/>
        </w:rPr>
        <w:tab/>
        <w:t>И.Р. Константинова</w:t>
      </w:r>
    </w:p>
    <w:p w:rsidR="006234A5" w:rsidRPr="006234A5" w:rsidRDefault="006234A5" w:rsidP="006234A5">
      <w:pPr>
        <w:suppressAutoHyphens/>
        <w:jc w:val="right"/>
        <w:rPr>
          <w:rFonts w:eastAsia="Calibri"/>
          <w:lang w:eastAsia="en-US"/>
        </w:rPr>
      </w:pPr>
      <w:r w:rsidRPr="006234A5">
        <w:rPr>
          <w:rFonts w:eastAsia="Calibri"/>
          <w:lang w:eastAsia="en-US"/>
        </w:rPr>
        <w:br w:type="page"/>
        <w:t>Приложение 1.</w:t>
      </w:r>
    </w:p>
    <w:p w:rsidR="006234A5" w:rsidRPr="006234A5" w:rsidRDefault="006234A5" w:rsidP="006234A5">
      <w:pPr>
        <w:suppressAutoHyphens/>
        <w:jc w:val="right"/>
        <w:rPr>
          <w:rFonts w:eastAsia="Calibri"/>
          <w:lang w:eastAsia="en-US"/>
        </w:rPr>
      </w:pPr>
      <w:r w:rsidRPr="006234A5">
        <w:rPr>
          <w:rFonts w:eastAsia="Calibri"/>
          <w:lang w:eastAsia="en-US"/>
        </w:rPr>
        <w:t>Форма титульного листа программы обеспечения качества</w:t>
      </w:r>
    </w:p>
    <w:p w:rsidR="006234A5" w:rsidRPr="006234A5" w:rsidRDefault="006234A5" w:rsidP="006234A5">
      <w:pPr>
        <w:suppressAutoHyphens/>
        <w:spacing w:before="480"/>
        <w:jc w:val="both"/>
        <w:rPr>
          <w:rFonts w:eastAsia="Calibri"/>
          <w:lang w:eastAsia="en-US"/>
        </w:rPr>
      </w:pPr>
      <w:proofErr w:type="gramStart"/>
      <w:r w:rsidRPr="006234A5">
        <w:rPr>
          <w:rFonts w:eastAsia="Calibri"/>
          <w:lang w:eastAsia="en-US"/>
        </w:rPr>
        <w:t xml:space="preserve">«  </w:t>
      </w:r>
      <w:proofErr w:type="gramEnd"/>
      <w:r w:rsidRPr="006234A5">
        <w:rPr>
          <w:rFonts w:eastAsia="Calibri"/>
          <w:lang w:eastAsia="en-US"/>
        </w:rPr>
        <w:t xml:space="preserve">                            НАИМЕНОВАНИЕ ОРГАНИЗАЦИИ – ИСПОЛНИТЕЛЯ                               »</w:t>
      </w:r>
    </w:p>
    <w:p w:rsidR="006234A5" w:rsidRPr="006234A5" w:rsidRDefault="006234A5" w:rsidP="006234A5">
      <w:pPr>
        <w:suppressAutoHyphens/>
        <w:jc w:val="both"/>
        <w:rPr>
          <w:rFonts w:eastAsia="Calibri"/>
          <w:lang w:eastAsia="en-US"/>
        </w:rPr>
      </w:pPr>
      <w:r w:rsidRPr="006234A5">
        <w:rPr>
          <w:rFonts w:eastAsia="Calibri"/>
          <w:lang w:eastAsia="en-US"/>
        </w:rPr>
        <w:t>¯¯¯¯¯¯¯¯¯¯¯¯¯¯¯¯¯¯¯¯¯¯¯¯¯¯¯¯¯¯¯¯¯¯¯¯¯¯¯¯¯¯¯¯¯¯¯¯¯¯¯¯¯¯¯¯¯¯¯¯¯¯¯¯¯¯¯¯¯¯¯¯¯¯¯¯¯¯¯¯¯¯</w:t>
      </w:r>
    </w:p>
    <w:p w:rsidR="006234A5" w:rsidRPr="006234A5" w:rsidRDefault="006234A5" w:rsidP="006234A5">
      <w:pPr>
        <w:suppressAutoHyphens/>
        <w:spacing w:line="312" w:lineRule="auto"/>
        <w:jc w:val="both"/>
        <w:rPr>
          <w:rFonts w:eastAsia="Calibri"/>
          <w:lang w:eastAsia="en-US"/>
        </w:rPr>
      </w:pP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6234A5">
        <w:rPr>
          <w:rFonts w:eastAsia="Calibri"/>
          <w:lang w:eastAsia="en-US"/>
        </w:rPr>
        <w:t xml:space="preserve">                                                                      УТВЕРЖДАЮ</w:t>
      </w: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6234A5">
        <w:rPr>
          <w:rFonts w:eastAsia="Calibri"/>
          <w:lang w:eastAsia="en-US"/>
        </w:rPr>
        <w:t xml:space="preserve">                                                                                             Руководитель </w:t>
      </w:r>
      <w:proofErr w:type="gramStart"/>
      <w:r w:rsidRPr="006234A5">
        <w:rPr>
          <w:rFonts w:eastAsia="Calibri"/>
          <w:lang w:eastAsia="en-US"/>
        </w:rPr>
        <w:t>организации  -</w:t>
      </w:r>
      <w:proofErr w:type="gramEnd"/>
      <w:r w:rsidRPr="006234A5">
        <w:rPr>
          <w:rFonts w:eastAsia="Calibri"/>
          <w:lang w:eastAsia="en-US"/>
        </w:rPr>
        <w:t xml:space="preserve"> </w:t>
      </w:r>
    </w:p>
    <w:p w:rsidR="006234A5" w:rsidRPr="006234A5" w:rsidRDefault="006234A5" w:rsidP="006234A5">
      <w:pPr>
        <w:suppressAutoHyphens/>
        <w:spacing w:line="312" w:lineRule="auto"/>
        <w:rPr>
          <w:rFonts w:eastAsia="Calibri"/>
          <w:lang w:eastAsia="en-US"/>
        </w:rPr>
      </w:pPr>
      <w:r w:rsidRPr="006234A5">
        <w:rPr>
          <w:rFonts w:eastAsia="Calibri"/>
          <w:lang w:eastAsia="en-US"/>
        </w:rPr>
        <w:t xml:space="preserve">                                                                                                         исполнителя, ФИО, по</w:t>
      </w:r>
      <w:r w:rsidRPr="006234A5">
        <w:rPr>
          <w:rFonts w:eastAsia="Calibri"/>
          <w:lang w:eastAsia="en-US"/>
        </w:rPr>
        <w:t>д</w:t>
      </w:r>
      <w:r w:rsidRPr="006234A5">
        <w:rPr>
          <w:rFonts w:eastAsia="Calibri"/>
          <w:lang w:eastAsia="en-US"/>
        </w:rPr>
        <w:t>пись,</w:t>
      </w: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6234A5">
        <w:rPr>
          <w:rFonts w:eastAsia="Calibri"/>
          <w:lang w:eastAsia="en-US"/>
        </w:rPr>
        <w:t xml:space="preserve">                                                                 печать, дата</w:t>
      </w: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6234A5">
        <w:rPr>
          <w:rFonts w:eastAsia="Calibri"/>
          <w:lang w:eastAsia="en-US"/>
        </w:rPr>
        <w:t>ПРОГРАММА ОБЕСПЕЧЕНИЯ КАЧЕСТВА</w:t>
      </w: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6234A5">
        <w:rPr>
          <w:rFonts w:eastAsia="Calibri"/>
          <w:lang w:eastAsia="en-US"/>
        </w:rPr>
        <w:t xml:space="preserve">работ, выполняемых по государственному контракту на выполнение работ </w:t>
      </w: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6234A5">
        <w:rPr>
          <w:rFonts w:eastAsia="Calibri"/>
          <w:lang w:eastAsia="en-US"/>
        </w:rPr>
        <w:t>по теме: «___ наименование работ__</w:t>
      </w:r>
      <w:proofErr w:type="gramStart"/>
      <w:r w:rsidRPr="006234A5">
        <w:rPr>
          <w:rFonts w:eastAsia="Calibri"/>
          <w:lang w:eastAsia="en-US"/>
        </w:rPr>
        <w:t>_ »</w:t>
      </w:r>
      <w:proofErr w:type="gramEnd"/>
      <w:r w:rsidRPr="006234A5">
        <w:rPr>
          <w:rFonts w:eastAsia="Calibri"/>
          <w:lang w:eastAsia="en-US"/>
        </w:rPr>
        <w:t xml:space="preserve">   в рамках федеральной целевой программы</w:t>
      </w: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6234A5">
        <w:rPr>
          <w:rFonts w:eastAsia="Calibri"/>
          <w:lang w:eastAsia="en-US"/>
        </w:rPr>
        <w:t>«___ наименование ФЦП__</w:t>
      </w:r>
      <w:proofErr w:type="gramStart"/>
      <w:r w:rsidRPr="006234A5">
        <w:rPr>
          <w:rFonts w:eastAsia="Calibri"/>
          <w:lang w:eastAsia="en-US"/>
        </w:rPr>
        <w:t>_ »</w:t>
      </w:r>
      <w:proofErr w:type="gramEnd"/>
      <w:r w:rsidRPr="006234A5">
        <w:rPr>
          <w:rFonts w:eastAsia="Calibri"/>
          <w:lang w:eastAsia="en-US"/>
        </w:rPr>
        <w:t xml:space="preserve"> </w:t>
      </w: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6234A5">
        <w:rPr>
          <w:rFonts w:eastAsia="Calibri"/>
          <w:lang w:eastAsia="en-US"/>
        </w:rPr>
        <w:t>Москва</w:t>
      </w: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6234A5">
        <w:rPr>
          <w:rFonts w:eastAsia="Calibri"/>
          <w:lang w:eastAsia="en-US"/>
        </w:rPr>
        <w:t>201</w:t>
      </w:r>
      <w:r w:rsidR="008828D7">
        <w:rPr>
          <w:rFonts w:eastAsia="Calibri"/>
          <w:lang w:val="en-US" w:eastAsia="en-US"/>
        </w:rPr>
        <w:t>4</w:t>
      </w:r>
      <w:r w:rsidRPr="006234A5">
        <w:rPr>
          <w:rFonts w:eastAsia="Calibri"/>
          <w:lang w:eastAsia="en-US"/>
        </w:rPr>
        <w:t xml:space="preserve"> г.</w:t>
      </w:r>
    </w:p>
    <w:p w:rsidR="006234A5" w:rsidRPr="006234A5" w:rsidRDefault="006234A5" w:rsidP="006234A5">
      <w:pPr>
        <w:suppressAutoHyphens/>
        <w:spacing w:line="312" w:lineRule="auto"/>
        <w:jc w:val="center"/>
        <w:rPr>
          <w:rFonts w:eastAsia="Calibri"/>
          <w:lang w:eastAsia="en-US"/>
        </w:rPr>
      </w:pPr>
      <w:r w:rsidRPr="006234A5">
        <w:rPr>
          <w:rFonts w:eastAsia="Calibri"/>
          <w:lang w:eastAsia="en-US"/>
        </w:rPr>
        <w:t xml:space="preserve">  </w:t>
      </w:r>
    </w:p>
    <w:p w:rsidR="006234A5" w:rsidRPr="006234A5" w:rsidRDefault="006234A5" w:rsidP="006234A5">
      <w:pPr>
        <w:tabs>
          <w:tab w:val="center" w:pos="0"/>
        </w:tabs>
        <w:suppressAutoHyphens/>
        <w:jc w:val="both"/>
        <w:rPr>
          <w:bCs/>
        </w:rPr>
        <w:sectPr w:rsidR="006234A5" w:rsidRPr="006234A5" w:rsidSect="003B729C">
          <w:footerReference w:type="default" r:id="rId12"/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6234A5" w:rsidRPr="006234A5" w:rsidRDefault="006234A5" w:rsidP="006234A5">
      <w:pPr>
        <w:suppressAutoHyphens/>
        <w:jc w:val="right"/>
      </w:pPr>
      <w:r w:rsidRPr="006234A5">
        <w:t>Приложение 2.</w:t>
      </w:r>
    </w:p>
    <w:p w:rsidR="006234A5" w:rsidRPr="006234A5" w:rsidRDefault="006234A5" w:rsidP="006234A5">
      <w:pPr>
        <w:suppressAutoHyphens/>
        <w:jc w:val="right"/>
      </w:pPr>
      <w:r w:rsidRPr="006234A5">
        <w:t>Форма сетевого графика</w:t>
      </w:r>
    </w:p>
    <w:p w:rsidR="006234A5" w:rsidRPr="006234A5" w:rsidRDefault="006234A5" w:rsidP="006234A5">
      <w:pPr>
        <w:suppressAutoHyphens/>
        <w:jc w:val="right"/>
      </w:pPr>
    </w:p>
    <w:p w:rsidR="006234A5" w:rsidRPr="006234A5" w:rsidRDefault="006234A5" w:rsidP="006234A5">
      <w:pPr>
        <w:suppressAutoHyphens/>
        <w:jc w:val="center"/>
      </w:pPr>
      <w:r w:rsidRPr="006234A5">
        <w:t>Сетевой график выполнения работ по государственному контракту</w:t>
      </w:r>
    </w:p>
    <w:p w:rsidR="006234A5" w:rsidRPr="006234A5" w:rsidRDefault="006234A5" w:rsidP="006234A5">
      <w:pPr>
        <w:suppressAutoHyphens/>
        <w:jc w:val="center"/>
      </w:pPr>
      <w:r w:rsidRPr="006234A5">
        <w:t>От «__</w:t>
      </w:r>
      <w:proofErr w:type="gramStart"/>
      <w:r w:rsidRPr="006234A5">
        <w:t>_»_</w:t>
      </w:r>
      <w:proofErr w:type="gramEnd"/>
      <w:r w:rsidRPr="006234A5">
        <w:t xml:space="preserve">_______20___ года №___________________________ </w:t>
      </w:r>
    </w:p>
    <w:p w:rsidR="006234A5" w:rsidRPr="006234A5" w:rsidRDefault="006234A5" w:rsidP="006234A5">
      <w:pPr>
        <w:suppressAutoHyphens/>
        <w:jc w:val="center"/>
      </w:pPr>
      <w:r w:rsidRPr="006234A5">
        <w:t>по состоянию на ______________ 201__ года</w:t>
      </w:r>
    </w:p>
    <w:p w:rsidR="006234A5" w:rsidRPr="006234A5" w:rsidRDefault="006234A5" w:rsidP="006234A5">
      <w:pPr>
        <w:suppressAutoHyphens/>
        <w:jc w:val="center"/>
      </w:pPr>
    </w:p>
    <w:tbl>
      <w:tblPr>
        <w:tblW w:w="15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2"/>
        <w:gridCol w:w="1796"/>
        <w:gridCol w:w="720"/>
        <w:gridCol w:w="1800"/>
        <w:gridCol w:w="935"/>
        <w:gridCol w:w="1048"/>
        <w:gridCol w:w="935"/>
        <w:gridCol w:w="935"/>
        <w:gridCol w:w="935"/>
        <w:gridCol w:w="934"/>
        <w:gridCol w:w="1672"/>
        <w:gridCol w:w="2731"/>
      </w:tblGrid>
      <w:tr w:rsidR="006234A5" w:rsidRPr="006234A5" w:rsidTr="00E408F2">
        <w:trPr>
          <w:trHeight w:val="1291"/>
        </w:trPr>
        <w:tc>
          <w:tcPr>
            <w:tcW w:w="642" w:type="dxa"/>
            <w:vMerge w:val="restart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  <w:r w:rsidRPr="006234A5">
              <w:t>№</w:t>
            </w:r>
          </w:p>
          <w:p w:rsidR="006234A5" w:rsidRPr="006234A5" w:rsidRDefault="006234A5" w:rsidP="00E408F2">
            <w:pPr>
              <w:suppressAutoHyphens/>
              <w:jc w:val="center"/>
            </w:pPr>
          </w:p>
          <w:p w:rsidR="006234A5" w:rsidRPr="006234A5" w:rsidRDefault="006234A5" w:rsidP="00E408F2">
            <w:pPr>
              <w:suppressAutoHyphens/>
              <w:jc w:val="center"/>
            </w:pPr>
          </w:p>
          <w:p w:rsidR="006234A5" w:rsidRPr="006234A5" w:rsidRDefault="006234A5" w:rsidP="00E408F2">
            <w:pPr>
              <w:suppressAutoHyphens/>
              <w:jc w:val="center"/>
            </w:pPr>
          </w:p>
          <w:p w:rsidR="006234A5" w:rsidRPr="006234A5" w:rsidRDefault="006234A5" w:rsidP="00E408F2">
            <w:pPr>
              <w:suppressAutoHyphens/>
              <w:jc w:val="center"/>
            </w:pPr>
          </w:p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1796" w:type="dxa"/>
            <w:vMerge w:val="restart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  <w:r w:rsidRPr="006234A5">
              <w:t>Наименование этапа</w:t>
            </w:r>
          </w:p>
        </w:tc>
        <w:tc>
          <w:tcPr>
            <w:tcW w:w="720" w:type="dxa"/>
            <w:vMerge w:val="restart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1800" w:type="dxa"/>
            <w:vMerge w:val="restart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  <w:r w:rsidRPr="006234A5">
              <w:t>Стоимость этапа, тыс. руб.</w:t>
            </w:r>
          </w:p>
        </w:tc>
        <w:tc>
          <w:tcPr>
            <w:tcW w:w="5722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  <w:r w:rsidRPr="006234A5">
              <w:t>График</w:t>
            </w:r>
          </w:p>
        </w:tc>
        <w:tc>
          <w:tcPr>
            <w:tcW w:w="1672" w:type="dxa"/>
            <w:vMerge w:val="restart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  <w:r w:rsidRPr="006234A5">
              <w:t>Текущее отставание</w:t>
            </w:r>
          </w:p>
        </w:tc>
        <w:tc>
          <w:tcPr>
            <w:tcW w:w="2731" w:type="dxa"/>
            <w:vMerge w:val="restart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  <w:r w:rsidRPr="006234A5">
              <w:t>Причины отставания и меры по устранению</w:t>
            </w:r>
          </w:p>
        </w:tc>
      </w:tr>
      <w:tr w:rsidR="006234A5" w:rsidRPr="006234A5" w:rsidTr="00E408F2">
        <w:trPr>
          <w:trHeight w:val="641"/>
        </w:trPr>
        <w:tc>
          <w:tcPr>
            <w:tcW w:w="64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1796" w:type="dxa"/>
            <w:vMerge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720" w:type="dxa"/>
            <w:vMerge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6234A5" w:rsidRPr="006234A5" w:rsidRDefault="006234A5" w:rsidP="00E408F2">
            <w:pPr>
              <w:suppressAutoHyphens/>
            </w:pPr>
            <w:r w:rsidRPr="006234A5">
              <w:t xml:space="preserve">30 </w:t>
            </w:r>
            <w:proofErr w:type="spellStart"/>
            <w:r w:rsidRPr="006234A5">
              <w:t>мар</w:t>
            </w:r>
            <w:proofErr w:type="spellEnd"/>
            <w:r w:rsidRPr="006234A5">
              <w:t xml:space="preserve"> </w:t>
            </w:r>
          </w:p>
        </w:tc>
        <w:tc>
          <w:tcPr>
            <w:tcW w:w="1048" w:type="dxa"/>
            <w:shd w:val="clear" w:color="auto" w:fill="auto"/>
          </w:tcPr>
          <w:p w:rsidR="006234A5" w:rsidRPr="006234A5" w:rsidRDefault="006234A5" w:rsidP="00E408F2">
            <w:pPr>
              <w:suppressAutoHyphens/>
            </w:pPr>
            <w:r w:rsidRPr="006234A5">
              <w:t xml:space="preserve">30 </w:t>
            </w:r>
            <w:proofErr w:type="spellStart"/>
            <w:r w:rsidRPr="006234A5">
              <w:t>июн</w:t>
            </w:r>
            <w:proofErr w:type="spellEnd"/>
          </w:p>
        </w:tc>
        <w:tc>
          <w:tcPr>
            <w:tcW w:w="935" w:type="dxa"/>
            <w:shd w:val="clear" w:color="auto" w:fill="auto"/>
          </w:tcPr>
          <w:p w:rsidR="006234A5" w:rsidRPr="006234A5" w:rsidRDefault="006234A5" w:rsidP="00E408F2">
            <w:pPr>
              <w:suppressAutoHyphens/>
            </w:pPr>
            <w:r w:rsidRPr="006234A5">
              <w:t>30 сен</w:t>
            </w:r>
          </w:p>
        </w:tc>
        <w:tc>
          <w:tcPr>
            <w:tcW w:w="935" w:type="dxa"/>
            <w:shd w:val="clear" w:color="auto" w:fill="auto"/>
          </w:tcPr>
          <w:p w:rsidR="006234A5" w:rsidRPr="006234A5" w:rsidRDefault="006234A5" w:rsidP="00E408F2">
            <w:pPr>
              <w:suppressAutoHyphens/>
            </w:pPr>
            <w:r w:rsidRPr="006234A5">
              <w:t xml:space="preserve">31 </w:t>
            </w:r>
            <w:proofErr w:type="spellStart"/>
            <w:r w:rsidRPr="006234A5">
              <w:t>окт</w:t>
            </w:r>
            <w:proofErr w:type="spellEnd"/>
          </w:p>
        </w:tc>
        <w:tc>
          <w:tcPr>
            <w:tcW w:w="935" w:type="dxa"/>
            <w:shd w:val="clear" w:color="auto" w:fill="auto"/>
          </w:tcPr>
          <w:p w:rsidR="006234A5" w:rsidRPr="006234A5" w:rsidRDefault="006234A5" w:rsidP="00E408F2">
            <w:pPr>
              <w:suppressAutoHyphens/>
            </w:pPr>
            <w:r w:rsidRPr="006234A5">
              <w:t>30 ноя</w:t>
            </w:r>
          </w:p>
        </w:tc>
        <w:tc>
          <w:tcPr>
            <w:tcW w:w="934" w:type="dxa"/>
            <w:shd w:val="clear" w:color="auto" w:fill="auto"/>
          </w:tcPr>
          <w:p w:rsidR="006234A5" w:rsidRPr="006234A5" w:rsidRDefault="006234A5" w:rsidP="00E408F2">
            <w:pPr>
              <w:suppressAutoHyphens/>
            </w:pPr>
            <w:r w:rsidRPr="006234A5">
              <w:t>05 дек</w:t>
            </w:r>
          </w:p>
        </w:tc>
        <w:tc>
          <w:tcPr>
            <w:tcW w:w="1672" w:type="dxa"/>
            <w:vMerge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2731" w:type="dxa"/>
            <w:vMerge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</w:tr>
      <w:tr w:rsidR="006234A5" w:rsidRPr="006234A5" w:rsidTr="00E408F2">
        <w:trPr>
          <w:trHeight w:val="219"/>
        </w:trPr>
        <w:tc>
          <w:tcPr>
            <w:tcW w:w="642" w:type="dxa"/>
            <w:vMerge w:val="restart"/>
            <w:shd w:val="clear" w:color="auto" w:fill="auto"/>
          </w:tcPr>
          <w:p w:rsidR="006234A5" w:rsidRPr="006234A5" w:rsidRDefault="006234A5" w:rsidP="00E408F2">
            <w:pPr>
              <w:suppressAutoHyphens/>
            </w:pPr>
            <w:r w:rsidRPr="006234A5">
              <w:t>1</w:t>
            </w:r>
          </w:p>
        </w:tc>
        <w:tc>
          <w:tcPr>
            <w:tcW w:w="1796" w:type="dxa"/>
            <w:vMerge w:val="restart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  <w:rPr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  <w:r w:rsidRPr="006234A5">
              <w:t>план</w:t>
            </w:r>
          </w:p>
        </w:tc>
        <w:tc>
          <w:tcPr>
            <w:tcW w:w="1800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1672" w:type="dxa"/>
            <w:vMerge w:val="restart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2731" w:type="dxa"/>
            <w:vMerge w:val="restart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</w:tr>
      <w:tr w:rsidR="006234A5" w:rsidRPr="006234A5" w:rsidTr="00E408F2">
        <w:tc>
          <w:tcPr>
            <w:tcW w:w="642" w:type="dxa"/>
            <w:vMerge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1796" w:type="dxa"/>
            <w:vMerge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720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  <w:r w:rsidRPr="006234A5">
              <w:t>факт</w:t>
            </w:r>
          </w:p>
        </w:tc>
        <w:tc>
          <w:tcPr>
            <w:tcW w:w="1800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1672" w:type="dxa"/>
            <w:vMerge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2731" w:type="dxa"/>
            <w:vMerge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</w:tr>
      <w:tr w:rsidR="006234A5" w:rsidRPr="006234A5" w:rsidTr="00E408F2">
        <w:trPr>
          <w:trHeight w:val="219"/>
        </w:trPr>
        <w:tc>
          <w:tcPr>
            <w:tcW w:w="642" w:type="dxa"/>
            <w:vMerge w:val="restart"/>
            <w:shd w:val="clear" w:color="auto" w:fill="auto"/>
          </w:tcPr>
          <w:p w:rsidR="006234A5" w:rsidRPr="006234A5" w:rsidRDefault="006234A5" w:rsidP="00E408F2">
            <w:pPr>
              <w:suppressAutoHyphens/>
            </w:pPr>
            <w:r w:rsidRPr="006234A5">
              <w:t>2</w:t>
            </w:r>
          </w:p>
        </w:tc>
        <w:tc>
          <w:tcPr>
            <w:tcW w:w="1796" w:type="dxa"/>
            <w:vMerge w:val="restart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  <w:rPr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  <w:r w:rsidRPr="006234A5">
              <w:t>план</w:t>
            </w:r>
          </w:p>
        </w:tc>
        <w:tc>
          <w:tcPr>
            <w:tcW w:w="1800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1672" w:type="dxa"/>
            <w:vMerge w:val="restart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2731" w:type="dxa"/>
            <w:vMerge w:val="restart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</w:tr>
      <w:tr w:rsidR="006234A5" w:rsidRPr="006234A5" w:rsidTr="00E408F2">
        <w:tc>
          <w:tcPr>
            <w:tcW w:w="642" w:type="dxa"/>
            <w:vMerge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1796" w:type="dxa"/>
            <w:vMerge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720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  <w:r w:rsidRPr="006234A5">
              <w:t>факт</w:t>
            </w:r>
          </w:p>
        </w:tc>
        <w:tc>
          <w:tcPr>
            <w:tcW w:w="1800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1672" w:type="dxa"/>
            <w:vMerge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2731" w:type="dxa"/>
            <w:vMerge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</w:tr>
      <w:tr w:rsidR="006234A5" w:rsidRPr="006234A5" w:rsidTr="00E408F2">
        <w:trPr>
          <w:trHeight w:val="219"/>
        </w:trPr>
        <w:tc>
          <w:tcPr>
            <w:tcW w:w="642" w:type="dxa"/>
            <w:vMerge w:val="restart"/>
            <w:shd w:val="clear" w:color="auto" w:fill="auto"/>
          </w:tcPr>
          <w:p w:rsidR="006234A5" w:rsidRPr="006234A5" w:rsidRDefault="006234A5" w:rsidP="00E408F2">
            <w:pPr>
              <w:suppressAutoHyphens/>
            </w:pPr>
            <w:r w:rsidRPr="006234A5">
              <w:t>3</w:t>
            </w:r>
          </w:p>
        </w:tc>
        <w:tc>
          <w:tcPr>
            <w:tcW w:w="1796" w:type="dxa"/>
            <w:vMerge w:val="restart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  <w:rPr>
                <w:b/>
              </w:rPr>
            </w:pPr>
          </w:p>
        </w:tc>
        <w:tc>
          <w:tcPr>
            <w:tcW w:w="720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  <w:r w:rsidRPr="006234A5">
              <w:t>план</w:t>
            </w:r>
          </w:p>
        </w:tc>
        <w:tc>
          <w:tcPr>
            <w:tcW w:w="1800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1672" w:type="dxa"/>
            <w:vMerge w:val="restart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2731" w:type="dxa"/>
            <w:vMerge w:val="restart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</w:tr>
      <w:tr w:rsidR="006234A5" w:rsidRPr="006234A5" w:rsidTr="00E408F2">
        <w:tc>
          <w:tcPr>
            <w:tcW w:w="642" w:type="dxa"/>
            <w:vMerge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1796" w:type="dxa"/>
            <w:vMerge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720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  <w:r w:rsidRPr="006234A5">
              <w:t>факт</w:t>
            </w:r>
          </w:p>
        </w:tc>
        <w:tc>
          <w:tcPr>
            <w:tcW w:w="1800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1048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5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934" w:type="dxa"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1672" w:type="dxa"/>
            <w:vMerge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  <w:tc>
          <w:tcPr>
            <w:tcW w:w="2731" w:type="dxa"/>
            <w:vMerge/>
            <w:shd w:val="clear" w:color="auto" w:fill="auto"/>
          </w:tcPr>
          <w:p w:rsidR="006234A5" w:rsidRPr="006234A5" w:rsidRDefault="006234A5" w:rsidP="00E408F2">
            <w:pPr>
              <w:suppressAutoHyphens/>
              <w:jc w:val="center"/>
            </w:pPr>
          </w:p>
        </w:tc>
      </w:tr>
    </w:tbl>
    <w:p w:rsidR="006234A5" w:rsidRPr="006234A5" w:rsidRDefault="006234A5" w:rsidP="006234A5">
      <w:pPr>
        <w:suppressAutoHyphens/>
        <w:jc w:val="center"/>
      </w:pPr>
    </w:p>
    <w:p w:rsidR="006234A5" w:rsidRPr="006234A5" w:rsidRDefault="006234A5" w:rsidP="006234A5">
      <w:pPr>
        <w:suppressAutoHyphens/>
        <w:jc w:val="center"/>
      </w:pPr>
    </w:p>
    <w:p w:rsidR="006234A5" w:rsidRPr="006234A5" w:rsidRDefault="006234A5" w:rsidP="006234A5">
      <w:pPr>
        <w:suppressAutoHyphens/>
        <w:jc w:val="both"/>
      </w:pPr>
      <w:r w:rsidRPr="006234A5">
        <w:t>УТВЕРЖДАЮ</w:t>
      </w:r>
      <w:r w:rsidRPr="006234A5">
        <w:tab/>
      </w:r>
      <w:r w:rsidRPr="006234A5">
        <w:tab/>
      </w:r>
      <w:r w:rsidRPr="006234A5">
        <w:tab/>
      </w:r>
      <w:r w:rsidRPr="006234A5">
        <w:tab/>
      </w:r>
      <w:r w:rsidRPr="006234A5">
        <w:tab/>
      </w:r>
      <w:r w:rsidRPr="006234A5">
        <w:tab/>
      </w:r>
      <w:r w:rsidRPr="006234A5">
        <w:tab/>
      </w:r>
      <w:r w:rsidRPr="006234A5">
        <w:tab/>
      </w:r>
      <w:r w:rsidRPr="006234A5">
        <w:tab/>
      </w:r>
      <w:r w:rsidRPr="006234A5">
        <w:tab/>
        <w:t>СОГЛАСОВАНО</w:t>
      </w:r>
    </w:p>
    <w:p w:rsidR="006234A5" w:rsidRPr="006234A5" w:rsidRDefault="006234A5" w:rsidP="006234A5">
      <w:pPr>
        <w:suppressAutoHyphens/>
      </w:pPr>
      <w:r w:rsidRPr="006234A5">
        <w:t>Руководитель организации –</w:t>
      </w:r>
      <w:r w:rsidRPr="006234A5">
        <w:tab/>
      </w:r>
      <w:r w:rsidRPr="006234A5">
        <w:tab/>
      </w:r>
      <w:r w:rsidRPr="006234A5">
        <w:tab/>
      </w:r>
      <w:r w:rsidRPr="006234A5">
        <w:tab/>
      </w:r>
      <w:r w:rsidRPr="006234A5">
        <w:tab/>
      </w:r>
      <w:r w:rsidRPr="006234A5">
        <w:tab/>
      </w:r>
      <w:r w:rsidRPr="006234A5">
        <w:tab/>
      </w:r>
      <w:r w:rsidRPr="006234A5">
        <w:tab/>
        <w:t>Руководитель заказчика работ, ФИО, подпись, дата</w:t>
      </w:r>
    </w:p>
    <w:p w:rsidR="00710CFF" w:rsidRPr="00A703A3" w:rsidRDefault="006234A5" w:rsidP="006234A5">
      <w:pPr>
        <w:pStyle w:val="Style13"/>
        <w:spacing w:line="312" w:lineRule="auto"/>
        <w:jc w:val="both"/>
        <w:rPr>
          <w:rStyle w:val="FontStyle158"/>
          <w:sz w:val="24"/>
          <w:szCs w:val="24"/>
        </w:rPr>
      </w:pPr>
      <w:r w:rsidRPr="006234A5">
        <w:rPr>
          <w:rFonts w:ascii="Times New Roman" w:hAnsi="Times New Roman"/>
        </w:rPr>
        <w:t xml:space="preserve"> печать, дата</w:t>
      </w:r>
    </w:p>
    <w:sectPr w:rsidR="00710CFF" w:rsidRPr="00A703A3" w:rsidSect="006234A5">
      <w:footerReference w:type="even" r:id="rId13"/>
      <w:footerReference w:type="default" r:id="rId14"/>
      <w:pgSz w:w="16840" w:h="11907" w:orient="landscape" w:code="9"/>
      <w:pgMar w:top="1418" w:right="1134" w:bottom="567" w:left="1134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1062" w:rsidRDefault="006F1062">
      <w:r>
        <w:separator/>
      </w:r>
    </w:p>
  </w:endnote>
  <w:endnote w:type="continuationSeparator" w:id="0">
    <w:p w:rsidR="006F1062" w:rsidRDefault="006F1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4A5" w:rsidRPr="003962B8" w:rsidRDefault="006234A5" w:rsidP="0096183F">
    <w:pPr>
      <w:pStyle w:val="af5"/>
      <w:jc w:val="right"/>
      <w:rPr>
        <w:rFonts w:ascii="Times New Roman" w:hAnsi="Times New Roman"/>
        <w:sz w:val="28"/>
        <w:szCs w:val="28"/>
      </w:rPr>
    </w:pPr>
    <w:r w:rsidRPr="003962B8">
      <w:rPr>
        <w:rFonts w:ascii="Times New Roman" w:hAnsi="Times New Roman"/>
        <w:sz w:val="28"/>
        <w:szCs w:val="28"/>
      </w:rPr>
      <w:fldChar w:fldCharType="begin"/>
    </w:r>
    <w:r w:rsidRPr="003962B8">
      <w:rPr>
        <w:rFonts w:ascii="Times New Roman" w:hAnsi="Times New Roman"/>
        <w:sz w:val="28"/>
        <w:szCs w:val="28"/>
      </w:rPr>
      <w:instrText xml:space="preserve"> PAGE   \* MERGEFORMAT </w:instrText>
    </w:r>
    <w:r w:rsidRPr="003962B8">
      <w:rPr>
        <w:rFonts w:ascii="Times New Roman" w:hAnsi="Times New Roman"/>
        <w:sz w:val="28"/>
        <w:szCs w:val="28"/>
      </w:rPr>
      <w:fldChar w:fldCharType="separate"/>
    </w:r>
    <w:r w:rsidR="00EA3702">
      <w:rPr>
        <w:rFonts w:ascii="Times New Roman" w:hAnsi="Times New Roman"/>
        <w:noProof/>
        <w:sz w:val="28"/>
        <w:szCs w:val="28"/>
      </w:rPr>
      <w:t>6</w:t>
    </w:r>
    <w:r w:rsidRPr="003962B8">
      <w:rPr>
        <w:rFonts w:ascii="Times New Roman" w:hAnsi="Times New Roman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062" w:rsidRDefault="006F1062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6F1062" w:rsidRDefault="006F1062">
    <w:pPr>
      <w:pStyle w:val="af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F1062" w:rsidRPr="004A2DFE" w:rsidRDefault="006F1062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234A5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F1062" w:rsidRPr="0065416D" w:rsidRDefault="006F1062" w:rsidP="002968E4">
    <w:pPr>
      <w:pStyle w:val="af5"/>
      <w:jc w:val="center"/>
      <w:rPr>
        <w:rFonts w:ascii="Times New Roman" w:hAnsi="Times New Roman" w:cs="Times New Roman"/>
      </w:rPr>
    </w:pPr>
    <w:r w:rsidRPr="0065416D">
      <w:rPr>
        <w:rFonts w:ascii="Times New Roman" w:hAnsi="Times New Roman" w:cs="Times New Roman"/>
      </w:rPr>
      <w:t xml:space="preserve">ТОМ 2 «Техническая часть» </w:t>
    </w:r>
  </w:p>
  <w:p w:rsidR="006F1062" w:rsidRPr="0065416D" w:rsidRDefault="007A167C" w:rsidP="00125262">
    <w:pPr>
      <w:tabs>
        <w:tab w:val="left" w:pos="1276"/>
      </w:tabs>
      <w:jc w:val="center"/>
      <w:rPr>
        <w:sz w:val="20"/>
        <w:szCs w:val="20"/>
      </w:rPr>
    </w:pPr>
    <w:r w:rsidRPr="0065416D">
      <w:rPr>
        <w:sz w:val="20"/>
        <w:szCs w:val="20"/>
      </w:rPr>
      <w:t xml:space="preserve">Документация по открытому одноэтапному конкурсу в электронной форме на право заключения договора </w:t>
    </w:r>
    <w:r w:rsidRPr="0065416D">
      <w:rPr>
        <w:bCs/>
        <w:color w:val="000000"/>
        <w:sz w:val="20"/>
        <w:szCs w:val="20"/>
      </w:rPr>
      <w:t xml:space="preserve">на </w:t>
    </w:r>
    <w:r w:rsidR="0065416D" w:rsidRPr="0065416D">
      <w:rPr>
        <w:bCs/>
        <w:color w:val="000000"/>
        <w:sz w:val="20"/>
        <w:szCs w:val="20"/>
      </w:rPr>
      <w:t xml:space="preserve">оказание услуг по </w:t>
    </w:r>
    <w:r w:rsidR="0065416D" w:rsidRPr="0065416D">
      <w:rPr>
        <w:sz w:val="20"/>
        <w:szCs w:val="20"/>
      </w:rPr>
      <w:t>охране ПХРО и административного здания Новосибирского отделения филиала «Сибирский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1062" w:rsidRDefault="006F1062">
      <w:r>
        <w:separator/>
      </w:r>
    </w:p>
  </w:footnote>
  <w:footnote w:type="continuationSeparator" w:id="0">
    <w:p w:rsidR="006F1062" w:rsidRDefault="006F10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EF0631"/>
    <w:multiLevelType w:val="hybridMultilevel"/>
    <w:tmpl w:val="18FA70EC"/>
    <w:lvl w:ilvl="0" w:tplc="841205FE">
      <w:start w:val="1"/>
      <w:numFmt w:val="bullet"/>
      <w:lvlText w:val="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865"/>
        </w:tabs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85"/>
        </w:tabs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05"/>
        </w:tabs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25"/>
        </w:tabs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45"/>
        </w:tabs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65"/>
        </w:tabs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85"/>
        </w:tabs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05"/>
        </w:tabs>
        <w:ind w:left="7905" w:hanging="360"/>
      </w:pPr>
      <w:rPr>
        <w:rFonts w:ascii="Wingdings" w:hAnsi="Wingdings" w:hint="default"/>
      </w:rPr>
    </w:lvl>
  </w:abstractNum>
  <w:abstractNum w:abstractNumId="6">
    <w:nsid w:val="080E2303"/>
    <w:multiLevelType w:val="hybridMultilevel"/>
    <w:tmpl w:val="D1D2FB6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426FDB"/>
    <w:multiLevelType w:val="hybridMultilevel"/>
    <w:tmpl w:val="F73C7C40"/>
    <w:lvl w:ilvl="0" w:tplc="89921A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EFE66F1"/>
    <w:multiLevelType w:val="hybridMultilevel"/>
    <w:tmpl w:val="2FF05174"/>
    <w:lvl w:ilvl="0" w:tplc="3168AABA">
      <w:start w:val="1"/>
      <w:numFmt w:val="decimal"/>
      <w:lvlText w:val="%1)"/>
      <w:lvlJc w:val="left"/>
      <w:pPr>
        <w:ind w:left="149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>
    <w:nsid w:val="1CF23385"/>
    <w:multiLevelType w:val="multilevel"/>
    <w:tmpl w:val="4B5A0E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20" w:hanging="2160"/>
      </w:pPr>
      <w:rPr>
        <w:rFonts w:hint="default"/>
      </w:r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1E8D393E"/>
    <w:multiLevelType w:val="multilevel"/>
    <w:tmpl w:val="828C9E1E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2">
    <w:nsid w:val="21481064"/>
    <w:multiLevelType w:val="multilevel"/>
    <w:tmpl w:val="D0224CCE"/>
    <w:lvl w:ilvl="0">
      <w:start w:val="1"/>
      <w:numFmt w:val="decimal"/>
      <w:lvlText w:val="%1"/>
      <w:lvlJc w:val="left"/>
      <w:pPr>
        <w:tabs>
          <w:tab w:val="num" w:pos="0"/>
        </w:tabs>
        <w:ind w:left="375" w:hanging="375"/>
      </w:pPr>
      <w:rPr>
        <w:rFonts w:hint="default"/>
        <w:b w:val="0"/>
      </w:rPr>
    </w:lvl>
    <w:lvl w:ilvl="1">
      <w:start w:val="1"/>
      <w:numFmt w:val="decimal"/>
      <w:lvlText w:val="4.%2"/>
      <w:lvlJc w:val="left"/>
      <w:pPr>
        <w:tabs>
          <w:tab w:val="num" w:pos="0"/>
        </w:tabs>
        <w:ind w:left="495" w:hanging="375"/>
      </w:pPr>
      <w:rPr>
        <w:rFonts w:hint="default"/>
        <w:b w:val="0"/>
      </w:rPr>
    </w:lvl>
    <w:lvl w:ilvl="2">
      <w:start w:val="1"/>
      <w:numFmt w:val="decimal"/>
      <w:lvlText w:val="3.%2.%3"/>
      <w:lvlJc w:val="left"/>
      <w:pPr>
        <w:tabs>
          <w:tab w:val="num" w:pos="0"/>
        </w:tabs>
        <w:ind w:left="9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5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0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64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120" w:hanging="2160"/>
      </w:pPr>
      <w:rPr>
        <w:rFonts w:hint="default"/>
        <w:b w:val="0"/>
      </w:rPr>
    </w:lvl>
  </w:abstractNum>
  <w:abstractNum w:abstractNumId="13">
    <w:nsid w:val="220251B8"/>
    <w:multiLevelType w:val="hybridMultilevel"/>
    <w:tmpl w:val="7ADA7822"/>
    <w:lvl w:ilvl="0" w:tplc="64E41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C16A3F"/>
    <w:multiLevelType w:val="hybridMultilevel"/>
    <w:tmpl w:val="84727B38"/>
    <w:lvl w:ilvl="0" w:tplc="B2AE726C">
      <w:start w:val="1"/>
      <w:numFmt w:val="bullet"/>
      <w:pStyle w:val="AbzspisokdefisLinge"/>
      <w:lvlText w:val="−"/>
      <w:lvlJc w:val="left"/>
      <w:pPr>
        <w:ind w:left="2203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15">
    <w:nsid w:val="257704A1"/>
    <w:multiLevelType w:val="hybridMultilevel"/>
    <w:tmpl w:val="8EFAA8A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26D030C3"/>
    <w:multiLevelType w:val="hybridMultilevel"/>
    <w:tmpl w:val="C346E10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8">
    <w:nsid w:val="2DD20AE5"/>
    <w:multiLevelType w:val="multilevel"/>
    <w:tmpl w:val="F74CB9A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9">
    <w:nsid w:val="30FE2F08"/>
    <w:multiLevelType w:val="hybridMultilevel"/>
    <w:tmpl w:val="008EADEA"/>
    <w:lvl w:ilvl="0" w:tplc="EFC84DA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EB6ADC"/>
    <w:multiLevelType w:val="multilevel"/>
    <w:tmpl w:val="828C9E1E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3">
    <w:nsid w:val="39D00DBC"/>
    <w:multiLevelType w:val="hybridMultilevel"/>
    <w:tmpl w:val="2D266500"/>
    <w:lvl w:ilvl="0" w:tplc="A0544036">
      <w:start w:val="1"/>
      <w:numFmt w:val="bullet"/>
      <w:lvlText w:val=""/>
      <w:lvlJc w:val="left"/>
      <w:pPr>
        <w:tabs>
          <w:tab w:val="num" w:pos="2694"/>
        </w:tabs>
        <w:ind w:left="269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B457C4F"/>
    <w:multiLevelType w:val="multilevel"/>
    <w:tmpl w:val="3B30F7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40" w:hanging="2160"/>
      </w:pPr>
      <w:rPr>
        <w:rFonts w:hint="default"/>
      </w:rPr>
    </w:lvl>
  </w:abstractNum>
  <w:abstractNum w:abstractNumId="26">
    <w:nsid w:val="3BF90843"/>
    <w:multiLevelType w:val="hybridMultilevel"/>
    <w:tmpl w:val="307C748E"/>
    <w:lvl w:ilvl="0" w:tplc="3954D0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EFD3529"/>
    <w:multiLevelType w:val="hybridMultilevel"/>
    <w:tmpl w:val="662889F8"/>
    <w:lvl w:ilvl="0" w:tplc="A0544036">
      <w:start w:val="1"/>
      <w:numFmt w:val="bullet"/>
      <w:lvlText w:val=""/>
      <w:lvlJc w:val="left"/>
      <w:pPr>
        <w:tabs>
          <w:tab w:val="num" w:pos="1767"/>
        </w:tabs>
        <w:ind w:left="1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28">
    <w:nsid w:val="3F4B4EAA"/>
    <w:multiLevelType w:val="multilevel"/>
    <w:tmpl w:val="DE1EDC42"/>
    <w:styleLink w:val="a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color w:val="0000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AF613C2"/>
    <w:multiLevelType w:val="hybridMultilevel"/>
    <w:tmpl w:val="40905CC8"/>
    <w:lvl w:ilvl="0" w:tplc="A0544036">
      <w:start w:val="1"/>
      <w:numFmt w:val="bullet"/>
      <w:lvlText w:val=""/>
      <w:lvlJc w:val="left"/>
      <w:pPr>
        <w:tabs>
          <w:tab w:val="num" w:pos="2727"/>
        </w:tabs>
        <w:ind w:left="27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2">
    <w:nsid w:val="4D242C20"/>
    <w:multiLevelType w:val="hybridMultilevel"/>
    <w:tmpl w:val="EBEC792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4B749F5"/>
    <w:multiLevelType w:val="hybridMultilevel"/>
    <w:tmpl w:val="11F432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E31AB4"/>
    <w:multiLevelType w:val="hybridMultilevel"/>
    <w:tmpl w:val="195C5AC8"/>
    <w:lvl w:ilvl="0" w:tplc="A0544036">
      <w:start w:val="1"/>
      <w:numFmt w:val="bullet"/>
      <w:lvlText w:val=""/>
      <w:lvlJc w:val="left"/>
      <w:pPr>
        <w:tabs>
          <w:tab w:val="num" w:pos="3316"/>
        </w:tabs>
        <w:ind w:left="3316" w:hanging="360"/>
      </w:pPr>
      <w:rPr>
        <w:rFonts w:ascii="Symbol" w:hAnsi="Symbol" w:hint="default"/>
      </w:rPr>
    </w:lvl>
    <w:lvl w:ilvl="1" w:tplc="9244DFB8">
      <w:start w:val="1"/>
      <w:numFmt w:val="bullet"/>
      <w:lvlText w:val="-"/>
      <w:lvlJc w:val="left"/>
      <w:pPr>
        <w:ind w:left="27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</w:abstractNum>
  <w:abstractNum w:abstractNumId="36">
    <w:nsid w:val="57EC3405"/>
    <w:multiLevelType w:val="hybridMultilevel"/>
    <w:tmpl w:val="BFB2996E"/>
    <w:lvl w:ilvl="0" w:tplc="A0544036">
      <w:start w:val="1"/>
      <w:numFmt w:val="bullet"/>
      <w:lvlText w:val=""/>
      <w:lvlJc w:val="left"/>
      <w:pPr>
        <w:tabs>
          <w:tab w:val="num" w:pos="1767"/>
        </w:tabs>
        <w:ind w:left="1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60"/>
        </w:tabs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480"/>
        </w:tabs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00"/>
        </w:tabs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20"/>
        </w:tabs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640"/>
        </w:tabs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60"/>
        </w:tabs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80"/>
        </w:tabs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00"/>
        </w:tabs>
        <w:ind w:left="7800" w:hanging="360"/>
      </w:pPr>
      <w:rPr>
        <w:rFonts w:ascii="Wingdings" w:hAnsi="Wingdings" w:hint="default"/>
      </w:rPr>
    </w:lvl>
  </w:abstractNum>
  <w:abstractNum w:abstractNumId="37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60C54313"/>
    <w:multiLevelType w:val="hybridMultilevel"/>
    <w:tmpl w:val="C866A354"/>
    <w:lvl w:ilvl="0" w:tplc="04090001">
      <w:start w:val="1"/>
      <w:numFmt w:val="bullet"/>
      <w:lvlText w:val=""/>
      <w:lvlJc w:val="left"/>
      <w:pPr>
        <w:ind w:left="24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0"/>
        </w:tabs>
        <w:ind w:left="26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0"/>
        </w:tabs>
        <w:ind w:left="33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0"/>
        </w:tabs>
        <w:ind w:left="40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0"/>
        </w:tabs>
        <w:ind w:left="47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0"/>
        </w:tabs>
        <w:ind w:left="55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0"/>
        </w:tabs>
        <w:ind w:left="62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0"/>
        </w:tabs>
        <w:ind w:left="69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0"/>
        </w:tabs>
        <w:ind w:left="7670" w:hanging="360"/>
      </w:pPr>
      <w:rPr>
        <w:rFonts w:ascii="Wingdings" w:hAnsi="Wingdings" w:hint="default"/>
      </w:rPr>
    </w:lvl>
  </w:abstractNum>
  <w:abstractNum w:abstractNumId="40">
    <w:nsid w:val="60E57052"/>
    <w:multiLevelType w:val="hybridMultilevel"/>
    <w:tmpl w:val="98C402B6"/>
    <w:lvl w:ilvl="0" w:tplc="A0544036">
      <w:start w:val="1"/>
      <w:numFmt w:val="bullet"/>
      <w:lvlText w:val=""/>
      <w:lvlJc w:val="left"/>
      <w:pPr>
        <w:tabs>
          <w:tab w:val="num" w:pos="2694"/>
        </w:tabs>
        <w:ind w:left="26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47"/>
        </w:tabs>
        <w:ind w:left="28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67"/>
        </w:tabs>
        <w:ind w:left="35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87"/>
        </w:tabs>
        <w:ind w:left="42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07"/>
        </w:tabs>
        <w:ind w:left="50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27"/>
        </w:tabs>
        <w:ind w:left="57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47"/>
        </w:tabs>
        <w:ind w:left="64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67"/>
        </w:tabs>
        <w:ind w:left="71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87"/>
        </w:tabs>
        <w:ind w:left="7887" w:hanging="360"/>
      </w:pPr>
      <w:rPr>
        <w:rFonts w:ascii="Wingdings" w:hAnsi="Wingdings" w:hint="default"/>
      </w:rPr>
    </w:lvl>
  </w:abstractNum>
  <w:abstractNum w:abstractNumId="41">
    <w:nsid w:val="6C4313F3"/>
    <w:multiLevelType w:val="hybridMultilevel"/>
    <w:tmpl w:val="B6C8ADA4"/>
    <w:lvl w:ilvl="0" w:tplc="9244DFB8">
      <w:start w:val="1"/>
      <w:numFmt w:val="bullet"/>
      <w:lvlText w:val="-"/>
      <w:lvlJc w:val="left"/>
      <w:pPr>
        <w:ind w:left="4150" w:hanging="360"/>
      </w:pPr>
      <w:rPr>
        <w:rFonts w:ascii="Courier New" w:hAnsi="Courier New" w:hint="default"/>
      </w:rPr>
    </w:lvl>
    <w:lvl w:ilvl="1" w:tplc="9244DFB8">
      <w:start w:val="1"/>
      <w:numFmt w:val="bullet"/>
      <w:lvlText w:val="-"/>
      <w:lvlJc w:val="left"/>
      <w:pPr>
        <w:ind w:left="2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70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0A96293"/>
    <w:multiLevelType w:val="hybridMultilevel"/>
    <w:tmpl w:val="DFF41D02"/>
    <w:lvl w:ilvl="0" w:tplc="A0544036">
      <w:start w:val="1"/>
      <w:numFmt w:val="bullet"/>
      <w:lvlText w:val=""/>
      <w:lvlJc w:val="left"/>
      <w:pPr>
        <w:tabs>
          <w:tab w:val="num" w:pos="1997"/>
        </w:tabs>
        <w:ind w:left="19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50"/>
        </w:tabs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70"/>
        </w:tabs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90"/>
        </w:tabs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10"/>
        </w:tabs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70"/>
        </w:tabs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90"/>
        </w:tabs>
        <w:ind w:left="7190" w:hanging="360"/>
      </w:pPr>
      <w:rPr>
        <w:rFonts w:ascii="Wingdings" w:hAnsi="Wingdings" w:hint="default"/>
      </w:rPr>
    </w:lvl>
  </w:abstractNum>
  <w:abstractNum w:abstractNumId="45">
    <w:nsid w:val="7A3938C5"/>
    <w:multiLevelType w:val="multilevel"/>
    <w:tmpl w:val="0AE42EF8"/>
    <w:lvl w:ilvl="0">
      <w:start w:val="1"/>
      <w:numFmt w:val="decimal"/>
      <w:lvlText w:val="%1"/>
      <w:lvlJc w:val="left"/>
      <w:pPr>
        <w:tabs>
          <w:tab w:val="num" w:pos="0"/>
        </w:tabs>
        <w:ind w:left="375" w:hanging="375"/>
      </w:pPr>
      <w:rPr>
        <w:rFonts w:hint="default"/>
        <w:b w:val="0"/>
      </w:rPr>
    </w:lvl>
    <w:lvl w:ilvl="1">
      <w:start w:val="1"/>
      <w:numFmt w:val="decimal"/>
      <w:lvlText w:val="3.%2"/>
      <w:lvlJc w:val="left"/>
      <w:pPr>
        <w:tabs>
          <w:tab w:val="num" w:pos="0"/>
        </w:tabs>
        <w:ind w:left="495" w:hanging="375"/>
      </w:pPr>
      <w:rPr>
        <w:rFonts w:hint="default"/>
        <w:b w:val="0"/>
      </w:rPr>
    </w:lvl>
    <w:lvl w:ilvl="2">
      <w:start w:val="1"/>
      <w:numFmt w:val="decimal"/>
      <w:lvlText w:val="3.%2.%3"/>
      <w:lvlJc w:val="left"/>
      <w:pPr>
        <w:tabs>
          <w:tab w:val="num" w:pos="0"/>
        </w:tabs>
        <w:ind w:left="9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5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0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64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120" w:hanging="2160"/>
      </w:pPr>
      <w:rPr>
        <w:rFonts w:hint="default"/>
        <w:b w:val="0"/>
      </w:rPr>
    </w:lvl>
  </w:abstractNum>
  <w:abstractNum w:abstractNumId="46">
    <w:nsid w:val="7BE71DEC"/>
    <w:multiLevelType w:val="hybridMultilevel"/>
    <w:tmpl w:val="24A4EA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E3E77A2"/>
    <w:multiLevelType w:val="multilevel"/>
    <w:tmpl w:val="79FE9EE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2.%2"/>
      <w:lvlJc w:val="left"/>
      <w:pPr>
        <w:ind w:left="49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0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264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3120" w:hanging="2160"/>
      </w:pPr>
      <w:rPr>
        <w:rFonts w:hint="default"/>
        <w:b w:val="0"/>
      </w:rPr>
    </w:lvl>
  </w:abstractNum>
  <w:num w:numId="1">
    <w:abstractNumId w:val="38"/>
  </w:num>
  <w:num w:numId="2">
    <w:abstractNumId w:val="17"/>
  </w:num>
  <w:num w:numId="3">
    <w:abstractNumId w:val="43"/>
  </w:num>
  <w:num w:numId="4">
    <w:abstractNumId w:val="33"/>
  </w:num>
  <w:num w:numId="5">
    <w:abstractNumId w:val="1"/>
  </w:num>
  <w:num w:numId="6">
    <w:abstractNumId w:val="0"/>
  </w:num>
  <w:num w:numId="7">
    <w:abstractNumId w:val="29"/>
  </w:num>
  <w:num w:numId="8">
    <w:abstractNumId w:val="3"/>
  </w:num>
  <w:num w:numId="9">
    <w:abstractNumId w:val="21"/>
  </w:num>
  <w:num w:numId="10">
    <w:abstractNumId w:val="2"/>
  </w:num>
  <w:num w:numId="11">
    <w:abstractNumId w:val="24"/>
  </w:num>
  <w:num w:numId="12">
    <w:abstractNumId w:val="42"/>
  </w:num>
  <w:num w:numId="13">
    <w:abstractNumId w:val="10"/>
  </w:num>
  <w:num w:numId="14">
    <w:abstractNumId w:val="30"/>
  </w:num>
  <w:num w:numId="15">
    <w:abstractNumId w:val="37"/>
  </w:num>
  <w:num w:numId="16">
    <w:abstractNumId w:val="20"/>
  </w:num>
  <w:num w:numId="17">
    <w:abstractNumId w:val="28"/>
  </w:num>
  <w:num w:numId="18">
    <w:abstractNumId w:val="25"/>
  </w:num>
  <w:num w:numId="19">
    <w:abstractNumId w:val="27"/>
  </w:num>
  <w:num w:numId="20">
    <w:abstractNumId w:val="39"/>
  </w:num>
  <w:num w:numId="21">
    <w:abstractNumId w:val="45"/>
  </w:num>
  <w:num w:numId="22">
    <w:abstractNumId w:val="36"/>
  </w:num>
  <w:num w:numId="23">
    <w:abstractNumId w:val="40"/>
  </w:num>
  <w:num w:numId="24">
    <w:abstractNumId w:val="5"/>
  </w:num>
  <w:num w:numId="25">
    <w:abstractNumId w:val="23"/>
  </w:num>
  <w:num w:numId="26">
    <w:abstractNumId w:val="44"/>
  </w:num>
  <w:num w:numId="27">
    <w:abstractNumId w:val="31"/>
  </w:num>
  <w:num w:numId="28">
    <w:abstractNumId w:val="12"/>
  </w:num>
  <w:num w:numId="29">
    <w:abstractNumId w:val="47"/>
  </w:num>
  <w:num w:numId="30">
    <w:abstractNumId w:val="35"/>
  </w:num>
  <w:num w:numId="31">
    <w:abstractNumId w:val="41"/>
  </w:num>
  <w:num w:numId="32">
    <w:abstractNumId w:val="8"/>
  </w:num>
  <w:num w:numId="33">
    <w:abstractNumId w:val="19"/>
  </w:num>
  <w:num w:numId="34">
    <w:abstractNumId w:val="26"/>
  </w:num>
  <w:num w:numId="35">
    <w:abstractNumId w:val="9"/>
  </w:num>
  <w:num w:numId="36">
    <w:abstractNumId w:val="14"/>
  </w:num>
  <w:num w:numId="37">
    <w:abstractNumId w:val="7"/>
  </w:num>
  <w:num w:numId="38">
    <w:abstractNumId w:val="22"/>
  </w:num>
  <w:num w:numId="39">
    <w:abstractNumId w:val="46"/>
  </w:num>
  <w:num w:numId="40">
    <w:abstractNumId w:val="18"/>
  </w:num>
  <w:num w:numId="41">
    <w:abstractNumId w:val="13"/>
  </w:num>
  <w:num w:numId="42">
    <w:abstractNumId w:val="32"/>
  </w:num>
  <w:num w:numId="43">
    <w:abstractNumId w:val="16"/>
  </w:num>
  <w:num w:numId="44">
    <w:abstractNumId w:val="6"/>
  </w:num>
  <w:num w:numId="45">
    <w:abstractNumId w:val="11"/>
  </w:num>
  <w:num w:numId="46">
    <w:abstractNumId w:val="15"/>
  </w:num>
  <w:num w:numId="47">
    <w:abstractNumId w:val="3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4CF7"/>
    <w:rsid w:val="001150FF"/>
    <w:rsid w:val="001157F5"/>
    <w:rsid w:val="001217B3"/>
    <w:rsid w:val="00121C57"/>
    <w:rsid w:val="001249CA"/>
    <w:rsid w:val="00125262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4F0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A75E9"/>
    <w:rsid w:val="002B026D"/>
    <w:rsid w:val="002B30B4"/>
    <w:rsid w:val="002B33AA"/>
    <w:rsid w:val="002B3802"/>
    <w:rsid w:val="002B497D"/>
    <w:rsid w:val="002B6DE8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179ED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972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45C9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96461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D6D5C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4A5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6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765B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062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0CFF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167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28D7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07653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434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3A3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002A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1A1D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04F0"/>
    <w:rsid w:val="00BD0D1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C6E99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676E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3702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4A88"/>
    <w:rsid w:val="00F55504"/>
    <w:rsid w:val="00F55B5D"/>
    <w:rsid w:val="00F55C42"/>
    <w:rsid w:val="00F56A94"/>
    <w:rsid w:val="00F60166"/>
    <w:rsid w:val="00F60B3F"/>
    <w:rsid w:val="00F61136"/>
    <w:rsid w:val="00F61E67"/>
    <w:rsid w:val="00F62BD9"/>
    <w:rsid w:val="00F62C26"/>
    <w:rsid w:val="00F64D2D"/>
    <w:rsid w:val="00F70729"/>
    <w:rsid w:val="00F70C5F"/>
    <w:rsid w:val="00F7236A"/>
    <w:rsid w:val="00F80C60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9393"/>
    <o:shapelayout v:ext="edit">
      <o:idmap v:ext="edit" data="1"/>
    </o:shapelayout>
  </w:shapeDefaults>
  <w:decimalSymbol w:val=","/>
  <w:listSeparator w:val=";"/>
  <w15:docId w15:val="{20F3CC68-5A9E-4246-895F-44F1A3F25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rsid w:val="00D56811"/>
    <w:pPr>
      <w:spacing w:after="120" w:line="480" w:lineRule="auto"/>
    </w:pPr>
  </w:style>
  <w:style w:type="paragraph" w:styleId="33">
    <w:name w:val="Body Text 3"/>
    <w:basedOn w:val="a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4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7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5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link w:val="afff3"/>
    <w:uiPriority w:val="34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4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5"/>
    <w:link w:val="1b"/>
    <w:rsid w:val="003F7186"/>
    <w:rPr>
      <w:szCs w:val="24"/>
    </w:rPr>
  </w:style>
  <w:style w:type="paragraph" w:customStyle="1" w:styleId="afff5">
    <w:name w:val="Ариал Таблица"/>
    <w:basedOn w:val="afff1"/>
    <w:link w:val="afff6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6">
    <w:name w:val="Ариал Таблица Знак"/>
    <w:basedOn w:val="a5"/>
    <w:link w:val="afff5"/>
    <w:rsid w:val="003F7186"/>
    <w:rPr>
      <w:rFonts w:ascii="Arial" w:hAnsi="Arial" w:cs="Arial"/>
      <w:sz w:val="24"/>
    </w:rPr>
  </w:style>
  <w:style w:type="paragraph" w:customStyle="1" w:styleId="afff7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8">
    <w:name w:val="endnote text"/>
    <w:basedOn w:val="a4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4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3">
    <w:name w:val="Абзац списка Знак"/>
    <w:basedOn w:val="a5"/>
    <w:link w:val="afff2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8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  <w:style w:type="paragraph" w:customStyle="1" w:styleId="Style13">
    <w:name w:val="Style13"/>
    <w:basedOn w:val="a4"/>
    <w:rsid w:val="00F60B3F"/>
    <w:pPr>
      <w:jc w:val="center"/>
    </w:pPr>
    <w:rPr>
      <w:rFonts w:ascii="Calibri" w:hAnsi="Calibri" w:cs="Arial"/>
      <w:lang w:eastAsia="en-US" w:bidi="en-US"/>
    </w:rPr>
  </w:style>
  <w:style w:type="character" w:customStyle="1" w:styleId="FontStyle158">
    <w:name w:val="Font Style158"/>
    <w:basedOn w:val="a5"/>
    <w:rsid w:val="00F60B3F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1">
    <w:name w:val="Style11"/>
    <w:basedOn w:val="a4"/>
    <w:rsid w:val="00F60B3F"/>
    <w:pPr>
      <w:spacing w:line="475" w:lineRule="exact"/>
      <w:ind w:firstLine="120"/>
      <w:jc w:val="both"/>
    </w:pPr>
    <w:rPr>
      <w:rFonts w:ascii="Calibri" w:hAnsi="Calibri" w:cs="Arial"/>
      <w:lang w:eastAsia="en-US" w:bidi="en-US"/>
    </w:rPr>
  </w:style>
  <w:style w:type="numbering" w:customStyle="1" w:styleId="a1">
    <w:name w:val="Стиль маркированный"/>
    <w:basedOn w:val="a7"/>
    <w:rsid w:val="00F60B3F"/>
    <w:pPr>
      <w:numPr>
        <w:numId w:val="17"/>
      </w:numPr>
    </w:pPr>
  </w:style>
  <w:style w:type="paragraph" w:customStyle="1" w:styleId="affff9">
    <w:name w:val="???????"/>
    <w:rsid w:val="00F60B3F"/>
  </w:style>
  <w:style w:type="paragraph" w:customStyle="1" w:styleId="Style21">
    <w:name w:val="Style21"/>
    <w:basedOn w:val="a4"/>
    <w:uiPriority w:val="99"/>
    <w:rsid w:val="00F60B3F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75">
    <w:name w:val="Font Style75"/>
    <w:basedOn w:val="a5"/>
    <w:uiPriority w:val="99"/>
    <w:rsid w:val="00F60B3F"/>
    <w:rPr>
      <w:rFonts w:ascii="Times New Roman" w:hAnsi="Times New Roman" w:cs="Times New Roman" w:hint="default"/>
      <w:sz w:val="28"/>
      <w:szCs w:val="28"/>
    </w:rPr>
  </w:style>
  <w:style w:type="paragraph" w:customStyle="1" w:styleId="AbzspisokdefisLinge">
    <w:name w:val="Abz spisok defis Linge"/>
    <w:basedOn w:val="a4"/>
    <w:uiPriority w:val="99"/>
    <w:rsid w:val="00125262"/>
    <w:pPr>
      <w:numPr>
        <w:numId w:val="36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D8676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3a">
    <w:name w:val="ОТО с АО 3"/>
    <w:basedOn w:val="a4"/>
    <w:qFormat/>
    <w:rsid w:val="006234A5"/>
    <w:pPr>
      <w:spacing w:before="60"/>
      <w:ind w:firstLine="720"/>
      <w:jc w:val="both"/>
    </w:pPr>
    <w:rPr>
      <w:sz w:val="26"/>
    </w:rPr>
  </w:style>
  <w:style w:type="paragraph" w:styleId="1f0">
    <w:name w:val="index 1"/>
    <w:basedOn w:val="a4"/>
    <w:next w:val="a4"/>
    <w:autoRedefine/>
    <w:semiHidden/>
    <w:unhideWhenUsed/>
    <w:rsid w:val="006234A5"/>
    <w:pPr>
      <w:ind w:left="240" w:hanging="240"/>
    </w:pPr>
  </w:style>
  <w:style w:type="paragraph" w:styleId="affffa">
    <w:name w:val="index heading"/>
    <w:basedOn w:val="a4"/>
    <w:next w:val="1f0"/>
    <w:semiHidden/>
    <w:rsid w:val="006234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F646FC-F25D-4217-9F1C-95C6DDE8984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3EA6B3C-17B6-45BD-B2C2-53F4CF467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2057</TotalTime>
  <Pages>15</Pages>
  <Words>4416</Words>
  <Characters>25173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29530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Майоров Андрей Андреевич</cp:lastModifiedBy>
  <cp:revision>411</cp:revision>
  <cp:lastPrinted>2012-04-20T11:24:00Z</cp:lastPrinted>
  <dcterms:created xsi:type="dcterms:W3CDTF">2012-03-23T07:01:00Z</dcterms:created>
  <dcterms:modified xsi:type="dcterms:W3CDTF">2014-02-18T11:04:00Z</dcterms:modified>
</cp:coreProperties>
</file>