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B2" w:rsidRPr="004E72B2" w:rsidRDefault="004E72B2" w:rsidP="004E72B2">
      <w:pPr>
        <w:suppressAutoHyphens/>
        <w:rPr>
          <w:rFonts w:eastAsia="Times New Roman"/>
          <w:b/>
          <w:lang w:eastAsia="ar-SA"/>
        </w:rPr>
      </w:pPr>
      <w:r w:rsidRPr="004E72B2">
        <w:rPr>
          <w:rFonts w:eastAsia="Times New Roman"/>
          <w:b/>
          <w:lang w:eastAsia="ar-SA"/>
        </w:rPr>
        <w:t>«ТЕХНИЧЕСКАЯ ЧАСТЬ»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 xml:space="preserve">оборудования 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  <w:r w:rsidRPr="004E72B2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  <w:r w:rsidRPr="004E72B2">
        <w:rPr>
          <w:rFonts w:eastAsia="Times New Roman"/>
          <w:lang w:eastAsia="ar-SA"/>
        </w:rPr>
        <w:t>Обнинск</w:t>
      </w: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  <w:r w:rsidRPr="004E72B2">
        <w:rPr>
          <w:rFonts w:eastAsia="Times New Roman"/>
          <w:lang w:eastAsia="ar-SA"/>
        </w:rPr>
        <w:t>2014</w:t>
      </w:r>
    </w:p>
    <w:p w:rsid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4E72B2" w:rsidRPr="004E72B2" w:rsidRDefault="004E72B2" w:rsidP="004E72B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СОДЕРЖАНИЕ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4E72B2" w:rsidRPr="004E72B2" w:rsidRDefault="004E72B2" w:rsidP="004E72B2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4E72B2" w:rsidRPr="004E72B2" w:rsidRDefault="004E72B2" w:rsidP="004E72B2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4E72B2" w:rsidRPr="004E72B2" w:rsidRDefault="004E72B2" w:rsidP="004E72B2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E72B2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4E72B2" w:rsidRPr="004E72B2" w:rsidRDefault="004E72B2" w:rsidP="004E72B2">
      <w:pPr>
        <w:suppressAutoHyphens/>
        <w:rPr>
          <w:rFonts w:eastAsia="Times New Roman"/>
          <w:lang w:eastAsia="ar-SA"/>
        </w:rPr>
      </w:pPr>
    </w:p>
    <w:tbl>
      <w:tblPr>
        <w:tblW w:w="1569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6"/>
        <w:gridCol w:w="1754"/>
        <w:gridCol w:w="3837"/>
        <w:gridCol w:w="1740"/>
        <w:gridCol w:w="1231"/>
        <w:gridCol w:w="682"/>
        <w:gridCol w:w="1432"/>
        <w:gridCol w:w="682"/>
        <w:gridCol w:w="1561"/>
        <w:gridCol w:w="2127"/>
      </w:tblGrid>
      <w:tr w:rsidR="004E72B2" w:rsidRPr="004E72B2" w:rsidTr="005B7B50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4E72B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E72B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ind w:left="-108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4E72B2" w:rsidRPr="004E72B2" w:rsidTr="005B7B50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Принтер HP </w:t>
            </w:r>
            <w:proofErr w:type="spellStart"/>
            <w:r w:rsidRPr="004E72B2">
              <w:rPr>
                <w:rFonts w:eastAsia="Times New Roman"/>
                <w:lang w:eastAsia="ar-SA"/>
              </w:rPr>
              <w:t>LaserJet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Pro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P1102 (A4, печать лазерная черно-белая, 18 </w:t>
            </w:r>
            <w:proofErr w:type="spellStart"/>
            <w:proofErr w:type="gramStart"/>
            <w:r w:rsidRPr="004E72B2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4E72B2">
              <w:rPr>
                <w:rFonts w:eastAsia="Times New Roman"/>
                <w:lang w:eastAsia="ar-SA"/>
              </w:rPr>
              <w:t xml:space="preserve">/мин ч/б, 600x600 </w:t>
            </w:r>
            <w:proofErr w:type="spellStart"/>
            <w:r w:rsidRPr="004E72B2">
              <w:rPr>
                <w:rFonts w:eastAsia="Times New Roman"/>
                <w:lang w:eastAsia="ar-SA"/>
              </w:rPr>
              <w:t>dpi</w:t>
            </w:r>
            <w:proofErr w:type="spellEnd"/>
            <w:r w:rsidRPr="004E72B2">
              <w:rPr>
                <w:rFonts w:eastAsia="Times New Roman"/>
                <w:lang w:eastAsia="ar-SA"/>
              </w:rPr>
              <w:t>, подача: 150 лист., вывод: 100 лист., память: 2 Мб, USB) + кабель USB 2.0</w:t>
            </w:r>
          </w:p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23 июня 2014 года. Возможна досрочная поставка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12 месяца с момента поставки товара Покупателю</w:t>
            </w: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Многофункциональное устройство HP </w:t>
            </w:r>
            <w:proofErr w:type="spellStart"/>
            <w:r w:rsidRPr="004E72B2">
              <w:rPr>
                <w:rFonts w:eastAsia="Times New Roman"/>
                <w:lang w:eastAsia="ar-SA"/>
              </w:rPr>
              <w:t>LaserJet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Pro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400 MFP M425dn (CF286A) (МФУ (принтер, сканер, копир, факс), черно-белая лазерная печать до 33 </w:t>
            </w:r>
            <w:proofErr w:type="spellStart"/>
            <w:proofErr w:type="gramStart"/>
            <w:r w:rsidRPr="004E72B2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4E72B2">
              <w:rPr>
                <w:rFonts w:eastAsia="Times New Roman"/>
                <w:lang w:eastAsia="ar-SA"/>
              </w:rPr>
              <w:t xml:space="preserve">/мин, макс. формат печати A4 (210 × </w:t>
            </w:r>
            <w:smartTag w:uri="urn:schemas-microsoft-com:office:smarttags" w:element="metricconverter">
              <w:smartTagPr>
                <w:attr w:name="ProductID" w:val="297 мм"/>
              </w:smartTagPr>
              <w:r w:rsidRPr="004E72B2">
                <w:rPr>
                  <w:rFonts w:eastAsia="Times New Roman"/>
                  <w:lang w:eastAsia="ar-SA"/>
                </w:rPr>
                <w:t>297 мм</w:t>
              </w:r>
            </w:smartTag>
            <w:r w:rsidRPr="004E72B2">
              <w:rPr>
                <w:rFonts w:eastAsia="Times New Roman"/>
                <w:lang w:eastAsia="ar-SA"/>
              </w:rPr>
              <w:t xml:space="preserve">), </w:t>
            </w:r>
            <w:r w:rsidRPr="004E72B2">
              <w:rPr>
                <w:rFonts w:eastAsia="Times New Roman"/>
                <w:lang w:eastAsia="ar-SA"/>
              </w:rPr>
              <w:lastRenderedPageBreak/>
              <w:t xml:space="preserve">цветной ЖК-дисплей, двусторонняя печать, автоподача оригиналов при сканировании, подключение к сети через </w:t>
            </w:r>
            <w:proofErr w:type="spellStart"/>
            <w:r w:rsidRPr="004E72B2">
              <w:rPr>
                <w:rFonts w:eastAsia="Times New Roman"/>
                <w:lang w:eastAsia="ar-SA"/>
              </w:rPr>
              <w:t>Ethernet</w:t>
            </w:r>
            <w:proofErr w:type="spellEnd"/>
            <w:r w:rsidRPr="004E72B2">
              <w:rPr>
                <w:rFonts w:eastAsia="Times New Roman"/>
                <w:lang w:eastAsia="ar-SA"/>
              </w:rPr>
              <w:t>) + кабель USB 2.0 A-B 1.8м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Сканер EPSON GT-S85 (протяжный, CCD, 600x600 </w:t>
            </w:r>
            <w:proofErr w:type="spellStart"/>
            <w:r w:rsidRPr="004E72B2">
              <w:rPr>
                <w:rFonts w:eastAsia="Times New Roman"/>
                <w:lang w:eastAsia="ar-SA"/>
              </w:rPr>
              <w:t>dpi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, устройство автоподачи, USB 2.0, </w:t>
            </w:r>
            <w:proofErr w:type="spellStart"/>
            <w:r w:rsidRPr="004E72B2">
              <w:rPr>
                <w:rFonts w:eastAsia="Times New Roman"/>
                <w:lang w:eastAsia="ar-SA"/>
              </w:rPr>
              <w:t>Ethernet</w:t>
            </w:r>
            <w:proofErr w:type="spellEnd"/>
            <w:r w:rsidRPr="004E72B2">
              <w:rPr>
                <w:rFonts w:eastAsia="Times New Roman"/>
                <w:lang w:eastAsia="ar-SA"/>
              </w:rPr>
              <w:t>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Многофункциональное устройство </w:t>
            </w:r>
            <w:proofErr w:type="spellStart"/>
            <w:r w:rsidRPr="004E72B2">
              <w:rPr>
                <w:rFonts w:eastAsia="Times New Roman"/>
                <w:lang w:eastAsia="ar-SA"/>
              </w:rPr>
              <w:t>hp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LaserJet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Pro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MFP M521dn (принтер/сканер/копир/факс, A4, печать лазерная черно-белая, двусторонняя, 40 </w:t>
            </w:r>
            <w:proofErr w:type="spellStart"/>
            <w:proofErr w:type="gramStart"/>
            <w:r w:rsidRPr="004E72B2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4E72B2">
              <w:rPr>
                <w:rFonts w:eastAsia="Times New Roman"/>
                <w:lang w:eastAsia="ar-SA"/>
              </w:rPr>
              <w:t xml:space="preserve">/мин ч/б, 1200x1200 </w:t>
            </w:r>
            <w:proofErr w:type="spellStart"/>
            <w:r w:rsidRPr="004E72B2">
              <w:rPr>
                <w:rFonts w:eastAsia="Times New Roman"/>
                <w:lang w:eastAsia="ar-SA"/>
              </w:rPr>
              <w:t>dpi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, подача: 1100 лист., вывод: 350 лист., </w:t>
            </w:r>
            <w:proofErr w:type="spellStart"/>
            <w:r w:rsidRPr="004E72B2">
              <w:rPr>
                <w:rFonts w:eastAsia="Times New Roman"/>
                <w:lang w:eastAsia="ar-SA"/>
              </w:rPr>
              <w:t>Post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Script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, память: 256 Мб, </w:t>
            </w:r>
            <w:proofErr w:type="spellStart"/>
            <w:r w:rsidRPr="004E72B2">
              <w:rPr>
                <w:rFonts w:eastAsia="Times New Roman"/>
                <w:lang w:eastAsia="ar-SA"/>
              </w:rPr>
              <w:t>Ethernet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RJ-45, USB, цветной ЖК-дисплей, устройство автоподачи оригиналов) + кабель USB 2.0 A-B 1.8м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Принтер HP </w:t>
            </w:r>
            <w:proofErr w:type="spellStart"/>
            <w:r w:rsidRPr="004E72B2">
              <w:rPr>
                <w:rFonts w:eastAsia="Times New Roman"/>
                <w:lang w:eastAsia="ar-SA"/>
              </w:rPr>
              <w:t>LaserJet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Pro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400 M401dn (A4, печать лазерная черно-белая, двусторонняя, 33 </w:t>
            </w:r>
            <w:proofErr w:type="spellStart"/>
            <w:proofErr w:type="gramStart"/>
            <w:r w:rsidRPr="004E72B2">
              <w:rPr>
                <w:rFonts w:eastAsia="Times New Roman"/>
                <w:lang w:eastAsia="ar-SA"/>
              </w:rPr>
              <w:t>стр</w:t>
            </w:r>
            <w:proofErr w:type="spellEnd"/>
            <w:proofErr w:type="gramEnd"/>
            <w:r w:rsidRPr="004E72B2">
              <w:rPr>
                <w:rFonts w:eastAsia="Times New Roman"/>
                <w:lang w:eastAsia="ar-SA"/>
              </w:rPr>
              <w:t xml:space="preserve">/мин ч/б, 1200x1200 </w:t>
            </w:r>
            <w:proofErr w:type="spellStart"/>
            <w:r w:rsidRPr="004E72B2">
              <w:rPr>
                <w:rFonts w:eastAsia="Times New Roman"/>
                <w:lang w:eastAsia="ar-SA"/>
              </w:rPr>
              <w:t>dpi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, подача: 300 лист., вывод: 150 лист., </w:t>
            </w:r>
            <w:proofErr w:type="spellStart"/>
            <w:r w:rsidRPr="004E72B2">
              <w:rPr>
                <w:rFonts w:eastAsia="Times New Roman"/>
                <w:lang w:eastAsia="ar-SA"/>
              </w:rPr>
              <w:t>Post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Script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, память: 256 Мб, </w:t>
            </w:r>
            <w:proofErr w:type="spellStart"/>
            <w:r w:rsidRPr="004E72B2">
              <w:rPr>
                <w:rFonts w:eastAsia="Times New Roman"/>
                <w:lang w:eastAsia="ar-SA"/>
              </w:rPr>
              <w:t>Ethernet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RJ-45, USB, цветной ЖК-дисплей) + кабель USB 2.0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4E72B2">
              <w:rPr>
                <w:rFonts w:eastAsia="Times New Roman"/>
                <w:lang w:eastAsia="ar-SA"/>
              </w:rPr>
              <w:t>Web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-камера </w:t>
            </w:r>
            <w:proofErr w:type="spellStart"/>
            <w:r w:rsidRPr="004E72B2">
              <w:rPr>
                <w:rFonts w:eastAsia="Times New Roman"/>
                <w:lang w:eastAsia="ar-SA"/>
              </w:rPr>
              <w:t>Logitech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HD </w:t>
            </w:r>
            <w:proofErr w:type="spellStart"/>
            <w:r w:rsidRPr="004E72B2">
              <w:rPr>
                <w:rFonts w:eastAsia="Times New Roman"/>
                <w:lang w:eastAsia="ar-SA"/>
              </w:rPr>
              <w:t>Pro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Webcam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C920 (RTL) (USB2.0, 1920*1080, микрофон)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val="en-US" w:eastAsia="ar-SA"/>
              </w:rPr>
            </w:pPr>
            <w:r w:rsidRPr="004E72B2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proofErr w:type="spellStart"/>
            <w:r w:rsidRPr="004E72B2">
              <w:rPr>
                <w:rFonts w:eastAsia="Times New Roman"/>
                <w:lang w:val="en-US" w:eastAsia="ar-SA"/>
              </w:rPr>
              <w:t>Ноутбук</w:t>
            </w:r>
            <w:proofErr w:type="spellEnd"/>
            <w:r w:rsidRPr="004E72B2">
              <w:rPr>
                <w:rFonts w:eastAsia="Times New Roman"/>
                <w:lang w:val="en-US" w:eastAsia="ar-SA"/>
              </w:rPr>
              <w:t xml:space="preserve"> Lenovo Idea Pad Yoga 13 Metal Grey: </w:t>
            </w:r>
            <w:proofErr w:type="spellStart"/>
            <w:r w:rsidRPr="004E72B2">
              <w:rPr>
                <w:rFonts w:eastAsia="Times New Roman"/>
                <w:lang w:val="en-US" w:eastAsia="ar-SA"/>
              </w:rPr>
              <w:t>Трансформер</w:t>
            </w:r>
            <w:proofErr w:type="spellEnd"/>
            <w:r w:rsidRPr="004E72B2">
              <w:rPr>
                <w:rFonts w:eastAsia="Times New Roman"/>
                <w:lang w:val="en-US" w:eastAsia="ar-SA"/>
              </w:rPr>
              <w:t xml:space="preserve"> i5-3337G/UG SSD/no ODD/13.3”HD </w:t>
            </w:r>
            <w:r w:rsidRPr="004E72B2">
              <w:rPr>
                <w:rFonts w:eastAsia="Times New Roman"/>
                <w:lang w:val="en-US" w:eastAsia="ar-SA"/>
              </w:rPr>
              <w:lastRenderedPageBreak/>
              <w:t>Multi Touch/Wi-Fi/BT/cam/Win8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val="en-US" w:eastAsia="ar-SA"/>
              </w:rPr>
            </w:pPr>
            <w:r w:rsidRPr="004E72B2">
              <w:rPr>
                <w:rFonts w:eastAsia="Times New Roman"/>
                <w:lang w:val="en-US" w:eastAsia="ar-SA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lastRenderedPageBreak/>
              <w:t>8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Мышь </w:t>
            </w:r>
            <w:r w:rsidRPr="004E72B2">
              <w:rPr>
                <w:rFonts w:eastAsia="Times New Roman"/>
                <w:lang w:val="en-US" w:eastAsia="ar-SA"/>
              </w:rPr>
              <w:t>Genius</w:t>
            </w:r>
            <w:r w:rsidRPr="004E72B2">
              <w:rPr>
                <w:rFonts w:eastAsia="Times New Roman"/>
                <w:lang w:eastAsia="ar-SA"/>
              </w:rPr>
              <w:t xml:space="preserve"> </w:t>
            </w:r>
            <w:r w:rsidRPr="004E72B2">
              <w:rPr>
                <w:rFonts w:eastAsia="Times New Roman"/>
                <w:lang w:val="en-US" w:eastAsia="ar-SA"/>
              </w:rPr>
              <w:t>Presenter</w:t>
            </w:r>
            <w:r w:rsidRPr="004E72B2">
              <w:rPr>
                <w:rFonts w:eastAsia="Times New Roman"/>
                <w:lang w:eastAsia="ar-SA"/>
              </w:rPr>
              <w:t xml:space="preserve"> </w:t>
            </w:r>
            <w:r w:rsidRPr="004E72B2">
              <w:rPr>
                <w:rFonts w:eastAsia="Times New Roman"/>
                <w:lang w:val="en-US" w:eastAsia="ar-SA"/>
              </w:rPr>
              <w:t>Hanger</w:t>
            </w:r>
            <w:r w:rsidRPr="004E72B2">
              <w:rPr>
                <w:rFonts w:eastAsia="Times New Roman"/>
                <w:lang w:eastAsia="ar-SA"/>
              </w:rPr>
              <w:t xml:space="preserve"> </w:t>
            </w:r>
            <w:r w:rsidRPr="004E72B2">
              <w:rPr>
                <w:rFonts w:eastAsia="Times New Roman"/>
                <w:lang w:val="en-US" w:eastAsia="ar-SA"/>
              </w:rPr>
              <w:t>Black</w:t>
            </w:r>
            <w:r w:rsidRPr="004E72B2">
              <w:rPr>
                <w:rFonts w:eastAsia="Times New Roman"/>
                <w:lang w:eastAsia="ar-SA"/>
              </w:rPr>
              <w:t xml:space="preserve"> для презентаций, беспроводная. 1250 </w:t>
            </w:r>
            <w:r w:rsidRPr="004E72B2">
              <w:rPr>
                <w:rFonts w:eastAsia="Times New Roman"/>
                <w:lang w:val="en-US" w:eastAsia="ar-SA"/>
              </w:rPr>
              <w:t>dpi</w:t>
            </w:r>
            <w:r w:rsidRPr="004E72B2">
              <w:rPr>
                <w:rFonts w:eastAsia="Times New Roman"/>
                <w:lang w:eastAsia="ar-SA"/>
              </w:rPr>
              <w:t xml:space="preserve">, </w:t>
            </w:r>
            <w:r w:rsidRPr="004E72B2">
              <w:rPr>
                <w:rFonts w:eastAsia="Times New Roman"/>
                <w:lang w:val="en-US" w:eastAsia="ar-SA"/>
              </w:rPr>
              <w:t>mini</w:t>
            </w:r>
            <w:r w:rsidRPr="004E72B2">
              <w:rPr>
                <w:rFonts w:eastAsia="Times New Roman"/>
                <w:lang w:eastAsia="ar-SA"/>
              </w:rPr>
              <w:t>-ресивер, 5 кнопок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4E72B2" w:rsidRPr="004E72B2" w:rsidTr="005B7B50">
        <w:trPr>
          <w:trHeight w:val="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Мышь </w:t>
            </w:r>
            <w:proofErr w:type="spellStart"/>
            <w:r w:rsidRPr="004E72B2">
              <w:rPr>
                <w:rFonts w:eastAsia="Times New Roman"/>
                <w:lang w:eastAsia="ar-SA"/>
              </w:rPr>
              <w:t>Genius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4E72B2">
              <w:rPr>
                <w:rFonts w:eastAsia="Times New Roman"/>
                <w:lang w:eastAsia="ar-SA"/>
              </w:rPr>
              <w:t>Traveler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900 USB </w:t>
            </w:r>
            <w:proofErr w:type="spellStart"/>
            <w:r w:rsidRPr="004E72B2">
              <w:rPr>
                <w:rFonts w:eastAsia="Times New Roman"/>
                <w:lang w:eastAsia="ar-SA"/>
              </w:rPr>
              <w:t>Black</w:t>
            </w:r>
            <w:proofErr w:type="spellEnd"/>
            <w:r w:rsidRPr="004E72B2">
              <w:rPr>
                <w:rFonts w:eastAsia="Times New Roman"/>
                <w:lang w:eastAsia="ar-SA"/>
              </w:rPr>
              <w:t xml:space="preserve"> (беспроводная), оптическая, 2.4</w:t>
            </w:r>
            <w:r w:rsidRPr="004E72B2">
              <w:rPr>
                <w:rFonts w:eastAsia="Times New Roman"/>
                <w:lang w:val="en-US" w:eastAsia="ar-SA"/>
              </w:rPr>
              <w:t>G</w:t>
            </w:r>
            <w:r w:rsidRPr="004E72B2">
              <w:rPr>
                <w:rFonts w:eastAsia="Times New Roman"/>
                <w:lang w:eastAsia="ar-SA"/>
              </w:rPr>
              <w:t xml:space="preserve">, 1600/800 </w:t>
            </w:r>
            <w:r w:rsidRPr="004E72B2">
              <w:rPr>
                <w:rFonts w:eastAsia="Times New Roman"/>
                <w:lang w:val="en-US" w:eastAsia="ar-SA"/>
              </w:rPr>
              <w:t>dpi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4E72B2" w:rsidRPr="004E72B2" w:rsidRDefault="004E72B2" w:rsidP="004E72B2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4E72B2" w:rsidRPr="004E72B2" w:rsidRDefault="004E72B2" w:rsidP="004E72B2">
      <w:pPr>
        <w:suppressAutoHyphens/>
        <w:ind w:firstLine="540"/>
        <w:jc w:val="both"/>
        <w:rPr>
          <w:rFonts w:eastAsia="Times New Roman"/>
          <w:lang w:eastAsia="ar-SA"/>
        </w:rPr>
      </w:pPr>
      <w:r w:rsidRPr="004E72B2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4E72B2" w:rsidRPr="004E72B2" w:rsidRDefault="004E72B2" w:rsidP="004E72B2">
      <w:pPr>
        <w:suppressAutoHyphens/>
        <w:ind w:firstLine="540"/>
        <w:jc w:val="both"/>
        <w:rPr>
          <w:rFonts w:eastAsia="Times New Roman"/>
          <w:lang w:eastAsia="ar-SA"/>
        </w:rPr>
      </w:pPr>
      <w:r w:rsidRPr="004E72B2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2. СВЕДЕНИЯ О НОВИЗНЕ</w:t>
      </w:r>
    </w:p>
    <w:tbl>
      <w:tblPr>
        <w:tblW w:w="15691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91"/>
      </w:tblGrid>
      <w:tr w:rsidR="004E72B2" w:rsidRPr="004E72B2" w:rsidTr="005B7B50">
        <w:trPr>
          <w:trHeight w:val="70"/>
        </w:trPr>
        <w:tc>
          <w:tcPr>
            <w:tcW w:w="1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3. ТРЕБОВАНИЯ К МАРКИРОВКЕ</w:t>
      </w:r>
    </w:p>
    <w:tbl>
      <w:tblPr>
        <w:tblW w:w="15691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91"/>
      </w:tblGrid>
      <w:tr w:rsidR="004E72B2" w:rsidRPr="004E72B2" w:rsidTr="005B7B50">
        <w:trPr>
          <w:trHeight w:val="70"/>
        </w:trPr>
        <w:tc>
          <w:tcPr>
            <w:tcW w:w="1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5691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91"/>
      </w:tblGrid>
      <w:tr w:rsidR="004E72B2" w:rsidRPr="004E72B2" w:rsidTr="005B7B50">
        <w:trPr>
          <w:trHeight w:val="106"/>
        </w:trPr>
        <w:tc>
          <w:tcPr>
            <w:tcW w:w="1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 xml:space="preserve">Товар должен находиться в оригинальной упаковке. Товар должен быть укомплектован необходимыми шнурами, проводами, кабелями. </w:t>
            </w:r>
          </w:p>
        </w:tc>
      </w:tr>
    </w:tbl>
    <w:p w:rsidR="004E72B2" w:rsidRPr="004E72B2" w:rsidRDefault="004E72B2" w:rsidP="004E72B2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E72B2" w:rsidRPr="004E72B2" w:rsidTr="005B7B50">
        <w:trPr>
          <w:trHeight w:val="39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4E72B2">
              <w:rPr>
                <w:rFonts w:eastAsia="Times New Roman"/>
                <w:b/>
                <w:lang w:eastAsia="ar-SA"/>
              </w:rPr>
              <w:t xml:space="preserve">. </w:t>
            </w:r>
            <w:r w:rsidRPr="004E72B2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4E72B2" w:rsidRPr="004E72B2" w:rsidRDefault="004E72B2" w:rsidP="004E72B2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4E72B2" w:rsidRPr="004E72B2" w:rsidTr="005B7B50">
        <w:trPr>
          <w:trHeight w:val="39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lastRenderedPageBreak/>
        <w:t>РАЗДЕЛ 6. ТРЕБОВАНИЯ К ТРАНСПОРТИРОВАНИЮ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8. ТРЕБОВАНИЯ К ОБСЛУЖИВАНИЮ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9. ЭКОЛОГИЧЕСКИЕ ТРЕБОВАНИЯ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11. ТРЕБОВАНИЯ К КАЧЕСТВУ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39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35"/>
      </w:tblGrid>
      <w:tr w:rsidR="004E72B2" w:rsidRPr="004E72B2" w:rsidTr="005B7B50"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616"/>
      </w:tblGrid>
      <w:tr w:rsidR="004E72B2" w:rsidRPr="004E72B2" w:rsidTr="005B7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E72B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E72B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B2" w:rsidRPr="004E72B2" w:rsidRDefault="004E72B2" w:rsidP="004E72B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4E72B2" w:rsidRPr="004E72B2" w:rsidTr="005B7B5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4E72B2" w:rsidRPr="004E72B2" w:rsidRDefault="004E72B2" w:rsidP="004E72B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E72B2" w:rsidRPr="004E72B2" w:rsidRDefault="004E72B2" w:rsidP="004E72B2">
      <w:pPr>
        <w:suppressAutoHyphens/>
        <w:rPr>
          <w:rFonts w:eastAsia="Times New Roman"/>
          <w:color w:val="000000"/>
          <w:lang w:eastAsia="ar-SA"/>
        </w:rPr>
      </w:pPr>
      <w:r w:rsidRPr="004E72B2">
        <w:rPr>
          <w:rFonts w:eastAsia="Times New Roman"/>
          <w:color w:val="000000"/>
          <w:lang w:eastAsia="ar-SA"/>
        </w:rPr>
        <w:t>РАЗДЕЛ 17. ПЕРЕЧЕНЬ ПРИЛОЖЕНИЙ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7797"/>
      </w:tblGrid>
      <w:tr w:rsidR="004E72B2" w:rsidRPr="004E72B2" w:rsidTr="005B7B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4E72B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4E72B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B2" w:rsidRPr="004E72B2" w:rsidRDefault="004E72B2" w:rsidP="004E72B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4E72B2" w:rsidRPr="004E72B2" w:rsidTr="005B7B5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B2" w:rsidRPr="004E72B2" w:rsidRDefault="004E72B2" w:rsidP="004E72B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4E72B2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4E72B2" w:rsidRPr="004E72B2" w:rsidRDefault="004E72B2" w:rsidP="004E72B2">
      <w:pPr>
        <w:suppressAutoHyphens/>
        <w:rPr>
          <w:rFonts w:eastAsia="Times New Roman"/>
          <w:sz w:val="18"/>
          <w:szCs w:val="18"/>
          <w:lang w:eastAsia="ar-SA"/>
        </w:rPr>
      </w:pPr>
    </w:p>
    <w:p w:rsidR="004E72B2" w:rsidRPr="004E72B2" w:rsidRDefault="004E72B2" w:rsidP="004E72B2">
      <w:pPr>
        <w:suppressAutoHyphens/>
        <w:ind w:right="48"/>
        <w:jc w:val="both"/>
        <w:rPr>
          <w:rFonts w:eastAsia="Times New Roman"/>
          <w:lang w:eastAsia="ar-SA"/>
        </w:rPr>
      </w:pPr>
      <w:r w:rsidRPr="004E72B2">
        <w:rPr>
          <w:rFonts w:eastAsia="Times New Roman"/>
          <w:b/>
          <w:lang w:eastAsia="ar-SA"/>
        </w:rPr>
        <w:t>Контактное лицо</w:t>
      </w:r>
      <w:r w:rsidRPr="004E72B2">
        <w:rPr>
          <w:rFonts w:eastAsia="Times New Roman"/>
          <w:lang w:eastAsia="ar-SA"/>
        </w:rPr>
        <w:t>: Павлова Юлия Викторовна, (48439) 9-47-50.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111"/>
    <w:rsid w:val="004E72B2"/>
    <w:rsid w:val="008E3C0C"/>
    <w:rsid w:val="00B0611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963</Words>
  <Characters>5495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2014-03-21T11:46:00Z</dcterms:created>
  <dcterms:modified xsi:type="dcterms:W3CDTF">2014-03-21T11:46:00Z</dcterms:modified>
</cp:coreProperties>
</file>