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F63" w:rsidRPr="008B767B" w:rsidRDefault="004B1F63"/>
    <w:tbl>
      <w:tblPr>
        <w:tblStyle w:val="a3"/>
        <w:tblW w:w="0" w:type="auto"/>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71"/>
      </w:tblGrid>
      <w:tr w:rsidR="00F11277" w:rsidRPr="00D81799" w:rsidTr="009B0E4C">
        <w:tc>
          <w:tcPr>
            <w:tcW w:w="9956" w:type="dxa"/>
          </w:tcPr>
          <w:p w:rsidR="009B0E4C" w:rsidRPr="00D81799" w:rsidRDefault="009B0E4C" w:rsidP="009B0E4C">
            <w:pPr>
              <w:pStyle w:val="a4"/>
              <w:spacing w:after="200" w:line="23" w:lineRule="atLeast"/>
              <w:rPr>
                <w:rFonts w:ascii="Times New Roman" w:eastAsia="MS Mincho" w:hAnsi="Times New Roman"/>
                <w:sz w:val="24"/>
                <w:szCs w:val="24"/>
                <w:lang w:val="ru-RU"/>
              </w:rPr>
            </w:pPr>
            <w:r w:rsidRPr="00D81799">
              <w:rPr>
                <w:rFonts w:ascii="Times New Roman" w:eastAsia="MS Mincho" w:hAnsi="Times New Roman"/>
                <w:sz w:val="24"/>
                <w:szCs w:val="24"/>
                <w:lang w:val="ru-RU"/>
              </w:rPr>
              <w:t xml:space="preserve">СОГЛАШЕНИЕ О СОПРОВОЖДЕНИИ </w:t>
            </w:r>
          </w:p>
          <w:p w:rsidR="00F11277" w:rsidRPr="00D81799" w:rsidRDefault="009B0E4C" w:rsidP="00890CCE">
            <w:pPr>
              <w:pStyle w:val="af6"/>
              <w:widowControl w:val="0"/>
              <w:jc w:val="center"/>
              <w:rPr>
                <w:rFonts w:ascii="Times New Roman" w:hAnsi="Times New Roman" w:cs="Times New Roman"/>
                <w:sz w:val="24"/>
                <w:szCs w:val="24"/>
              </w:rPr>
            </w:pPr>
            <w:r w:rsidRPr="00D81799">
              <w:rPr>
                <w:rFonts w:ascii="Times New Roman" w:eastAsia="MS Mincho" w:hAnsi="Times New Roman" w:cs="Times New Roman"/>
                <w:sz w:val="24"/>
                <w:szCs w:val="24"/>
              </w:rPr>
              <w:t xml:space="preserve">№ </w:t>
            </w:r>
            <w:r w:rsidR="00890CCE" w:rsidRPr="00D81799">
              <w:rPr>
                <w:rFonts w:ascii="Times New Roman" w:eastAsia="MS Mincho" w:hAnsi="Times New Roman" w:cs="Times New Roman"/>
                <w:sz w:val="24"/>
                <w:szCs w:val="24"/>
              </w:rPr>
              <w:t>_________/100-10-05/</w:t>
            </w:r>
            <w:r w:rsidRPr="00D81799">
              <w:rPr>
                <w:rFonts w:ascii="Times New Roman" w:eastAsia="MS Mincho" w:hAnsi="Times New Roman" w:cs="Times New Roman"/>
                <w:sz w:val="24"/>
                <w:szCs w:val="24"/>
              </w:rPr>
              <w:t>__________</w:t>
            </w:r>
            <w:r w:rsidR="00890CCE" w:rsidRPr="00D81799">
              <w:rPr>
                <w:rFonts w:ascii="Times New Roman" w:hAnsi="Times New Roman" w:cs="Times New Roman"/>
                <w:sz w:val="24"/>
                <w:szCs w:val="24"/>
              </w:rPr>
              <w:t xml:space="preserve"> </w:t>
            </w:r>
          </w:p>
        </w:tc>
      </w:tr>
      <w:tr w:rsidR="00F11277" w:rsidRPr="00D81799" w:rsidTr="009B0E4C">
        <w:tc>
          <w:tcPr>
            <w:tcW w:w="9956" w:type="dxa"/>
          </w:tcPr>
          <w:p w:rsidR="00F11277"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г</w:t>
            </w:r>
            <w:r w:rsidRPr="00D81799">
              <w:rPr>
                <w:rFonts w:ascii="Times New Roman" w:hAnsi="Times New Roman" w:cs="Times New Roman"/>
                <w:sz w:val="24"/>
                <w:szCs w:val="24"/>
                <w:lang w:val="en-US"/>
              </w:rPr>
              <w:t xml:space="preserve">. </w:t>
            </w:r>
            <w:r w:rsidRPr="00D81799">
              <w:rPr>
                <w:rFonts w:ascii="Times New Roman" w:hAnsi="Times New Roman" w:cs="Times New Roman"/>
                <w:sz w:val="24"/>
                <w:szCs w:val="24"/>
              </w:rPr>
              <w:t>Москва</w:t>
            </w:r>
            <w:r w:rsidR="00890CCE" w:rsidRPr="00D81799">
              <w:rPr>
                <w:rFonts w:ascii="Times New Roman" w:hAnsi="Times New Roman" w:cs="Times New Roman"/>
                <w:sz w:val="24"/>
                <w:szCs w:val="24"/>
              </w:rPr>
              <w:t xml:space="preserve">                                                                                                       </w:t>
            </w:r>
            <w:r w:rsidR="006A29C8">
              <w:rPr>
                <w:rFonts w:ascii="Times New Roman" w:hAnsi="Times New Roman" w:cs="Times New Roman"/>
                <w:sz w:val="24"/>
                <w:szCs w:val="24"/>
              </w:rPr>
              <w:t xml:space="preserve">    </w:t>
            </w:r>
            <w:r w:rsidR="00890CCE" w:rsidRPr="00D81799">
              <w:rPr>
                <w:rFonts w:ascii="Times New Roman" w:hAnsi="Times New Roman" w:cs="Times New Roman"/>
                <w:sz w:val="24"/>
                <w:szCs w:val="24"/>
              </w:rPr>
              <w:t>«__» __________ 201_ г.</w:t>
            </w:r>
          </w:p>
          <w:p w:rsidR="006A29C8" w:rsidRPr="00D81799" w:rsidRDefault="006A29C8" w:rsidP="005B3545">
            <w:pPr>
              <w:pStyle w:val="af6"/>
              <w:widowControl w:val="0"/>
              <w:jc w:val="both"/>
              <w:rPr>
                <w:rFonts w:ascii="Times New Roman" w:hAnsi="Times New Roman" w:cs="Times New Roman"/>
                <w:sz w:val="24"/>
                <w:szCs w:val="24"/>
                <w:lang w:val="en-US"/>
              </w:rPr>
            </w:pPr>
          </w:p>
        </w:tc>
      </w:tr>
      <w:tr w:rsidR="00F11277" w:rsidRPr="00D81799" w:rsidTr="009B0E4C">
        <w:trPr>
          <w:trHeight w:val="1663"/>
        </w:trPr>
        <w:tc>
          <w:tcPr>
            <w:tcW w:w="9956" w:type="dxa"/>
          </w:tcPr>
          <w:p w:rsidR="00F11277" w:rsidRPr="00D81799" w:rsidRDefault="00F11277" w:rsidP="00890CCE">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 xml:space="preserve">Настоящее  </w:t>
            </w:r>
            <w:r w:rsidR="009B0E4C" w:rsidRPr="00D81799">
              <w:rPr>
                <w:rFonts w:ascii="Times New Roman" w:hAnsi="Times New Roman" w:cs="Times New Roman"/>
                <w:sz w:val="24"/>
                <w:szCs w:val="24"/>
              </w:rPr>
              <w:t>Соглашение о сопровождении ("</w:t>
            </w:r>
            <w:r w:rsidR="009B0E4C" w:rsidRPr="00D81799">
              <w:rPr>
                <w:rFonts w:ascii="Times New Roman" w:hAnsi="Times New Roman" w:cs="Times New Roman"/>
                <w:b/>
                <w:sz w:val="24"/>
                <w:szCs w:val="24"/>
              </w:rPr>
              <w:t>Соглашение</w:t>
            </w:r>
            <w:r w:rsidR="009B0E4C" w:rsidRPr="00D81799">
              <w:rPr>
                <w:rFonts w:ascii="Times New Roman" w:hAnsi="Times New Roman" w:cs="Times New Roman"/>
                <w:sz w:val="24"/>
                <w:szCs w:val="24"/>
              </w:rPr>
              <w:t>")</w:t>
            </w:r>
            <w:r w:rsidRPr="00D81799">
              <w:rPr>
                <w:rFonts w:ascii="Times New Roman" w:hAnsi="Times New Roman" w:cs="Times New Roman"/>
                <w:sz w:val="24"/>
                <w:szCs w:val="24"/>
              </w:rPr>
              <w:t xml:space="preserve"> заключено между </w:t>
            </w:r>
            <w:r w:rsidR="009B0E4C" w:rsidRPr="00D81799">
              <w:rPr>
                <w:rFonts w:ascii="Times New Roman" w:hAnsi="Times New Roman" w:cs="Times New Roman"/>
                <w:b/>
                <w:sz w:val="24"/>
                <w:szCs w:val="24"/>
              </w:rPr>
              <w:t>____________________</w:t>
            </w:r>
            <w:r w:rsidRPr="00D81799">
              <w:rPr>
                <w:rFonts w:ascii="Times New Roman" w:hAnsi="Times New Roman" w:cs="Times New Roman"/>
                <w:sz w:val="24"/>
                <w:szCs w:val="24"/>
              </w:rPr>
              <w:t xml:space="preserve">, юридическим лицом, надлежащим </w:t>
            </w:r>
            <w:proofErr w:type="gramStart"/>
            <w:r w:rsidRPr="00D81799">
              <w:rPr>
                <w:rFonts w:ascii="Times New Roman" w:hAnsi="Times New Roman" w:cs="Times New Roman"/>
                <w:sz w:val="24"/>
                <w:szCs w:val="24"/>
              </w:rPr>
              <w:t>образом</w:t>
            </w:r>
            <w:proofErr w:type="gramEnd"/>
            <w:r w:rsidRPr="00D81799">
              <w:rPr>
                <w:rFonts w:ascii="Times New Roman" w:hAnsi="Times New Roman" w:cs="Times New Roman"/>
                <w:sz w:val="24"/>
                <w:szCs w:val="24"/>
              </w:rPr>
              <w:t xml:space="preserve"> созданным и действующим в соответствии с законодательством Российской Федерации, в лице </w:t>
            </w:r>
            <w:r w:rsidR="009B0E4C" w:rsidRPr="00D81799">
              <w:rPr>
                <w:rFonts w:ascii="Times New Roman" w:hAnsi="Times New Roman" w:cs="Times New Roman"/>
                <w:sz w:val="24"/>
                <w:szCs w:val="24"/>
              </w:rPr>
              <w:t>__________________________________</w:t>
            </w:r>
            <w:r w:rsidR="007C4D5C" w:rsidRPr="00D81799">
              <w:rPr>
                <w:rFonts w:ascii="Times New Roman" w:hAnsi="Times New Roman" w:cs="Times New Roman"/>
                <w:sz w:val="24"/>
                <w:szCs w:val="24"/>
              </w:rPr>
              <w:t xml:space="preserve">, действующего на основании Устава </w:t>
            </w:r>
            <w:r w:rsidRPr="00D81799">
              <w:rPr>
                <w:rFonts w:ascii="Times New Roman" w:hAnsi="Times New Roman" w:cs="Times New Roman"/>
                <w:sz w:val="24"/>
                <w:szCs w:val="24"/>
              </w:rPr>
              <w:t xml:space="preserve">(далее - «Исполнитель»), и </w:t>
            </w:r>
            <w:r w:rsidR="00890CCE" w:rsidRPr="00D81799">
              <w:rPr>
                <w:rFonts w:ascii="Times New Roman" w:hAnsi="Times New Roman" w:cs="Times New Roman"/>
                <w:b/>
                <w:sz w:val="24"/>
                <w:szCs w:val="24"/>
              </w:rPr>
              <w:t>П</w:t>
            </w:r>
            <w:r w:rsidRPr="00D81799">
              <w:rPr>
                <w:rFonts w:ascii="Times New Roman" w:hAnsi="Times New Roman" w:cs="Times New Roman"/>
                <w:b/>
                <w:sz w:val="24"/>
                <w:szCs w:val="24"/>
              </w:rPr>
              <w:t>АО «Приаргунское производственное  горно-химическое объединение»</w:t>
            </w:r>
            <w:r w:rsidRPr="00D81799">
              <w:rPr>
                <w:rFonts w:ascii="Times New Roman" w:hAnsi="Times New Roman" w:cs="Times New Roman"/>
                <w:sz w:val="24"/>
                <w:szCs w:val="24"/>
              </w:rPr>
              <w:t xml:space="preserve">, юридическое лицо, надлежащим образом созданным и действующим в соответствии с законодательством Российской Федерации, в лице генерального </w:t>
            </w:r>
            <w:r w:rsidRPr="00D81799">
              <w:rPr>
                <w:rStyle w:val="ad"/>
                <w:rFonts w:ascii="Times New Roman" w:hAnsi="Times New Roman" w:cs="Times New Roman"/>
                <w:i w:val="0"/>
                <w:iCs w:val="0"/>
                <w:sz w:val="24"/>
                <w:szCs w:val="24"/>
              </w:rPr>
              <w:t>директора Шурыгина Сергея Вячеславовича</w:t>
            </w:r>
            <w:r w:rsidRPr="00D81799">
              <w:rPr>
                <w:rFonts w:ascii="Times New Roman" w:hAnsi="Times New Roman" w:cs="Times New Roman"/>
                <w:sz w:val="24"/>
                <w:szCs w:val="24"/>
              </w:rPr>
              <w:t xml:space="preserve">, действующего на основании Устава (далее - «Заказчик»). </w:t>
            </w:r>
          </w:p>
        </w:tc>
      </w:tr>
      <w:tr w:rsidR="00F11277" w:rsidRPr="00D81799" w:rsidTr="009B0E4C">
        <w:trPr>
          <w:trHeight w:val="275"/>
        </w:trPr>
        <w:tc>
          <w:tcPr>
            <w:tcW w:w="9956" w:type="dxa"/>
          </w:tcPr>
          <w:p w:rsidR="00F11277" w:rsidRPr="00D81799" w:rsidRDefault="00F11277" w:rsidP="005B3545">
            <w:pPr>
              <w:pStyle w:val="af6"/>
              <w:widowControl w:val="0"/>
              <w:jc w:val="both"/>
              <w:rPr>
                <w:rFonts w:ascii="Times New Roman" w:hAnsi="Times New Roman" w:cs="Times New Roman"/>
                <w:sz w:val="24"/>
                <w:szCs w:val="24"/>
                <w:lang w:val="en-US"/>
              </w:rPr>
            </w:pPr>
            <w:r w:rsidRPr="00D81799">
              <w:rPr>
                <w:rFonts w:ascii="Times New Roman" w:hAnsi="Times New Roman" w:cs="Times New Roman"/>
                <w:b/>
                <w:sz w:val="24"/>
                <w:szCs w:val="24"/>
              </w:rPr>
              <w:t>ОПРЕДЕЛЕНИЯ</w:t>
            </w:r>
            <w:r w:rsidRPr="00D81799">
              <w:rPr>
                <w:rFonts w:ascii="Times New Roman" w:hAnsi="Times New Roman" w:cs="Times New Roman"/>
                <w:b/>
                <w:sz w:val="24"/>
                <w:szCs w:val="24"/>
                <w:lang w:val="en-US"/>
              </w:rPr>
              <w:t xml:space="preserve"> </w:t>
            </w:r>
          </w:p>
        </w:tc>
      </w:tr>
      <w:tr w:rsidR="00F11277" w:rsidRPr="00D81799" w:rsidTr="009B0E4C">
        <w:trPr>
          <w:trHeight w:val="1084"/>
        </w:trPr>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Программное обеспечение Исполнителя</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 xml:space="preserve">означает версии Объектного кода программного обеспечения, разработанного Исполнителем или для нее, и все соответствующие базы данных, разработанные Исполнителем или для нее, а также принадлежащие Исполнителю или лицензированные для Исполнителя, и все Обновления к ним, предоставляемые Исполнителем в соответствии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rPr>
              <w:t>“</w:t>
            </w:r>
            <w:proofErr w:type="spellStart"/>
            <w:r w:rsidRPr="00D81799">
              <w:rPr>
                <w:rFonts w:ascii="Times New Roman" w:hAnsi="Times New Roman" w:cs="Times New Roman"/>
                <w:b/>
                <w:sz w:val="24"/>
                <w:szCs w:val="24"/>
                <w:u w:val="single"/>
              </w:rPr>
              <w:t>Аффилированное</w:t>
            </w:r>
            <w:proofErr w:type="spellEnd"/>
            <w:r w:rsidRPr="00D81799">
              <w:rPr>
                <w:rFonts w:ascii="Times New Roman" w:hAnsi="Times New Roman" w:cs="Times New Roman"/>
                <w:b/>
                <w:sz w:val="24"/>
                <w:szCs w:val="24"/>
                <w:u w:val="single"/>
              </w:rPr>
              <w:t xml:space="preserve"> лицо</w:t>
            </w:r>
            <w:r w:rsidRPr="00D81799">
              <w:rPr>
                <w:rFonts w:ascii="Times New Roman" w:hAnsi="Times New Roman" w:cs="Times New Roman"/>
                <w:b/>
                <w:sz w:val="24"/>
                <w:szCs w:val="24"/>
              </w:rPr>
              <w:t>”</w:t>
            </w:r>
            <w:r w:rsidRPr="00D81799">
              <w:rPr>
                <w:rFonts w:ascii="Times New Roman" w:hAnsi="Times New Roman" w:cs="Times New Roman"/>
                <w:sz w:val="24"/>
                <w:szCs w:val="24"/>
              </w:rPr>
              <w:t xml:space="preserve"> означает любое лицо, которое прямо или косвенно контролируется, находится под общим контролем, или контролирует сторону.  “Контроль” означает право собственности или осуществления контроля или выдачи указаний в отношении голосования акциями, ценными бумагами или другими голосующими инструментами такого лица, предоставляющих 50% (пятьдесят процентов) или большее количество неограниченных прав голоса, или осуществление других прав или полномочий, предоставляющих владельцу таковых право направлять, определять направление или управлять деятельностью такого лица.</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napToGrid w:val="0"/>
                <w:sz w:val="24"/>
                <w:szCs w:val="24"/>
                <w:lang w:eastAsia="ja-JP"/>
              </w:rPr>
              <w:t>“</w:t>
            </w:r>
            <w:r w:rsidRPr="00D81799">
              <w:rPr>
                <w:rFonts w:ascii="Times New Roman" w:hAnsi="Times New Roman" w:cs="Times New Roman"/>
                <w:b/>
                <w:snapToGrid w:val="0"/>
                <w:sz w:val="24"/>
                <w:szCs w:val="24"/>
                <w:u w:val="single"/>
                <w:lang w:eastAsia="ja-JP"/>
              </w:rPr>
              <w:t>Конкурентные пользователи</w:t>
            </w:r>
            <w:r w:rsidRPr="00D81799">
              <w:rPr>
                <w:rFonts w:ascii="Times New Roman" w:hAnsi="Times New Roman" w:cs="Times New Roman"/>
                <w:snapToGrid w:val="0"/>
                <w:sz w:val="24"/>
                <w:szCs w:val="24"/>
                <w:lang w:eastAsia="ja-JP"/>
              </w:rPr>
              <w:t>” означает максимальное количество авторизованных имен учетных записей для доступа к программе Лицензированного программного обеспечения в любой момент времени, как указано выше.</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Конфиденциальная информация</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 xml:space="preserve">означает непубличную информацию, включая, </w:t>
            </w:r>
            <w:r w:rsidRPr="00D81799">
              <w:rPr>
                <w:rFonts w:ascii="Times New Roman" w:hAnsi="Times New Roman" w:cs="Times New Roman"/>
                <w:snapToGrid w:val="0"/>
                <w:sz w:val="24"/>
                <w:szCs w:val="24"/>
                <w:lang w:eastAsia="ja-JP"/>
              </w:rPr>
              <w:t>без ограничений</w:t>
            </w:r>
            <w:r w:rsidRPr="00D81799">
              <w:rPr>
                <w:rFonts w:ascii="Times New Roman" w:hAnsi="Times New Roman" w:cs="Times New Roman"/>
                <w:sz w:val="24"/>
                <w:szCs w:val="24"/>
              </w:rPr>
              <w:t xml:space="preserve">, условия, положения и ценообразование по настоящему </w:t>
            </w:r>
            <w:r w:rsidR="009B0E4C" w:rsidRPr="00D81799">
              <w:rPr>
                <w:rFonts w:ascii="Times New Roman" w:hAnsi="Times New Roman" w:cs="Times New Roman"/>
                <w:sz w:val="24"/>
                <w:szCs w:val="24"/>
              </w:rPr>
              <w:t>Соглашению</w:t>
            </w:r>
            <w:r w:rsidRPr="00D81799">
              <w:rPr>
                <w:rFonts w:ascii="Times New Roman" w:hAnsi="Times New Roman" w:cs="Times New Roman"/>
                <w:sz w:val="24"/>
                <w:szCs w:val="24"/>
              </w:rPr>
              <w:t xml:space="preserve">.  Конфиденциальная информация Исполнителя включает в себя, </w:t>
            </w:r>
            <w:r w:rsidRPr="00D81799">
              <w:rPr>
                <w:rFonts w:ascii="Times New Roman" w:hAnsi="Times New Roman" w:cs="Times New Roman"/>
                <w:snapToGrid w:val="0"/>
                <w:sz w:val="24"/>
                <w:szCs w:val="24"/>
                <w:lang w:eastAsia="ja-JP"/>
              </w:rPr>
              <w:t>без ограничений</w:t>
            </w:r>
            <w:r w:rsidRPr="00D81799">
              <w:rPr>
                <w:rFonts w:ascii="Times New Roman" w:hAnsi="Times New Roman" w:cs="Times New Roman"/>
                <w:sz w:val="24"/>
                <w:szCs w:val="24"/>
              </w:rPr>
              <w:t xml:space="preserve">, Лицензированное программное обеспечение, все программное обеспечение, предоставляемое вместе с Лицензированным программным обеспечением, Исходный код и все алгоритмы, методы, методики и процессы, раскрываемые Исходным кодом.  </w:t>
            </w:r>
            <w:proofErr w:type="gramStart"/>
            <w:r w:rsidRPr="00D81799">
              <w:rPr>
                <w:rFonts w:ascii="Times New Roman" w:hAnsi="Times New Roman" w:cs="Times New Roman"/>
                <w:sz w:val="24"/>
                <w:szCs w:val="24"/>
              </w:rPr>
              <w:t>Конфиденциальная информация не включает в себя информацию, которая: (</w:t>
            </w:r>
            <w:r w:rsidRPr="00D81799">
              <w:rPr>
                <w:rFonts w:ascii="Times New Roman" w:hAnsi="Times New Roman" w:cs="Times New Roman"/>
                <w:sz w:val="24"/>
                <w:szCs w:val="24"/>
                <w:lang w:val="en-US"/>
              </w:rPr>
              <w:t>a</w:t>
            </w:r>
            <w:r w:rsidRPr="00D81799">
              <w:rPr>
                <w:rFonts w:ascii="Times New Roman" w:hAnsi="Times New Roman" w:cs="Times New Roman"/>
                <w:sz w:val="24"/>
                <w:szCs w:val="24"/>
              </w:rPr>
              <w:t>) находилась во владении или была правомерно известна получателю таковой без обязательства сохранять ее конфиденциальность до получения; (</w:t>
            </w:r>
            <w:r w:rsidRPr="00D81799">
              <w:rPr>
                <w:rFonts w:ascii="Times New Roman" w:hAnsi="Times New Roman" w:cs="Times New Roman"/>
                <w:sz w:val="24"/>
                <w:szCs w:val="24"/>
                <w:lang w:val="en-US"/>
              </w:rPr>
              <w:t>b</w:t>
            </w:r>
            <w:r w:rsidRPr="00D81799">
              <w:rPr>
                <w:rFonts w:ascii="Times New Roman" w:hAnsi="Times New Roman" w:cs="Times New Roman"/>
                <w:sz w:val="24"/>
                <w:szCs w:val="24"/>
              </w:rPr>
              <w:t xml:space="preserve">) является или становится общеизвестной для публики без нарушения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w:t>
            </w:r>
            <w:r w:rsidRPr="00D81799">
              <w:rPr>
                <w:rFonts w:ascii="Times New Roman" w:hAnsi="Times New Roman" w:cs="Times New Roman"/>
                <w:sz w:val="24"/>
                <w:szCs w:val="24"/>
                <w:lang w:val="en-US"/>
              </w:rPr>
              <w:t>c</w:t>
            </w:r>
            <w:r w:rsidRPr="00D81799">
              <w:rPr>
                <w:rFonts w:ascii="Times New Roman" w:hAnsi="Times New Roman" w:cs="Times New Roman"/>
                <w:sz w:val="24"/>
                <w:szCs w:val="24"/>
              </w:rPr>
              <w:t>) добросовестно получена получателем от третьего лица, имеющего право раскрывать ее без обязательства о конфиденциальности;</w:t>
            </w:r>
            <w:proofErr w:type="gramEnd"/>
            <w:r w:rsidRPr="00D81799">
              <w:rPr>
                <w:rFonts w:ascii="Times New Roman" w:hAnsi="Times New Roman" w:cs="Times New Roman"/>
                <w:sz w:val="24"/>
                <w:szCs w:val="24"/>
              </w:rPr>
              <w:t xml:space="preserve"> или (</w:t>
            </w:r>
            <w:r w:rsidRPr="00D81799">
              <w:rPr>
                <w:rFonts w:ascii="Times New Roman" w:hAnsi="Times New Roman" w:cs="Times New Roman"/>
                <w:sz w:val="24"/>
                <w:szCs w:val="24"/>
                <w:lang w:val="en-US"/>
              </w:rPr>
              <w:t>d</w:t>
            </w:r>
            <w:r w:rsidRPr="00D81799">
              <w:rPr>
                <w:rFonts w:ascii="Times New Roman" w:hAnsi="Times New Roman" w:cs="Times New Roman"/>
                <w:sz w:val="24"/>
                <w:szCs w:val="24"/>
              </w:rPr>
              <w:t xml:space="preserve">) независимо </w:t>
            </w:r>
            <w:proofErr w:type="gramStart"/>
            <w:r w:rsidRPr="00D81799">
              <w:rPr>
                <w:rFonts w:ascii="Times New Roman" w:hAnsi="Times New Roman" w:cs="Times New Roman"/>
                <w:sz w:val="24"/>
                <w:szCs w:val="24"/>
              </w:rPr>
              <w:t>разработана</w:t>
            </w:r>
            <w:proofErr w:type="gramEnd"/>
            <w:r w:rsidRPr="00D81799">
              <w:rPr>
                <w:rFonts w:ascii="Times New Roman" w:hAnsi="Times New Roman" w:cs="Times New Roman"/>
                <w:sz w:val="24"/>
                <w:szCs w:val="24"/>
              </w:rPr>
              <w:t xml:space="preserve"> получателем в отсутствие какой-либо зависимости от Конфиденциальной информации.</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b/>
                <w:sz w:val="24"/>
                <w:szCs w:val="24"/>
                <w:u w:val="single"/>
              </w:rPr>
              <w:t>ИПЦ</w:t>
            </w:r>
            <w:r w:rsidRPr="00D81799">
              <w:rPr>
                <w:rFonts w:ascii="Times New Roman" w:hAnsi="Times New Roman" w:cs="Times New Roman"/>
                <w:sz w:val="24"/>
                <w:szCs w:val="24"/>
              </w:rPr>
              <w:t>” означает, на момент расчета повышения, процентное увеличение Индекса потребительских цен России для всех Городских потребителей в отношении всех предметов, без сезонной корректировки, за последние двенадцать месяцев, истекших перед датой окончания срока Технической поддержки.</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Документация</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означает пользовательские, установочные, технические и учебные публикации, поставляемые Исполнителем в качестве доступных в связи с Лицензированным программным обеспечением.</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Документированный дефект</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 xml:space="preserve">означает существенное отклонение между Лицензированным программным обеспечением и его Документацией, в отношении которого Исполнитель подтвердила, что Заказчик предоставил достаточно информации для Исполнителя с целью </w:t>
            </w:r>
            <w:r w:rsidRPr="00D81799">
              <w:rPr>
                <w:rFonts w:ascii="Times New Roman" w:hAnsi="Times New Roman" w:cs="Times New Roman"/>
                <w:sz w:val="24"/>
                <w:szCs w:val="24"/>
              </w:rPr>
              <w:lastRenderedPageBreak/>
              <w:t>воспроизведения в компьютерной конфигурации, которая как сопоставима с сертифицированной компьютерной конфигурацией, используемой Заказчиком.</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z w:val="24"/>
                <w:szCs w:val="24"/>
              </w:rPr>
            </w:pPr>
            <w:r w:rsidRPr="00D81799">
              <w:rPr>
                <w:rFonts w:ascii="Times New Roman" w:hAnsi="Times New Roman" w:cs="Times New Roman"/>
                <w:b/>
                <w:sz w:val="24"/>
                <w:szCs w:val="24"/>
              </w:rPr>
              <w:lastRenderedPageBreak/>
              <w:t>“</w:t>
            </w:r>
            <w:r w:rsidRPr="00D81799">
              <w:rPr>
                <w:rFonts w:ascii="Times New Roman" w:hAnsi="Times New Roman" w:cs="Times New Roman"/>
                <w:b/>
                <w:sz w:val="24"/>
                <w:szCs w:val="24"/>
                <w:u w:val="single"/>
              </w:rPr>
              <w:t>Сотрудник</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означает сотрудника каждой из сторон, включая подрядчиков, используемых для комплектования персонала и/или выполнения обязанности, традиционно выполняемых сотрудниками под непосредственным контролем такой стороны.</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napToGrid w:val="0"/>
                <w:sz w:val="24"/>
                <w:szCs w:val="24"/>
                <w:lang w:eastAsia="ja-JP"/>
              </w:rPr>
            </w:pPr>
            <w:r w:rsidRPr="00D81799">
              <w:rPr>
                <w:rFonts w:ascii="Times New Roman" w:hAnsi="Times New Roman" w:cs="Times New Roman"/>
                <w:snapToGrid w:val="0"/>
                <w:sz w:val="24"/>
                <w:szCs w:val="24"/>
                <w:lang w:eastAsia="ja-JP"/>
              </w:rPr>
              <w:t>“</w:t>
            </w:r>
            <w:r w:rsidRPr="00D81799">
              <w:rPr>
                <w:rFonts w:ascii="Times New Roman" w:hAnsi="Times New Roman" w:cs="Times New Roman"/>
                <w:b/>
                <w:snapToGrid w:val="0"/>
                <w:sz w:val="24"/>
                <w:szCs w:val="24"/>
                <w:u w:val="single"/>
                <w:lang w:eastAsia="ja-JP"/>
              </w:rPr>
              <w:t>Корпоративная</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b/>
                <w:snapToGrid w:val="0"/>
                <w:sz w:val="24"/>
                <w:szCs w:val="24"/>
                <w:u w:val="single"/>
                <w:lang w:eastAsia="ja-JP"/>
              </w:rPr>
              <w:t xml:space="preserve">Лицензия </w:t>
            </w:r>
            <w:r w:rsidRPr="00D81799">
              <w:rPr>
                <w:rFonts w:ascii="Times New Roman" w:hAnsi="Times New Roman" w:cs="Times New Roman"/>
                <w:snapToGrid w:val="0"/>
                <w:sz w:val="24"/>
                <w:szCs w:val="24"/>
                <w:lang w:eastAsia="ja-JP"/>
              </w:rPr>
              <w:t>” означает Лицензированное программное обеспечение, которое может использоваться на всех вышеперечисленных авторизованных Объектах, без превышения указанного выше количества Конкурентных пользователей.</w:t>
            </w:r>
          </w:p>
          <w:p w:rsidR="00F11277" w:rsidRPr="00D81799" w:rsidRDefault="00F11277" w:rsidP="005B3545">
            <w:pPr>
              <w:pStyle w:val="af6"/>
              <w:widowControl w:val="0"/>
              <w:jc w:val="both"/>
              <w:rPr>
                <w:rFonts w:ascii="Times New Roman" w:hAnsi="Times New Roman" w:cs="Times New Roman"/>
                <w:snapToGrid w:val="0"/>
                <w:sz w:val="24"/>
                <w:szCs w:val="24"/>
                <w:lang w:eastAsia="ja-JP"/>
              </w:rPr>
            </w:pP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Оборудование</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 xml:space="preserve">означает сертифицированное компьютерное аппаратное обеспечение Исполнителя и системную программную конфигурацию, как указывается в Документации.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lang w:val="en-US"/>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Лицензированное программное обеспечение</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 xml:space="preserve">означает англоязычную версию конкретного Программного обеспечения Исполнителя, Программного обеспечения третьих лиц и/или Документации, в отношении которых Исполнитель предоставляет лицензию Заказчику в соответствии с отдельным Лицензионным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между сторонами</w:t>
            </w:r>
            <w:r w:rsidRPr="00D81799">
              <w:rPr>
                <w:rFonts w:ascii="Times New Roman" w:hAnsi="Times New Roman" w:cs="Times New Roman"/>
                <w:sz w:val="24"/>
                <w:szCs w:val="24"/>
                <w:lang w:val="en-US"/>
              </w:rPr>
              <w:t>.</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z w:val="24"/>
                <w:szCs w:val="24"/>
              </w:rPr>
            </w:pPr>
            <w:r w:rsidRPr="00D81799">
              <w:rPr>
                <w:rFonts w:ascii="Times New Roman" w:hAnsi="Times New Roman" w:cs="Times New Roman"/>
                <w:b/>
                <w:sz w:val="24"/>
                <w:szCs w:val="24"/>
              </w:rPr>
              <w:t>“</w:t>
            </w:r>
            <w:r w:rsidRPr="00D81799">
              <w:rPr>
                <w:rFonts w:ascii="Times New Roman" w:eastAsia="Times New Roman" w:hAnsi="Times New Roman" w:cs="Times New Roman"/>
                <w:b/>
                <w:sz w:val="24"/>
                <w:szCs w:val="24"/>
                <w:lang w:eastAsia="ru-RU"/>
              </w:rPr>
              <w:t>Техническая поддержка</w:t>
            </w:r>
            <w:r w:rsidRPr="00D81799">
              <w:rPr>
                <w:rFonts w:ascii="Times New Roman" w:hAnsi="Times New Roman" w:cs="Times New Roman"/>
                <w:b/>
                <w:sz w:val="24"/>
                <w:szCs w:val="24"/>
                <w:u w:val="single"/>
              </w:rPr>
              <w:t xml:space="preserve"> </w:t>
            </w:r>
            <w:r w:rsidRPr="00D81799">
              <w:rPr>
                <w:rFonts w:ascii="Times New Roman" w:hAnsi="Times New Roman" w:cs="Times New Roman"/>
                <w:b/>
                <w:sz w:val="24"/>
                <w:szCs w:val="24"/>
              </w:rPr>
              <w:t>”</w:t>
            </w:r>
            <w:r w:rsidRPr="00D81799">
              <w:rPr>
                <w:rFonts w:ascii="Times New Roman" w:hAnsi="Times New Roman" w:cs="Times New Roman"/>
                <w:sz w:val="24"/>
                <w:szCs w:val="24"/>
              </w:rPr>
              <w:t xml:space="preserve"> означает действующие в этом случае типовые услуги поддержки и сопровождения Исполнителя для Лицензированного программного обеспечения, с периодическими изменениями, которые включают в себя Интерне</w:t>
            </w:r>
            <w:proofErr w:type="gramStart"/>
            <w:r w:rsidRPr="00D81799">
              <w:rPr>
                <w:rFonts w:ascii="Times New Roman" w:hAnsi="Times New Roman" w:cs="Times New Roman"/>
                <w:sz w:val="24"/>
                <w:szCs w:val="24"/>
              </w:rPr>
              <w:t>т-</w:t>
            </w:r>
            <w:proofErr w:type="gramEnd"/>
            <w:r w:rsidRPr="00D81799">
              <w:rPr>
                <w:rFonts w:ascii="Times New Roman" w:hAnsi="Times New Roman" w:cs="Times New Roman"/>
                <w:sz w:val="24"/>
                <w:szCs w:val="24"/>
              </w:rPr>
              <w:t xml:space="preserve"> и телефонную поддержку, а также Обновления, и исправления, более подробно описанные в Глобальном Руководстве по Поддержке Клиентов (</w:t>
            </w:r>
            <w:r w:rsidRPr="00D81799">
              <w:rPr>
                <w:rFonts w:ascii="Times New Roman" w:hAnsi="Times New Roman" w:cs="Times New Roman"/>
                <w:sz w:val="24"/>
                <w:szCs w:val="24"/>
                <w:lang w:val="en-US"/>
              </w:rPr>
              <w:t>Global</w:t>
            </w:r>
            <w:r w:rsidRPr="00D81799">
              <w:rPr>
                <w:rFonts w:ascii="Times New Roman" w:hAnsi="Times New Roman" w:cs="Times New Roman"/>
                <w:sz w:val="24"/>
                <w:szCs w:val="24"/>
              </w:rPr>
              <w:t xml:space="preserve"> </w:t>
            </w:r>
            <w:r w:rsidRPr="00D81799">
              <w:rPr>
                <w:rFonts w:ascii="Times New Roman" w:hAnsi="Times New Roman" w:cs="Times New Roman"/>
                <w:sz w:val="24"/>
                <w:szCs w:val="24"/>
                <w:lang w:val="en-US"/>
              </w:rPr>
              <w:t>Customer</w:t>
            </w:r>
            <w:r w:rsidRPr="00D81799">
              <w:rPr>
                <w:rFonts w:ascii="Times New Roman" w:hAnsi="Times New Roman" w:cs="Times New Roman"/>
                <w:sz w:val="24"/>
                <w:szCs w:val="24"/>
              </w:rPr>
              <w:t xml:space="preserve"> </w:t>
            </w:r>
            <w:r w:rsidRPr="00D81799">
              <w:rPr>
                <w:rFonts w:ascii="Times New Roman" w:hAnsi="Times New Roman" w:cs="Times New Roman"/>
                <w:sz w:val="24"/>
                <w:szCs w:val="24"/>
                <w:lang w:val="en-US"/>
              </w:rPr>
              <w:t>Support</w:t>
            </w:r>
            <w:r w:rsidRPr="00D81799">
              <w:rPr>
                <w:rFonts w:ascii="Times New Roman" w:hAnsi="Times New Roman" w:cs="Times New Roman"/>
                <w:sz w:val="24"/>
                <w:szCs w:val="24"/>
              </w:rPr>
              <w:t xml:space="preserve"> </w:t>
            </w:r>
            <w:r w:rsidRPr="00D81799">
              <w:rPr>
                <w:rFonts w:ascii="Times New Roman" w:hAnsi="Times New Roman" w:cs="Times New Roman"/>
                <w:sz w:val="24"/>
                <w:szCs w:val="24"/>
                <w:lang w:val="en-US"/>
              </w:rPr>
              <w:t>Guide</w:t>
            </w:r>
            <w:r w:rsidRPr="00D81799">
              <w:rPr>
                <w:rFonts w:ascii="Times New Roman" w:hAnsi="Times New Roman" w:cs="Times New Roman"/>
                <w:sz w:val="24"/>
                <w:szCs w:val="24"/>
              </w:rPr>
              <w:t xml:space="preserve">).  Техническая поддержка не включает в себя услуги по консультированию, установке, конфигурации, имплементации, обучению и другие услуги, которые могут являться предметом отдельного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Сторон.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z w:val="24"/>
                <w:szCs w:val="24"/>
              </w:rPr>
            </w:pP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Объектный код</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означает компьютерные программы, собранные, составленные или преобразованные в магнитную или электронную двоичную форму на программном носителе, которые являются читаемыми и используемыми для компьютерного оборудования.</w:t>
            </w:r>
          </w:p>
        </w:tc>
      </w:tr>
      <w:tr w:rsidR="00F11277" w:rsidRPr="00D81799" w:rsidTr="009B0E4C">
        <w:tc>
          <w:tcPr>
            <w:tcW w:w="9956" w:type="dxa"/>
          </w:tcPr>
          <w:p w:rsidR="00F11277" w:rsidRPr="00D81799" w:rsidRDefault="00F11277" w:rsidP="00001156">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Форма заказа</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 xml:space="preserve">означает документ, исполненный обеими сторонами, посредством которого Заказчик заказывает Техническую поддержку по настоящему </w:t>
            </w:r>
            <w:r w:rsidR="009B0E4C" w:rsidRPr="00D81799">
              <w:rPr>
                <w:rFonts w:ascii="Times New Roman" w:hAnsi="Times New Roman" w:cs="Times New Roman"/>
                <w:sz w:val="24"/>
                <w:szCs w:val="24"/>
              </w:rPr>
              <w:t>Соглашению</w:t>
            </w:r>
            <w:r w:rsidRPr="00D81799">
              <w:rPr>
                <w:rFonts w:ascii="Times New Roman" w:hAnsi="Times New Roman" w:cs="Times New Roman"/>
                <w:sz w:val="24"/>
                <w:szCs w:val="24"/>
              </w:rPr>
              <w:t xml:space="preserve">.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napToGrid w:val="0"/>
                <w:sz w:val="24"/>
                <w:szCs w:val="24"/>
                <w:lang w:eastAsia="ja-JP"/>
              </w:rPr>
              <w:t>“</w:t>
            </w:r>
            <w:r w:rsidRPr="00D81799">
              <w:rPr>
                <w:rFonts w:ascii="Times New Roman" w:hAnsi="Times New Roman" w:cs="Times New Roman"/>
                <w:b/>
                <w:snapToGrid w:val="0"/>
                <w:sz w:val="24"/>
                <w:szCs w:val="24"/>
                <w:u w:val="single"/>
                <w:lang w:eastAsia="ja-JP"/>
              </w:rPr>
              <w:t>Сеансовый пользователь</w:t>
            </w:r>
            <w:r w:rsidRPr="00D81799">
              <w:rPr>
                <w:rFonts w:ascii="Times New Roman" w:hAnsi="Times New Roman" w:cs="Times New Roman"/>
                <w:snapToGrid w:val="0"/>
                <w:sz w:val="24"/>
                <w:szCs w:val="24"/>
                <w:lang w:eastAsia="ja-JP"/>
              </w:rPr>
              <w:t xml:space="preserve">” означает количество пользователей, которым был предоставлен доступ для использования Лицензированного программного обеспечения через Лицензированный сервер </w:t>
            </w:r>
            <w:proofErr w:type="spellStart"/>
            <w:r w:rsidRPr="00D81799">
              <w:rPr>
                <w:rFonts w:ascii="Times New Roman" w:hAnsi="Times New Roman" w:cs="Times New Roman"/>
                <w:snapToGrid w:val="0"/>
                <w:sz w:val="24"/>
                <w:szCs w:val="24"/>
                <w:lang w:eastAsia="ja-JP"/>
              </w:rPr>
              <w:t>Minescape</w:t>
            </w:r>
            <w:proofErr w:type="spellEnd"/>
            <w:r w:rsidRPr="00D81799">
              <w:rPr>
                <w:rFonts w:ascii="Times New Roman" w:hAnsi="Times New Roman" w:cs="Times New Roman"/>
                <w:snapToGrid w:val="0"/>
                <w:sz w:val="24"/>
                <w:szCs w:val="24"/>
                <w:lang w:eastAsia="ja-JP"/>
              </w:rPr>
              <w:t xml:space="preserve"> для Сеанса пользователя или в течение такового, как указано выше.   Сеанс пользователя относится к одному циклу активности пользователя, который начинается, когда пользователь начинает доступ и использование Лицензированного программного обеспечения, и завершается путем прекращения активности, которое является как явным (путем возврата или регистрации), так и неявным (прерывание по причине достижения максимального лимита времени).</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Исходный код</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означает версию исходного кода Лицензированного программного обеспечения на английском языке, все сопроводительные комментарии или другую документацию разработчиков.</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z w:val="24"/>
                <w:szCs w:val="24"/>
              </w:rPr>
            </w:pPr>
            <w:r w:rsidRPr="00D81799">
              <w:rPr>
                <w:rFonts w:ascii="Times New Roman" w:hAnsi="Times New Roman" w:cs="Times New Roman"/>
                <w:b/>
                <w:snapToGrid w:val="0"/>
                <w:sz w:val="24"/>
                <w:szCs w:val="24"/>
                <w:lang w:eastAsia="ja-JP"/>
              </w:rPr>
              <w:t>“</w:t>
            </w:r>
            <w:r w:rsidRPr="00D81799">
              <w:rPr>
                <w:rFonts w:ascii="Times New Roman" w:hAnsi="Times New Roman" w:cs="Times New Roman"/>
                <w:b/>
                <w:snapToGrid w:val="0"/>
                <w:sz w:val="24"/>
                <w:szCs w:val="24"/>
                <w:u w:val="single"/>
                <w:lang w:eastAsia="ja-JP"/>
              </w:rPr>
              <w:t>Территория</w:t>
            </w:r>
            <w:r w:rsidRPr="00D81799">
              <w:rPr>
                <w:rFonts w:ascii="Times New Roman" w:hAnsi="Times New Roman" w:cs="Times New Roman"/>
                <w:snapToGrid w:val="0"/>
                <w:sz w:val="24"/>
                <w:szCs w:val="24"/>
                <w:lang w:eastAsia="ja-JP"/>
              </w:rPr>
              <w:t>” означает географический регион, определенный в Форме заказа, в котором Лицензиату разрешается пользоваться Лицензированным программным обеспечением.</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Программное обеспечение третьих  лиц</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 xml:space="preserve">означает версии Объектного кода программного обеспечения, лицензированного для Исполнителя третьими лицами, с выдачей сублицензии Заказчику в соответствии с Формой заказа.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proofErr w:type="gramStart"/>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Рабочий продукт</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означает любое выражение результатов, анализов, выводов, заключений, рекомендаций, идей, методик, проектов, программ, усовершенствований, модификаций, интерфейсов, Объектного кода и прочей технической информации.</w:t>
            </w:r>
            <w:proofErr w:type="gramEnd"/>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rPr>
              <w:t>“</w:t>
            </w:r>
            <w:r w:rsidRPr="00D81799">
              <w:rPr>
                <w:rFonts w:ascii="Times New Roman" w:hAnsi="Times New Roman" w:cs="Times New Roman"/>
                <w:b/>
                <w:sz w:val="24"/>
                <w:szCs w:val="24"/>
                <w:u w:val="single"/>
              </w:rPr>
              <w:t>Обновления</w:t>
            </w:r>
            <w:r w:rsidRPr="00D81799">
              <w:rPr>
                <w:rFonts w:ascii="Times New Roman" w:hAnsi="Times New Roman" w:cs="Times New Roman"/>
                <w:b/>
                <w:sz w:val="24"/>
                <w:szCs w:val="24"/>
              </w:rPr>
              <w:t>”</w:t>
            </w:r>
            <w:r w:rsidRPr="00D81799">
              <w:rPr>
                <w:rFonts w:ascii="Times New Roman" w:hAnsi="Times New Roman" w:cs="Times New Roman"/>
                <w:sz w:val="24"/>
                <w:szCs w:val="24"/>
              </w:rPr>
              <w:t xml:space="preserve"> означает последующие выпуски, корректировки, версии или редакции Лицензированного программного обеспечения, предоставляемого Исполнителем в соответствии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z w:val="24"/>
                <w:szCs w:val="24"/>
              </w:rPr>
            </w:pP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b/>
                <w:sz w:val="24"/>
                <w:szCs w:val="24"/>
                <w:lang w:val="en-US"/>
              </w:rPr>
            </w:pPr>
            <w:r w:rsidRPr="00D81799">
              <w:rPr>
                <w:rFonts w:ascii="Times New Roman" w:hAnsi="Times New Roman" w:cs="Times New Roman"/>
                <w:b/>
                <w:sz w:val="24"/>
                <w:szCs w:val="24"/>
              </w:rPr>
              <w:t>ТЕХНИЧЕСКАЯ ПОДДЕРЖКА</w:t>
            </w:r>
          </w:p>
        </w:tc>
      </w:tr>
      <w:tr w:rsidR="00F11277" w:rsidRPr="00D81799" w:rsidTr="009B0E4C">
        <w:tc>
          <w:tcPr>
            <w:tcW w:w="9956" w:type="dxa"/>
          </w:tcPr>
          <w:p w:rsidR="00F11277" w:rsidRPr="00D81799" w:rsidRDefault="00F11277" w:rsidP="00890CCE">
            <w:pPr>
              <w:pStyle w:val="af6"/>
              <w:widowControl w:val="0"/>
              <w:numPr>
                <w:ilvl w:val="1"/>
                <w:numId w:val="3"/>
              </w:numPr>
              <w:ind w:left="0" w:firstLine="0"/>
              <w:jc w:val="both"/>
              <w:rPr>
                <w:rFonts w:ascii="Times New Roman" w:eastAsia="Times New Roman" w:hAnsi="Times New Roman" w:cs="Times New Roman"/>
                <w:i/>
                <w:snapToGrid w:val="0"/>
                <w:sz w:val="24"/>
                <w:szCs w:val="24"/>
                <w:lang w:eastAsia="ja-JP"/>
              </w:rPr>
            </w:pPr>
            <w:r w:rsidRPr="00D81799">
              <w:rPr>
                <w:rFonts w:ascii="Times New Roman" w:hAnsi="Times New Roman" w:cs="Times New Roman"/>
                <w:sz w:val="24"/>
                <w:szCs w:val="24"/>
                <w:u w:val="single"/>
              </w:rPr>
              <w:lastRenderedPageBreak/>
              <w:t>Техническая поддержка.</w:t>
            </w:r>
            <w:r w:rsidRPr="00D81799">
              <w:rPr>
                <w:rFonts w:ascii="Times New Roman" w:hAnsi="Times New Roman" w:cs="Times New Roman"/>
                <w:sz w:val="24"/>
                <w:szCs w:val="24"/>
              </w:rPr>
              <w:t xml:space="preserve">  Заказчик может выбрать заказ Технической поддержки для Лицензированного программного обеспечения в соответствии с </w:t>
            </w:r>
            <w:r w:rsidRPr="00D81799">
              <w:rPr>
                <w:rFonts w:ascii="Times New Roman" w:hAnsi="Times New Roman" w:cs="Times New Roman"/>
                <w:b/>
                <w:sz w:val="24"/>
                <w:szCs w:val="24"/>
              </w:rPr>
              <w:t>Формой заказа</w:t>
            </w:r>
            <w:r w:rsidR="00890CCE" w:rsidRPr="00D81799">
              <w:rPr>
                <w:rFonts w:ascii="Times New Roman" w:hAnsi="Times New Roman" w:cs="Times New Roman"/>
                <w:b/>
                <w:sz w:val="24"/>
                <w:szCs w:val="24"/>
              </w:rPr>
              <w:t xml:space="preserve"> </w:t>
            </w:r>
            <w:r w:rsidR="00890CCE" w:rsidRPr="00D81799">
              <w:rPr>
                <w:rFonts w:ascii="Times New Roman" w:hAnsi="Times New Roman" w:cs="Times New Roman"/>
                <w:sz w:val="24"/>
                <w:szCs w:val="24"/>
              </w:rPr>
              <w:t>(Приложение № 1 к Соглашению)</w:t>
            </w:r>
            <w:r w:rsidRPr="00D81799">
              <w:rPr>
                <w:rFonts w:ascii="Times New Roman" w:hAnsi="Times New Roman" w:cs="Times New Roman"/>
                <w:sz w:val="24"/>
                <w:szCs w:val="24"/>
              </w:rPr>
              <w:t>.  Исполнитель должен предоставлять Техническую поддержку в течение периода времени, установленного в Форме заказа (“</w:t>
            </w:r>
            <w:r w:rsidRPr="00D81799">
              <w:rPr>
                <w:rFonts w:ascii="Times New Roman" w:hAnsi="Times New Roman" w:cs="Times New Roman"/>
                <w:b/>
                <w:sz w:val="24"/>
                <w:szCs w:val="24"/>
              </w:rPr>
              <w:t>Период Технической поддержки</w:t>
            </w:r>
            <w:r w:rsidRPr="00D81799">
              <w:rPr>
                <w:rFonts w:ascii="Times New Roman" w:hAnsi="Times New Roman" w:cs="Times New Roman"/>
                <w:sz w:val="24"/>
                <w:szCs w:val="24"/>
              </w:rPr>
              <w:t xml:space="preserve">”).  Любая такая Техническая поддержка будет предоставляться Исполнителем, его аффилированными лицами или субподрядчиками с помощью коммерчески целесообразных мер и с учетом условий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с последующими изменениями согласно Форме заказа и применимой политике Технической поддержки и политике поддержки Исполнителя, действующим на момент начала Периода Технической поддержки, текущего для указанного времени.  Обязательство Исполнителя предоставлять Заказчику Техническую поддержку для Программного обеспечения третьих лиц ограничивается предоставлением Заказчику Техническ</w:t>
            </w:r>
            <w:r w:rsidR="00890CCE" w:rsidRPr="00D81799">
              <w:rPr>
                <w:rFonts w:ascii="Times New Roman" w:hAnsi="Times New Roman" w:cs="Times New Roman"/>
                <w:sz w:val="24"/>
                <w:szCs w:val="24"/>
              </w:rPr>
              <w:t>ой</w:t>
            </w:r>
            <w:r w:rsidRPr="00D81799">
              <w:rPr>
                <w:rFonts w:ascii="Times New Roman" w:hAnsi="Times New Roman" w:cs="Times New Roman"/>
                <w:sz w:val="24"/>
                <w:szCs w:val="24"/>
              </w:rPr>
              <w:t xml:space="preserve"> поддержк</w:t>
            </w:r>
            <w:r w:rsidR="00890CCE" w:rsidRPr="00D81799">
              <w:rPr>
                <w:rFonts w:ascii="Times New Roman" w:hAnsi="Times New Roman" w:cs="Times New Roman"/>
                <w:sz w:val="24"/>
                <w:szCs w:val="24"/>
              </w:rPr>
              <w:t>и</w:t>
            </w:r>
            <w:r w:rsidRPr="00D81799">
              <w:rPr>
                <w:rFonts w:ascii="Times New Roman" w:hAnsi="Times New Roman" w:cs="Times New Roman"/>
                <w:sz w:val="24"/>
                <w:szCs w:val="24"/>
              </w:rPr>
              <w:t>, котор</w:t>
            </w:r>
            <w:r w:rsidR="00890CCE" w:rsidRPr="00D81799">
              <w:rPr>
                <w:rFonts w:ascii="Times New Roman" w:hAnsi="Times New Roman" w:cs="Times New Roman"/>
                <w:sz w:val="24"/>
                <w:szCs w:val="24"/>
              </w:rPr>
              <w:t>ую</w:t>
            </w:r>
            <w:r w:rsidRPr="00D81799">
              <w:rPr>
                <w:rFonts w:ascii="Times New Roman" w:hAnsi="Times New Roman" w:cs="Times New Roman"/>
                <w:sz w:val="24"/>
                <w:szCs w:val="24"/>
              </w:rPr>
              <w:t xml:space="preserve"> соответствующий сторонний лицензиар предоставляет Исполнител</w:t>
            </w:r>
            <w:r w:rsidR="00890CCE" w:rsidRPr="00D81799">
              <w:rPr>
                <w:rFonts w:ascii="Times New Roman" w:hAnsi="Times New Roman" w:cs="Times New Roman"/>
                <w:sz w:val="24"/>
                <w:szCs w:val="24"/>
              </w:rPr>
              <w:t>ю</w:t>
            </w:r>
            <w:r w:rsidRPr="00D81799">
              <w:rPr>
                <w:rFonts w:ascii="Times New Roman" w:hAnsi="Times New Roman" w:cs="Times New Roman"/>
                <w:sz w:val="24"/>
                <w:szCs w:val="24"/>
              </w:rPr>
              <w:t xml:space="preserve">.  Если Заказчик заказывает Техническую поддержку, то он не может исключить какую-либо часть Лицензированного программного обеспечения из Технической поддержки.  </w:t>
            </w:r>
          </w:p>
        </w:tc>
      </w:tr>
      <w:tr w:rsidR="00F11277" w:rsidRPr="00D81799" w:rsidTr="009B0E4C">
        <w:tc>
          <w:tcPr>
            <w:tcW w:w="9956" w:type="dxa"/>
          </w:tcPr>
          <w:p w:rsidR="00F11277" w:rsidRPr="00D81799" w:rsidRDefault="00F11277" w:rsidP="00890CCE">
            <w:pPr>
              <w:pStyle w:val="af6"/>
              <w:widowControl w:val="0"/>
              <w:numPr>
                <w:ilvl w:val="1"/>
                <w:numId w:val="3"/>
              </w:numPr>
              <w:ind w:left="0" w:firstLine="0"/>
              <w:jc w:val="both"/>
              <w:rPr>
                <w:rFonts w:ascii="Times New Roman" w:eastAsia="Calibri" w:hAnsi="Times New Roman" w:cs="Times New Roman"/>
                <w:sz w:val="24"/>
                <w:szCs w:val="24"/>
              </w:rPr>
            </w:pPr>
            <w:r w:rsidRPr="00D81799">
              <w:rPr>
                <w:rFonts w:ascii="Times New Roman" w:hAnsi="Times New Roman" w:cs="Times New Roman"/>
                <w:sz w:val="24"/>
                <w:szCs w:val="24"/>
                <w:u w:val="single"/>
              </w:rPr>
              <w:t>Обновление Технической поддержки.</w:t>
            </w:r>
            <w:r w:rsidRPr="00D81799">
              <w:rPr>
                <w:rFonts w:ascii="Times New Roman" w:hAnsi="Times New Roman" w:cs="Times New Roman"/>
                <w:sz w:val="24"/>
                <w:szCs w:val="24"/>
              </w:rPr>
              <w:t xml:space="preserve">  Кроме как в случае отмены Технической поддержки одной из сторон по письменному уведомлению не менее чем за 90 (девяносто) рабочих дней до окончания Периода Технической поддержки, действующего на этот момент времени, Период Технической поддержки автоматически продлевается на 1 (один) год, если иное не установлено в соответствующей Форме заказа. После истечения первоначального года Технической поддержки, плата за Техническую поддержку для Программного обеспечения Исполнителя автоматически увеличивается на ИПЦ ("</w:t>
            </w:r>
            <w:r w:rsidRPr="00D81799">
              <w:rPr>
                <w:rFonts w:ascii="Times New Roman" w:hAnsi="Times New Roman" w:cs="Times New Roman"/>
                <w:b/>
                <w:sz w:val="24"/>
                <w:szCs w:val="24"/>
              </w:rPr>
              <w:t>Максимальное ежегодное увеличение</w:t>
            </w:r>
            <w:r w:rsidRPr="00D81799">
              <w:rPr>
                <w:rFonts w:ascii="Times New Roman" w:hAnsi="Times New Roman" w:cs="Times New Roman"/>
                <w:sz w:val="24"/>
                <w:szCs w:val="24"/>
              </w:rPr>
              <w:t>") для каждого года Технической поддержки.  Увеличение платы за Техническую поддержку Программного обеспечения третьих лиц может превышать Максимальное ежегодное увеличение.  Если в соответствующей Форме заказа не определено иное, платежи за Техническую поддержку после первоначального Периода Технической поддержки будут причитаться к оплате в первый день последнего месяца предшествующего Периода Технической поддержки.  Исполнитель при необходимости может определить пропорциональный размер платежей за Техническую поддержку, с тем, чтобы платежи за Техническую поддержку в отношении всего Лицензированного программного обеспечения подлежали оплате в одну и ту же дату, даже если модули Лицензированного программного обеспечения не заказывались с одинаковой датой.  В случае если Заказчик отказывается или прекращает действие Технической поддержки, и Заказчик в последующем заказывает или восстанавливает Техническую поддержку, то он должен выплатить: (а) совокупное вознаграждение за Техническую поддержку за такой период, в течение которого Техническая поддержка была отклонена или прекратила действовать; и (</w:t>
            </w:r>
            <w:r w:rsidRPr="00D81799">
              <w:rPr>
                <w:rFonts w:ascii="Times New Roman" w:hAnsi="Times New Roman" w:cs="Times New Roman"/>
                <w:sz w:val="24"/>
                <w:szCs w:val="24"/>
                <w:lang w:val="en-US"/>
              </w:rPr>
              <w:t>b</w:t>
            </w:r>
            <w:r w:rsidRPr="00D81799">
              <w:rPr>
                <w:rFonts w:ascii="Times New Roman" w:hAnsi="Times New Roman" w:cs="Times New Roman"/>
                <w:sz w:val="24"/>
                <w:szCs w:val="24"/>
              </w:rPr>
              <w:t>) дополнительную плату за восстановление Технической поддержки в размере, составляющем меньшее из 10% от действующей на этот момент ежегодной платы за Техническую поддержку</w:t>
            </w:r>
            <w:r w:rsidR="00890CCE" w:rsidRPr="00D81799">
              <w:rPr>
                <w:rFonts w:ascii="Times New Roman" w:hAnsi="Times New Roman" w:cs="Times New Roman"/>
                <w:sz w:val="24"/>
                <w:szCs w:val="24"/>
              </w:rPr>
              <w:t>.</w:t>
            </w:r>
            <w:r w:rsidRPr="00D81799">
              <w:rPr>
                <w:rFonts w:ascii="Times New Roman" w:hAnsi="Times New Roman" w:cs="Times New Roman"/>
                <w:sz w:val="24"/>
                <w:szCs w:val="24"/>
              </w:rPr>
              <w:t xml:space="preserve">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eastAsia="Calibri" w:hAnsi="Times New Roman" w:cs="Times New Roman"/>
                <w:sz w:val="24"/>
                <w:szCs w:val="24"/>
              </w:rPr>
            </w:pPr>
            <w:r w:rsidRPr="00D81799">
              <w:rPr>
                <w:rFonts w:ascii="Times New Roman" w:hAnsi="Times New Roman" w:cs="Times New Roman"/>
                <w:sz w:val="24"/>
                <w:szCs w:val="24"/>
                <w:u w:val="single"/>
              </w:rPr>
              <w:t>Обязательства Заказчика по Технической поддержке</w:t>
            </w:r>
            <w:r w:rsidRPr="00D81799">
              <w:rPr>
                <w:rFonts w:ascii="Times New Roman" w:hAnsi="Times New Roman" w:cs="Times New Roman"/>
                <w:sz w:val="24"/>
                <w:szCs w:val="24"/>
              </w:rPr>
              <w:t>.  Заказчик должен применять все Обновления, предоставляемые Исполнителем.  Заказчик должен сотрудничать с Исполнителем путем предоставления доступа к Оборудованию в пределах, необходимых для диагностики или разрешения проблем.</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Индивидуализации</w:t>
            </w:r>
            <w:r w:rsidRPr="00D81799">
              <w:rPr>
                <w:rFonts w:ascii="Times New Roman" w:hAnsi="Times New Roman" w:cs="Times New Roman"/>
                <w:sz w:val="24"/>
                <w:szCs w:val="24"/>
              </w:rPr>
              <w:t>.  Исполнитель не несет ответственность за предоставление Технической поддержки применительно к любым индивидуализациям или модификациям.  Дополнительные платежи за Техническую поддержку могут применяться в случае, если Исполнитель согласится предоставлять Техническую поддержку для индивидуализаций и модификаций.</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u w:val="single"/>
              </w:rPr>
            </w:pP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b/>
                <w:sz w:val="24"/>
                <w:szCs w:val="24"/>
                <w:lang w:val="en-US"/>
              </w:rPr>
            </w:pPr>
            <w:r w:rsidRPr="00D81799">
              <w:rPr>
                <w:rFonts w:ascii="Times New Roman" w:hAnsi="Times New Roman" w:cs="Times New Roman"/>
                <w:b/>
                <w:sz w:val="24"/>
                <w:szCs w:val="24"/>
              </w:rPr>
              <w:t>ПЛАТЕЖ</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z w:val="24"/>
                <w:szCs w:val="24"/>
              </w:rPr>
            </w:pPr>
          </w:p>
        </w:tc>
      </w:tr>
      <w:tr w:rsidR="00F11277" w:rsidRPr="00D81799" w:rsidTr="009B0E4C">
        <w:tc>
          <w:tcPr>
            <w:tcW w:w="9956" w:type="dxa"/>
          </w:tcPr>
          <w:p w:rsidR="00F11277" w:rsidRPr="00D81799" w:rsidRDefault="00F11277" w:rsidP="006A29C8">
            <w:pPr>
              <w:pStyle w:val="af6"/>
              <w:widowControl w:val="0"/>
              <w:numPr>
                <w:ilvl w:val="1"/>
                <w:numId w:val="3"/>
              </w:numPr>
              <w:ind w:left="0" w:firstLine="0"/>
              <w:jc w:val="both"/>
              <w:rPr>
                <w:rFonts w:ascii="Times New Roman" w:eastAsia="Calibri" w:hAnsi="Times New Roman" w:cs="Times New Roman"/>
                <w:sz w:val="24"/>
                <w:szCs w:val="24"/>
              </w:rPr>
            </w:pPr>
            <w:r w:rsidRPr="00D81799">
              <w:rPr>
                <w:rFonts w:ascii="Times New Roman" w:hAnsi="Times New Roman" w:cs="Times New Roman"/>
                <w:snapToGrid w:val="0"/>
                <w:sz w:val="24"/>
                <w:szCs w:val="24"/>
                <w:u w:val="single"/>
                <w:lang w:eastAsia="ja-JP"/>
              </w:rPr>
              <w:t>Платежи</w:t>
            </w:r>
            <w:r w:rsidRPr="00D81799">
              <w:rPr>
                <w:rFonts w:ascii="Times New Roman" w:hAnsi="Times New Roman" w:cs="Times New Roman"/>
                <w:snapToGrid w:val="0"/>
                <w:sz w:val="24"/>
                <w:szCs w:val="24"/>
                <w:lang w:eastAsia="ja-JP"/>
              </w:rPr>
              <w:t>.</w:t>
            </w:r>
            <w:r w:rsidRPr="00D81799">
              <w:rPr>
                <w:rFonts w:ascii="Times New Roman" w:hAnsi="Times New Roman" w:cs="Times New Roman"/>
                <w:sz w:val="24"/>
                <w:szCs w:val="24"/>
              </w:rPr>
              <w:t xml:space="preserve"> Заказчик должен </w:t>
            </w:r>
            <w:r w:rsidRPr="00D81799">
              <w:rPr>
                <w:rFonts w:ascii="Times New Roman" w:hAnsi="Times New Roman" w:cs="Times New Roman"/>
                <w:snapToGrid w:val="0"/>
                <w:sz w:val="24"/>
                <w:szCs w:val="24"/>
                <w:lang w:eastAsia="ja-JP"/>
              </w:rPr>
              <w:t>осуществить платежи в пользу</w:t>
            </w:r>
            <w:r w:rsidRPr="00D81799">
              <w:rPr>
                <w:rFonts w:ascii="Times New Roman" w:hAnsi="Times New Roman" w:cs="Times New Roman"/>
                <w:sz w:val="24"/>
                <w:szCs w:val="24"/>
              </w:rPr>
              <w:t xml:space="preserve"> Исполнителя</w:t>
            </w:r>
            <w:r w:rsidRPr="00D81799">
              <w:rPr>
                <w:rFonts w:ascii="Times New Roman" w:hAnsi="Times New Roman" w:cs="Times New Roman"/>
                <w:snapToGrid w:val="0"/>
                <w:sz w:val="24"/>
                <w:szCs w:val="24"/>
                <w:lang w:eastAsia="ja-JP"/>
              </w:rPr>
              <w:t>, установленные</w:t>
            </w:r>
            <w:r w:rsidRPr="00D81799">
              <w:rPr>
                <w:rFonts w:ascii="Times New Roman" w:hAnsi="Times New Roman" w:cs="Times New Roman"/>
                <w:sz w:val="24"/>
                <w:szCs w:val="24"/>
              </w:rPr>
              <w:t xml:space="preserve"> в каждой Форме заказа.  Если иное не предусмотрено в применимой Форме заказа, все </w:t>
            </w:r>
            <w:r w:rsidRPr="00D81799">
              <w:rPr>
                <w:rFonts w:ascii="Times New Roman" w:hAnsi="Times New Roman" w:cs="Times New Roman"/>
                <w:snapToGrid w:val="0"/>
                <w:sz w:val="24"/>
                <w:szCs w:val="24"/>
                <w:lang w:eastAsia="ja-JP"/>
              </w:rPr>
              <w:t>платежи</w:t>
            </w:r>
            <w:r w:rsidRPr="00D81799">
              <w:rPr>
                <w:rFonts w:ascii="Times New Roman" w:hAnsi="Times New Roman" w:cs="Times New Roman"/>
                <w:sz w:val="24"/>
                <w:szCs w:val="24"/>
              </w:rPr>
              <w:t xml:space="preserve"> причитаются после Даты вступления в силу Формы заказа (что применимо) и подлежат уплате в </w:t>
            </w:r>
            <w:r w:rsidRPr="00D81799">
              <w:rPr>
                <w:rFonts w:ascii="Times New Roman" w:hAnsi="Times New Roman" w:cs="Times New Roman"/>
                <w:sz w:val="24"/>
                <w:szCs w:val="24"/>
              </w:rPr>
              <w:lastRenderedPageBreak/>
              <w:t xml:space="preserve">пользу Исполнителя </w:t>
            </w:r>
            <w:r w:rsidRPr="007B56ED">
              <w:rPr>
                <w:rFonts w:ascii="Times New Roman" w:hAnsi="Times New Roman" w:cs="Times New Roman"/>
                <w:sz w:val="24"/>
                <w:szCs w:val="24"/>
              </w:rPr>
              <w:t xml:space="preserve">в течение </w:t>
            </w:r>
            <w:r w:rsidR="006A29C8">
              <w:rPr>
                <w:rFonts w:ascii="Times New Roman" w:eastAsia="MS Mincho" w:hAnsi="Times New Roman" w:cs="Times New Roman"/>
                <w:snapToGrid w:val="0"/>
                <w:sz w:val="24"/>
                <w:szCs w:val="24"/>
                <w:lang w:eastAsia="ja-JP"/>
              </w:rPr>
              <w:t>30 (тридцати</w:t>
            </w:r>
            <w:r w:rsidR="00890CCE" w:rsidRPr="007B56ED">
              <w:rPr>
                <w:rFonts w:ascii="Times New Roman" w:eastAsia="MS Mincho" w:hAnsi="Times New Roman" w:cs="Times New Roman"/>
                <w:snapToGrid w:val="0"/>
                <w:sz w:val="24"/>
                <w:szCs w:val="24"/>
                <w:lang w:eastAsia="ja-JP"/>
              </w:rPr>
              <w:t xml:space="preserve">) </w:t>
            </w:r>
            <w:r w:rsidR="00C934C6" w:rsidRPr="007B56ED">
              <w:rPr>
                <w:rFonts w:ascii="Times New Roman" w:eastAsia="MS Mincho" w:hAnsi="Times New Roman" w:cs="Times New Roman"/>
                <w:snapToGrid w:val="0"/>
                <w:sz w:val="24"/>
                <w:szCs w:val="24"/>
                <w:lang w:eastAsia="ja-JP"/>
              </w:rPr>
              <w:t xml:space="preserve">календарных </w:t>
            </w:r>
            <w:r w:rsidR="00890CCE" w:rsidRPr="007B56ED">
              <w:rPr>
                <w:rFonts w:ascii="Times New Roman" w:eastAsia="MS Mincho" w:hAnsi="Times New Roman" w:cs="Times New Roman"/>
                <w:snapToGrid w:val="0"/>
                <w:sz w:val="24"/>
                <w:szCs w:val="24"/>
                <w:lang w:eastAsia="ja-JP"/>
              </w:rPr>
              <w:t xml:space="preserve"> дней </w:t>
            </w:r>
            <w:proofErr w:type="gramStart"/>
            <w:r w:rsidR="00890CCE" w:rsidRPr="007B56ED">
              <w:rPr>
                <w:rFonts w:ascii="Times New Roman" w:eastAsia="MS Mincho" w:hAnsi="Times New Roman" w:cs="Times New Roman"/>
                <w:snapToGrid w:val="0"/>
                <w:sz w:val="24"/>
                <w:szCs w:val="24"/>
                <w:lang w:eastAsia="ja-JP"/>
              </w:rPr>
              <w:t>с даты</w:t>
            </w:r>
            <w:r w:rsidRPr="007B56ED">
              <w:rPr>
                <w:rFonts w:ascii="Times New Roman" w:eastAsia="MS Mincho" w:hAnsi="Times New Roman" w:cs="Times New Roman"/>
                <w:snapToGrid w:val="0"/>
                <w:sz w:val="24"/>
                <w:szCs w:val="24"/>
                <w:lang w:eastAsia="ja-JP"/>
              </w:rPr>
              <w:t xml:space="preserve"> подписания</w:t>
            </w:r>
            <w:proofErr w:type="gramEnd"/>
            <w:r w:rsidRPr="007B56ED">
              <w:rPr>
                <w:rFonts w:ascii="Times New Roman" w:eastAsia="MS Mincho" w:hAnsi="Times New Roman" w:cs="Times New Roman"/>
                <w:snapToGrid w:val="0"/>
                <w:sz w:val="24"/>
                <w:szCs w:val="24"/>
                <w:lang w:eastAsia="ja-JP"/>
              </w:rPr>
              <w:t xml:space="preserve"> Акта предоставления лицензии</w:t>
            </w:r>
            <w:r w:rsidRPr="007B56ED">
              <w:rPr>
                <w:rFonts w:ascii="Times New Roman" w:hAnsi="Times New Roman" w:cs="Times New Roman"/>
                <w:sz w:val="24"/>
                <w:szCs w:val="24"/>
              </w:rPr>
              <w:t>, без зачета требований, вычета</w:t>
            </w:r>
            <w:r w:rsidRPr="00D81799">
              <w:rPr>
                <w:rFonts w:ascii="Times New Roman" w:hAnsi="Times New Roman" w:cs="Times New Roman"/>
                <w:sz w:val="24"/>
                <w:szCs w:val="24"/>
              </w:rPr>
              <w:t xml:space="preserve"> или другого удержания. Все Формы заказа и </w:t>
            </w:r>
            <w:r w:rsidRPr="00D81799">
              <w:rPr>
                <w:rFonts w:ascii="Times New Roman" w:hAnsi="Times New Roman" w:cs="Times New Roman"/>
                <w:snapToGrid w:val="0"/>
                <w:sz w:val="24"/>
                <w:szCs w:val="24"/>
                <w:lang w:eastAsia="ja-JP"/>
              </w:rPr>
              <w:t>платежи</w:t>
            </w:r>
            <w:r w:rsidRPr="00D81799">
              <w:rPr>
                <w:rFonts w:ascii="Times New Roman" w:hAnsi="Times New Roman" w:cs="Times New Roman"/>
                <w:sz w:val="24"/>
                <w:szCs w:val="24"/>
              </w:rPr>
              <w:t xml:space="preserve"> не подлежат отмене или возмещению.  На все </w:t>
            </w:r>
            <w:r w:rsidRPr="00D81799">
              <w:rPr>
                <w:rFonts w:ascii="Times New Roman" w:hAnsi="Times New Roman" w:cs="Times New Roman"/>
                <w:snapToGrid w:val="0"/>
                <w:sz w:val="24"/>
                <w:szCs w:val="24"/>
                <w:lang w:eastAsia="ja-JP"/>
              </w:rPr>
              <w:t>платежи</w:t>
            </w:r>
            <w:r w:rsidRPr="00D81799">
              <w:rPr>
                <w:rFonts w:ascii="Times New Roman" w:hAnsi="Times New Roman" w:cs="Times New Roman"/>
                <w:sz w:val="24"/>
                <w:szCs w:val="24"/>
              </w:rPr>
              <w:t xml:space="preserve">, подлежащие оплате Заказчиком в соответствии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и которые не оплачены своевременно, должны начисляться проценты по ставке, равной 0,1% от неоплаченной суммы за каждый день просрочки</w:t>
            </w:r>
            <w:r w:rsidR="006550C5" w:rsidRPr="00D81799">
              <w:rPr>
                <w:rFonts w:ascii="Times New Roman" w:hAnsi="Times New Roman" w:cs="Times New Roman"/>
                <w:sz w:val="24"/>
                <w:szCs w:val="24"/>
              </w:rPr>
              <w:t xml:space="preserve"> до фактического исполнения обязательства, но не более 10% от несвоевременно оплаченной суммы</w:t>
            </w:r>
            <w:r w:rsidR="00C934C6">
              <w:rPr>
                <w:rFonts w:ascii="Times New Roman" w:hAnsi="Times New Roman" w:cs="Times New Roman"/>
                <w:sz w:val="24"/>
                <w:szCs w:val="24"/>
              </w:rPr>
              <w:t>.</w:t>
            </w:r>
            <w:r w:rsidRPr="00D81799">
              <w:rPr>
                <w:rFonts w:ascii="Times New Roman" w:hAnsi="Times New Roman" w:cs="Times New Roman"/>
                <w:sz w:val="24"/>
                <w:szCs w:val="24"/>
              </w:rPr>
              <w:t xml:space="preserve">  Если счет не будет оплачен в полном размере, Исполнитель может приостановить предоставление соответствующей Технической поддержки до оплаты в полном размере. </w:t>
            </w:r>
            <w:r w:rsidRPr="00D81799">
              <w:rPr>
                <w:rFonts w:ascii="Times New Roman" w:hAnsi="Times New Roman" w:cs="Times New Roman"/>
                <w:snapToGrid w:val="0"/>
                <w:sz w:val="24"/>
                <w:szCs w:val="24"/>
                <w:lang w:eastAsia="ja-JP"/>
              </w:rPr>
              <w:t>Вознаграждение устанавлива</w:t>
            </w:r>
            <w:r w:rsidR="006550C5" w:rsidRPr="00D81799">
              <w:rPr>
                <w:rFonts w:ascii="Times New Roman" w:hAnsi="Times New Roman" w:cs="Times New Roman"/>
                <w:snapToGrid w:val="0"/>
                <w:sz w:val="24"/>
                <w:szCs w:val="24"/>
                <w:lang w:eastAsia="ja-JP"/>
              </w:rPr>
              <w:t>ется в российских рублях.</w:t>
            </w:r>
            <w:r w:rsidRPr="00D81799">
              <w:rPr>
                <w:rFonts w:ascii="Times New Roman" w:hAnsi="Times New Roman" w:cs="Times New Roman"/>
                <w:snapToGrid w:val="0"/>
                <w:sz w:val="24"/>
                <w:szCs w:val="24"/>
                <w:lang w:eastAsia="ja-JP"/>
              </w:rPr>
              <w:t xml:space="preserve"> </w:t>
            </w:r>
          </w:p>
        </w:tc>
      </w:tr>
      <w:tr w:rsidR="00F11277" w:rsidRPr="00D81799" w:rsidTr="009B0E4C">
        <w:tc>
          <w:tcPr>
            <w:tcW w:w="9956" w:type="dxa"/>
          </w:tcPr>
          <w:p w:rsidR="00F11277" w:rsidRPr="00D81799" w:rsidRDefault="00F11277" w:rsidP="006550C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lastRenderedPageBreak/>
              <w:t>Налоги</w:t>
            </w:r>
            <w:r w:rsidRPr="00D81799">
              <w:rPr>
                <w:rFonts w:ascii="Times New Roman" w:hAnsi="Times New Roman" w:cs="Times New Roman"/>
                <w:sz w:val="24"/>
                <w:szCs w:val="24"/>
              </w:rPr>
              <w:t xml:space="preserve">. Все налоги, пошлины или аналогичные сборы, взыскиваемые с Заказчика в связи с заключением и исполнением настоящего </w:t>
            </w:r>
            <w:r w:rsidR="006550C5"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относятся на счет Заказчика. Все налоги, пошлины или аналогичные сборы, взыскиваемые с Исполнителя в связи с заключением и исполнением настоящего </w:t>
            </w:r>
            <w:r w:rsidR="006550C5"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относятся на счет Исполнителя. Заказчик должен выплатить налог на добавленную стоимость, если он взыскивается. </w:t>
            </w:r>
          </w:p>
        </w:tc>
      </w:tr>
      <w:tr w:rsidR="00F11277" w:rsidRPr="00D81799" w:rsidTr="009B0E4C">
        <w:tc>
          <w:tcPr>
            <w:tcW w:w="9956" w:type="dxa"/>
          </w:tcPr>
          <w:p w:rsidR="00F11277" w:rsidRPr="00D81799" w:rsidRDefault="00F11277" w:rsidP="007F2351">
            <w:pPr>
              <w:pStyle w:val="af6"/>
              <w:widowControl w:val="0"/>
              <w:numPr>
                <w:ilvl w:val="1"/>
                <w:numId w:val="3"/>
              </w:numPr>
              <w:ind w:left="0" w:firstLine="0"/>
              <w:jc w:val="both"/>
              <w:rPr>
                <w:rFonts w:ascii="Times New Roman" w:hAnsi="Times New Roman" w:cs="Times New Roman"/>
                <w:snapToGrid w:val="0"/>
                <w:sz w:val="24"/>
                <w:szCs w:val="24"/>
                <w:lang w:eastAsia="ja-JP"/>
              </w:rPr>
            </w:pPr>
            <w:r w:rsidRPr="00D81799">
              <w:rPr>
                <w:rFonts w:ascii="Times New Roman" w:eastAsia="Times New Roman" w:hAnsi="Times New Roman" w:cs="Times New Roman"/>
                <w:sz w:val="24"/>
                <w:szCs w:val="24"/>
              </w:rPr>
              <w:t xml:space="preserve">Вознаграждение является фиксированной абонентской платой, оплачиваемой для </w:t>
            </w:r>
            <w:r w:rsidR="007F2351" w:rsidRPr="00D81799">
              <w:rPr>
                <w:rFonts w:ascii="Times New Roman" w:eastAsia="Times New Roman" w:hAnsi="Times New Roman" w:cs="Times New Roman"/>
                <w:sz w:val="24"/>
                <w:szCs w:val="24"/>
              </w:rPr>
              <w:t xml:space="preserve">возможности </w:t>
            </w:r>
            <w:r w:rsidRPr="00D81799">
              <w:rPr>
                <w:rFonts w:ascii="Times New Roman" w:eastAsia="Times New Roman" w:hAnsi="Times New Roman" w:cs="Times New Roman"/>
                <w:sz w:val="24"/>
                <w:szCs w:val="24"/>
              </w:rPr>
              <w:t xml:space="preserve">оказания Поддержки. Заказчик не вправе отказаться от уплаты Вознаграждения </w:t>
            </w:r>
            <w:r w:rsidR="006550C5" w:rsidRPr="00D81799">
              <w:rPr>
                <w:rFonts w:ascii="Times New Roman" w:eastAsia="Times New Roman" w:hAnsi="Times New Roman" w:cs="Times New Roman"/>
                <w:sz w:val="24"/>
                <w:szCs w:val="24"/>
              </w:rPr>
              <w:t xml:space="preserve">за фактически предоставленную </w:t>
            </w:r>
            <w:r w:rsidR="007F2351" w:rsidRPr="00D81799">
              <w:rPr>
                <w:rFonts w:ascii="Times New Roman" w:eastAsia="Times New Roman" w:hAnsi="Times New Roman" w:cs="Times New Roman"/>
                <w:sz w:val="24"/>
                <w:szCs w:val="24"/>
              </w:rPr>
              <w:t xml:space="preserve">надлежащим образом </w:t>
            </w:r>
            <w:r w:rsidR="006550C5" w:rsidRPr="00D81799">
              <w:rPr>
                <w:rFonts w:ascii="Times New Roman" w:eastAsia="Times New Roman" w:hAnsi="Times New Roman" w:cs="Times New Roman"/>
                <w:sz w:val="24"/>
                <w:szCs w:val="24"/>
              </w:rPr>
              <w:t xml:space="preserve">Поддержку </w:t>
            </w:r>
            <w:r w:rsidRPr="00D81799">
              <w:rPr>
                <w:rFonts w:ascii="Times New Roman" w:eastAsia="Times New Roman" w:hAnsi="Times New Roman" w:cs="Times New Roman"/>
                <w:sz w:val="24"/>
                <w:szCs w:val="24"/>
              </w:rPr>
              <w:t>или требовать е</w:t>
            </w:r>
            <w:r w:rsidR="007F2351" w:rsidRPr="00D81799">
              <w:rPr>
                <w:rFonts w:ascii="Times New Roman" w:eastAsia="Times New Roman" w:hAnsi="Times New Roman" w:cs="Times New Roman"/>
                <w:sz w:val="24"/>
                <w:szCs w:val="24"/>
              </w:rPr>
              <w:t>го</w:t>
            </w:r>
            <w:r w:rsidRPr="00D81799">
              <w:rPr>
                <w:rFonts w:ascii="Times New Roman" w:eastAsia="Times New Roman" w:hAnsi="Times New Roman" w:cs="Times New Roman"/>
                <w:sz w:val="24"/>
                <w:szCs w:val="24"/>
              </w:rPr>
              <w:t xml:space="preserve"> возврата и / или отказаться от подписания соответствующего акта сдачи-приемки</w:t>
            </w:r>
            <w:r w:rsidR="006550C5" w:rsidRPr="00D81799">
              <w:rPr>
                <w:rFonts w:ascii="Times New Roman" w:eastAsia="Times New Roman" w:hAnsi="Times New Roman" w:cs="Times New Roman"/>
                <w:sz w:val="24"/>
                <w:szCs w:val="24"/>
              </w:rPr>
              <w:t xml:space="preserve"> без предоставления соответствующих письменных мотивированных возражений.</w:t>
            </w:r>
            <w:r w:rsidRPr="00D81799">
              <w:rPr>
                <w:rFonts w:ascii="Times New Roman" w:eastAsia="Times New Roman" w:hAnsi="Times New Roman" w:cs="Times New Roman"/>
                <w:sz w:val="24"/>
                <w:szCs w:val="24"/>
              </w:rPr>
              <w:t xml:space="preserve"> </w:t>
            </w:r>
            <w:r w:rsidR="006878D4" w:rsidRPr="00D81799">
              <w:rPr>
                <w:rFonts w:ascii="Times New Roman" w:eastAsia="Times New Roman" w:hAnsi="Times New Roman" w:cs="Times New Roman"/>
                <w:sz w:val="24"/>
                <w:szCs w:val="24"/>
              </w:rPr>
              <w:t>Е</w:t>
            </w:r>
            <w:r w:rsidRPr="00D81799">
              <w:rPr>
                <w:rFonts w:ascii="Times New Roman" w:eastAsia="Times New Roman" w:hAnsi="Times New Roman" w:cs="Times New Roman"/>
                <w:sz w:val="24"/>
                <w:szCs w:val="24"/>
              </w:rPr>
              <w:t>сли Заказчик не задал запрос на Поддержку</w:t>
            </w:r>
            <w:r w:rsidR="006878D4" w:rsidRPr="00D81799">
              <w:rPr>
                <w:rFonts w:ascii="Times New Roman" w:eastAsia="Times New Roman" w:hAnsi="Times New Roman" w:cs="Times New Roman"/>
                <w:sz w:val="24"/>
                <w:szCs w:val="24"/>
              </w:rPr>
              <w:t xml:space="preserve">, Вознаграждение </w:t>
            </w:r>
            <w:r w:rsidR="007F2351" w:rsidRPr="00D81799">
              <w:rPr>
                <w:rFonts w:ascii="Times New Roman" w:eastAsia="Times New Roman" w:hAnsi="Times New Roman" w:cs="Times New Roman"/>
                <w:sz w:val="24"/>
                <w:szCs w:val="24"/>
              </w:rPr>
              <w:t xml:space="preserve">(как фиксированная абонентская плата) подлежит </w:t>
            </w:r>
            <w:r w:rsidR="006878D4" w:rsidRPr="00D81799">
              <w:rPr>
                <w:rFonts w:ascii="Times New Roman" w:eastAsia="Times New Roman" w:hAnsi="Times New Roman" w:cs="Times New Roman"/>
                <w:sz w:val="24"/>
                <w:szCs w:val="24"/>
              </w:rPr>
              <w:t>оплате</w:t>
            </w:r>
            <w:r w:rsidRPr="00D81799">
              <w:rPr>
                <w:rFonts w:ascii="Times New Roman" w:eastAsia="Times New Roman" w:hAnsi="Times New Roman" w:cs="Times New Roman"/>
                <w:sz w:val="24"/>
                <w:szCs w:val="24"/>
              </w:rPr>
              <w:t>.</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Исполнитель обязан составить 2 оригинала Акта сдачи-приемки Технической поддержки и отправить их Заказчику.</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 xml:space="preserve">Заказчик обязан принять Техническую поддержку (Этап Услуг) и подписать Акт сдачи-приемки Технической поддержки в отношении оказанных услуг или предоставить Исполнителю мотивированный отказ от подписания Акта сдачи-приемки Технической поддержки в течение 10 (десяти) рабочих дней с момента его получения Заказчиком. </w:t>
            </w:r>
            <w:proofErr w:type="gramStart"/>
            <w:r w:rsidRPr="00D81799">
              <w:rPr>
                <w:rFonts w:ascii="Times New Roman" w:hAnsi="Times New Roman" w:cs="Times New Roman"/>
                <w:sz w:val="24"/>
                <w:szCs w:val="24"/>
              </w:rPr>
              <w:t xml:space="preserve">В случае </w:t>
            </w:r>
            <w:r w:rsidR="0012041D" w:rsidRPr="00D81799">
              <w:rPr>
                <w:rFonts w:ascii="Times New Roman" w:hAnsi="Times New Roman" w:cs="Times New Roman"/>
                <w:sz w:val="24"/>
                <w:szCs w:val="24"/>
              </w:rPr>
              <w:t>непредставления</w:t>
            </w:r>
            <w:r w:rsidRPr="00D81799">
              <w:rPr>
                <w:rFonts w:ascii="Times New Roman" w:hAnsi="Times New Roman" w:cs="Times New Roman"/>
                <w:sz w:val="24"/>
                <w:szCs w:val="24"/>
              </w:rPr>
              <w:t xml:space="preserve"> в адрес Исполнителя подписанного со стороны Заказчика Акта сдачи-приемки Технической поддержки или мотивированного отказа в его подписании, завершенной Технической поддержки (этап Услуг) считаются принятыми и подлежат оплате.</w:t>
            </w:r>
            <w:proofErr w:type="gramEnd"/>
          </w:p>
          <w:p w:rsidR="00EE11BD" w:rsidRPr="00D81799" w:rsidRDefault="00EE11BD"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Цена настоящего соглашения составляет _______________________________________________.</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napToGrid w:val="0"/>
                <w:sz w:val="24"/>
                <w:szCs w:val="24"/>
                <w:lang w:eastAsia="ja-JP"/>
              </w:rPr>
            </w:pP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b/>
                <w:sz w:val="24"/>
                <w:szCs w:val="24"/>
                <w:lang w:val="en-US"/>
              </w:rPr>
            </w:pPr>
            <w:r w:rsidRPr="00D81799">
              <w:rPr>
                <w:rFonts w:ascii="Times New Roman" w:hAnsi="Times New Roman" w:cs="Times New Roman"/>
                <w:b/>
                <w:sz w:val="24"/>
                <w:szCs w:val="24"/>
              </w:rPr>
              <w:t>ПРАВА СОБСТВЕННОСТИ.</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Право собственности</w:t>
            </w:r>
            <w:r w:rsidRPr="00D81799">
              <w:rPr>
                <w:rFonts w:ascii="Times New Roman" w:hAnsi="Times New Roman" w:cs="Times New Roman"/>
                <w:sz w:val="24"/>
                <w:szCs w:val="24"/>
              </w:rPr>
              <w:t xml:space="preserve">.  Заказчику принадлежат все права, правовой титул и вещное право на всю Конфиденциальную информацию Заказчика.  Исполнителю принадлежат все права, правовой титул и вещное право на всю Конфиденциальную информацию Исполнителя, включая, в том числе, все права на патенты, товарный знак, авторское право, коммерческую тайну, </w:t>
            </w:r>
            <w:r w:rsidRPr="00D81799">
              <w:rPr>
                <w:rFonts w:ascii="Times New Roman" w:hAnsi="Times New Roman" w:cs="Times New Roman"/>
                <w:snapToGrid w:val="0"/>
                <w:sz w:val="24"/>
                <w:szCs w:val="24"/>
                <w:lang w:eastAsia="ja-JP"/>
              </w:rPr>
              <w:t xml:space="preserve">нераскрытую информацию </w:t>
            </w:r>
            <w:r w:rsidRPr="00D81799">
              <w:rPr>
                <w:rFonts w:ascii="Times New Roman" w:hAnsi="Times New Roman" w:cs="Times New Roman"/>
                <w:sz w:val="24"/>
                <w:szCs w:val="24"/>
              </w:rPr>
              <w:t xml:space="preserve">и прочие права интеллектуальной собственности, связанные с этим.  </w:t>
            </w:r>
            <w:proofErr w:type="gramStart"/>
            <w:r w:rsidRPr="00D81799">
              <w:rPr>
                <w:rFonts w:ascii="Times New Roman" w:hAnsi="Times New Roman" w:cs="Times New Roman"/>
                <w:sz w:val="24"/>
                <w:szCs w:val="24"/>
              </w:rPr>
              <w:t xml:space="preserve">Все Рабочие продукты и все права на патенты, товарный знак, авторское право, коммерческую тайну, </w:t>
            </w:r>
            <w:r w:rsidRPr="00D81799">
              <w:rPr>
                <w:rFonts w:ascii="Times New Roman" w:hAnsi="Times New Roman" w:cs="Times New Roman"/>
                <w:snapToGrid w:val="0"/>
                <w:sz w:val="24"/>
                <w:szCs w:val="24"/>
                <w:lang w:eastAsia="ja-JP"/>
              </w:rPr>
              <w:t xml:space="preserve">нераскрытую информацию </w:t>
            </w:r>
            <w:r w:rsidRPr="00D81799">
              <w:rPr>
                <w:rFonts w:ascii="Times New Roman" w:hAnsi="Times New Roman" w:cs="Times New Roman"/>
                <w:sz w:val="24"/>
                <w:szCs w:val="24"/>
              </w:rPr>
              <w:t xml:space="preserve">и прочие права интеллектуальной собственности, связанные с ним, являются собственностью Исполнителя с момента создания и лицензируются неисключительно для Заказчика, без дополнительной лицензионной платы и с учетом условий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w:t>
            </w:r>
            <w:proofErr w:type="gramEnd"/>
          </w:p>
        </w:tc>
      </w:tr>
      <w:tr w:rsidR="00F11277" w:rsidRPr="00D81799" w:rsidTr="009B0E4C">
        <w:tc>
          <w:tcPr>
            <w:tcW w:w="9956" w:type="dxa"/>
          </w:tcPr>
          <w:p w:rsidR="00F11277" w:rsidRPr="00D81799" w:rsidRDefault="00F11277" w:rsidP="006878D4">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Уступка прав; Сотрудничество</w:t>
            </w:r>
            <w:r w:rsidRPr="00D81799">
              <w:rPr>
                <w:rFonts w:ascii="Times New Roman" w:hAnsi="Times New Roman" w:cs="Times New Roman"/>
                <w:sz w:val="24"/>
                <w:szCs w:val="24"/>
              </w:rPr>
              <w:t>.  В пределах того, что Заказчик приобретает какие-либо права на Рабочий продукт, Заказчик настоящим уступает такие права Исполнител</w:t>
            </w:r>
            <w:r w:rsidR="006878D4" w:rsidRPr="00D81799">
              <w:rPr>
                <w:rFonts w:ascii="Times New Roman" w:hAnsi="Times New Roman" w:cs="Times New Roman"/>
                <w:sz w:val="24"/>
                <w:szCs w:val="24"/>
              </w:rPr>
              <w:t>ю</w:t>
            </w:r>
            <w:r w:rsidRPr="00D81799">
              <w:rPr>
                <w:rFonts w:ascii="Times New Roman" w:hAnsi="Times New Roman" w:cs="Times New Roman"/>
                <w:sz w:val="24"/>
                <w:szCs w:val="24"/>
              </w:rPr>
              <w:t>.  Заказчик окажет Исполнителю все разумное содействие и оформит все документы, необходимые для того, чтобы помочь или позволить Исполнителю ввести в действие, сохранить, зарегистрировать и/или документально отразить такую уступку и право, правовой титул, и вещное право Исполнителя на любой Рабочий продукт.</w:t>
            </w:r>
            <w:r w:rsidRPr="00D81799">
              <w:rPr>
                <w:rFonts w:ascii="Times New Roman" w:hAnsi="Times New Roman" w:cs="Times New Roman"/>
                <w:sz w:val="24"/>
                <w:szCs w:val="24"/>
              </w:rPr>
              <w:tab/>
              <w:t xml:space="preserve"> </w:t>
            </w:r>
          </w:p>
        </w:tc>
      </w:tr>
      <w:tr w:rsidR="00F11277" w:rsidRPr="00D81799" w:rsidTr="009B0E4C">
        <w:tc>
          <w:tcPr>
            <w:tcW w:w="9956" w:type="dxa"/>
          </w:tcPr>
          <w:p w:rsidR="00F11277" w:rsidRPr="00D81799" w:rsidRDefault="00F11277" w:rsidP="00C30A1B">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Защита конфиденциальной информации</w:t>
            </w:r>
            <w:r w:rsidRPr="00D81799">
              <w:rPr>
                <w:rFonts w:ascii="Times New Roman" w:hAnsi="Times New Roman" w:cs="Times New Roman"/>
                <w:sz w:val="24"/>
                <w:szCs w:val="24"/>
              </w:rPr>
              <w:t xml:space="preserve">.  Каждая из сторон может предоставлять Конфиденциальную информацию другой стороне.  Ни одна из сторон не должна (а) прямо или косвенно раскрывать, поручать раскрыть, или иным образом передавать любую </w:t>
            </w:r>
            <w:r w:rsidRPr="00D81799">
              <w:rPr>
                <w:rFonts w:ascii="Times New Roman" w:hAnsi="Times New Roman" w:cs="Times New Roman"/>
                <w:sz w:val="24"/>
                <w:szCs w:val="24"/>
              </w:rPr>
              <w:lastRenderedPageBreak/>
              <w:t>Конфиденциальную информацию одной стороны любому третьему лицу; или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 xml:space="preserve">) пользоваться Конфиденциальной информацией в любых целях, кроме как прямо предусматривается Формой заказа, или разрешается другой стороной в любом порядке в письменном виде.  Каждая из сторон будет ограничивать раскрытие Конфиденциальной информации другой стороны только Аффилированными лицами и Сотрудниками, которым необходимо ее знать, и которые были извещены о конфиденциальном характере таковой; </w:t>
            </w:r>
            <w:proofErr w:type="gramStart"/>
            <w:r w:rsidRPr="00D81799">
              <w:rPr>
                <w:rFonts w:ascii="Times New Roman" w:hAnsi="Times New Roman" w:cs="Times New Roman"/>
                <w:sz w:val="24"/>
                <w:szCs w:val="24"/>
              </w:rPr>
              <w:t xml:space="preserve">или сторонними консультантами, которым необходимо ее знать, и которые обязаны в договорном порядке обеспечивать такую конфиденциальность посредством подписания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о неразглашении, подтверждающего обязательства о неразглашении в настоящем </w:t>
            </w:r>
            <w:r w:rsidR="009B0E4C" w:rsidRPr="00D81799">
              <w:rPr>
                <w:rFonts w:ascii="Times New Roman" w:hAnsi="Times New Roman" w:cs="Times New Roman"/>
                <w:sz w:val="24"/>
                <w:szCs w:val="24"/>
              </w:rPr>
              <w:t>Соглашении</w:t>
            </w:r>
            <w:r w:rsidRPr="00D81799">
              <w:rPr>
                <w:rFonts w:ascii="Times New Roman" w:hAnsi="Times New Roman" w:cs="Times New Roman"/>
                <w:sz w:val="24"/>
                <w:szCs w:val="24"/>
              </w:rPr>
              <w:t xml:space="preserve">, при условии, тем не менее, что </w:t>
            </w:r>
            <w:r w:rsidR="00C30A1B" w:rsidRPr="00D81799">
              <w:rPr>
                <w:rFonts w:ascii="Times New Roman" w:hAnsi="Times New Roman" w:cs="Times New Roman"/>
                <w:sz w:val="24"/>
                <w:szCs w:val="24"/>
              </w:rPr>
              <w:t>раскрывающая сторона</w:t>
            </w:r>
            <w:r w:rsidRPr="00D81799">
              <w:rPr>
                <w:rFonts w:ascii="Times New Roman" w:hAnsi="Times New Roman" w:cs="Times New Roman"/>
                <w:sz w:val="24"/>
                <w:szCs w:val="24"/>
              </w:rPr>
              <w:t xml:space="preserve"> получит предварительное письменное согласие </w:t>
            </w:r>
            <w:r w:rsidR="00C30A1B" w:rsidRPr="00D81799">
              <w:rPr>
                <w:rFonts w:ascii="Times New Roman" w:hAnsi="Times New Roman" w:cs="Times New Roman"/>
                <w:sz w:val="24"/>
                <w:szCs w:val="24"/>
              </w:rPr>
              <w:t>другой стороны, которой принадлежит такая Конфиденциальная информация,</w:t>
            </w:r>
            <w:r w:rsidRPr="00D81799">
              <w:rPr>
                <w:rFonts w:ascii="Times New Roman" w:hAnsi="Times New Roman" w:cs="Times New Roman"/>
                <w:sz w:val="24"/>
                <w:szCs w:val="24"/>
              </w:rPr>
              <w:t xml:space="preserve"> перед тем, как раскрыть любую Конфиденциальную информацию </w:t>
            </w:r>
            <w:r w:rsidRPr="00D81799">
              <w:rPr>
                <w:rFonts w:ascii="Times New Roman" w:hAnsi="Times New Roman" w:cs="Times New Roman"/>
                <w:snapToGrid w:val="0"/>
                <w:sz w:val="24"/>
                <w:szCs w:val="24"/>
                <w:lang w:eastAsia="ja-JP"/>
              </w:rPr>
              <w:t>какому-</w:t>
            </w:r>
            <w:r w:rsidRPr="00D81799">
              <w:rPr>
                <w:rFonts w:ascii="Times New Roman" w:hAnsi="Times New Roman" w:cs="Times New Roman"/>
                <w:sz w:val="24"/>
                <w:szCs w:val="24"/>
              </w:rPr>
              <w:t>либо третьему лицу.</w:t>
            </w:r>
            <w:proofErr w:type="gramEnd"/>
            <w:r w:rsidRPr="00D81799">
              <w:rPr>
                <w:rFonts w:ascii="Times New Roman" w:hAnsi="Times New Roman" w:cs="Times New Roman"/>
                <w:sz w:val="24"/>
                <w:szCs w:val="24"/>
              </w:rPr>
              <w:t xml:space="preserve">  Каждая из сторон должна предоставлять другой стороне копии указанных Приложений о неразглашении по письменному запросу.  Каждая из сторон несет ответственность за любое нарушение обязательств сохранения конфиденциальности, содержащихся в настоящем </w:t>
            </w:r>
            <w:r w:rsidR="009B0E4C" w:rsidRPr="00D81799">
              <w:rPr>
                <w:rFonts w:ascii="Times New Roman" w:hAnsi="Times New Roman" w:cs="Times New Roman"/>
                <w:sz w:val="24"/>
                <w:szCs w:val="24"/>
              </w:rPr>
              <w:t>Соглашении</w:t>
            </w:r>
            <w:r w:rsidRPr="00D81799">
              <w:rPr>
                <w:rFonts w:ascii="Times New Roman" w:hAnsi="Times New Roman" w:cs="Times New Roman"/>
                <w:sz w:val="24"/>
                <w:szCs w:val="24"/>
              </w:rPr>
              <w:t xml:space="preserve">, со стороны любого из своих Сотрудников или сторонних консультантов.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napToGrid w:val="0"/>
                <w:sz w:val="24"/>
                <w:szCs w:val="24"/>
                <w:lang w:eastAsia="ja-JP"/>
              </w:rPr>
            </w:pPr>
            <w:r w:rsidRPr="00D81799">
              <w:rPr>
                <w:rFonts w:ascii="Times New Roman" w:hAnsi="Times New Roman" w:cs="Times New Roman"/>
                <w:sz w:val="24"/>
                <w:szCs w:val="24"/>
                <w:u w:val="single"/>
              </w:rPr>
              <w:lastRenderedPageBreak/>
              <w:t>Требуемые раскрытия</w:t>
            </w:r>
            <w:r w:rsidRPr="00D81799">
              <w:rPr>
                <w:rFonts w:ascii="Times New Roman" w:hAnsi="Times New Roman" w:cs="Times New Roman"/>
                <w:sz w:val="24"/>
                <w:szCs w:val="24"/>
              </w:rPr>
              <w:t>.  В случае если от стороны требуется раскрыть Конфиденциальную информацию другой стороны в соответствии с применимым законом, правилом, регламентом, судебным или административным предписанием, такая сторона должна приложить коммерчески разумные усилия для того, чтобы: (</w:t>
            </w:r>
            <w:proofErr w:type="spellStart"/>
            <w:r w:rsidRPr="00D81799">
              <w:rPr>
                <w:rFonts w:ascii="Times New Roman" w:hAnsi="Times New Roman" w:cs="Times New Roman"/>
                <w:sz w:val="24"/>
                <w:szCs w:val="24"/>
              </w:rPr>
              <w:t>a</w:t>
            </w:r>
            <w:proofErr w:type="spellEnd"/>
            <w:r w:rsidRPr="00D81799">
              <w:rPr>
                <w:rFonts w:ascii="Times New Roman" w:hAnsi="Times New Roman" w:cs="Times New Roman"/>
                <w:sz w:val="24"/>
                <w:szCs w:val="24"/>
              </w:rPr>
              <w:t>) направить предварительное письменное уведомление о таком раскрытии другой стороне не менее чем за 10 (десять) рабочих дней;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 ограничить такое раскрытие в практически возможных пределах; и (</w:t>
            </w:r>
            <w:proofErr w:type="spellStart"/>
            <w:r w:rsidRPr="00D81799">
              <w:rPr>
                <w:rFonts w:ascii="Times New Roman" w:hAnsi="Times New Roman" w:cs="Times New Roman"/>
                <w:sz w:val="24"/>
                <w:szCs w:val="24"/>
              </w:rPr>
              <w:t>c</w:t>
            </w:r>
            <w:proofErr w:type="spellEnd"/>
            <w:r w:rsidRPr="00D81799">
              <w:rPr>
                <w:rFonts w:ascii="Times New Roman" w:hAnsi="Times New Roman" w:cs="Times New Roman"/>
                <w:sz w:val="24"/>
                <w:szCs w:val="24"/>
              </w:rPr>
              <w:t xml:space="preserve">) осуществлять такое раскрытие только в соответственно требуемой степени.  </w:t>
            </w:r>
          </w:p>
          <w:p w:rsidR="00F11277" w:rsidRPr="00D81799" w:rsidRDefault="00F11277" w:rsidP="005B3545">
            <w:pPr>
              <w:pStyle w:val="af6"/>
              <w:widowControl w:val="0"/>
              <w:jc w:val="both"/>
              <w:rPr>
                <w:rFonts w:ascii="Times New Roman" w:hAnsi="Times New Roman" w:cs="Times New Roman"/>
                <w:sz w:val="24"/>
                <w:szCs w:val="24"/>
              </w:rPr>
            </w:pP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sz w:val="24"/>
                <w:szCs w:val="24"/>
                <w:lang w:val="en-US"/>
              </w:rPr>
            </w:pPr>
            <w:r w:rsidRPr="00D81799">
              <w:rPr>
                <w:rFonts w:ascii="Times New Roman" w:hAnsi="Times New Roman" w:cs="Times New Roman"/>
                <w:b/>
                <w:sz w:val="24"/>
                <w:szCs w:val="24"/>
              </w:rPr>
              <w:t>ОГРАНИЧЕННЫЕ ГАРАНТИИ</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Ограниченная гарантия на Техническую поддержку</w:t>
            </w:r>
            <w:r w:rsidRPr="00D81799">
              <w:rPr>
                <w:rFonts w:ascii="Times New Roman" w:hAnsi="Times New Roman" w:cs="Times New Roman"/>
                <w:sz w:val="24"/>
                <w:szCs w:val="24"/>
              </w:rPr>
              <w:t xml:space="preserve">.  Исполнитель </w:t>
            </w:r>
            <w:r w:rsidRPr="00D81799">
              <w:rPr>
                <w:rFonts w:ascii="Times New Roman" w:hAnsi="Times New Roman" w:cs="Times New Roman"/>
                <w:sz w:val="24"/>
                <w:szCs w:val="24"/>
                <w:u w:val="single"/>
              </w:rPr>
              <w:t>гарантирует</w:t>
            </w:r>
            <w:r w:rsidRPr="00D81799">
              <w:rPr>
                <w:rFonts w:ascii="Times New Roman" w:hAnsi="Times New Roman" w:cs="Times New Roman"/>
                <w:sz w:val="24"/>
                <w:szCs w:val="24"/>
              </w:rPr>
              <w:t>, что Техническая поддержка будет оказываться квалифицировано в соответствии с общепринятыми отраслевыми стандартами, и согласно применимой Форме заказа ("</w:t>
            </w:r>
            <w:r w:rsidRPr="00D81799">
              <w:rPr>
                <w:rFonts w:ascii="Times New Roman" w:hAnsi="Times New Roman" w:cs="Times New Roman"/>
                <w:b/>
                <w:sz w:val="24"/>
                <w:szCs w:val="24"/>
              </w:rPr>
              <w:t>Гарантия на Техническую поддержку</w:t>
            </w:r>
            <w:r w:rsidRPr="00D81799">
              <w:rPr>
                <w:rFonts w:ascii="Times New Roman" w:hAnsi="Times New Roman" w:cs="Times New Roman"/>
                <w:sz w:val="24"/>
                <w:szCs w:val="24"/>
              </w:rPr>
              <w:t>").  Письменное уведомление о любой претензии по Гарантии на Техническую поддержку должно направляться в течение 30 (тридцати) календарных дней после завершения оказания Технической поддержки, в отношении которых Заказчик утверждает, что они не оказывались в соответствии с Гарантией на Техническую поддержку</w:t>
            </w:r>
            <w:proofErr w:type="gramStart"/>
            <w:r w:rsidRPr="00D81799">
              <w:rPr>
                <w:rFonts w:ascii="Times New Roman" w:hAnsi="Times New Roman" w:cs="Times New Roman"/>
                <w:sz w:val="24"/>
                <w:szCs w:val="24"/>
              </w:rPr>
              <w:t>..</w:t>
            </w:r>
            <w:proofErr w:type="gramEnd"/>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lang w:val="en-US"/>
              </w:rPr>
            </w:pPr>
            <w:r w:rsidRPr="00D81799">
              <w:rPr>
                <w:rFonts w:ascii="Times New Roman" w:hAnsi="Times New Roman" w:cs="Times New Roman"/>
                <w:sz w:val="24"/>
                <w:szCs w:val="24"/>
                <w:u w:val="single"/>
              </w:rPr>
              <w:t>Гарантийные</w:t>
            </w:r>
            <w:r w:rsidRPr="00D81799">
              <w:rPr>
                <w:rFonts w:ascii="Times New Roman" w:hAnsi="Times New Roman" w:cs="Times New Roman"/>
                <w:sz w:val="24"/>
                <w:szCs w:val="24"/>
                <w:u w:val="single"/>
                <w:lang w:val="en-US"/>
              </w:rPr>
              <w:t xml:space="preserve"> </w:t>
            </w:r>
            <w:r w:rsidRPr="00D81799">
              <w:rPr>
                <w:rFonts w:ascii="Times New Roman" w:hAnsi="Times New Roman" w:cs="Times New Roman"/>
                <w:sz w:val="24"/>
                <w:szCs w:val="24"/>
                <w:u w:val="single"/>
              </w:rPr>
              <w:t>обязательства</w:t>
            </w:r>
            <w:r w:rsidRPr="00D81799">
              <w:rPr>
                <w:rFonts w:ascii="Times New Roman" w:hAnsi="Times New Roman" w:cs="Times New Roman"/>
                <w:sz w:val="24"/>
                <w:szCs w:val="24"/>
                <w:u w:val="single"/>
                <w:lang w:val="en-US"/>
              </w:rPr>
              <w:t xml:space="preserve"> </w:t>
            </w:r>
            <w:r w:rsidRPr="00D81799">
              <w:rPr>
                <w:rFonts w:ascii="Times New Roman" w:hAnsi="Times New Roman" w:cs="Times New Roman"/>
                <w:sz w:val="24"/>
                <w:szCs w:val="24"/>
                <w:u w:val="single"/>
              </w:rPr>
              <w:t>Исполнителя</w:t>
            </w:r>
          </w:p>
        </w:tc>
      </w:tr>
      <w:tr w:rsidR="00F11277" w:rsidRPr="00D81799" w:rsidTr="009B0E4C">
        <w:tc>
          <w:tcPr>
            <w:tcW w:w="9956" w:type="dxa"/>
          </w:tcPr>
          <w:p w:rsidR="00F11277" w:rsidRPr="00D81799" w:rsidRDefault="00F11277" w:rsidP="005B3545">
            <w:pPr>
              <w:pStyle w:val="af6"/>
              <w:widowControl w:val="0"/>
              <w:numPr>
                <w:ilvl w:val="2"/>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Единственное обязательство Исполнителя по Гарантии на Техническую поддержку состоит в том, чтобы повторно оказать Техническую поддержку, которое не соответствует гарантии.</w:t>
            </w:r>
          </w:p>
        </w:tc>
      </w:tr>
      <w:tr w:rsidR="00F11277" w:rsidRPr="00D81799" w:rsidTr="009B0E4C">
        <w:tc>
          <w:tcPr>
            <w:tcW w:w="9956" w:type="dxa"/>
          </w:tcPr>
          <w:p w:rsidR="00F11277" w:rsidRPr="00D81799" w:rsidRDefault="00F11277" w:rsidP="005B3545">
            <w:pPr>
              <w:pStyle w:val="af6"/>
              <w:widowControl w:val="0"/>
              <w:numPr>
                <w:ilvl w:val="2"/>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В ПРЕДЕЛАХ, РАЗРЕШАЕМЫХ ЗАКОНОМ, ДАННЫЙ РАЗДЕЛ УСТАНАВЛИВАЕТ ЕДИНСТВЕННОЕ И ИСКЛЮЧИТЕЛЬНОЕ СРЕДСТВО ПРАВОВОЙ ЗАЩИТЫ ЗАКАЗЧИКА В ОТНОШЕНИИ ЛЮБОГО НАРУШЕНИЯ ГАРАНТИЙ НА ТЕХНИЧЕСКУЮ ПОДДЕРЖКУ.</w:t>
            </w:r>
          </w:p>
        </w:tc>
      </w:tr>
      <w:tr w:rsidR="00F11277" w:rsidRPr="00D81799" w:rsidTr="009B0E4C">
        <w:tc>
          <w:tcPr>
            <w:tcW w:w="9956" w:type="dxa"/>
          </w:tcPr>
          <w:p w:rsidR="00F11277" w:rsidRPr="00D81799" w:rsidRDefault="00F11277" w:rsidP="0012041D">
            <w:pPr>
              <w:pStyle w:val="af6"/>
              <w:widowControl w:val="0"/>
              <w:numPr>
                <w:ilvl w:val="2"/>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Ограничения</w:t>
            </w:r>
            <w:r w:rsidRPr="00D81799">
              <w:rPr>
                <w:rFonts w:ascii="Times New Roman" w:hAnsi="Times New Roman" w:cs="Times New Roman"/>
                <w:sz w:val="24"/>
                <w:szCs w:val="24"/>
              </w:rPr>
              <w:t>.  Гарантии на Техническую поддержку, услуги не применяются: (</w:t>
            </w:r>
            <w:proofErr w:type="spellStart"/>
            <w:r w:rsidRPr="00D81799">
              <w:rPr>
                <w:rFonts w:ascii="Times New Roman" w:hAnsi="Times New Roman" w:cs="Times New Roman"/>
                <w:sz w:val="24"/>
                <w:szCs w:val="24"/>
              </w:rPr>
              <w:t>a</w:t>
            </w:r>
            <w:proofErr w:type="spellEnd"/>
            <w:r w:rsidRPr="00D81799">
              <w:rPr>
                <w:rFonts w:ascii="Times New Roman" w:hAnsi="Times New Roman" w:cs="Times New Roman"/>
                <w:sz w:val="24"/>
                <w:szCs w:val="24"/>
              </w:rPr>
              <w:t>) к любым индивидуализациям или модификациям;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 xml:space="preserve">) если Лицензированное программное обеспечение не используется на Оборудовании или в соответствии с Документацией, или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w:t>
            </w:r>
            <w:proofErr w:type="spellStart"/>
            <w:r w:rsidRPr="00D81799">
              <w:rPr>
                <w:rFonts w:ascii="Times New Roman" w:hAnsi="Times New Roman" w:cs="Times New Roman"/>
                <w:sz w:val="24"/>
                <w:szCs w:val="24"/>
              </w:rPr>
              <w:t>c</w:t>
            </w:r>
            <w:proofErr w:type="spellEnd"/>
            <w:r w:rsidRPr="00D81799">
              <w:rPr>
                <w:rFonts w:ascii="Times New Roman" w:hAnsi="Times New Roman" w:cs="Times New Roman"/>
                <w:sz w:val="24"/>
                <w:szCs w:val="24"/>
              </w:rPr>
              <w:t>) если Техническая поддержка или Лицензированное программное обеспечение инсталлированы, внедрены, индивидуализированы, модифицированы, улучшены или изменены Заказчиком или любым третьим лицом; (</w:t>
            </w:r>
            <w:proofErr w:type="spellStart"/>
            <w:r w:rsidRPr="00D81799">
              <w:rPr>
                <w:rFonts w:ascii="Times New Roman" w:hAnsi="Times New Roman" w:cs="Times New Roman"/>
                <w:sz w:val="24"/>
                <w:szCs w:val="24"/>
              </w:rPr>
              <w:t>d</w:t>
            </w:r>
            <w:proofErr w:type="spellEnd"/>
            <w:r w:rsidRPr="00D81799">
              <w:rPr>
                <w:rFonts w:ascii="Times New Roman" w:hAnsi="Times New Roman" w:cs="Times New Roman"/>
                <w:sz w:val="24"/>
                <w:szCs w:val="24"/>
              </w:rPr>
              <w:t>) к любой ошибке или дефекту, причиненному Заказчиком, любым третьим лицом, программным обеспечением третьего лица или Форс-мажором; (е) к любой ошибке или дефекту, возникающим в результате чертежей, проектов или спецификаций, предоставленных Заказчиком; или (</w:t>
            </w:r>
            <w:proofErr w:type="spellStart"/>
            <w:r w:rsidRPr="00D81799">
              <w:rPr>
                <w:rFonts w:ascii="Times New Roman" w:hAnsi="Times New Roman" w:cs="Times New Roman"/>
                <w:sz w:val="24"/>
                <w:szCs w:val="24"/>
              </w:rPr>
              <w:t>f</w:t>
            </w:r>
            <w:proofErr w:type="spellEnd"/>
            <w:r w:rsidRPr="00D81799">
              <w:rPr>
                <w:rFonts w:ascii="Times New Roman" w:hAnsi="Times New Roman" w:cs="Times New Roman"/>
                <w:sz w:val="24"/>
                <w:szCs w:val="24"/>
              </w:rPr>
              <w:t>) ко всем Обновлениям.</w:t>
            </w: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sz w:val="24"/>
                <w:szCs w:val="24"/>
                <w:lang w:val="en-US"/>
              </w:rPr>
            </w:pPr>
            <w:r w:rsidRPr="00D81799">
              <w:rPr>
                <w:rFonts w:ascii="Times New Roman" w:hAnsi="Times New Roman" w:cs="Times New Roman"/>
                <w:sz w:val="24"/>
                <w:szCs w:val="24"/>
                <w:u w:val="single"/>
              </w:rPr>
              <w:t>ОТКАЗЫ ОТ ОТВЕТСТВЕННОСТИ</w:t>
            </w:r>
          </w:p>
        </w:tc>
      </w:tr>
      <w:tr w:rsidR="00F11277" w:rsidRPr="00D81799" w:rsidTr="009B0E4C">
        <w:tc>
          <w:tcPr>
            <w:tcW w:w="9956" w:type="dxa"/>
          </w:tcPr>
          <w:p w:rsidR="00F11277" w:rsidRPr="00D81799" w:rsidRDefault="00F11277" w:rsidP="007F2351">
            <w:pPr>
              <w:pStyle w:val="af6"/>
              <w:widowControl w:val="0"/>
              <w:numPr>
                <w:ilvl w:val="1"/>
                <w:numId w:val="3"/>
              </w:numPr>
              <w:ind w:left="0" w:firstLine="0"/>
              <w:jc w:val="both"/>
              <w:rPr>
                <w:rFonts w:ascii="Times New Roman" w:eastAsia="Calibri" w:hAnsi="Times New Roman" w:cs="Times New Roman"/>
                <w:i/>
                <w:snapToGrid w:val="0"/>
                <w:sz w:val="24"/>
                <w:szCs w:val="24"/>
                <w:lang w:eastAsia="ja-JP"/>
              </w:rPr>
            </w:pPr>
            <w:proofErr w:type="gramStart"/>
            <w:r w:rsidRPr="00D81799">
              <w:rPr>
                <w:rFonts w:ascii="Times New Roman" w:hAnsi="Times New Roman" w:cs="Times New Roman"/>
                <w:sz w:val="24"/>
                <w:szCs w:val="24"/>
              </w:rPr>
              <w:t xml:space="preserve">ИСКЛЮЧАЯ ИНОЕ, ПРЕДУСМОТРЕННОЕ ПО ТЕКСТУ, Исполнитель НЕ ДАЕТ НИКАКИХ ЗАВЕРЕНИЙ ИЛИ ГАРАНТИЙ ЛЮБОГО ТИПА, КАК ПРЯМЫХ, ТАК И ПОДРАЗУМЕВАЕМЫХ, В ОТНОШЕНИИ ПРОГРАММНОГО ОБЕСПЕЧЕНИЯ ИЛИ ЛЮБОЙ </w:t>
            </w:r>
            <w:r w:rsidRPr="00D81799">
              <w:rPr>
                <w:rFonts w:ascii="Times New Roman" w:hAnsi="Times New Roman" w:cs="Times New Roman"/>
                <w:sz w:val="24"/>
                <w:szCs w:val="24"/>
              </w:rPr>
              <w:lastRenderedPageBreak/>
              <w:t>ТЕХНИЧЕСКОЙ ПОДДЕРЖКИ, ВКЛЮЧАЯ, В ТОМ ЧИСЛЕ, ВСЕ ПОДРАЗУМЕВАЕМЫЕ ГАРАНТИИ КОММЕРЧЕСКОЙ ПРИГОДНОСТИ, ПРИГОДНОСТИ ДЛЯ КОНКРЕТНОЙ ЦЕЛИ ИЛИ ОТСУТСТВИЯ НАРУШЕНИЯ, И Исполнитель ПРЯМО ОТКАЗЫВАЕТСЯ ОТ ВСЕХ ТАКИХ ГАРАНТИЙ.</w:t>
            </w:r>
            <w:proofErr w:type="gramEnd"/>
            <w:r w:rsidRPr="00D81799">
              <w:rPr>
                <w:rFonts w:ascii="Times New Roman" w:hAnsi="Times New Roman" w:cs="Times New Roman"/>
                <w:sz w:val="24"/>
                <w:szCs w:val="24"/>
              </w:rPr>
              <w:t xml:space="preserve">  Исполнитель НЕ ГАРАНТИРУЕТ, ЧТО: (</w:t>
            </w:r>
            <w:proofErr w:type="spellStart"/>
            <w:r w:rsidRPr="00D81799">
              <w:rPr>
                <w:rFonts w:ascii="Times New Roman" w:hAnsi="Times New Roman" w:cs="Times New Roman"/>
                <w:sz w:val="24"/>
                <w:szCs w:val="24"/>
              </w:rPr>
              <w:t>a</w:t>
            </w:r>
            <w:proofErr w:type="spellEnd"/>
            <w:r w:rsidRPr="00D81799">
              <w:rPr>
                <w:rFonts w:ascii="Times New Roman" w:hAnsi="Times New Roman" w:cs="Times New Roman"/>
                <w:sz w:val="24"/>
                <w:szCs w:val="24"/>
              </w:rPr>
              <w:t>) ПРОГРАММНОЕ ОБЕСПЕЧЕНИЕ Исполнителя БУДЕТ РАБОТАТЬ БЕЗ СБОЕВ;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 ВСЕ ОШИБКИ ПРОГРАММНОГО ОБЕСПЕЧЕНИЯ Исполнителя МОГУТ БЫТЬ УСТРАНЕНЫ; ИЛИ (</w:t>
            </w:r>
            <w:proofErr w:type="spellStart"/>
            <w:r w:rsidRPr="00D81799">
              <w:rPr>
                <w:rFonts w:ascii="Times New Roman" w:hAnsi="Times New Roman" w:cs="Times New Roman"/>
                <w:sz w:val="24"/>
                <w:szCs w:val="24"/>
              </w:rPr>
              <w:t>c</w:t>
            </w:r>
            <w:proofErr w:type="spellEnd"/>
            <w:r w:rsidRPr="00D81799">
              <w:rPr>
                <w:rFonts w:ascii="Times New Roman" w:hAnsi="Times New Roman" w:cs="Times New Roman"/>
                <w:sz w:val="24"/>
                <w:szCs w:val="24"/>
              </w:rPr>
              <w:t xml:space="preserve">)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СОДЕРЖАЩИЕСЯ В ПРОГРАММНОМ ОБЕСПЕЧЕНИИ Исполнител</w:t>
            </w:r>
            <w:r w:rsidR="007F2351" w:rsidRPr="00D81799">
              <w:rPr>
                <w:rFonts w:ascii="Times New Roman" w:hAnsi="Times New Roman" w:cs="Times New Roman"/>
                <w:sz w:val="24"/>
                <w:szCs w:val="24"/>
              </w:rPr>
              <w:t>я</w:t>
            </w:r>
            <w:r w:rsidRPr="00D81799">
              <w:rPr>
                <w:rFonts w:ascii="Times New Roman" w:hAnsi="Times New Roman" w:cs="Times New Roman"/>
                <w:sz w:val="24"/>
                <w:szCs w:val="24"/>
              </w:rPr>
              <w:t>, РАЗРАБОТАНЫ ДЛЯ СООТВЕТСТВИЯ ВСЕМ КОММЕРЧЕСКИМ ТРЕБОВАНИЯМ ЗАКАЗЧИКА; ИЛИ (</w:t>
            </w:r>
            <w:proofErr w:type="spellStart"/>
            <w:r w:rsidRPr="00D81799">
              <w:rPr>
                <w:rFonts w:ascii="Times New Roman" w:hAnsi="Times New Roman" w:cs="Times New Roman"/>
                <w:sz w:val="24"/>
                <w:szCs w:val="24"/>
              </w:rPr>
              <w:t>d</w:t>
            </w:r>
            <w:proofErr w:type="spellEnd"/>
            <w:r w:rsidRPr="00D81799">
              <w:rPr>
                <w:rFonts w:ascii="Times New Roman" w:hAnsi="Times New Roman" w:cs="Times New Roman"/>
                <w:sz w:val="24"/>
                <w:szCs w:val="24"/>
              </w:rPr>
              <w:t>) ИНФОРМАЦИЯ ИЛИ СВЕДЕНИЯ, ПРЕДОСТАВЛЯЕМЫЕ Исполнителем, ЯВЛЯЮТСЯ ТОЧНЫМИ ИЛИ НЕ СОДЕРЖАТ ОШИБОК.  ЗАКАЗЧИК ПОДТВЕРЖДАЕТ, ЧТО ОН ОЦЕНИЛ ДЛЯ СЕБЯ ПРИГОДНОСТЬ ЛИЦЕНЗИРОВАННОГО ПРОГРАММНОГО ОБЕСПЕЧЕНИЯ В ОТНОШЕНИИ ЕГО ТРЕБОВАНИЙ.</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lastRenderedPageBreak/>
              <w:t>ЗАКАЗЧИК НЕСЕТ ПОЛНУЮ ОТВЕТСТВЕННОСТЬ ЗА ВСЕ ИНТЕРПРЕТАЦИИ, РЕКОМЕНДАЦИИ И ОПИСАНИЯ С ИСПОЛЬЗОВАНИЕМ ПРОГРАММНОГО ОБЕСПЕЧЕНИЯ. Исполнитель НЕ МОЖЕТ ГАРАНТИРОВАТЬ И НЕ ГАРАНТИРУЕТ ТОЧНОСТЬ, ПРАВИЛЬНОСТЬ ИЛИ ПОЛНОТУ ЛЮБОЙ ИНТЕРПРЕТАЦИИ, РЕКОМЕНДАЦИИ ИЛИ ОПИСАНИЯ. НИ ПРИ КАКИХ ОБСТОЯТЕЛЬСТВАХ НЕ СЛЕДУЕТ ОСНОВЫВАТЬСЯ НА ЛЮБОЙ ИНТЕРПРЕТАЦИИ, РЕКОМЕНДАЦИИ ИЛИ ОПИСАНИИ КАК НА ЕДИНСТВЕННОМ ОСНОВАНИИ ДЛЯ ЛЮБОЙ ОПЕРАЦИИ, ОСТАНОВКИ ИЛИ ДРУГОГО РЕШЕНИЯ, ИЛИ ЛЮБОЙ ПРОЦЕДУРЫ, СВЯЗАННОЙ С КАКИМ-ЛИБО РИСКОМ ДЛЯ БЕЗОПАСНОСТИ ИЛИ ДЛЯ ДРУГИХ ОПЕРАЦИЙ, ДЛЯ ОБЪЕКТА ИЛИ ЕГО КОЛЛЕКТИВА, ИЛИ ДЛЯ ДРУГОГО ФИЗИЧЕСКОГО ЛИЦА. ЗАКАЗЧИК НЕСЕТ ПОЛНУЮ ОТВЕТСТВЕННОСТЬ ЗА ВСЕ ТАКИЕ РЕШЕНИЯ И ЗА ВСЕ РЕШЕНИЯ, СВЯЗАННЫЕ С ДРУГИМИ ПРОЦЕДУРАМИ, ОТНОСЯЩИМИСЯ К ЭКСПЛУАТАЦИИ СООРУЖЕНИЙ, ВКЛЮЧАЯ АТОМНУЮ ЭЛЕКТРОСТАНЦИЮ.</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 xml:space="preserve">ЛИЦЕНЗИРОВАННОЕ ПРОГРАММНОЕ ОБЕСПЕЧЕНИЕ ПРЕДОСТАВЛЯЕТ ИНФОРМАЦИЮ ДЛЯ ОБСЛУЖИВАЮЩЕГО И ПРОИЗВОДСТВЕННОГО ПЕРСОНАЛА ЗАКАЗЧИКА, НЕ ОПРЕДЕЛЯЕТ ИЛИ НЕ СОЗДАЕТ ИНСТРУКЦИИ ДЛЯ ВЫПОЛНЕНИЯ РАБОТ.   ЛИЦЕНЗИРОВАННОЕ ПРОГРАММНОЕ ОБЕСПЕЧЕНИЕ ТОЛЬКО ССЫЛАЕТСЯ НА ВНЕШНЮЮ ДОКУМЕНТАЦИЮ И ПРОЦЕДУРЫ, ОПРЕДЕЛЕННЫЕ ИЗГОТОВИТЕЛЕМ ОБОРУДОВАНИЯ ЗАКАЗЧИКА, СООТВЕТСТВУЮЩИМИ ОРГАНАМИ АТОМНОГО НАДЗОРА И ДРУГИХ РЕГУЛИРУЮЩИМИ ОРГАНАМИ, ОРГАНИЗАЦИЯМИ ПО ОБЕСПЕЧЕНИЮ БЕЗОПАСНОСТИ ПРЕДПРИЯТИЯ, ИЛИ ДРУГОЙ ИСТОЧНИК, РАЗРЕШЕННЫЙ ЗАКАЗЧИКОМ. ЛИЦЕНЗИРОВАННОЕ ПРОГРАММНОЕ ОБЕСПЕЧЕНИЕ ДЛЯ ЛЮБОГО ОБОРУДОВАНИЯ, КРИТИЧНОГО С ТОЧКИ ЗРЕНИЯ БЕЗОПАСНОСТИ, И ОБОРУДОВАНИЯ, РАСПОЛОЖЕННОГО В ЗОНАХ ОБЛУЧЕНИЯ, КОНФИГУРИРУЕТСЯ С ЦЕЛЬЮ ВКЛЮЧИТЬ "ПРЕДУПРЕЖДЕНИЯ, ПРЕДУПРЕЖДАЮЩИЕ И ИНФОРМАЦИОННЫЕ СООБЩЕНИЯ", КОТОРЫЕ НАПОМИНАЮТ ПОЛЬЗОВАТЕЛЮ О СОБЛЮДЕНИИ ПРИМЕНИМЫХ РЕКОМЕНДАЦИЙ ЗАКАЗЧИКА ПО ВОПРОСАМ БЕЗОПАСНОСТИ. ЗАКАЗЧИК и все пользователи должны следовать таким рекомендациям, и изменение данной конфигурации запрещается. </w:t>
            </w: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b/>
                <w:sz w:val="24"/>
                <w:szCs w:val="24"/>
                <w:lang w:val="en-US"/>
              </w:rPr>
            </w:pPr>
            <w:r w:rsidRPr="00D81799">
              <w:rPr>
                <w:rFonts w:ascii="Times New Roman" w:hAnsi="Times New Roman" w:cs="Times New Roman"/>
                <w:b/>
                <w:sz w:val="24"/>
                <w:szCs w:val="24"/>
              </w:rPr>
              <w:t>ВОЗМЕЩЕНИЕ УБЫТКОВ.</w:t>
            </w:r>
          </w:p>
        </w:tc>
      </w:tr>
      <w:tr w:rsidR="00F11277" w:rsidRPr="00D81799" w:rsidTr="009B0E4C">
        <w:tc>
          <w:tcPr>
            <w:tcW w:w="9956" w:type="dxa"/>
          </w:tcPr>
          <w:p w:rsidR="00F11277" w:rsidRPr="00D81799" w:rsidRDefault="00F11277" w:rsidP="0012041D">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Общее освобождение от возмещения убытков</w:t>
            </w:r>
            <w:r w:rsidRPr="00D81799">
              <w:rPr>
                <w:rFonts w:ascii="Times New Roman" w:hAnsi="Times New Roman" w:cs="Times New Roman"/>
                <w:sz w:val="24"/>
                <w:szCs w:val="24"/>
              </w:rPr>
              <w:t xml:space="preserve">.  </w:t>
            </w:r>
            <w:proofErr w:type="gramStart"/>
            <w:r w:rsidRPr="00D81799">
              <w:rPr>
                <w:rFonts w:ascii="Times New Roman" w:hAnsi="Times New Roman" w:cs="Times New Roman"/>
                <w:sz w:val="24"/>
                <w:szCs w:val="24"/>
              </w:rPr>
              <w:t>Исключая иски, охватываемые Разделом 6.</w:t>
            </w:r>
            <w:r w:rsidR="0012041D">
              <w:rPr>
                <w:rFonts w:ascii="Times New Roman" w:hAnsi="Times New Roman" w:cs="Times New Roman"/>
                <w:sz w:val="24"/>
                <w:szCs w:val="24"/>
              </w:rPr>
              <w:t xml:space="preserve">4 </w:t>
            </w:r>
            <w:r w:rsidRPr="00D81799">
              <w:rPr>
                <w:rFonts w:ascii="Times New Roman" w:hAnsi="Times New Roman" w:cs="Times New Roman"/>
                <w:sz w:val="24"/>
                <w:szCs w:val="24"/>
              </w:rPr>
              <w:t>ниже, каждая из сторон ("</w:t>
            </w:r>
            <w:r w:rsidRPr="00D81799">
              <w:rPr>
                <w:rFonts w:ascii="Times New Roman" w:hAnsi="Times New Roman" w:cs="Times New Roman"/>
                <w:b/>
                <w:sz w:val="24"/>
                <w:szCs w:val="24"/>
              </w:rPr>
              <w:t>Сторона, освобождающая от ответственности</w:t>
            </w:r>
            <w:r w:rsidRPr="00D81799">
              <w:rPr>
                <w:rFonts w:ascii="Times New Roman" w:hAnsi="Times New Roman" w:cs="Times New Roman"/>
                <w:sz w:val="24"/>
                <w:szCs w:val="24"/>
              </w:rPr>
              <w:t>") освобождает от ответственности и защищает другую сторону ("</w:t>
            </w:r>
            <w:r w:rsidRPr="00D81799">
              <w:rPr>
                <w:rFonts w:ascii="Times New Roman" w:hAnsi="Times New Roman" w:cs="Times New Roman"/>
                <w:b/>
                <w:sz w:val="24"/>
                <w:szCs w:val="24"/>
              </w:rPr>
              <w:t>Сторона, освобождаемая от ответственности</w:t>
            </w:r>
            <w:r w:rsidRPr="00D81799">
              <w:rPr>
                <w:rFonts w:ascii="Times New Roman" w:hAnsi="Times New Roman" w:cs="Times New Roman"/>
                <w:sz w:val="24"/>
                <w:szCs w:val="24"/>
              </w:rPr>
              <w:t>") от любого иска третьего лица, включая издержки и разумные адвокатские гонорары, в котором Сторона, освобождаемая от ответственности, названа в результате небрежного поведения или умышленных неправомерных действий Стороны, освобождающей от ответственности, или ее сотрудников, во время выполнения</w:t>
            </w:r>
            <w:proofErr w:type="gramEnd"/>
            <w:r w:rsidRPr="00D81799">
              <w:rPr>
                <w:rFonts w:ascii="Times New Roman" w:hAnsi="Times New Roman" w:cs="Times New Roman"/>
                <w:sz w:val="24"/>
                <w:szCs w:val="24"/>
              </w:rPr>
              <w:t xml:space="preserve"> </w:t>
            </w:r>
            <w:proofErr w:type="gramStart"/>
            <w:r w:rsidRPr="00D81799">
              <w:rPr>
                <w:rFonts w:ascii="Times New Roman" w:hAnsi="Times New Roman" w:cs="Times New Roman"/>
                <w:sz w:val="24"/>
                <w:szCs w:val="24"/>
              </w:rPr>
              <w:t>своих обязанностей в соответствии с какой-либо Формой заказа, что привело к смерти, травме или имущественному ущербу; при условии, что (</w:t>
            </w:r>
            <w:proofErr w:type="spellStart"/>
            <w:r w:rsidRPr="00D81799">
              <w:rPr>
                <w:rFonts w:ascii="Times New Roman" w:hAnsi="Times New Roman" w:cs="Times New Roman"/>
                <w:sz w:val="24"/>
                <w:szCs w:val="24"/>
              </w:rPr>
              <w:t>a</w:t>
            </w:r>
            <w:proofErr w:type="spellEnd"/>
            <w:r w:rsidRPr="00D81799">
              <w:rPr>
                <w:rFonts w:ascii="Times New Roman" w:hAnsi="Times New Roman" w:cs="Times New Roman"/>
                <w:sz w:val="24"/>
                <w:szCs w:val="24"/>
              </w:rPr>
              <w:t xml:space="preserve">) Сторона, освобождаемая от ответственности, незамедлительно уведомит Сторону, освобождающую от ответственности, в письменном виде о любом таком требовании и </w:t>
            </w:r>
            <w:r w:rsidRPr="00D81799">
              <w:rPr>
                <w:rFonts w:ascii="Times New Roman" w:hAnsi="Times New Roman" w:cs="Times New Roman"/>
                <w:sz w:val="24"/>
                <w:szCs w:val="24"/>
              </w:rPr>
              <w:lastRenderedPageBreak/>
              <w:t>разумном содействии, за счет Стороны, освобождающей от ответственности, во время защиты по такому иску;</w:t>
            </w:r>
            <w:proofErr w:type="gramEnd"/>
            <w:r w:rsidRPr="00D81799">
              <w:rPr>
                <w:rFonts w:ascii="Times New Roman" w:hAnsi="Times New Roman" w:cs="Times New Roman"/>
                <w:sz w:val="24"/>
                <w:szCs w:val="24"/>
              </w:rPr>
              <w:t xml:space="preserve"> и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 xml:space="preserve">) Сторона, освобождающая от ответственности, обладает единоличным правом на защиту или урегулирование такого иска, при условии, что такое урегулирование не включает в себя финансовое обязательство для Стороны, освобождаемой от ответственности.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lastRenderedPageBreak/>
              <w:t>Освобождение от ответственности за нарушение</w:t>
            </w:r>
            <w:r w:rsidRPr="00D81799">
              <w:rPr>
                <w:rFonts w:ascii="Times New Roman" w:hAnsi="Times New Roman" w:cs="Times New Roman"/>
                <w:sz w:val="24"/>
                <w:szCs w:val="24"/>
              </w:rPr>
              <w:t xml:space="preserve">.  </w:t>
            </w:r>
            <w:proofErr w:type="gramStart"/>
            <w:r w:rsidRPr="00D81799">
              <w:rPr>
                <w:rFonts w:ascii="Times New Roman" w:hAnsi="Times New Roman" w:cs="Times New Roman"/>
                <w:sz w:val="24"/>
                <w:szCs w:val="24"/>
              </w:rPr>
              <w:t>Исполнитель должен освобождать от ответственности и защищать Заказчика от любого иска, поданного против Заказчика третьими лицами, утверждающими, что использование любого Рабочего продукта: (</w:t>
            </w:r>
            <w:proofErr w:type="spellStart"/>
            <w:r w:rsidRPr="00D81799">
              <w:rPr>
                <w:rFonts w:ascii="Times New Roman" w:hAnsi="Times New Roman" w:cs="Times New Roman"/>
                <w:sz w:val="24"/>
                <w:szCs w:val="24"/>
              </w:rPr>
              <w:t>a</w:t>
            </w:r>
            <w:proofErr w:type="spellEnd"/>
            <w:r w:rsidRPr="00D81799">
              <w:rPr>
                <w:rFonts w:ascii="Times New Roman" w:hAnsi="Times New Roman" w:cs="Times New Roman"/>
                <w:sz w:val="24"/>
                <w:szCs w:val="24"/>
              </w:rPr>
              <w:t>) нарушает патент, авторское право или товарный знак, зарегистрированные по состоянию на дату предоставления Лицензированного программного обеспечения от Исполнителя Заказчику, или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 незаконно присваивает коммерческую тайну третьего лица (совместно, “</w:t>
            </w:r>
            <w:r w:rsidRPr="00D81799">
              <w:rPr>
                <w:rFonts w:ascii="Times New Roman" w:hAnsi="Times New Roman" w:cs="Times New Roman"/>
                <w:b/>
                <w:sz w:val="24"/>
                <w:szCs w:val="24"/>
                <w:u w:val="single"/>
              </w:rPr>
              <w:t>Иск о нарушении</w:t>
            </w:r>
            <w:r w:rsidRPr="00D81799">
              <w:rPr>
                <w:rFonts w:ascii="Times New Roman" w:hAnsi="Times New Roman" w:cs="Times New Roman"/>
                <w:sz w:val="24"/>
                <w:szCs w:val="24"/>
              </w:rPr>
              <w:t>”);</w:t>
            </w:r>
            <w:proofErr w:type="gramEnd"/>
            <w:r w:rsidRPr="00D81799">
              <w:rPr>
                <w:rFonts w:ascii="Times New Roman" w:hAnsi="Times New Roman" w:cs="Times New Roman"/>
                <w:sz w:val="24"/>
                <w:szCs w:val="24"/>
              </w:rPr>
              <w:t xml:space="preserve"> при условии, что (i) Заказчик направит Исполнителю незамедлительное уведомление в письменном виде о любом таком </w:t>
            </w:r>
            <w:proofErr w:type="gramStart"/>
            <w:r w:rsidRPr="00D81799">
              <w:rPr>
                <w:rFonts w:ascii="Times New Roman" w:hAnsi="Times New Roman" w:cs="Times New Roman"/>
                <w:sz w:val="24"/>
                <w:szCs w:val="24"/>
              </w:rPr>
              <w:t>Иске</w:t>
            </w:r>
            <w:proofErr w:type="gramEnd"/>
            <w:r w:rsidRPr="00D81799">
              <w:rPr>
                <w:rFonts w:ascii="Times New Roman" w:hAnsi="Times New Roman" w:cs="Times New Roman"/>
                <w:sz w:val="24"/>
                <w:szCs w:val="24"/>
              </w:rPr>
              <w:t xml:space="preserve"> о нарушении и разумном содействии, за счет Исполнителя, в защите по такому Иску о нарушении; (</w:t>
            </w:r>
            <w:proofErr w:type="spellStart"/>
            <w:r w:rsidRPr="00D81799">
              <w:rPr>
                <w:rFonts w:ascii="Times New Roman" w:hAnsi="Times New Roman" w:cs="Times New Roman"/>
                <w:sz w:val="24"/>
                <w:szCs w:val="24"/>
              </w:rPr>
              <w:t>ii</w:t>
            </w:r>
            <w:proofErr w:type="spellEnd"/>
            <w:r w:rsidRPr="00D81799">
              <w:rPr>
                <w:rFonts w:ascii="Times New Roman" w:hAnsi="Times New Roman" w:cs="Times New Roman"/>
                <w:sz w:val="24"/>
                <w:szCs w:val="24"/>
              </w:rPr>
              <w:t xml:space="preserve">) Исполнитель обладает единоличным правом на защиту или урегулирование такого иска при условии, что такое урегулирование не включает в себя финансовое обязательство для Заказчика.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eastAsia="Calibri" w:hAnsi="Times New Roman" w:cs="Times New Roman"/>
                <w:i/>
                <w:snapToGrid w:val="0"/>
                <w:sz w:val="24"/>
                <w:szCs w:val="24"/>
                <w:lang w:eastAsia="ja-JP"/>
              </w:rPr>
            </w:pPr>
            <w:r w:rsidRPr="00D81799">
              <w:rPr>
                <w:rFonts w:ascii="Times New Roman" w:hAnsi="Times New Roman" w:cs="Times New Roman"/>
                <w:sz w:val="24"/>
                <w:szCs w:val="24"/>
                <w:u w:val="single"/>
              </w:rPr>
              <w:t>Ограничения возмещения убытков</w:t>
            </w:r>
            <w:r w:rsidRPr="00D81799">
              <w:rPr>
                <w:rFonts w:ascii="Times New Roman" w:hAnsi="Times New Roman" w:cs="Times New Roman"/>
                <w:sz w:val="24"/>
                <w:szCs w:val="24"/>
              </w:rPr>
              <w:t>.  Исполнитель не несет каких-либо обязательств в отношении любого Иска о нарушении, вытекающего или связанного с: (</w:t>
            </w:r>
            <w:proofErr w:type="spellStart"/>
            <w:r w:rsidRPr="00D81799">
              <w:rPr>
                <w:rFonts w:ascii="Times New Roman" w:hAnsi="Times New Roman" w:cs="Times New Roman"/>
                <w:sz w:val="24"/>
                <w:szCs w:val="24"/>
              </w:rPr>
              <w:t>a</w:t>
            </w:r>
            <w:proofErr w:type="spellEnd"/>
            <w:r w:rsidRPr="00D81799">
              <w:rPr>
                <w:rFonts w:ascii="Times New Roman" w:hAnsi="Times New Roman" w:cs="Times New Roman"/>
                <w:sz w:val="24"/>
                <w:szCs w:val="24"/>
              </w:rPr>
              <w:t>) изменением, созданным Заказчиком или по его указанию или третьим лицом,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 xml:space="preserve">) использованием Рабочего продукта не в соответствии с условиями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Формы заказа, в соответствующем случае, или Документации, предоставляемой в составе Рабочего продукта; (</w:t>
            </w:r>
            <w:proofErr w:type="spellStart"/>
            <w:r w:rsidRPr="00D81799">
              <w:rPr>
                <w:rFonts w:ascii="Times New Roman" w:hAnsi="Times New Roman" w:cs="Times New Roman"/>
                <w:sz w:val="24"/>
                <w:szCs w:val="24"/>
              </w:rPr>
              <w:t>c</w:t>
            </w:r>
            <w:proofErr w:type="spellEnd"/>
            <w:r w:rsidRPr="00D81799">
              <w:rPr>
                <w:rFonts w:ascii="Times New Roman" w:hAnsi="Times New Roman" w:cs="Times New Roman"/>
                <w:sz w:val="24"/>
                <w:szCs w:val="24"/>
              </w:rPr>
              <w:t>) использованием Рабочего продукта в сочетании с любым другим аппаратным обеспечением, программным обеспечением или другими материалами, где в отсутствие такой комбинации Рабочий продукт не являлся бы предметом Иска о нарушении; или (</w:t>
            </w:r>
            <w:proofErr w:type="spellStart"/>
            <w:r w:rsidRPr="00D81799">
              <w:rPr>
                <w:rFonts w:ascii="Times New Roman" w:hAnsi="Times New Roman" w:cs="Times New Roman"/>
                <w:sz w:val="24"/>
                <w:szCs w:val="24"/>
              </w:rPr>
              <w:t>d</w:t>
            </w:r>
            <w:proofErr w:type="spellEnd"/>
            <w:r w:rsidRPr="00D81799">
              <w:rPr>
                <w:rFonts w:ascii="Times New Roman" w:hAnsi="Times New Roman" w:cs="Times New Roman"/>
                <w:sz w:val="24"/>
                <w:szCs w:val="24"/>
              </w:rPr>
              <w:t xml:space="preserve">) использованием Лицензированного программного обеспечения или версии таковой, в отношении которых Исполнитель более не предлагает </w:t>
            </w:r>
            <w:r w:rsidRPr="00D81799">
              <w:rPr>
                <w:rFonts w:ascii="Times New Roman" w:hAnsi="Times New Roman" w:cs="Times New Roman"/>
                <w:sz w:val="24"/>
                <w:szCs w:val="24"/>
                <w:u w:val="single"/>
              </w:rPr>
              <w:t>Технической поддержки</w:t>
            </w:r>
            <w:r w:rsidRPr="00D81799">
              <w:rPr>
                <w:rFonts w:ascii="Times New Roman" w:hAnsi="Times New Roman" w:cs="Times New Roman"/>
                <w:sz w:val="24"/>
                <w:szCs w:val="24"/>
              </w:rPr>
              <w:t xml:space="preserve">; (е) использования Лицензированного программного обеспечения без реализации Заказчиком всей соответствующей  </w:t>
            </w:r>
            <w:r w:rsidRPr="00D81799">
              <w:rPr>
                <w:rFonts w:ascii="Times New Roman" w:hAnsi="Times New Roman" w:cs="Times New Roman"/>
                <w:sz w:val="24"/>
                <w:szCs w:val="24"/>
                <w:u w:val="single"/>
              </w:rPr>
              <w:t>Технической поддержки</w:t>
            </w:r>
            <w:r w:rsidRPr="00D81799">
              <w:rPr>
                <w:rFonts w:ascii="Times New Roman" w:hAnsi="Times New Roman" w:cs="Times New Roman"/>
                <w:sz w:val="24"/>
                <w:szCs w:val="24"/>
              </w:rPr>
              <w:t>; или (</w:t>
            </w:r>
            <w:proofErr w:type="spellStart"/>
            <w:r w:rsidRPr="00D81799">
              <w:rPr>
                <w:rFonts w:ascii="Times New Roman" w:hAnsi="Times New Roman" w:cs="Times New Roman"/>
                <w:sz w:val="24"/>
                <w:szCs w:val="24"/>
              </w:rPr>
              <w:t>f</w:t>
            </w:r>
            <w:proofErr w:type="spellEnd"/>
            <w:r w:rsidRPr="00D81799">
              <w:rPr>
                <w:rFonts w:ascii="Times New Roman" w:hAnsi="Times New Roman" w:cs="Times New Roman"/>
                <w:sz w:val="24"/>
                <w:szCs w:val="24"/>
              </w:rPr>
              <w:t xml:space="preserve">) любого Программного обеспечения третьих лиц.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Влияние Иска о нарушении</w:t>
            </w:r>
            <w:r w:rsidRPr="00D81799">
              <w:rPr>
                <w:rFonts w:ascii="Times New Roman" w:hAnsi="Times New Roman" w:cs="Times New Roman"/>
                <w:sz w:val="24"/>
                <w:szCs w:val="24"/>
              </w:rPr>
              <w:t>.  Если Иск о нарушении заявлен, или, как разумно полагает Исполнитель, будет, вероятно, заявлен, (</w:t>
            </w:r>
            <w:proofErr w:type="spellStart"/>
            <w:r w:rsidRPr="00D81799">
              <w:rPr>
                <w:rFonts w:ascii="Times New Roman" w:hAnsi="Times New Roman" w:cs="Times New Roman"/>
                <w:sz w:val="24"/>
                <w:szCs w:val="24"/>
              </w:rPr>
              <w:t>a</w:t>
            </w:r>
            <w:proofErr w:type="spellEnd"/>
            <w:r w:rsidRPr="00D81799">
              <w:rPr>
                <w:rFonts w:ascii="Times New Roman" w:hAnsi="Times New Roman" w:cs="Times New Roman"/>
                <w:sz w:val="24"/>
                <w:szCs w:val="24"/>
              </w:rPr>
              <w:t>) Исполнитель может потребовать от Заказчика незамедлительно прекратить использование Рабочего продукта; и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 Исполнитель, по своему единоличному усмотрению, (i) обеспечит для Заказчика право использования и осуществления его прав в отношении Рабочего продукта; (</w:t>
            </w:r>
            <w:proofErr w:type="spellStart"/>
            <w:r w:rsidRPr="00D81799">
              <w:rPr>
                <w:rFonts w:ascii="Times New Roman" w:hAnsi="Times New Roman" w:cs="Times New Roman"/>
                <w:sz w:val="24"/>
                <w:szCs w:val="24"/>
              </w:rPr>
              <w:t>ii</w:t>
            </w:r>
            <w:proofErr w:type="spellEnd"/>
            <w:r w:rsidRPr="00D81799">
              <w:rPr>
                <w:rFonts w:ascii="Times New Roman" w:hAnsi="Times New Roman" w:cs="Times New Roman"/>
                <w:sz w:val="24"/>
                <w:szCs w:val="24"/>
              </w:rPr>
              <w:t>) заменит затронутый Рабочий продукт другим Рабочим продуктом, который не нарушает, или модифицирует затронутый Рабочий продукт, чтобы он не нарушал, но при этом сохранял по существу сходную функциональность; или (</w:t>
            </w:r>
            <w:proofErr w:type="spellStart"/>
            <w:r w:rsidRPr="00D81799">
              <w:rPr>
                <w:rFonts w:ascii="Times New Roman" w:hAnsi="Times New Roman" w:cs="Times New Roman"/>
                <w:sz w:val="24"/>
                <w:szCs w:val="24"/>
              </w:rPr>
              <w:t>c</w:t>
            </w:r>
            <w:proofErr w:type="spellEnd"/>
            <w:r w:rsidRPr="00D81799">
              <w:rPr>
                <w:rFonts w:ascii="Times New Roman" w:hAnsi="Times New Roman" w:cs="Times New Roman"/>
                <w:sz w:val="24"/>
                <w:szCs w:val="24"/>
              </w:rPr>
              <w:t>) если средства правовой защиты, определенные в пунктах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)(i) и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w:t>
            </w:r>
            <w:proofErr w:type="spellStart"/>
            <w:r w:rsidRPr="00D81799">
              <w:rPr>
                <w:rFonts w:ascii="Times New Roman" w:hAnsi="Times New Roman" w:cs="Times New Roman"/>
                <w:sz w:val="24"/>
                <w:szCs w:val="24"/>
              </w:rPr>
              <w:t>ii</w:t>
            </w:r>
            <w:proofErr w:type="spellEnd"/>
            <w:r w:rsidRPr="00D81799">
              <w:rPr>
                <w:rFonts w:ascii="Times New Roman" w:hAnsi="Times New Roman" w:cs="Times New Roman"/>
                <w:sz w:val="24"/>
                <w:szCs w:val="24"/>
              </w:rPr>
              <w:t>) не являются коммерчески целесообразными, как Исполнитель определит по своему единоличному усмотрению, то затронутая Форма</w:t>
            </w:r>
            <w:r w:rsidRPr="00D81799">
              <w:rPr>
                <w:rFonts w:ascii="Times New Roman" w:hAnsi="Times New Roman" w:cs="Times New Roman"/>
                <w:snapToGrid w:val="0"/>
                <w:sz w:val="24"/>
                <w:szCs w:val="24"/>
                <w:lang w:eastAsia="ja-JP"/>
              </w:rPr>
              <w:t xml:space="preserve"> заказа</w:t>
            </w:r>
            <w:proofErr w:type="gramStart"/>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w:t>
            </w:r>
            <w:proofErr w:type="gramEnd"/>
            <w:r w:rsidRPr="00D81799">
              <w:rPr>
                <w:rFonts w:ascii="Times New Roman" w:hAnsi="Times New Roman" w:cs="Times New Roman"/>
                <w:sz w:val="24"/>
                <w:szCs w:val="24"/>
              </w:rPr>
              <w:t xml:space="preserve"> полностью или частично, а также все лицензии, предоставленные в соответствии с ними, прекратят действие, и Заказчику будет выплачено пропорциональное возмещение вознаграждения, уплаченного Заказчиком за соответствующий Рабочий продукт, с линейной амортизацией за пять лет (в том числе пропорциональное возмещение неиспользованного вознаграждения за </w:t>
            </w:r>
            <w:r w:rsidRPr="00D81799">
              <w:rPr>
                <w:rFonts w:ascii="Times New Roman" w:hAnsi="Times New Roman" w:cs="Times New Roman"/>
                <w:sz w:val="24"/>
                <w:szCs w:val="24"/>
                <w:u w:val="single"/>
              </w:rPr>
              <w:t>Техническую поддержку</w:t>
            </w:r>
            <w:r w:rsidRPr="00D81799">
              <w:rPr>
                <w:rFonts w:ascii="Times New Roman" w:hAnsi="Times New Roman" w:cs="Times New Roman"/>
                <w:sz w:val="24"/>
                <w:szCs w:val="24"/>
              </w:rPr>
              <w:t xml:space="preserve">, выплаченного Заказчиком, если затронутый Рабочий продукт является Лицензированным программным обеспечением).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Исключительное средство правовой защиты</w:t>
            </w:r>
            <w:r w:rsidRPr="00D81799">
              <w:rPr>
                <w:rFonts w:ascii="Times New Roman" w:hAnsi="Times New Roman" w:cs="Times New Roman"/>
                <w:sz w:val="24"/>
                <w:szCs w:val="24"/>
              </w:rPr>
              <w:t xml:space="preserve">.  </w:t>
            </w:r>
            <w:r w:rsidRPr="0012041D">
              <w:rPr>
                <w:rFonts w:ascii="Times New Roman" w:hAnsi="Times New Roman" w:cs="Times New Roman"/>
                <w:sz w:val="24"/>
                <w:szCs w:val="24"/>
              </w:rPr>
              <w:t>В ПОЛОЖЕНИЯХ НАСТОЯЩЕГО РАЗДЕЛА УКАЗАНА ЕДИНСТВЕННАЯ, ИСКЛЮЧИТЕЛЬНАЯ И ПОЛНАЯ ОТВЕТСТВЕННОСТЬ Исполнителя ПЕРЕД ЗАКАЗЧИКОМ, И ЕДИНСТВЕННОЕ СРЕДСТВО ПРАВОВОЙ ЗАЩИТЫ ЗАКАЗЧИКА В ОТНОШЕНИИ ЛЮБОГО ИСКА О НАРУШЕНИИ ИЛИ НЕПРАВОМЕРНОМ ИСПОЛЬЗОВАНИИ ПАТЕНТА, АВТОРСКОГО ПРАВА, ТОВАРНОГО ЗНАКА, КОММЕРЧЕСКОЙ ТАЙНЫ ИЛИ ДРУГОГО ПРАВА ИНТЕЛЛЕКТУАЛЬНОЙ СОБСТВЕННОСТИ ТРЕТЬЕГО ЛИЦА.</w:t>
            </w: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 xml:space="preserve">Возмещение убытков и освобождение от ответственности за ядерные материалы и </w:t>
            </w:r>
            <w:r w:rsidRPr="00D81799">
              <w:rPr>
                <w:rFonts w:ascii="Times New Roman" w:hAnsi="Times New Roman" w:cs="Times New Roman"/>
                <w:sz w:val="24"/>
                <w:szCs w:val="24"/>
                <w:u w:val="single"/>
              </w:rPr>
              <w:lastRenderedPageBreak/>
              <w:t>установки</w:t>
            </w:r>
            <w:r w:rsidRPr="00D81799">
              <w:rPr>
                <w:rFonts w:ascii="Times New Roman" w:hAnsi="Times New Roman" w:cs="Times New Roman"/>
                <w:sz w:val="24"/>
                <w:szCs w:val="24"/>
              </w:rPr>
              <w:t xml:space="preserve">.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lastRenderedPageBreak/>
              <w:t xml:space="preserve">Заказчик подтверждает и соглашается, что он не может использовать Рабочий продукт в отношении какого-либо применения для любой части ядерного объекта.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В пределах того, что Заказчик является владельцем, оператором или поставщиком услуг для ядерного объекта ("</w:t>
            </w:r>
            <w:r w:rsidRPr="00D81799">
              <w:rPr>
                <w:rFonts w:ascii="Times New Roman" w:hAnsi="Times New Roman" w:cs="Times New Roman"/>
                <w:b/>
                <w:sz w:val="24"/>
                <w:szCs w:val="24"/>
              </w:rPr>
              <w:t>Атомная электростанция</w:t>
            </w:r>
            <w:r w:rsidRPr="00D81799">
              <w:rPr>
                <w:rFonts w:ascii="Times New Roman" w:hAnsi="Times New Roman" w:cs="Times New Roman"/>
                <w:sz w:val="24"/>
                <w:szCs w:val="24"/>
              </w:rPr>
              <w:t>"), на Заказчика распространяются дополнительные положения и условия, определенные ниже:</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a</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Заказчик признает, что основополагающее условие заключения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со стороны Исполнителя заключается в том, что Заказчик несет исключительную ответственность за ущерб в результате ядерного инцидента на Атомной электростанции (“</w:t>
            </w:r>
            <w:r w:rsidRPr="00D81799">
              <w:rPr>
                <w:rFonts w:ascii="Times New Roman" w:hAnsi="Times New Roman" w:cs="Times New Roman"/>
                <w:b/>
                <w:sz w:val="24"/>
                <w:szCs w:val="24"/>
              </w:rPr>
              <w:t>Ядерный инцидент</w:t>
            </w:r>
            <w:r w:rsidRPr="00D81799">
              <w:rPr>
                <w:rFonts w:ascii="Times New Roman" w:hAnsi="Times New Roman" w:cs="Times New Roman"/>
                <w:sz w:val="24"/>
                <w:szCs w:val="24"/>
              </w:rPr>
              <w:t xml:space="preserve">”).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b</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Для целей настоящего документа Ядерный инцидент является любым событием или серией событий, имеющих одинаковое происхождение, которые вызывают травму, смерть или ущерб имуществу посредством радиоактивных свойств или комбинации радиоактивных свойств с токсическими, взрывчатыми или другими опасными свойствами ядерного топлива, радиоактивных продуктов или отходов.  </w:t>
            </w:r>
          </w:p>
        </w:tc>
      </w:tr>
      <w:tr w:rsidR="00F11277" w:rsidRPr="00D81799" w:rsidTr="009B0E4C">
        <w:tc>
          <w:tcPr>
            <w:tcW w:w="9956" w:type="dxa"/>
          </w:tcPr>
          <w:p w:rsidR="00F11277" w:rsidRPr="00D81799" w:rsidRDefault="00F11277" w:rsidP="00511A77">
            <w:pPr>
              <w:pStyle w:val="af6"/>
              <w:widowControl w:val="0"/>
              <w:jc w:val="both"/>
              <w:rPr>
                <w:rFonts w:ascii="Times New Roman" w:hAnsi="Times New Roman" w:cs="Times New Roman"/>
                <w:sz w:val="24"/>
                <w:szCs w:val="24"/>
              </w:rPr>
            </w:pPr>
            <w:proofErr w:type="gramStart"/>
            <w:r w:rsidRPr="00D81799">
              <w:rPr>
                <w:rFonts w:ascii="Times New Roman" w:hAnsi="Times New Roman" w:cs="Times New Roman"/>
                <w:sz w:val="24"/>
                <w:szCs w:val="24"/>
              </w:rPr>
              <w:t>(</w:t>
            </w:r>
            <w:r w:rsidRPr="00D81799">
              <w:rPr>
                <w:rFonts w:ascii="Times New Roman" w:hAnsi="Times New Roman" w:cs="Times New Roman"/>
                <w:sz w:val="24"/>
                <w:szCs w:val="24"/>
                <w:lang w:val="en-US"/>
              </w:rPr>
              <w:t>c</w:t>
            </w:r>
            <w:r w:rsidRPr="00D81799">
              <w:rPr>
                <w:rFonts w:ascii="Times New Roman" w:hAnsi="Times New Roman" w:cs="Times New Roman"/>
                <w:sz w:val="24"/>
                <w:szCs w:val="24"/>
              </w:rPr>
              <w:t>)</w:t>
            </w:r>
            <w:r w:rsidRPr="00D81799">
              <w:rPr>
                <w:rFonts w:ascii="Times New Roman" w:hAnsi="Times New Roman" w:cs="Times New Roman"/>
                <w:sz w:val="24"/>
                <w:szCs w:val="24"/>
              </w:rPr>
              <w:tab/>
              <w:t>Ни Исполнитель, ни его материнские, дочерние, аффилированные или ассоциированные компании, никто из субпоставщиков Исполнител</w:t>
            </w:r>
            <w:r w:rsidR="00511A77" w:rsidRPr="00D81799">
              <w:rPr>
                <w:rFonts w:ascii="Times New Roman" w:hAnsi="Times New Roman" w:cs="Times New Roman"/>
                <w:sz w:val="24"/>
                <w:szCs w:val="24"/>
              </w:rPr>
              <w:t>я</w:t>
            </w:r>
            <w:r w:rsidRPr="00D81799">
              <w:rPr>
                <w:rFonts w:ascii="Times New Roman" w:hAnsi="Times New Roman" w:cs="Times New Roman"/>
                <w:sz w:val="24"/>
                <w:szCs w:val="24"/>
              </w:rPr>
              <w:t xml:space="preserve"> любого уровня или вида, включая лицензиаров и поставщиков информации и услуг, и никто из сотрудников любой из вышеуказанных организаций (все вышеуказанные организации и сотрудники далее по тексту именуются "</w:t>
            </w:r>
            <w:r w:rsidRPr="00D81799">
              <w:rPr>
                <w:rFonts w:ascii="Times New Roman" w:hAnsi="Times New Roman" w:cs="Times New Roman"/>
                <w:b/>
                <w:sz w:val="24"/>
                <w:szCs w:val="24"/>
              </w:rPr>
              <w:t>Стороны Исполнителя, не несущие ответственности</w:t>
            </w:r>
            <w:r w:rsidRPr="00D81799">
              <w:rPr>
                <w:rFonts w:ascii="Times New Roman" w:hAnsi="Times New Roman" w:cs="Times New Roman"/>
                <w:sz w:val="24"/>
                <w:szCs w:val="24"/>
              </w:rPr>
              <w:t xml:space="preserve"> ") ни при каких обстоятельствах, или в любое время не должен нести ответственность</w:t>
            </w:r>
            <w:proofErr w:type="gramEnd"/>
            <w:r w:rsidRPr="00D81799">
              <w:rPr>
                <w:rFonts w:ascii="Times New Roman" w:hAnsi="Times New Roman" w:cs="Times New Roman"/>
                <w:sz w:val="24"/>
                <w:szCs w:val="24"/>
              </w:rPr>
              <w:t xml:space="preserve"> и возмещать убытки за Ядерный ущерб, являющийся прямым или косвенным результатом Ядерного инцидента на Атомной электростанции.  Соответственно, Заказчик настоящим </w:t>
            </w:r>
            <w:proofErr w:type="spellStart"/>
            <w:r w:rsidRPr="00D81799">
              <w:rPr>
                <w:rFonts w:ascii="Times New Roman" w:hAnsi="Times New Roman" w:cs="Times New Roman"/>
                <w:sz w:val="24"/>
                <w:szCs w:val="24"/>
              </w:rPr>
              <w:t>безотзывно</w:t>
            </w:r>
            <w:proofErr w:type="spellEnd"/>
            <w:r w:rsidRPr="00D81799">
              <w:rPr>
                <w:rFonts w:ascii="Times New Roman" w:hAnsi="Times New Roman" w:cs="Times New Roman"/>
                <w:sz w:val="24"/>
                <w:szCs w:val="24"/>
              </w:rPr>
              <w:t xml:space="preserve"> отказывается от любого права на ведение иска против любой из Сторон Исполнителя, не несущей ответственности, в отношении Ядерного ущерба, на основании </w:t>
            </w:r>
            <w:r w:rsidR="00156D77"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деликта, строгой ответственности или иного.  </w:t>
            </w:r>
            <w:proofErr w:type="gramStart"/>
            <w:r w:rsidRPr="00D81799">
              <w:rPr>
                <w:rFonts w:ascii="Times New Roman" w:hAnsi="Times New Roman" w:cs="Times New Roman"/>
                <w:sz w:val="24"/>
                <w:szCs w:val="24"/>
              </w:rPr>
              <w:t>Термин "Ядерный ущерб", используемый по тексту, включает в себя любой ущерб, убыток или иск на основании травмы или смерти любого лица, ущерба имуществу любого лица или организации (включая, в том числе, ущерб собственно Атомной электростанции и любому имуществу на месте расположения Атомной электростанции и вне его), возникший прямо или косвенно в результате Ядерного инцидента на Атомной электростанции, и включает в</w:t>
            </w:r>
            <w:proofErr w:type="gramEnd"/>
            <w:r w:rsidRPr="00D81799">
              <w:rPr>
                <w:rFonts w:ascii="Times New Roman" w:hAnsi="Times New Roman" w:cs="Times New Roman"/>
                <w:sz w:val="24"/>
                <w:szCs w:val="24"/>
              </w:rPr>
              <w:t xml:space="preserve"> себя весь косвенный или побочный ущерб, убытки, затраты или расходы, вытекающие из чего-либо </w:t>
            </w:r>
            <w:proofErr w:type="gramStart"/>
            <w:r w:rsidRPr="00D81799">
              <w:rPr>
                <w:rFonts w:ascii="Times New Roman" w:hAnsi="Times New Roman" w:cs="Times New Roman"/>
                <w:sz w:val="24"/>
                <w:szCs w:val="24"/>
              </w:rPr>
              <w:t>из</w:t>
            </w:r>
            <w:proofErr w:type="gramEnd"/>
            <w:r w:rsidRPr="00D81799">
              <w:rPr>
                <w:rFonts w:ascii="Times New Roman" w:hAnsi="Times New Roman" w:cs="Times New Roman"/>
                <w:sz w:val="24"/>
                <w:szCs w:val="24"/>
              </w:rPr>
              <w:t xml:space="preserve"> вышеизложенного.  </w:t>
            </w:r>
          </w:p>
        </w:tc>
      </w:tr>
      <w:tr w:rsidR="00F11277" w:rsidRPr="00D81799" w:rsidTr="009B0E4C">
        <w:tc>
          <w:tcPr>
            <w:tcW w:w="9956" w:type="dxa"/>
          </w:tcPr>
          <w:p w:rsidR="00F11277" w:rsidRPr="00D81799" w:rsidRDefault="00F11277" w:rsidP="00156D77">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d</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Заказчик настоящим обязуется освободить от ответственности все Стороны Исполнителя, не несущие ответственности, от исков третьих лиц, включая страховщиков, в отношении Ядерного ущерба, независимо от того, основаны ли такие иски на </w:t>
            </w:r>
            <w:r w:rsidR="00156D77" w:rsidRPr="00D81799">
              <w:rPr>
                <w:rFonts w:ascii="Times New Roman" w:hAnsi="Times New Roman" w:cs="Times New Roman"/>
                <w:sz w:val="24"/>
                <w:szCs w:val="24"/>
              </w:rPr>
              <w:t>Соглашении</w:t>
            </w:r>
            <w:r w:rsidRPr="00D81799">
              <w:rPr>
                <w:rFonts w:ascii="Times New Roman" w:hAnsi="Times New Roman" w:cs="Times New Roman"/>
                <w:sz w:val="24"/>
                <w:szCs w:val="24"/>
              </w:rPr>
              <w:t xml:space="preserve">, деликте, строгой ответственности или ином.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proofErr w:type="gramStart"/>
            <w:r w:rsidRPr="00D81799">
              <w:rPr>
                <w:rFonts w:ascii="Times New Roman" w:hAnsi="Times New Roman" w:cs="Times New Roman"/>
                <w:sz w:val="24"/>
                <w:szCs w:val="24"/>
              </w:rPr>
              <w:t>(</w:t>
            </w:r>
            <w:r w:rsidRPr="00D81799">
              <w:rPr>
                <w:rFonts w:ascii="Times New Roman" w:hAnsi="Times New Roman" w:cs="Times New Roman"/>
                <w:sz w:val="24"/>
                <w:szCs w:val="24"/>
                <w:lang w:val="en-US"/>
              </w:rPr>
              <w:t>e</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Если после заключения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любой применимый закон или международная конвенция утратят силу или будут изменена таким образом, что Стороны Исполнителя, не несущие ответственность, могут привлекаться к ответственности за Ядерный ущерб в связи с Ядерным инцидентом на Атомной электростанции, то тогда Заказчик обязуется незамедлительно проинформировать Исполнителя об этом и обеспечить законно вводимыми в действие средствами (напр., отказы от ответственности</w:t>
            </w:r>
            <w:proofErr w:type="gramEnd"/>
            <w:r w:rsidRPr="00D81799">
              <w:rPr>
                <w:rFonts w:ascii="Times New Roman" w:hAnsi="Times New Roman" w:cs="Times New Roman"/>
                <w:sz w:val="24"/>
                <w:szCs w:val="24"/>
              </w:rPr>
              <w:t xml:space="preserve">, государственное освобождение от ответственности и/или страхование), чтобы Исполнитель и все другие Стороны Исполнителя, не несущие ответственность, не несли такую ответственность.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f</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Заказчик заверяет, что на момент подписания настоящего </w:t>
            </w:r>
            <w:r w:rsidR="00156D77"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он является единоличным собственником Атомной электростанции, и что в это время никакая другая сторона не обладает правом собственности или эквивалентным вещным правом (включая сторону, арендующую Атомную электростанцию) на Атомную электростанцию.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lang w:val="en-US"/>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g</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Указанные выше положения: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i</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должны применяться к любому Ядерному ущербу, где предоставление товаров, услуг или любой информации в связи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могут сыграть какую-либо роль или, как может утверждаться, играли какую-либо роль; и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lastRenderedPageBreak/>
              <w:t>(</w:t>
            </w:r>
            <w:r w:rsidRPr="00D81799">
              <w:rPr>
                <w:rFonts w:ascii="Times New Roman" w:hAnsi="Times New Roman" w:cs="Times New Roman"/>
                <w:sz w:val="24"/>
                <w:szCs w:val="24"/>
                <w:lang w:val="en-US"/>
              </w:rPr>
              <w:t>ii</w:t>
            </w:r>
            <w:r w:rsidRPr="00D81799">
              <w:rPr>
                <w:rFonts w:ascii="Times New Roman" w:hAnsi="Times New Roman" w:cs="Times New Roman"/>
                <w:sz w:val="24"/>
                <w:szCs w:val="24"/>
              </w:rPr>
              <w:t>)</w:t>
            </w:r>
            <w:r w:rsidRPr="00D81799">
              <w:rPr>
                <w:rFonts w:ascii="Times New Roman" w:hAnsi="Times New Roman" w:cs="Times New Roman"/>
                <w:sz w:val="24"/>
                <w:szCs w:val="24"/>
              </w:rPr>
              <w:tab/>
              <w:t>должны действовать в течение всего времени эксплуатации Атомной электростанции и в дальнейшем до момента, когда все радиоактивные материалы будут вывезены с объекта; и</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iii</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не должны затрагиваться завершением, прекращением действия или расторжением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любой Формы заказа; и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iv</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не должны затрагиваться каким-либо невыполнением своих обязательств со стороны Исполнителя в соответствии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любой Формой заказа; и</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v</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не должны затрагиваться банкротством, несостоятельностью или прекращением существования Исполнителя; и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w:t>
            </w:r>
            <w:r w:rsidRPr="00D81799">
              <w:rPr>
                <w:rFonts w:ascii="Times New Roman" w:hAnsi="Times New Roman" w:cs="Times New Roman"/>
                <w:sz w:val="24"/>
                <w:szCs w:val="24"/>
                <w:lang w:val="en-US"/>
              </w:rPr>
              <w:t>vi</w:t>
            </w:r>
            <w:r w:rsidRPr="00D81799">
              <w:rPr>
                <w:rFonts w:ascii="Times New Roman" w:hAnsi="Times New Roman" w:cs="Times New Roman"/>
                <w:sz w:val="24"/>
                <w:szCs w:val="24"/>
              </w:rPr>
              <w:t>)</w:t>
            </w:r>
            <w:r w:rsidRPr="00D81799">
              <w:rPr>
                <w:rFonts w:ascii="Times New Roman" w:hAnsi="Times New Roman" w:cs="Times New Roman"/>
                <w:sz w:val="24"/>
                <w:szCs w:val="24"/>
              </w:rPr>
              <w:tab/>
              <w:t xml:space="preserve">должны применяться независимо от всех других положений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любой Формы заказа.</w:t>
            </w:r>
          </w:p>
          <w:p w:rsidR="00956450" w:rsidRPr="00D81799" w:rsidRDefault="00956450" w:rsidP="005B3545">
            <w:pPr>
              <w:pStyle w:val="af6"/>
              <w:widowControl w:val="0"/>
              <w:jc w:val="both"/>
              <w:rPr>
                <w:rFonts w:ascii="Times New Roman" w:hAnsi="Times New Roman" w:cs="Times New Roman"/>
                <w:sz w:val="24"/>
                <w:szCs w:val="24"/>
              </w:rPr>
            </w:pP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b/>
                <w:sz w:val="24"/>
                <w:szCs w:val="24"/>
                <w:lang w:val="en-US"/>
              </w:rPr>
            </w:pPr>
            <w:r w:rsidRPr="00D81799">
              <w:rPr>
                <w:rFonts w:ascii="Times New Roman" w:hAnsi="Times New Roman" w:cs="Times New Roman"/>
                <w:b/>
                <w:sz w:val="24"/>
                <w:szCs w:val="24"/>
              </w:rPr>
              <w:t>ОГРАНИЧЕНИЯ ОТВЕТСТВЕННОСТИ</w:t>
            </w:r>
          </w:p>
        </w:tc>
      </w:tr>
      <w:tr w:rsidR="00F11277" w:rsidRPr="00D81799" w:rsidTr="009B0E4C">
        <w:trPr>
          <w:trHeight w:val="1052"/>
        </w:trPr>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 xml:space="preserve">Невзирая на какие-либо положения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или Форм Заказов, которые могут быть истолкованы иным образом, Стороны договорились, что любые требования Заказчика к Исполнителю в связи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ограничиваются возмещением реального ущерба. Исполнитель не возмещает Заказчику упущенную выгоду или иные косвенные убытки, понесенные Заказчиком и/или его контрагентами. </w:t>
            </w:r>
          </w:p>
        </w:tc>
      </w:tr>
      <w:tr w:rsidR="00F11277" w:rsidRPr="00D81799" w:rsidTr="009B0E4C">
        <w:trPr>
          <w:trHeight w:val="1407"/>
        </w:trPr>
        <w:tc>
          <w:tcPr>
            <w:tcW w:w="9956" w:type="dxa"/>
          </w:tcPr>
          <w:p w:rsidR="00F11277" w:rsidRPr="00D81799" w:rsidRDefault="00F11277" w:rsidP="00EE11BD">
            <w:pPr>
              <w:pStyle w:val="af6"/>
              <w:widowControl w:val="0"/>
              <w:numPr>
                <w:ilvl w:val="1"/>
                <w:numId w:val="3"/>
              </w:numPr>
              <w:ind w:left="0" w:firstLine="0"/>
              <w:jc w:val="both"/>
              <w:rPr>
                <w:rFonts w:ascii="Times New Roman" w:hAnsi="Times New Roman" w:cs="Times New Roman"/>
                <w:sz w:val="24"/>
                <w:szCs w:val="24"/>
              </w:rPr>
            </w:pPr>
            <w:proofErr w:type="gramStart"/>
            <w:r w:rsidRPr="00D81799">
              <w:rPr>
                <w:rFonts w:ascii="Times New Roman" w:hAnsi="Times New Roman" w:cs="Times New Roman"/>
                <w:sz w:val="24"/>
                <w:szCs w:val="24"/>
              </w:rPr>
              <w:t>Стороны настоящим прямо договорились о том, что со стороны Исполнител</w:t>
            </w:r>
            <w:r w:rsidR="00EE11BD" w:rsidRPr="00D81799">
              <w:rPr>
                <w:rFonts w:ascii="Times New Roman" w:hAnsi="Times New Roman" w:cs="Times New Roman"/>
                <w:sz w:val="24"/>
                <w:szCs w:val="24"/>
              </w:rPr>
              <w:t>я</w:t>
            </w:r>
            <w:r w:rsidRPr="00D81799">
              <w:rPr>
                <w:rFonts w:ascii="Times New Roman" w:hAnsi="Times New Roman" w:cs="Times New Roman"/>
                <w:sz w:val="24"/>
                <w:szCs w:val="24"/>
              </w:rPr>
              <w:t xml:space="preserve"> не подлежит возмещению Заказчику ущерб, понесенный Заказчиком и/или его контрагентами вследствие простоя или иной приостановки производства, потери энергии, потери продукции, затрат на замещение потерянной энергии, затрат на привлечение капитала, в том числе, если такой ущерб был  вызван действиями или бездействиями Заказчика и/или его контрагентов.</w:t>
            </w:r>
            <w:proofErr w:type="gramEnd"/>
          </w:p>
        </w:tc>
      </w:tr>
      <w:tr w:rsidR="00F11277" w:rsidRPr="00D81799" w:rsidTr="009B0E4C">
        <w:trPr>
          <w:trHeight w:val="1412"/>
        </w:trPr>
        <w:tc>
          <w:tcPr>
            <w:tcW w:w="9956" w:type="dxa"/>
          </w:tcPr>
          <w:p w:rsidR="00F11277" w:rsidRPr="00D81799" w:rsidRDefault="00F11277" w:rsidP="00156D77">
            <w:pPr>
              <w:pStyle w:val="af6"/>
              <w:widowControl w:val="0"/>
              <w:numPr>
                <w:ilvl w:val="1"/>
                <w:numId w:val="3"/>
              </w:numPr>
              <w:ind w:left="0" w:firstLine="0"/>
              <w:jc w:val="both"/>
              <w:rPr>
                <w:rFonts w:ascii="Times New Roman" w:hAnsi="Times New Roman" w:cs="Times New Roman"/>
                <w:sz w:val="24"/>
                <w:szCs w:val="24"/>
              </w:rPr>
            </w:pPr>
            <w:proofErr w:type="gramStart"/>
            <w:r w:rsidRPr="00D81799">
              <w:rPr>
                <w:rFonts w:ascii="Times New Roman" w:hAnsi="Times New Roman" w:cs="Times New Roman"/>
                <w:sz w:val="24"/>
                <w:szCs w:val="24"/>
              </w:rPr>
              <w:t xml:space="preserve">Исполнитель не несет ответственности и не возмещает Заказчику никакие штрафы, пени и иные платежи (в том числе штрафного характера), которые могут возникнуть из или в связи с </w:t>
            </w:r>
            <w:r w:rsidR="00156D77"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между Заказчиком и каким-либо третьим лицом, независимо от того был ли тако</w:t>
            </w:r>
            <w:r w:rsidR="00156D77" w:rsidRPr="00D81799">
              <w:rPr>
                <w:rFonts w:ascii="Times New Roman" w:hAnsi="Times New Roman" w:cs="Times New Roman"/>
                <w:sz w:val="24"/>
                <w:szCs w:val="24"/>
              </w:rPr>
              <w:t>е</w:t>
            </w:r>
            <w:r w:rsidRPr="00D81799">
              <w:rPr>
                <w:rFonts w:ascii="Times New Roman" w:hAnsi="Times New Roman" w:cs="Times New Roman"/>
                <w:sz w:val="24"/>
                <w:szCs w:val="24"/>
              </w:rPr>
              <w:t xml:space="preserve"> </w:t>
            </w:r>
            <w:r w:rsidR="00156D77" w:rsidRPr="00D81799">
              <w:rPr>
                <w:rFonts w:ascii="Times New Roman" w:hAnsi="Times New Roman" w:cs="Times New Roman"/>
                <w:sz w:val="24"/>
                <w:szCs w:val="24"/>
              </w:rPr>
              <w:t>Соглашение</w:t>
            </w:r>
            <w:r w:rsidRPr="00D81799">
              <w:rPr>
                <w:rFonts w:ascii="Times New Roman" w:hAnsi="Times New Roman" w:cs="Times New Roman"/>
                <w:sz w:val="24"/>
                <w:szCs w:val="24"/>
              </w:rPr>
              <w:t xml:space="preserve"> заключен в письменной форме, и независимо от того был ли он заключен в форме одного документа или путем обмена</w:t>
            </w:r>
            <w:proofErr w:type="gramEnd"/>
            <w:r w:rsidRPr="00D81799">
              <w:rPr>
                <w:rFonts w:ascii="Times New Roman" w:hAnsi="Times New Roman" w:cs="Times New Roman"/>
                <w:sz w:val="24"/>
                <w:szCs w:val="24"/>
              </w:rPr>
              <w:t xml:space="preserve"> документов.</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 xml:space="preserve">Невзирая на какие-либо положения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или Форм Заказов, которые могут быть истолкованы иным образом, Стороны соглашаются, что ответственность Исполнителя в связи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будет ограничена, и размер такого ограничения определяется в соответствии со следующими правилами:</w:t>
            </w:r>
          </w:p>
        </w:tc>
      </w:tr>
      <w:tr w:rsidR="00F11277" w:rsidRPr="00D81799" w:rsidTr="009B0E4C">
        <w:tc>
          <w:tcPr>
            <w:tcW w:w="9956" w:type="dxa"/>
          </w:tcPr>
          <w:p w:rsidR="00F11277" w:rsidRPr="00D81799" w:rsidRDefault="00F11277" w:rsidP="005B3545">
            <w:pPr>
              <w:pStyle w:val="af6"/>
              <w:widowControl w:val="0"/>
              <w:numPr>
                <w:ilvl w:val="2"/>
                <w:numId w:val="3"/>
              </w:numPr>
              <w:ind w:left="0" w:firstLine="0"/>
              <w:jc w:val="both"/>
              <w:rPr>
                <w:rFonts w:ascii="Times New Roman" w:hAnsi="Times New Roman" w:cs="Times New Roman"/>
                <w:sz w:val="24"/>
                <w:szCs w:val="24"/>
              </w:rPr>
            </w:pPr>
            <w:proofErr w:type="gramStart"/>
            <w:r w:rsidRPr="00D81799">
              <w:rPr>
                <w:rFonts w:ascii="Times New Roman" w:hAnsi="Times New Roman" w:cs="Times New Roman"/>
                <w:sz w:val="24"/>
                <w:szCs w:val="24"/>
              </w:rPr>
              <w:t>С учётом положений подпункта 8.4.2., максимальный размер общей совокупной ответственности Исполнителя в связи с конкретной Формой Заказа, в том числе убытков, возмещаемых Исполнителем Заказчику в связи с соответствующей Формой Заказа, в том числе в связи с её расторжением полностью или частично любой из Сторон по любым основаниям, не может  превышать 100% (ста процентов) от суммы соответствующей Формы Заказа, и Заказчик</w:t>
            </w:r>
            <w:proofErr w:type="gramEnd"/>
            <w:r w:rsidRPr="00D81799">
              <w:rPr>
                <w:rFonts w:ascii="Times New Roman" w:hAnsi="Times New Roman" w:cs="Times New Roman"/>
                <w:sz w:val="24"/>
                <w:szCs w:val="24"/>
              </w:rPr>
              <w:t xml:space="preserve"> принимает на себя все расходы и ответственность сверх указанной суммы и обязуется возместить Исполнителю ущерб, причиненный урегулированием любых требований в части, превышающей данное ограничение ответственности Исполнителя. Если сумма соответствующей Формы Заказа выражена в иностранной валюте, то для целей определения максимального размера ответственности Исполнителя по такой Форме Заказа, сумма такой Формы Заказа переводится в рубли по обменному курсу, действовавшему на дату подписания указанной Формы Заказа.</w:t>
            </w:r>
          </w:p>
        </w:tc>
      </w:tr>
      <w:tr w:rsidR="00F11277" w:rsidRPr="00D81799" w:rsidTr="009B0E4C">
        <w:tc>
          <w:tcPr>
            <w:tcW w:w="9956" w:type="dxa"/>
          </w:tcPr>
          <w:p w:rsidR="00F11277" w:rsidRPr="00D81799" w:rsidRDefault="00F11277" w:rsidP="005B3545">
            <w:pPr>
              <w:pStyle w:val="af6"/>
              <w:widowControl w:val="0"/>
              <w:numPr>
                <w:ilvl w:val="2"/>
                <w:numId w:val="3"/>
              </w:numPr>
              <w:ind w:left="0" w:firstLine="0"/>
              <w:jc w:val="both"/>
              <w:rPr>
                <w:rFonts w:ascii="Times New Roman" w:hAnsi="Times New Roman" w:cs="Times New Roman"/>
                <w:sz w:val="24"/>
                <w:szCs w:val="24"/>
              </w:rPr>
            </w:pPr>
            <w:proofErr w:type="gramStart"/>
            <w:r w:rsidRPr="00D81799">
              <w:rPr>
                <w:rFonts w:ascii="Times New Roman" w:hAnsi="Times New Roman" w:cs="Times New Roman"/>
                <w:sz w:val="24"/>
                <w:szCs w:val="24"/>
              </w:rPr>
              <w:t xml:space="preserve">Максимальный размер совокупной ответственности, которая может возникнуть у Исполнителя в связи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в том числе убытков, возмещаемых Исполнителем Заказчику в связи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в том числе в связи с его расторжением полностью или частично любой из Сторон по любым основаниям, составляет 30 000 </w:t>
            </w:r>
            <w:proofErr w:type="spellStart"/>
            <w:r w:rsidRPr="00D81799">
              <w:rPr>
                <w:rFonts w:ascii="Times New Roman" w:hAnsi="Times New Roman" w:cs="Times New Roman"/>
                <w:sz w:val="24"/>
                <w:szCs w:val="24"/>
              </w:rPr>
              <w:t>000</w:t>
            </w:r>
            <w:proofErr w:type="spellEnd"/>
            <w:r w:rsidRPr="00D81799">
              <w:rPr>
                <w:rFonts w:ascii="Times New Roman" w:hAnsi="Times New Roman" w:cs="Times New Roman"/>
                <w:sz w:val="24"/>
                <w:szCs w:val="24"/>
              </w:rPr>
              <w:t xml:space="preserve"> (Тридцать миллионов) рублей за весь период действия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и Заказчик принимает на</w:t>
            </w:r>
            <w:proofErr w:type="gramEnd"/>
            <w:r w:rsidRPr="00D81799">
              <w:rPr>
                <w:rFonts w:ascii="Times New Roman" w:hAnsi="Times New Roman" w:cs="Times New Roman"/>
                <w:sz w:val="24"/>
                <w:szCs w:val="24"/>
              </w:rPr>
              <w:t xml:space="preserve"> себя все расходы и ответственность сверх указанной суммы и обязуется возместить Исполнителю ущерб, причиненный урегулированием любых требований в части, превышающей данное ограничение ответственности Исполнителя.</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 xml:space="preserve">Условия об ограничении ответственности Исполнителя, предусмотренные в подпунктах </w:t>
            </w:r>
            <w:r w:rsidRPr="00D81799">
              <w:rPr>
                <w:rFonts w:ascii="Times New Roman" w:hAnsi="Times New Roman" w:cs="Times New Roman"/>
                <w:sz w:val="24"/>
                <w:szCs w:val="24"/>
              </w:rPr>
              <w:lastRenderedPageBreak/>
              <w:t xml:space="preserve">8.4.1. и 8.4.2, не должны толковаться в ущерб отдельным более низким ограничениям определенной ответственности Исполнителя, которые могут быть предусмотрены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lastRenderedPageBreak/>
              <w:t xml:space="preserve">Положения подпунктов 8.4.1. и 8.4.2 действуют бессрочно и остаются в силе невзирая на прекращение действия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по любым основаниям.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sz w:val="24"/>
                <w:szCs w:val="24"/>
              </w:rPr>
            </w:pP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b/>
                <w:sz w:val="24"/>
                <w:szCs w:val="24"/>
              </w:rPr>
            </w:pPr>
            <w:r w:rsidRPr="00D81799">
              <w:rPr>
                <w:rFonts w:ascii="Times New Roman" w:hAnsi="Times New Roman" w:cs="Times New Roman"/>
                <w:b/>
                <w:sz w:val="24"/>
                <w:szCs w:val="24"/>
              </w:rPr>
              <w:t xml:space="preserve">СРОК ДЕЙСТВИЯ </w:t>
            </w:r>
          </w:p>
        </w:tc>
      </w:tr>
      <w:tr w:rsidR="00F11277" w:rsidRPr="00D81799" w:rsidTr="009B0E4C">
        <w:tc>
          <w:tcPr>
            <w:tcW w:w="9956" w:type="dxa"/>
          </w:tcPr>
          <w:p w:rsidR="00F11277" w:rsidRPr="00D81799" w:rsidRDefault="00F11277" w:rsidP="005B3545">
            <w:pPr>
              <w:pStyle w:val="af6"/>
              <w:widowControl w:val="0"/>
              <w:jc w:val="both"/>
              <w:rPr>
                <w:rFonts w:ascii="Times New Roman" w:hAnsi="Times New Roman" w:cs="Times New Roman"/>
                <w:b/>
                <w:sz w:val="24"/>
                <w:szCs w:val="24"/>
              </w:rPr>
            </w:pPr>
          </w:p>
        </w:tc>
      </w:tr>
      <w:tr w:rsidR="00F11277" w:rsidRPr="00D81799" w:rsidTr="009B0E4C">
        <w:tc>
          <w:tcPr>
            <w:tcW w:w="9956" w:type="dxa"/>
          </w:tcPr>
          <w:p w:rsidR="00F11277" w:rsidRPr="00D81799" w:rsidRDefault="00F11277" w:rsidP="00001156">
            <w:pPr>
              <w:pStyle w:val="af6"/>
              <w:widowControl w:val="0"/>
              <w:numPr>
                <w:ilvl w:val="1"/>
                <w:numId w:val="3"/>
              </w:numPr>
              <w:ind w:left="0" w:firstLine="0"/>
              <w:jc w:val="both"/>
              <w:rPr>
                <w:rFonts w:ascii="Times New Roman" w:hAnsi="Times New Roman" w:cs="Times New Roman"/>
                <w:sz w:val="24"/>
                <w:szCs w:val="24"/>
                <w:u w:val="single"/>
              </w:rPr>
            </w:pPr>
            <w:r w:rsidRPr="00D81799">
              <w:rPr>
                <w:rFonts w:ascii="Times New Roman" w:hAnsi="Times New Roman" w:cs="Times New Roman"/>
                <w:sz w:val="24"/>
                <w:szCs w:val="24"/>
                <w:u w:val="single"/>
              </w:rPr>
              <w:t>Срок действия</w:t>
            </w:r>
            <w:r w:rsidRPr="00D81799">
              <w:rPr>
                <w:rFonts w:ascii="Times New Roman" w:hAnsi="Times New Roman" w:cs="Times New Roman"/>
                <w:sz w:val="24"/>
                <w:szCs w:val="24"/>
              </w:rPr>
              <w:t xml:space="preserve">.  Настоящее </w:t>
            </w:r>
            <w:r w:rsidR="009B0E4C" w:rsidRPr="00D81799">
              <w:rPr>
                <w:rFonts w:ascii="Times New Roman" w:hAnsi="Times New Roman" w:cs="Times New Roman"/>
                <w:sz w:val="24"/>
                <w:szCs w:val="24"/>
              </w:rPr>
              <w:t>Соглашение</w:t>
            </w:r>
            <w:r w:rsidRPr="00D81799">
              <w:rPr>
                <w:rFonts w:ascii="Times New Roman" w:hAnsi="Times New Roman" w:cs="Times New Roman"/>
                <w:sz w:val="24"/>
                <w:szCs w:val="24"/>
              </w:rPr>
              <w:t xml:space="preserve"> вступает в силу с даты его подписания Сторонами</w:t>
            </w:r>
            <w:r w:rsidR="00EE11BD" w:rsidRPr="00D81799">
              <w:rPr>
                <w:rFonts w:ascii="Times New Roman" w:hAnsi="Times New Roman" w:cs="Times New Roman"/>
                <w:sz w:val="24"/>
                <w:szCs w:val="24"/>
              </w:rPr>
              <w:t xml:space="preserve"> и действует </w:t>
            </w:r>
            <w:proofErr w:type="gramStart"/>
            <w:r w:rsidR="00EE11BD" w:rsidRPr="00D81799">
              <w:rPr>
                <w:rFonts w:ascii="Times New Roman" w:hAnsi="Times New Roman" w:cs="Times New Roman"/>
                <w:sz w:val="24"/>
                <w:szCs w:val="24"/>
              </w:rPr>
              <w:t>до</w:t>
            </w:r>
            <w:proofErr w:type="gramEnd"/>
            <w:r w:rsidR="00EE11BD" w:rsidRPr="00D81799">
              <w:rPr>
                <w:rFonts w:ascii="Times New Roman" w:hAnsi="Times New Roman" w:cs="Times New Roman"/>
                <w:sz w:val="24"/>
                <w:szCs w:val="24"/>
              </w:rPr>
              <w:t xml:space="preserve"> ___________________________</w:t>
            </w:r>
            <w:r w:rsidRPr="00D81799">
              <w:rPr>
                <w:rFonts w:ascii="Times New Roman" w:hAnsi="Times New Roman" w:cs="Times New Roman"/>
                <w:sz w:val="24"/>
                <w:szCs w:val="24"/>
              </w:rPr>
              <w:t>.</w:t>
            </w:r>
          </w:p>
        </w:tc>
      </w:tr>
      <w:tr w:rsidR="00F11277" w:rsidRPr="00D81799" w:rsidTr="009B0E4C">
        <w:tc>
          <w:tcPr>
            <w:tcW w:w="9956" w:type="dxa"/>
          </w:tcPr>
          <w:p w:rsidR="00F11277" w:rsidRPr="00D81799" w:rsidRDefault="00F11277" w:rsidP="005B3545">
            <w:pPr>
              <w:pStyle w:val="af6"/>
              <w:widowControl w:val="0"/>
              <w:numPr>
                <w:ilvl w:val="0"/>
                <w:numId w:val="3"/>
              </w:numPr>
              <w:ind w:left="0" w:firstLine="0"/>
              <w:jc w:val="both"/>
              <w:rPr>
                <w:rFonts w:ascii="Times New Roman" w:hAnsi="Times New Roman" w:cs="Times New Roman"/>
                <w:b/>
                <w:sz w:val="24"/>
                <w:szCs w:val="24"/>
                <w:lang w:val="en-US"/>
              </w:rPr>
            </w:pPr>
            <w:r w:rsidRPr="00D81799">
              <w:rPr>
                <w:rFonts w:ascii="Times New Roman" w:hAnsi="Times New Roman" w:cs="Times New Roman"/>
                <w:b/>
                <w:sz w:val="24"/>
                <w:szCs w:val="24"/>
              </w:rPr>
              <w:t>ОБЩИЕ ПОЛОЖЕНИЯ</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Уступка</w:t>
            </w:r>
            <w:r w:rsidRPr="00D81799">
              <w:rPr>
                <w:rFonts w:ascii="Times New Roman" w:hAnsi="Times New Roman" w:cs="Times New Roman"/>
                <w:sz w:val="24"/>
                <w:szCs w:val="24"/>
              </w:rPr>
              <w:t xml:space="preserve">.  </w:t>
            </w:r>
            <w:proofErr w:type="gramStart"/>
            <w:r w:rsidRPr="00D81799">
              <w:rPr>
                <w:rFonts w:ascii="Times New Roman" w:hAnsi="Times New Roman" w:cs="Times New Roman"/>
                <w:sz w:val="24"/>
                <w:szCs w:val="24"/>
              </w:rPr>
              <w:t xml:space="preserve">Ни настоящее </w:t>
            </w:r>
            <w:r w:rsidR="009B0E4C" w:rsidRPr="00D81799">
              <w:rPr>
                <w:rFonts w:ascii="Times New Roman" w:hAnsi="Times New Roman" w:cs="Times New Roman"/>
                <w:sz w:val="24"/>
                <w:szCs w:val="24"/>
              </w:rPr>
              <w:t>Соглашение</w:t>
            </w:r>
            <w:r w:rsidRPr="00D81799">
              <w:rPr>
                <w:rFonts w:ascii="Times New Roman" w:hAnsi="Times New Roman" w:cs="Times New Roman"/>
                <w:sz w:val="24"/>
                <w:szCs w:val="24"/>
              </w:rPr>
              <w:t xml:space="preserve">, ни </w:t>
            </w:r>
            <w:r w:rsidRPr="00D81799">
              <w:rPr>
                <w:rFonts w:ascii="Times New Roman" w:hAnsi="Times New Roman" w:cs="Times New Roman"/>
                <w:snapToGrid w:val="0"/>
                <w:sz w:val="24"/>
                <w:szCs w:val="24"/>
                <w:lang w:eastAsia="ja-JP"/>
              </w:rPr>
              <w:t>любая</w:t>
            </w:r>
            <w:r w:rsidRPr="00D81799">
              <w:rPr>
                <w:rFonts w:ascii="Times New Roman" w:hAnsi="Times New Roman" w:cs="Times New Roman"/>
                <w:sz w:val="24"/>
                <w:szCs w:val="24"/>
              </w:rPr>
              <w:t xml:space="preserve"> Форма заказа, ни какие-либо права, обязанности или обязательства, установленные в них, не могут быть уступлены, стать предметом сублицензии, или передаваться Заказчиком в ином порядке, полностью или частично, как непосредственно, так и в силу закона, в том числе путем продажи активов, поглощения или слияния, без предварительного письменного согласия Исполнителя, и любая попытка сделать это без прямого</w:t>
            </w:r>
            <w:proofErr w:type="gramEnd"/>
            <w:r w:rsidRPr="00D81799">
              <w:rPr>
                <w:rFonts w:ascii="Times New Roman" w:hAnsi="Times New Roman" w:cs="Times New Roman"/>
                <w:sz w:val="24"/>
                <w:szCs w:val="24"/>
              </w:rPr>
              <w:t xml:space="preserve"> предварительного письменного согласия Исполнителя считается ничтожной.  Согласие Исполнителя может обуславливаться выплатой Заказчиком вознаграждения за передачу, уступку, или другого вознаграждения, и такое условие не должно рассматриваться как необоснованное.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Право на обеспечительные меры</w:t>
            </w:r>
            <w:r w:rsidRPr="00D81799">
              <w:rPr>
                <w:rFonts w:ascii="Times New Roman" w:hAnsi="Times New Roman" w:cs="Times New Roman"/>
                <w:sz w:val="24"/>
                <w:szCs w:val="24"/>
              </w:rPr>
              <w:t xml:space="preserve">.  Заказчик подтверждает, что нарушение Заказчиком своих обязательств в отношении прав собственности Исполнителя причинит Исполнителю невосстанавливаемый вред, и предоставит Исполнителю право обратиться за обеспечительными или иными средствами судебной защиты.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Порядок разрешения споров</w:t>
            </w:r>
            <w:r w:rsidRPr="00D81799">
              <w:rPr>
                <w:rFonts w:ascii="Times New Roman" w:hAnsi="Times New Roman" w:cs="Times New Roman"/>
                <w:sz w:val="24"/>
                <w:szCs w:val="24"/>
              </w:rPr>
              <w:t xml:space="preserve">.  Исключая иски, вытекающие из обязательств по сохранению конфиденциальности в соответствии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 xml:space="preserve">или прав интеллектуальной собственности Исполнителя, ни одна из сторон не будет применять официальные процедуры разрешения споров иначе как в соответствии с настоящим Разделом.  Любая из сторон может направить другой стороне письменное уведомление о споре, который не был разрешен в процессе осуществления обычной хозяйственной деятельности.  В течение 10 (десяти) календарных дней после вручения такого уведомления руководители сторон, которые обладают правом разрешить спор, встретятся с целью попытаться решить спор.  Если вопрос не будет разрешен в течение 10 (десяти) </w:t>
            </w:r>
            <w:r w:rsidRPr="00D81799">
              <w:rPr>
                <w:rFonts w:ascii="Times New Roman" w:hAnsi="Times New Roman" w:cs="Times New Roman"/>
                <w:snapToGrid w:val="0"/>
                <w:sz w:val="24"/>
                <w:szCs w:val="24"/>
                <w:lang w:eastAsia="ja-JP"/>
              </w:rPr>
              <w:t xml:space="preserve">календарных </w:t>
            </w:r>
            <w:r w:rsidRPr="00D81799">
              <w:rPr>
                <w:rFonts w:ascii="Times New Roman" w:hAnsi="Times New Roman" w:cs="Times New Roman"/>
                <w:sz w:val="24"/>
                <w:szCs w:val="24"/>
              </w:rPr>
              <w:t>дней после уведомления от стороны спора, или если руководители не встретятся в течение 10 (десяти)</w:t>
            </w:r>
            <w:r w:rsidRPr="00D81799">
              <w:rPr>
                <w:rFonts w:ascii="Times New Roman" w:hAnsi="Times New Roman" w:cs="Times New Roman"/>
                <w:snapToGrid w:val="0"/>
                <w:sz w:val="24"/>
                <w:szCs w:val="24"/>
                <w:lang w:eastAsia="ja-JP"/>
              </w:rPr>
              <w:t xml:space="preserve"> календарных</w:t>
            </w:r>
            <w:r w:rsidRPr="00D81799">
              <w:rPr>
                <w:rFonts w:ascii="Times New Roman" w:hAnsi="Times New Roman" w:cs="Times New Roman"/>
                <w:sz w:val="24"/>
                <w:szCs w:val="24"/>
              </w:rPr>
              <w:t xml:space="preserve"> дней, то каждая из сторон может в дальнейшем действовать, как определено в Разделе 10.4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Все переговоры в соответствии с настоящей Статьей будут считаться Конфиденциальной </w:t>
            </w:r>
            <w:proofErr w:type="gramStart"/>
            <w:r w:rsidRPr="00D81799">
              <w:rPr>
                <w:rFonts w:ascii="Times New Roman" w:hAnsi="Times New Roman" w:cs="Times New Roman"/>
                <w:sz w:val="24"/>
                <w:szCs w:val="24"/>
              </w:rPr>
              <w:t>информацией</w:t>
            </w:r>
            <w:proofErr w:type="gramEnd"/>
            <w:r w:rsidRPr="00D81799">
              <w:rPr>
                <w:rFonts w:ascii="Times New Roman" w:hAnsi="Times New Roman" w:cs="Times New Roman"/>
                <w:sz w:val="24"/>
                <w:szCs w:val="24"/>
              </w:rPr>
              <w:t xml:space="preserve"> и рассматриваться как переговоры для достижения компромисса и мирового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w:t>
            </w:r>
          </w:p>
        </w:tc>
      </w:tr>
      <w:tr w:rsidR="00F11277" w:rsidRPr="00D81799" w:rsidTr="009B0E4C">
        <w:tc>
          <w:tcPr>
            <w:tcW w:w="9956" w:type="dxa"/>
          </w:tcPr>
          <w:p w:rsidR="00F11277" w:rsidRPr="00D81799" w:rsidRDefault="00F11277" w:rsidP="00C80C20">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Арбитраж</w:t>
            </w:r>
            <w:r w:rsidRPr="00D81799">
              <w:rPr>
                <w:rFonts w:ascii="Times New Roman" w:hAnsi="Times New Roman" w:cs="Times New Roman"/>
                <w:sz w:val="24"/>
                <w:szCs w:val="24"/>
              </w:rPr>
              <w:t xml:space="preserve">.  Кроме как в отношении средств защиты по праву справедливости и споров, относящихся к праву собственности и защите Рабочего продукта, стороны договариваются, что любой спор, претензия или противоречие, связанные каким-либо образом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должны полностью и окончательно разрешаться </w:t>
            </w:r>
            <w:r w:rsidR="00C80C20" w:rsidRPr="00D81799">
              <w:rPr>
                <w:rFonts w:ascii="Times New Roman" w:hAnsi="Times New Roman" w:cs="Times New Roman"/>
                <w:sz w:val="24"/>
                <w:szCs w:val="24"/>
              </w:rPr>
              <w:t>в</w:t>
            </w:r>
            <w:r w:rsidRPr="00D81799">
              <w:rPr>
                <w:rFonts w:ascii="Times New Roman" w:hAnsi="Times New Roman" w:cs="Times New Roman"/>
                <w:sz w:val="24"/>
                <w:szCs w:val="24"/>
              </w:rPr>
              <w:t xml:space="preserve"> арбитраж</w:t>
            </w:r>
            <w:r w:rsidR="00C80C20" w:rsidRPr="00D81799">
              <w:rPr>
                <w:rFonts w:ascii="Times New Roman" w:hAnsi="Times New Roman" w:cs="Times New Roman"/>
                <w:sz w:val="24"/>
                <w:szCs w:val="24"/>
              </w:rPr>
              <w:t>ном суде</w:t>
            </w:r>
            <w:r w:rsidRPr="00D81799">
              <w:rPr>
                <w:rFonts w:ascii="Times New Roman" w:hAnsi="Times New Roman" w:cs="Times New Roman"/>
                <w:sz w:val="24"/>
                <w:szCs w:val="24"/>
              </w:rPr>
              <w:t xml:space="preserve"> в соо</w:t>
            </w:r>
            <w:r w:rsidR="00C80C20" w:rsidRPr="00D81799">
              <w:rPr>
                <w:rFonts w:ascii="Times New Roman" w:hAnsi="Times New Roman" w:cs="Times New Roman"/>
                <w:sz w:val="24"/>
                <w:szCs w:val="24"/>
              </w:rPr>
              <w:t>тветствии с действующим</w:t>
            </w:r>
            <w:r w:rsidRPr="00D81799">
              <w:rPr>
                <w:rFonts w:ascii="Times New Roman" w:hAnsi="Times New Roman" w:cs="Times New Roman"/>
                <w:sz w:val="24"/>
                <w:szCs w:val="24"/>
              </w:rPr>
              <w:t xml:space="preserve"> </w:t>
            </w:r>
            <w:r w:rsidR="00C80C20" w:rsidRPr="00D81799">
              <w:rPr>
                <w:rFonts w:ascii="Times New Roman" w:hAnsi="Times New Roman" w:cs="Times New Roman"/>
                <w:sz w:val="24"/>
                <w:szCs w:val="24"/>
              </w:rPr>
              <w:t>законодательством РФ.</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Сторонние бенефициары</w:t>
            </w:r>
            <w:r w:rsidRPr="00D81799">
              <w:rPr>
                <w:rFonts w:ascii="Times New Roman" w:hAnsi="Times New Roman" w:cs="Times New Roman"/>
                <w:sz w:val="24"/>
                <w:szCs w:val="24"/>
              </w:rPr>
              <w:t xml:space="preserve">.  Лицензиары Программного обеспечения третьих лиц должны являться сторонними бенефициарами по </w:t>
            </w:r>
            <w:r w:rsidR="009B0E4C" w:rsidRPr="00D81799">
              <w:rPr>
                <w:rFonts w:ascii="Times New Roman" w:hAnsi="Times New Roman" w:cs="Times New Roman"/>
                <w:sz w:val="24"/>
                <w:szCs w:val="24"/>
              </w:rPr>
              <w:t>Соглашению</w:t>
            </w:r>
            <w:r w:rsidRPr="00D81799">
              <w:rPr>
                <w:rFonts w:ascii="Times New Roman" w:hAnsi="Times New Roman" w:cs="Times New Roman"/>
                <w:sz w:val="24"/>
                <w:szCs w:val="24"/>
              </w:rPr>
              <w:t xml:space="preserve"> с целью принудительного ввода в действие их прав на соответствующее Программное обеспечение третьих лиц.</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Независимые подрядчики</w:t>
            </w:r>
            <w:r w:rsidRPr="00D81799">
              <w:rPr>
                <w:rFonts w:ascii="Times New Roman" w:hAnsi="Times New Roman" w:cs="Times New Roman"/>
                <w:sz w:val="24"/>
                <w:szCs w:val="24"/>
              </w:rPr>
              <w:t xml:space="preserve">.  Ничто в настоящем </w:t>
            </w:r>
            <w:r w:rsidR="009B0E4C" w:rsidRPr="00D81799">
              <w:rPr>
                <w:rFonts w:ascii="Times New Roman" w:hAnsi="Times New Roman" w:cs="Times New Roman"/>
                <w:sz w:val="24"/>
                <w:szCs w:val="24"/>
              </w:rPr>
              <w:t>Соглашении</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 xml:space="preserve">или в процессе взаимодействия между Исполнителем и Заказчиком не должно считаться создающим товарищество, совместное предприятие, ассоциацию, взаимоотношения работника и работодателя, совместное право собственности или любое другое взаимоотношение между Исполнителем и Заказчиком, кроме взаимоотношений независимых подрядчиков.  Ничто в настоящем </w:t>
            </w:r>
            <w:r w:rsidR="009B0E4C" w:rsidRPr="00D81799">
              <w:rPr>
                <w:rFonts w:ascii="Times New Roman" w:hAnsi="Times New Roman" w:cs="Times New Roman"/>
                <w:sz w:val="24"/>
                <w:szCs w:val="24"/>
              </w:rPr>
              <w:t>Соглашении</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 xml:space="preserve">или в процессе взаимодействия между Исполнителем и Заказчиком не </w:t>
            </w:r>
            <w:r w:rsidRPr="00D81799">
              <w:rPr>
                <w:rFonts w:ascii="Times New Roman" w:hAnsi="Times New Roman" w:cs="Times New Roman"/>
                <w:sz w:val="24"/>
                <w:szCs w:val="24"/>
              </w:rPr>
              <w:lastRenderedPageBreak/>
              <w:t>должно считаться предоставляющим одной из сторон право действовать, обязывать, иным образом создавать или принимать обязательство от имени другой стороны, и ни одна из сторон не должна вести себя так, как если бы она имела на это право.</w:t>
            </w:r>
          </w:p>
        </w:tc>
      </w:tr>
      <w:tr w:rsidR="00F11277" w:rsidRPr="00D81799" w:rsidTr="009B0E4C">
        <w:tc>
          <w:tcPr>
            <w:tcW w:w="9956" w:type="dxa"/>
          </w:tcPr>
          <w:p w:rsidR="00F11277" w:rsidRPr="00D81799" w:rsidRDefault="00F11277" w:rsidP="00001156">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lastRenderedPageBreak/>
              <w:t>Делимость</w:t>
            </w:r>
            <w:r w:rsidRPr="00D81799">
              <w:rPr>
                <w:rFonts w:ascii="Times New Roman" w:hAnsi="Times New Roman" w:cs="Times New Roman"/>
                <w:sz w:val="24"/>
                <w:szCs w:val="24"/>
              </w:rPr>
              <w:t xml:space="preserve">.  </w:t>
            </w:r>
            <w:proofErr w:type="gramStart"/>
            <w:r w:rsidRPr="00D81799">
              <w:rPr>
                <w:rFonts w:ascii="Times New Roman" w:hAnsi="Times New Roman" w:cs="Times New Roman"/>
                <w:sz w:val="24"/>
                <w:szCs w:val="24"/>
              </w:rPr>
              <w:t xml:space="preserve">Если любое положение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будет признано недействительным или не обеспеченным правовой санкцией, положение должно считаться измененным только в пределах, необходимых для придания ему действительности или исключения, в зависимости от ситуации, и оставшаяся часть должна принудительно исполняться и интерпретироваться так, как если бы положение было включено в качестве модифицированного или как если бы оно не включалось, в зависимости от ситуации.</w:t>
            </w:r>
            <w:proofErr w:type="gramEnd"/>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Отказ; изменение</w:t>
            </w:r>
            <w:r w:rsidRPr="00D81799">
              <w:rPr>
                <w:rFonts w:ascii="Times New Roman" w:hAnsi="Times New Roman" w:cs="Times New Roman"/>
                <w:sz w:val="24"/>
                <w:szCs w:val="24"/>
              </w:rPr>
              <w:t xml:space="preserve">.  Все отказы должны оформляться в письменном виде.  Любой отказ или отсутствие принудительного ввода в действие любого положения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в одном случае не будет рассматриваться как отказ в любом другом случае или от любого другого положения.</w:t>
            </w:r>
          </w:p>
        </w:tc>
      </w:tr>
      <w:tr w:rsidR="00F11277" w:rsidRPr="00D81799" w:rsidTr="009B0E4C">
        <w:tc>
          <w:tcPr>
            <w:tcW w:w="9956" w:type="dxa"/>
          </w:tcPr>
          <w:p w:rsidR="00F11277" w:rsidRPr="00D81799" w:rsidRDefault="00F11277" w:rsidP="00001156">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Экземпляры</w:t>
            </w:r>
            <w:r w:rsidRPr="00D81799">
              <w:rPr>
                <w:rFonts w:ascii="Times New Roman" w:hAnsi="Times New Roman" w:cs="Times New Roman"/>
                <w:sz w:val="24"/>
                <w:szCs w:val="24"/>
              </w:rPr>
              <w:t xml:space="preserve">.  Настоящее </w:t>
            </w:r>
            <w:r w:rsidR="009B0E4C" w:rsidRPr="00D81799">
              <w:rPr>
                <w:rFonts w:ascii="Times New Roman" w:hAnsi="Times New Roman" w:cs="Times New Roman"/>
                <w:sz w:val="24"/>
                <w:szCs w:val="24"/>
              </w:rPr>
              <w:t>Соглашение</w:t>
            </w:r>
            <w:r w:rsidRPr="00D81799">
              <w:rPr>
                <w:rFonts w:ascii="Times New Roman" w:hAnsi="Times New Roman" w:cs="Times New Roman"/>
                <w:snapToGrid w:val="0"/>
                <w:sz w:val="24"/>
                <w:szCs w:val="24"/>
                <w:lang w:eastAsia="ja-JP"/>
              </w:rPr>
              <w:t xml:space="preserve"> или</w:t>
            </w:r>
            <w:r w:rsidRPr="00D81799">
              <w:rPr>
                <w:rFonts w:ascii="Times New Roman" w:hAnsi="Times New Roman" w:cs="Times New Roman"/>
                <w:sz w:val="24"/>
                <w:szCs w:val="24"/>
              </w:rPr>
              <w:t xml:space="preserve"> Формы заказа могут подписываться в двух экземплярах, каждый из которых должен считаться оригиналом, и все они вместе должны составлять один документ. </w:t>
            </w:r>
          </w:p>
        </w:tc>
      </w:tr>
      <w:tr w:rsidR="00F11277" w:rsidRPr="00D81799" w:rsidTr="009B0E4C">
        <w:tc>
          <w:tcPr>
            <w:tcW w:w="9956" w:type="dxa"/>
          </w:tcPr>
          <w:p w:rsidR="00F11277" w:rsidRPr="00D81799" w:rsidRDefault="00F11277" w:rsidP="005B3545">
            <w:pPr>
              <w:pStyle w:val="af6"/>
              <w:widowControl w:val="0"/>
              <w:numPr>
                <w:ilvl w:val="1"/>
                <w:numId w:val="3"/>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Страхование</w:t>
            </w:r>
            <w:r w:rsidRPr="00D81799">
              <w:rPr>
                <w:rFonts w:ascii="Times New Roman" w:hAnsi="Times New Roman" w:cs="Times New Roman"/>
                <w:sz w:val="24"/>
                <w:szCs w:val="24"/>
              </w:rPr>
              <w:t xml:space="preserve">.  Не применим.  </w:t>
            </w:r>
          </w:p>
        </w:tc>
      </w:tr>
      <w:tr w:rsidR="00F11277" w:rsidRPr="00D81799" w:rsidTr="009B0E4C">
        <w:tc>
          <w:tcPr>
            <w:tcW w:w="9956" w:type="dxa"/>
          </w:tcPr>
          <w:p w:rsidR="00F11277" w:rsidRPr="00D81799" w:rsidRDefault="00F11277" w:rsidP="005B3545">
            <w:pPr>
              <w:pStyle w:val="af6"/>
              <w:widowControl w:val="0"/>
              <w:numPr>
                <w:ilvl w:val="1"/>
                <w:numId w:val="6"/>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Реклама</w:t>
            </w:r>
            <w:r w:rsidRPr="00D81799">
              <w:rPr>
                <w:rFonts w:ascii="Times New Roman" w:hAnsi="Times New Roman" w:cs="Times New Roman"/>
                <w:sz w:val="24"/>
                <w:szCs w:val="24"/>
              </w:rPr>
              <w:t>.  Исполнитель имеет право указывать Заказчика в качестве клиента Исполнителя в качестве части маркетинговых мероприятий Исполнителя, включая списки клиентов и пресс-релизы.</w:t>
            </w:r>
          </w:p>
        </w:tc>
      </w:tr>
      <w:tr w:rsidR="00F11277" w:rsidRPr="00D81799" w:rsidTr="009B0E4C">
        <w:tc>
          <w:tcPr>
            <w:tcW w:w="9956" w:type="dxa"/>
          </w:tcPr>
          <w:p w:rsidR="00F11277" w:rsidRPr="00D81799" w:rsidRDefault="00F11277" w:rsidP="005B3545">
            <w:pPr>
              <w:pStyle w:val="af6"/>
              <w:widowControl w:val="0"/>
              <w:numPr>
                <w:ilvl w:val="1"/>
                <w:numId w:val="7"/>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Применимое право</w:t>
            </w:r>
            <w:r w:rsidRPr="00D81799">
              <w:rPr>
                <w:rFonts w:ascii="Times New Roman" w:hAnsi="Times New Roman" w:cs="Times New Roman"/>
                <w:sz w:val="24"/>
                <w:szCs w:val="24"/>
              </w:rPr>
              <w:t xml:space="preserve">.  Настоящее </w:t>
            </w:r>
            <w:r w:rsidR="009B0E4C" w:rsidRPr="00D81799">
              <w:rPr>
                <w:rFonts w:ascii="Times New Roman" w:hAnsi="Times New Roman" w:cs="Times New Roman"/>
                <w:sz w:val="24"/>
                <w:szCs w:val="24"/>
              </w:rPr>
              <w:t>Соглашение</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 xml:space="preserve">должно регулироваться и толковаться в соответствии с законодательством России, без придания силы его принципам коллизионного права.  Стороны настоящим подтверждают и соглашаются, что Конвенция Организации Объединенных Наций о </w:t>
            </w:r>
            <w:r w:rsidR="00156D77"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х международной купли-продажи товаров не распространяется на настоящее </w:t>
            </w:r>
            <w:r w:rsidR="009B0E4C" w:rsidRPr="00D81799">
              <w:rPr>
                <w:rFonts w:ascii="Times New Roman" w:hAnsi="Times New Roman" w:cs="Times New Roman"/>
                <w:sz w:val="24"/>
                <w:szCs w:val="24"/>
              </w:rPr>
              <w:t>Соглашение</w:t>
            </w:r>
            <w:r w:rsidRPr="00D81799">
              <w:rPr>
                <w:rFonts w:ascii="Times New Roman" w:hAnsi="Times New Roman" w:cs="Times New Roman"/>
                <w:sz w:val="24"/>
                <w:szCs w:val="24"/>
              </w:rPr>
              <w:t>.</w:t>
            </w:r>
          </w:p>
        </w:tc>
      </w:tr>
      <w:tr w:rsidR="00F11277" w:rsidRPr="00D81799" w:rsidTr="009B0E4C">
        <w:tc>
          <w:tcPr>
            <w:tcW w:w="9956" w:type="dxa"/>
          </w:tcPr>
          <w:p w:rsidR="00F11277" w:rsidRPr="00D81799" w:rsidRDefault="00F11277" w:rsidP="005B3545">
            <w:pPr>
              <w:pStyle w:val="af6"/>
              <w:widowControl w:val="0"/>
              <w:numPr>
                <w:ilvl w:val="1"/>
                <w:numId w:val="7"/>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Уведомление об экспортном контроле</w:t>
            </w:r>
            <w:r w:rsidRPr="00D81799">
              <w:rPr>
                <w:rFonts w:ascii="Times New Roman" w:hAnsi="Times New Roman" w:cs="Times New Roman"/>
                <w:sz w:val="24"/>
                <w:szCs w:val="24"/>
              </w:rPr>
              <w:t>.  Заказчик обязуется не раскрывать, не использовать, не экспортировать или реэкспортировать, прямо или косвенно, любой Рабочий продукт, любую информацию, предоставленную Исполнителем, или "прямой продукт" таковых, как определено в Правилах экспортного регулирования Министерства торговли Соединенных Штатов Америки, кроме как в соответствии с такими правилами.  Заказчик подтверждает свое обязательство соблюдать все действующее законодательство об экспортном контроле во время своего использования, экспорта или реэкспорта Рабочего продукта.  Заказчик должен защищать, освобождать от ответственности и сохранять Исполнителя и его лицензиаров в неприкосновенности от всех исков, судебных решений, арбитражных решений и издержек (включая разумные судебные издержки, в том числе адвокатские гонорары), вытекающие из несоблюдения Заказчиком соответствующего экспортного законодательства.</w:t>
            </w:r>
          </w:p>
        </w:tc>
      </w:tr>
      <w:tr w:rsidR="00F11277" w:rsidRPr="00D81799" w:rsidTr="009B0E4C">
        <w:tc>
          <w:tcPr>
            <w:tcW w:w="9956" w:type="dxa"/>
          </w:tcPr>
          <w:p w:rsidR="00F11277" w:rsidRPr="00D81799" w:rsidRDefault="00F11277" w:rsidP="005B3545">
            <w:pPr>
              <w:pStyle w:val="af6"/>
              <w:widowControl w:val="0"/>
              <w:numPr>
                <w:ilvl w:val="1"/>
                <w:numId w:val="7"/>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Права на аудит</w:t>
            </w:r>
            <w:r w:rsidRPr="00D81799">
              <w:rPr>
                <w:rFonts w:ascii="Times New Roman" w:hAnsi="Times New Roman" w:cs="Times New Roman"/>
                <w:sz w:val="24"/>
                <w:szCs w:val="24"/>
              </w:rPr>
              <w:t xml:space="preserve">.  Заказчик должен вести книги и документацию, применимые к исполнению в соответствии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Исполнитель вправе в течение срока действия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 xml:space="preserve">и вплоть до 1 (одного) года включительно после прекращения действия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при разумном письменном уведомлении и в обычные рабочие часы, провести аудит и проверить такие книги и документацию Заказчика с целью проверки соблюдения условий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Аудиторские проверки будет проводиться не чаще чем один раз в течение любого периода из 12 (двенадцати) месяцев.  </w:t>
            </w:r>
          </w:p>
        </w:tc>
      </w:tr>
      <w:tr w:rsidR="00F11277" w:rsidRPr="00D81799" w:rsidTr="009B0E4C">
        <w:tc>
          <w:tcPr>
            <w:tcW w:w="9956" w:type="dxa"/>
          </w:tcPr>
          <w:p w:rsidR="00F11277" w:rsidRPr="00D81799" w:rsidRDefault="00F11277" w:rsidP="005B3545">
            <w:pPr>
              <w:pStyle w:val="af6"/>
              <w:widowControl w:val="0"/>
              <w:numPr>
                <w:ilvl w:val="1"/>
                <w:numId w:val="7"/>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Уведомления</w:t>
            </w:r>
            <w:r w:rsidRPr="00D81799">
              <w:rPr>
                <w:rFonts w:ascii="Times New Roman" w:hAnsi="Times New Roman" w:cs="Times New Roman"/>
                <w:sz w:val="24"/>
                <w:szCs w:val="24"/>
              </w:rPr>
              <w:t xml:space="preserve">.  </w:t>
            </w:r>
            <w:proofErr w:type="gramStart"/>
            <w:r w:rsidRPr="00D81799">
              <w:rPr>
                <w:rFonts w:ascii="Times New Roman" w:hAnsi="Times New Roman" w:cs="Times New Roman"/>
                <w:sz w:val="24"/>
                <w:szCs w:val="24"/>
              </w:rPr>
              <w:t>Все уведомления или другая корреспонденция должны быть в письменном виде и будут считаться надлежащим образом врученными при (</w:t>
            </w:r>
            <w:proofErr w:type="spellStart"/>
            <w:r w:rsidRPr="00D81799">
              <w:rPr>
                <w:rFonts w:ascii="Times New Roman" w:hAnsi="Times New Roman" w:cs="Times New Roman"/>
                <w:sz w:val="24"/>
                <w:szCs w:val="24"/>
              </w:rPr>
              <w:t>a</w:t>
            </w:r>
            <w:proofErr w:type="spellEnd"/>
            <w:r w:rsidRPr="00D81799">
              <w:rPr>
                <w:rFonts w:ascii="Times New Roman" w:hAnsi="Times New Roman" w:cs="Times New Roman"/>
                <w:sz w:val="24"/>
                <w:szCs w:val="24"/>
              </w:rPr>
              <w:t>) вручении лично (с письменным подтверждением получения), или (</w:t>
            </w:r>
            <w:proofErr w:type="spellStart"/>
            <w:r w:rsidRPr="00D81799">
              <w:rPr>
                <w:rFonts w:ascii="Times New Roman" w:hAnsi="Times New Roman" w:cs="Times New Roman"/>
                <w:sz w:val="24"/>
                <w:szCs w:val="24"/>
              </w:rPr>
              <w:t>b</w:t>
            </w:r>
            <w:proofErr w:type="spellEnd"/>
            <w:r w:rsidRPr="00D81799">
              <w:rPr>
                <w:rFonts w:ascii="Times New Roman" w:hAnsi="Times New Roman" w:cs="Times New Roman"/>
                <w:sz w:val="24"/>
                <w:szCs w:val="24"/>
              </w:rPr>
              <w:t xml:space="preserve">) через 14 (четырнадцать) календарных дней после помещения для доставки в орган почтовой связи, и с адресацией или отправкой, в зависимости от ситуации, на соответствующий адрес, определенный на первой странице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(или по таким</w:t>
            </w:r>
            <w:proofErr w:type="gramEnd"/>
            <w:r w:rsidRPr="00D81799">
              <w:rPr>
                <w:rFonts w:ascii="Times New Roman" w:hAnsi="Times New Roman" w:cs="Times New Roman"/>
                <w:sz w:val="24"/>
                <w:szCs w:val="24"/>
              </w:rPr>
              <w:t xml:space="preserve"> другим адресам, которые сторона может определить путем письменного уведомления для другой стороны).  Все уведомления для Исполнителя должны адресоваться вниманию Финансового директора Исполнителя с копией, вручаемой Главному юрисконсульту Исполнителя.</w:t>
            </w:r>
          </w:p>
        </w:tc>
      </w:tr>
      <w:tr w:rsidR="00F11277" w:rsidRPr="00D81799" w:rsidTr="009B0E4C">
        <w:tc>
          <w:tcPr>
            <w:tcW w:w="9956" w:type="dxa"/>
          </w:tcPr>
          <w:p w:rsidR="00F11277" w:rsidRPr="00D81799" w:rsidRDefault="00F11277" w:rsidP="001E3F8C">
            <w:pPr>
              <w:pStyle w:val="af6"/>
              <w:widowControl w:val="0"/>
              <w:numPr>
                <w:ilvl w:val="1"/>
                <w:numId w:val="7"/>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lastRenderedPageBreak/>
              <w:t>Форс-мажор</w:t>
            </w:r>
            <w:r w:rsidRPr="00D81799">
              <w:rPr>
                <w:rFonts w:ascii="Times New Roman" w:hAnsi="Times New Roman" w:cs="Times New Roman"/>
                <w:sz w:val="24"/>
                <w:szCs w:val="24"/>
              </w:rPr>
              <w:t xml:space="preserve">.  Помимо платежей, причитающихся к уплате, </w:t>
            </w:r>
            <w:r w:rsidR="001E3F8C" w:rsidRPr="00D81799">
              <w:rPr>
                <w:rFonts w:ascii="Times New Roman" w:hAnsi="Times New Roman" w:cs="Times New Roman"/>
                <w:sz w:val="24"/>
                <w:szCs w:val="24"/>
              </w:rPr>
              <w:t>н</w:t>
            </w:r>
            <w:r w:rsidRPr="00D81799">
              <w:rPr>
                <w:rFonts w:ascii="Times New Roman" w:hAnsi="Times New Roman" w:cs="Times New Roman"/>
                <w:sz w:val="24"/>
                <w:szCs w:val="24"/>
              </w:rPr>
              <w:t>и одна из сторон не несет ответственность перед другой стороной за неисполнение или задержку с выполнением по причинам вне ее разумного</w:t>
            </w:r>
            <w:r w:rsidR="001E3F8C" w:rsidRPr="00D81799">
              <w:rPr>
                <w:rFonts w:ascii="Times New Roman" w:hAnsi="Times New Roman" w:cs="Times New Roman"/>
                <w:sz w:val="24"/>
                <w:szCs w:val="24"/>
              </w:rPr>
              <w:t xml:space="preserve"> контроля, включая, в том числе:</w:t>
            </w:r>
            <w:r w:rsidRPr="00D81799">
              <w:rPr>
                <w:rFonts w:ascii="Times New Roman" w:hAnsi="Times New Roman" w:cs="Times New Roman"/>
                <w:sz w:val="24"/>
                <w:szCs w:val="24"/>
              </w:rPr>
              <w:t xml:space="preserve"> </w:t>
            </w:r>
            <w:r w:rsidR="001E3F8C" w:rsidRPr="00D81799">
              <w:rPr>
                <w:rFonts w:ascii="Times New Roman" w:hAnsi="Times New Roman" w:cs="Times New Roman"/>
                <w:sz w:val="24"/>
                <w:szCs w:val="24"/>
              </w:rPr>
              <w:t>с</w:t>
            </w:r>
            <w:r w:rsidRPr="00D81799">
              <w:rPr>
                <w:rFonts w:ascii="Times New Roman" w:hAnsi="Times New Roman" w:cs="Times New Roman"/>
                <w:sz w:val="24"/>
                <w:szCs w:val="24"/>
              </w:rPr>
              <w:t xml:space="preserve">тихийные бедствия, трудовой конфликт, войну, террористическую угрозу или действие правительства; при условии, что если одна из сторон не в состоянии выполнять свои обязательства в силу одной из указанных причин, то она должна направить незамедлительное письменное уведомление об этом другой стороне, и время для исполнения, если имеется, считается продленным на срок, равный продолжительности условий, препятствующих исполнению. Сторона освобождается от ответственности за нарушение </w:t>
            </w:r>
            <w:r w:rsidR="009B0E4C" w:rsidRPr="00D81799">
              <w:rPr>
                <w:rFonts w:ascii="Times New Roman" w:hAnsi="Times New Roman" w:cs="Times New Roman"/>
                <w:sz w:val="24"/>
                <w:szCs w:val="24"/>
              </w:rPr>
              <w:t>Соглашения</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 xml:space="preserve">или неисполнение </w:t>
            </w:r>
            <w:r w:rsidR="009B0E4C" w:rsidRPr="00D81799">
              <w:rPr>
                <w:rFonts w:ascii="Times New Roman" w:hAnsi="Times New Roman" w:cs="Times New Roman"/>
                <w:sz w:val="24"/>
                <w:szCs w:val="24"/>
              </w:rPr>
              <w:t>Соглашения</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в пределах того, что такое нарушение или неисполнение возникли из обстоятельств, указанных выше в настоящем разделе 10.16.</w:t>
            </w:r>
          </w:p>
        </w:tc>
      </w:tr>
      <w:tr w:rsidR="00F11277" w:rsidRPr="00D81799" w:rsidTr="009B0E4C">
        <w:tc>
          <w:tcPr>
            <w:tcW w:w="9956" w:type="dxa"/>
          </w:tcPr>
          <w:p w:rsidR="00F11277" w:rsidRPr="00D81799" w:rsidRDefault="00F11277" w:rsidP="00001156">
            <w:pPr>
              <w:pStyle w:val="af6"/>
              <w:widowControl w:val="0"/>
              <w:numPr>
                <w:ilvl w:val="1"/>
                <w:numId w:val="7"/>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Отсутствие зачета требований</w:t>
            </w:r>
            <w:r w:rsidRPr="00D81799">
              <w:rPr>
                <w:rFonts w:ascii="Times New Roman" w:hAnsi="Times New Roman" w:cs="Times New Roman"/>
                <w:sz w:val="24"/>
                <w:szCs w:val="24"/>
              </w:rPr>
              <w:t>.</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 xml:space="preserve">Заказчик не будет задерживать или производить зачет требований по платежам, которые причитаются и подлежат оплате в соответствии с Формой заказа по причине статуса другой Формы заказа или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или любого другого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с Исполнителем или Аффилированным лицом Исполнителя.</w:t>
            </w:r>
          </w:p>
        </w:tc>
      </w:tr>
      <w:tr w:rsidR="00F11277" w:rsidRPr="00D81799" w:rsidTr="009B0E4C">
        <w:tc>
          <w:tcPr>
            <w:tcW w:w="9956" w:type="dxa"/>
          </w:tcPr>
          <w:p w:rsidR="00F11277" w:rsidRPr="00D81799" w:rsidRDefault="00F11277" w:rsidP="005B3545">
            <w:pPr>
              <w:pStyle w:val="af6"/>
              <w:widowControl w:val="0"/>
              <w:numPr>
                <w:ilvl w:val="1"/>
                <w:numId w:val="8"/>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Аффилированные лица "Исполнителя"</w:t>
            </w:r>
            <w:r w:rsidRPr="00D81799">
              <w:rPr>
                <w:rFonts w:ascii="Times New Roman" w:hAnsi="Times New Roman" w:cs="Times New Roman"/>
                <w:sz w:val="24"/>
                <w:szCs w:val="24"/>
              </w:rPr>
              <w:t xml:space="preserve">.  Любое </w:t>
            </w:r>
            <w:proofErr w:type="spellStart"/>
            <w:r w:rsidRPr="00D81799">
              <w:rPr>
                <w:rFonts w:ascii="Times New Roman" w:hAnsi="Times New Roman" w:cs="Times New Roman"/>
                <w:sz w:val="24"/>
                <w:szCs w:val="24"/>
              </w:rPr>
              <w:t>Аффилированное</w:t>
            </w:r>
            <w:proofErr w:type="spellEnd"/>
            <w:r w:rsidRPr="00D81799">
              <w:rPr>
                <w:rFonts w:ascii="Times New Roman" w:hAnsi="Times New Roman" w:cs="Times New Roman"/>
                <w:sz w:val="24"/>
                <w:szCs w:val="24"/>
              </w:rPr>
              <w:t xml:space="preserve"> лицо Исполнителя может заключить контракт в соответствии с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оформив применимую Форму заказа с Заказчиком.  Такое </w:t>
            </w:r>
            <w:proofErr w:type="spellStart"/>
            <w:r w:rsidRPr="00D81799">
              <w:rPr>
                <w:rFonts w:ascii="Times New Roman" w:hAnsi="Times New Roman" w:cs="Times New Roman"/>
                <w:sz w:val="24"/>
                <w:szCs w:val="24"/>
              </w:rPr>
              <w:t>Аффилированное</w:t>
            </w:r>
            <w:proofErr w:type="spellEnd"/>
            <w:r w:rsidRPr="00D81799">
              <w:rPr>
                <w:rFonts w:ascii="Times New Roman" w:hAnsi="Times New Roman" w:cs="Times New Roman"/>
                <w:sz w:val="24"/>
                <w:szCs w:val="24"/>
              </w:rPr>
              <w:t xml:space="preserve"> лицо Исполнителя должно считаться "Исполнителем" для целей применимой Формы заказа.  </w:t>
            </w:r>
          </w:p>
        </w:tc>
      </w:tr>
      <w:tr w:rsidR="00F11277" w:rsidRPr="00D81799" w:rsidTr="009B0E4C">
        <w:tc>
          <w:tcPr>
            <w:tcW w:w="9956" w:type="dxa"/>
          </w:tcPr>
          <w:p w:rsidR="00F11277" w:rsidRPr="00D81799" w:rsidRDefault="00F11277" w:rsidP="00001156">
            <w:pPr>
              <w:pStyle w:val="af6"/>
              <w:widowControl w:val="0"/>
              <w:numPr>
                <w:ilvl w:val="1"/>
                <w:numId w:val="8"/>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Выбор языка</w:t>
            </w:r>
            <w:r w:rsidRPr="00D81799">
              <w:rPr>
                <w:rFonts w:ascii="Times New Roman" w:hAnsi="Times New Roman" w:cs="Times New Roman"/>
                <w:sz w:val="24"/>
                <w:szCs w:val="24"/>
              </w:rPr>
              <w:t xml:space="preserve">.  Настоящее </w:t>
            </w:r>
            <w:r w:rsidR="009B0E4C" w:rsidRPr="00D81799">
              <w:rPr>
                <w:rFonts w:ascii="Times New Roman" w:hAnsi="Times New Roman" w:cs="Times New Roman"/>
                <w:sz w:val="24"/>
                <w:szCs w:val="24"/>
              </w:rPr>
              <w:t>Соглашение</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заключено в версиях как на английском, так и на русском языке.</w:t>
            </w:r>
            <w:r w:rsidRPr="00D81799">
              <w:rPr>
                <w:rFonts w:ascii="Times New Roman" w:hAnsi="Times New Roman" w:cs="Times New Roman"/>
                <w:b/>
                <w:sz w:val="24"/>
                <w:szCs w:val="24"/>
              </w:rPr>
              <w:t xml:space="preserve">  </w:t>
            </w:r>
            <w:r w:rsidRPr="00D81799">
              <w:rPr>
                <w:rFonts w:ascii="Times New Roman" w:hAnsi="Times New Roman" w:cs="Times New Roman"/>
                <w:sz w:val="24"/>
                <w:szCs w:val="24"/>
              </w:rPr>
              <w:t xml:space="preserve">Версии на русском языке должно отдаваться предпочтение в случае какого-либо несоответствия (как в </w:t>
            </w:r>
            <w:r w:rsidR="009B0E4C" w:rsidRPr="00D81799">
              <w:rPr>
                <w:rFonts w:ascii="Times New Roman" w:hAnsi="Times New Roman" w:cs="Times New Roman"/>
                <w:sz w:val="24"/>
                <w:szCs w:val="24"/>
              </w:rPr>
              <w:t>Соглашении</w:t>
            </w:r>
            <w:r w:rsidRPr="00D81799">
              <w:rPr>
                <w:rFonts w:ascii="Times New Roman" w:hAnsi="Times New Roman" w:cs="Times New Roman"/>
                <w:sz w:val="24"/>
                <w:szCs w:val="24"/>
              </w:rPr>
              <w:t>, так и в связанном с ним документе).</w:t>
            </w:r>
          </w:p>
        </w:tc>
      </w:tr>
      <w:tr w:rsidR="00F11277" w:rsidRPr="00D81799" w:rsidTr="009B0E4C">
        <w:tc>
          <w:tcPr>
            <w:tcW w:w="9956" w:type="dxa"/>
          </w:tcPr>
          <w:p w:rsidR="00F11277" w:rsidRPr="00D81799" w:rsidRDefault="00F11277" w:rsidP="00156D77">
            <w:pPr>
              <w:pStyle w:val="af6"/>
              <w:widowControl w:val="0"/>
              <w:numPr>
                <w:ilvl w:val="1"/>
                <w:numId w:val="9"/>
              </w:numPr>
              <w:ind w:left="0" w:firstLine="0"/>
              <w:jc w:val="both"/>
              <w:rPr>
                <w:rFonts w:ascii="Times New Roman" w:hAnsi="Times New Roman" w:cs="Times New Roman"/>
                <w:sz w:val="24"/>
                <w:szCs w:val="24"/>
              </w:rPr>
            </w:pPr>
            <w:r w:rsidRPr="00D81799">
              <w:rPr>
                <w:rFonts w:ascii="Times New Roman" w:hAnsi="Times New Roman" w:cs="Times New Roman"/>
                <w:sz w:val="24"/>
                <w:szCs w:val="24"/>
                <w:u w:val="single"/>
              </w:rPr>
              <w:t>Полн</w:t>
            </w:r>
            <w:r w:rsidR="00156D77" w:rsidRPr="00D81799">
              <w:rPr>
                <w:rFonts w:ascii="Times New Roman" w:hAnsi="Times New Roman" w:cs="Times New Roman"/>
                <w:sz w:val="24"/>
                <w:szCs w:val="24"/>
                <w:u w:val="single"/>
              </w:rPr>
              <w:t>ое</w:t>
            </w:r>
            <w:r w:rsidRPr="00D81799">
              <w:rPr>
                <w:rFonts w:ascii="Times New Roman" w:hAnsi="Times New Roman" w:cs="Times New Roman"/>
                <w:sz w:val="24"/>
                <w:szCs w:val="24"/>
                <w:u w:val="single"/>
              </w:rPr>
              <w:t xml:space="preserve"> </w:t>
            </w:r>
            <w:r w:rsidR="00156D77" w:rsidRPr="00D81799">
              <w:rPr>
                <w:rFonts w:ascii="Times New Roman" w:hAnsi="Times New Roman" w:cs="Times New Roman"/>
                <w:sz w:val="24"/>
                <w:szCs w:val="24"/>
                <w:u w:val="single"/>
              </w:rPr>
              <w:t>Соглашение</w:t>
            </w:r>
            <w:r w:rsidRPr="00D81799">
              <w:rPr>
                <w:rFonts w:ascii="Times New Roman" w:hAnsi="Times New Roman" w:cs="Times New Roman"/>
                <w:sz w:val="24"/>
                <w:szCs w:val="24"/>
              </w:rPr>
              <w:t xml:space="preserve">.  </w:t>
            </w:r>
            <w:proofErr w:type="gramStart"/>
            <w:r w:rsidRPr="00D81799">
              <w:rPr>
                <w:rFonts w:ascii="Times New Roman" w:hAnsi="Times New Roman" w:cs="Times New Roman"/>
                <w:sz w:val="24"/>
                <w:szCs w:val="24"/>
              </w:rPr>
              <w:t xml:space="preserve">Настоящее </w:t>
            </w:r>
            <w:r w:rsidR="009B0E4C" w:rsidRPr="00D81799">
              <w:rPr>
                <w:rFonts w:ascii="Times New Roman" w:hAnsi="Times New Roman" w:cs="Times New Roman"/>
                <w:sz w:val="24"/>
                <w:szCs w:val="24"/>
              </w:rPr>
              <w:t>Соглашение</w:t>
            </w:r>
            <w:r w:rsidRPr="00D81799">
              <w:rPr>
                <w:rFonts w:ascii="Times New Roman" w:hAnsi="Times New Roman" w:cs="Times New Roman"/>
                <w:sz w:val="24"/>
                <w:szCs w:val="24"/>
              </w:rPr>
              <w:t>, вместе с применимыми Формами Заказов, составляет полн</w:t>
            </w:r>
            <w:r w:rsidR="00156D77" w:rsidRPr="00D81799">
              <w:rPr>
                <w:rFonts w:ascii="Times New Roman" w:hAnsi="Times New Roman" w:cs="Times New Roman"/>
                <w:sz w:val="24"/>
                <w:szCs w:val="24"/>
              </w:rPr>
              <w:t>ое</w:t>
            </w:r>
            <w:r w:rsidRPr="00D81799">
              <w:rPr>
                <w:rFonts w:ascii="Times New Roman" w:hAnsi="Times New Roman" w:cs="Times New Roman"/>
                <w:sz w:val="24"/>
                <w:szCs w:val="24"/>
              </w:rPr>
              <w:t xml:space="preserve"> </w:t>
            </w:r>
            <w:r w:rsidR="00156D77" w:rsidRPr="00D81799">
              <w:rPr>
                <w:rFonts w:ascii="Times New Roman" w:hAnsi="Times New Roman" w:cs="Times New Roman"/>
                <w:sz w:val="24"/>
                <w:szCs w:val="24"/>
              </w:rPr>
              <w:t>Соглашение</w:t>
            </w:r>
            <w:r w:rsidRPr="00D81799">
              <w:rPr>
                <w:rFonts w:ascii="Times New Roman" w:hAnsi="Times New Roman" w:cs="Times New Roman"/>
                <w:sz w:val="24"/>
                <w:szCs w:val="24"/>
              </w:rPr>
              <w:t xml:space="preserve"> и договоренность между сторонами и отменяет всю предыдущую устную или письменную корреспонденцию между сторонами в этой связи, включая, в том числе, все дополнительные, противоречащие или несоответствующие условия и положения, которые могут появиться в любом заказе на поставку или другом документе, предоставленным Заказчиком в Исполнителем, независимо от заявления о противном, содержащегося</w:t>
            </w:r>
            <w:proofErr w:type="gramEnd"/>
            <w:r w:rsidRPr="00D81799">
              <w:rPr>
                <w:rFonts w:ascii="Times New Roman" w:hAnsi="Times New Roman" w:cs="Times New Roman"/>
                <w:sz w:val="24"/>
                <w:szCs w:val="24"/>
              </w:rPr>
              <w:t xml:space="preserve"> в любом таком заказе на поставку или документе.  Форме заказа в соответствующем случае должно отдаваться предпочтение в случае какого-либо противоречия или расхождения между Формой заказа и настоящим </w:t>
            </w:r>
            <w:r w:rsidR="009B0E4C"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w:t>
            </w:r>
          </w:p>
        </w:tc>
      </w:tr>
      <w:tr w:rsidR="00F11277" w:rsidRPr="00D81799" w:rsidTr="009B0E4C">
        <w:tc>
          <w:tcPr>
            <w:tcW w:w="9956" w:type="dxa"/>
          </w:tcPr>
          <w:p w:rsidR="00F11277" w:rsidRPr="00D81799" w:rsidRDefault="00F11277" w:rsidP="005B3545">
            <w:pPr>
              <w:pStyle w:val="af6"/>
              <w:widowControl w:val="0"/>
              <w:numPr>
                <w:ilvl w:val="1"/>
                <w:numId w:val="9"/>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 xml:space="preserve">Для целей определения момента, когда </w:t>
            </w:r>
            <w:r w:rsidR="009B0E4C" w:rsidRPr="00D81799">
              <w:rPr>
                <w:rFonts w:ascii="Times New Roman" w:hAnsi="Times New Roman" w:cs="Times New Roman"/>
                <w:sz w:val="24"/>
                <w:szCs w:val="24"/>
              </w:rPr>
              <w:t>Соглашение</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 xml:space="preserve">считается заключенным, Исполнитель заявляет, что существенными являются условия всех статей настоящего </w:t>
            </w:r>
            <w:r w:rsidR="009B0E4C" w:rsidRPr="00D81799">
              <w:rPr>
                <w:rFonts w:ascii="Times New Roman" w:hAnsi="Times New Roman" w:cs="Times New Roman"/>
                <w:sz w:val="24"/>
                <w:szCs w:val="24"/>
              </w:rPr>
              <w:t>Соглашения</w:t>
            </w:r>
            <w:r w:rsidRPr="00D81799">
              <w:rPr>
                <w:rFonts w:ascii="Times New Roman" w:hAnsi="Times New Roman" w:cs="Times New Roman"/>
                <w:sz w:val="24"/>
                <w:szCs w:val="24"/>
              </w:rPr>
              <w:t xml:space="preserve">. По всем этим условиям Сторонами должно быть достигнуто </w:t>
            </w:r>
            <w:r w:rsidR="009B0E4C" w:rsidRPr="00D81799">
              <w:rPr>
                <w:rFonts w:ascii="Times New Roman" w:hAnsi="Times New Roman" w:cs="Times New Roman"/>
                <w:sz w:val="24"/>
                <w:szCs w:val="24"/>
              </w:rPr>
              <w:t>Соглашение</w:t>
            </w:r>
            <w:r w:rsidRPr="00D81799">
              <w:rPr>
                <w:rFonts w:ascii="Times New Roman" w:hAnsi="Times New Roman" w:cs="Times New Roman"/>
                <w:sz w:val="24"/>
                <w:szCs w:val="24"/>
              </w:rPr>
              <w:t xml:space="preserve"> в простой письменной форме путем составления одного документа, подписанного Сторонами.</w:t>
            </w:r>
          </w:p>
        </w:tc>
      </w:tr>
      <w:tr w:rsidR="00F11277" w:rsidRPr="00D81799" w:rsidTr="009B0E4C">
        <w:tc>
          <w:tcPr>
            <w:tcW w:w="9956" w:type="dxa"/>
          </w:tcPr>
          <w:p w:rsidR="00F11277" w:rsidRPr="00D81799" w:rsidRDefault="00F11277" w:rsidP="005B3545">
            <w:pPr>
              <w:pStyle w:val="af6"/>
              <w:widowControl w:val="0"/>
              <w:numPr>
                <w:ilvl w:val="0"/>
                <w:numId w:val="9"/>
              </w:numPr>
              <w:ind w:left="0" w:firstLine="0"/>
              <w:jc w:val="both"/>
              <w:rPr>
                <w:rFonts w:ascii="Times New Roman" w:hAnsi="Times New Roman" w:cs="Times New Roman"/>
                <w:b/>
                <w:sz w:val="24"/>
                <w:szCs w:val="24"/>
              </w:rPr>
            </w:pPr>
            <w:r w:rsidRPr="00D81799">
              <w:rPr>
                <w:rFonts w:ascii="Times New Roman" w:hAnsi="Times New Roman" w:cs="Times New Roman"/>
                <w:b/>
                <w:sz w:val="24"/>
                <w:szCs w:val="24"/>
              </w:rPr>
              <w:t>ПРИОСТАНОВКА ИСПОЛНЕНИЯ</w:t>
            </w:r>
          </w:p>
        </w:tc>
      </w:tr>
      <w:tr w:rsidR="00F11277" w:rsidRPr="00D81799" w:rsidTr="009B0E4C">
        <w:tc>
          <w:tcPr>
            <w:tcW w:w="9956" w:type="dxa"/>
          </w:tcPr>
          <w:p w:rsidR="00F11277" w:rsidRPr="00D81799" w:rsidRDefault="00F11277" w:rsidP="009B0E4C">
            <w:pPr>
              <w:pStyle w:val="af6"/>
              <w:widowControl w:val="0"/>
              <w:numPr>
                <w:ilvl w:val="1"/>
                <w:numId w:val="10"/>
              </w:numPr>
              <w:ind w:left="0" w:firstLine="0"/>
              <w:jc w:val="both"/>
              <w:rPr>
                <w:rFonts w:ascii="Times New Roman" w:hAnsi="Times New Roman" w:cs="Times New Roman"/>
                <w:sz w:val="24"/>
                <w:szCs w:val="24"/>
              </w:rPr>
            </w:pPr>
            <w:r w:rsidRPr="00D81799">
              <w:rPr>
                <w:rFonts w:ascii="Times New Roman" w:hAnsi="Times New Roman" w:cs="Times New Roman"/>
                <w:sz w:val="24"/>
                <w:szCs w:val="24"/>
              </w:rPr>
              <w:t xml:space="preserve">Любая приостановка исполнения Исполнителем, когда право такой приостановки предоставлено Исполнителю </w:t>
            </w:r>
            <w:r w:rsidR="00156D77" w:rsidRPr="00D81799">
              <w:rPr>
                <w:rFonts w:ascii="Times New Roman" w:hAnsi="Times New Roman" w:cs="Times New Roman"/>
                <w:sz w:val="24"/>
                <w:szCs w:val="24"/>
              </w:rPr>
              <w:t>Соглашением</w:t>
            </w:r>
            <w:r w:rsidRPr="00D81799">
              <w:rPr>
                <w:rFonts w:ascii="Times New Roman" w:hAnsi="Times New Roman" w:cs="Times New Roman"/>
                <w:sz w:val="24"/>
                <w:szCs w:val="24"/>
              </w:rPr>
              <w:t xml:space="preserve"> или законом, либо когда приостановка или задержка отгрузки осуществлена по просьбе Заказчика или в связи с неисполнением или ненадлежащим исполнением Заказчиком своих обязательств по </w:t>
            </w:r>
            <w:r w:rsidR="009B0E4C" w:rsidRPr="00D81799">
              <w:rPr>
                <w:rFonts w:ascii="Times New Roman" w:hAnsi="Times New Roman" w:cs="Times New Roman"/>
                <w:sz w:val="24"/>
                <w:szCs w:val="24"/>
              </w:rPr>
              <w:t>Соглашению</w:t>
            </w:r>
            <w:r w:rsidRPr="00D81799">
              <w:rPr>
                <w:rFonts w:ascii="Times New Roman" w:hAnsi="Times New Roman" w:cs="Times New Roman"/>
                <w:snapToGrid w:val="0"/>
                <w:sz w:val="24"/>
                <w:szCs w:val="24"/>
                <w:lang w:eastAsia="ja-JP"/>
              </w:rPr>
              <w:t xml:space="preserve"> </w:t>
            </w:r>
            <w:r w:rsidRPr="00D81799">
              <w:rPr>
                <w:rFonts w:ascii="Times New Roman" w:hAnsi="Times New Roman" w:cs="Times New Roman"/>
                <w:sz w:val="24"/>
                <w:szCs w:val="24"/>
              </w:rPr>
              <w:t xml:space="preserve">или любой из Форм Заказа по настоящему </w:t>
            </w:r>
            <w:r w:rsidR="009B0E4C" w:rsidRPr="00D81799">
              <w:rPr>
                <w:rFonts w:ascii="Times New Roman" w:hAnsi="Times New Roman" w:cs="Times New Roman"/>
                <w:sz w:val="24"/>
                <w:szCs w:val="24"/>
              </w:rPr>
              <w:t>Соглашению</w:t>
            </w:r>
            <w:r w:rsidRPr="00D81799">
              <w:rPr>
                <w:rFonts w:ascii="Times New Roman" w:hAnsi="Times New Roman" w:cs="Times New Roman"/>
                <w:sz w:val="24"/>
                <w:szCs w:val="24"/>
              </w:rPr>
              <w:t>, осуществляется за счет Заказчика. Следующие положения применяются в случае такой приостановки исполнения Исполнителем:</w:t>
            </w:r>
          </w:p>
        </w:tc>
      </w:tr>
      <w:tr w:rsidR="00F11277" w:rsidRPr="00D81799" w:rsidTr="009B0E4C">
        <w:tc>
          <w:tcPr>
            <w:tcW w:w="9956" w:type="dxa"/>
          </w:tcPr>
          <w:p w:rsidR="00F11277" w:rsidRPr="00D81799" w:rsidRDefault="00F11277" w:rsidP="005B3545">
            <w:pPr>
              <w:pStyle w:val="af6"/>
              <w:widowControl w:val="0"/>
              <w:numPr>
                <w:ilvl w:val="1"/>
                <w:numId w:val="10"/>
              </w:numPr>
              <w:ind w:left="0" w:firstLine="0"/>
              <w:jc w:val="both"/>
              <w:rPr>
                <w:rFonts w:ascii="Times New Roman" w:hAnsi="Times New Roman" w:cs="Times New Roman"/>
                <w:sz w:val="24"/>
                <w:szCs w:val="24"/>
              </w:rPr>
            </w:pPr>
            <w:proofErr w:type="gramStart"/>
            <w:r w:rsidRPr="00D81799">
              <w:rPr>
                <w:rFonts w:ascii="Times New Roman" w:hAnsi="Times New Roman" w:cs="Times New Roman"/>
                <w:sz w:val="24"/>
                <w:szCs w:val="24"/>
              </w:rPr>
              <w:t>Заказчик обязан возместить Исполнителю все убытки, понесенные в связи с такой приостановкой исполнения, в том числе расходы, понесенные в связи с задержкой отгрузки, хранением, отменой заказа на транспортно-экспедиторские услуги и т.д. При этом Исполнитель вправе требовать, чтобы компенсация таких расходов и убытков была осуществлена Заказчиком до отгрузки и вправе приостановить Техническую поддержку за счёт Заказчика до получения такой компенсации в</w:t>
            </w:r>
            <w:proofErr w:type="gramEnd"/>
            <w:r w:rsidRPr="00D81799">
              <w:rPr>
                <w:rFonts w:ascii="Times New Roman" w:hAnsi="Times New Roman" w:cs="Times New Roman"/>
                <w:sz w:val="24"/>
                <w:szCs w:val="24"/>
              </w:rPr>
              <w:t xml:space="preserve"> полном </w:t>
            </w:r>
            <w:proofErr w:type="gramStart"/>
            <w:r w:rsidRPr="00D81799">
              <w:rPr>
                <w:rFonts w:ascii="Times New Roman" w:hAnsi="Times New Roman" w:cs="Times New Roman"/>
                <w:sz w:val="24"/>
                <w:szCs w:val="24"/>
              </w:rPr>
              <w:t>объеме</w:t>
            </w:r>
            <w:proofErr w:type="gramEnd"/>
            <w:r w:rsidRPr="00D81799">
              <w:rPr>
                <w:rFonts w:ascii="Times New Roman" w:hAnsi="Times New Roman" w:cs="Times New Roman"/>
                <w:sz w:val="24"/>
                <w:szCs w:val="24"/>
              </w:rPr>
              <w:t>.</w:t>
            </w:r>
          </w:p>
        </w:tc>
      </w:tr>
      <w:tr w:rsidR="00DC5EE5" w:rsidRPr="00D81799" w:rsidTr="009B0E4C">
        <w:tc>
          <w:tcPr>
            <w:tcW w:w="9956" w:type="dxa"/>
          </w:tcPr>
          <w:p w:rsidR="00DC5EE5" w:rsidRPr="00D81799" w:rsidRDefault="00DC5EE5" w:rsidP="00DC5EE5">
            <w:pPr>
              <w:pStyle w:val="af6"/>
              <w:widowControl w:val="0"/>
              <w:jc w:val="both"/>
              <w:rPr>
                <w:rFonts w:ascii="Times New Roman" w:hAnsi="Times New Roman" w:cs="Times New Roman"/>
                <w:sz w:val="24"/>
                <w:szCs w:val="24"/>
              </w:rPr>
            </w:pPr>
            <w:r w:rsidRPr="00D81799">
              <w:rPr>
                <w:rFonts w:ascii="Times New Roman" w:hAnsi="Times New Roman" w:cs="Times New Roman"/>
                <w:b/>
                <w:sz w:val="24"/>
                <w:szCs w:val="24"/>
                <w:lang w:val="en-US"/>
              </w:rPr>
              <w:t xml:space="preserve">12. </w:t>
            </w:r>
            <w:r w:rsidRPr="00D81799">
              <w:rPr>
                <w:rFonts w:ascii="Times New Roman" w:hAnsi="Times New Roman" w:cs="Times New Roman"/>
                <w:b/>
                <w:sz w:val="24"/>
                <w:szCs w:val="24"/>
              </w:rPr>
              <w:t>ПРОТИВОДЕЙСТВИЕ</w:t>
            </w:r>
            <w:r w:rsidRPr="00D81799">
              <w:rPr>
                <w:rFonts w:ascii="Times New Roman" w:hAnsi="Times New Roman" w:cs="Times New Roman"/>
                <w:b/>
                <w:sz w:val="24"/>
                <w:szCs w:val="24"/>
                <w:lang w:val="en-US"/>
              </w:rPr>
              <w:t xml:space="preserve"> </w:t>
            </w:r>
            <w:r w:rsidRPr="00D81799">
              <w:rPr>
                <w:rFonts w:ascii="Times New Roman" w:hAnsi="Times New Roman" w:cs="Times New Roman"/>
                <w:b/>
                <w:sz w:val="24"/>
                <w:szCs w:val="24"/>
              </w:rPr>
              <w:t>ВЗЯТОЧНИЧЕСТВУ</w:t>
            </w:r>
            <w:r w:rsidRPr="00D81799">
              <w:rPr>
                <w:rFonts w:ascii="Times New Roman" w:hAnsi="Times New Roman" w:cs="Times New Roman"/>
                <w:b/>
                <w:sz w:val="24"/>
                <w:szCs w:val="24"/>
                <w:lang w:val="en-US"/>
              </w:rPr>
              <w:t xml:space="preserve">  </w:t>
            </w:r>
            <w:r w:rsidRPr="00D81799">
              <w:rPr>
                <w:rFonts w:ascii="Times New Roman" w:hAnsi="Times New Roman" w:cs="Times New Roman"/>
                <w:b/>
                <w:sz w:val="24"/>
                <w:szCs w:val="24"/>
              </w:rPr>
              <w:t>И</w:t>
            </w:r>
            <w:r w:rsidRPr="00D81799">
              <w:rPr>
                <w:rFonts w:ascii="Times New Roman" w:hAnsi="Times New Roman" w:cs="Times New Roman"/>
                <w:b/>
                <w:sz w:val="24"/>
                <w:szCs w:val="24"/>
                <w:lang w:val="en-US"/>
              </w:rPr>
              <w:t xml:space="preserve"> </w:t>
            </w:r>
            <w:r w:rsidRPr="00D81799">
              <w:rPr>
                <w:rFonts w:ascii="Times New Roman" w:hAnsi="Times New Roman" w:cs="Times New Roman"/>
                <w:b/>
                <w:sz w:val="24"/>
                <w:szCs w:val="24"/>
              </w:rPr>
              <w:t>КОРРУПЦИИ</w:t>
            </w:r>
          </w:p>
        </w:tc>
      </w:tr>
      <w:tr w:rsidR="00DC5EE5" w:rsidRPr="00D81799" w:rsidTr="009B0E4C">
        <w:tc>
          <w:tcPr>
            <w:tcW w:w="9956" w:type="dxa"/>
          </w:tcPr>
          <w:p w:rsidR="00DC5EE5" w:rsidRPr="00D81799" w:rsidRDefault="00DC5EE5" w:rsidP="00DC5EE5">
            <w:pPr>
              <w:pStyle w:val="af6"/>
              <w:widowControl w:val="0"/>
              <w:jc w:val="both"/>
              <w:rPr>
                <w:rFonts w:ascii="Times New Roman" w:hAnsi="Times New Roman" w:cs="Times New Roman"/>
                <w:b/>
                <w:sz w:val="24"/>
                <w:szCs w:val="24"/>
              </w:rPr>
            </w:pPr>
            <w:r w:rsidRPr="00D81799">
              <w:rPr>
                <w:rFonts w:ascii="Times New Roman" w:hAnsi="Times New Roman" w:cs="Times New Roman"/>
                <w:sz w:val="24"/>
                <w:szCs w:val="24"/>
              </w:rPr>
              <w:t xml:space="preserve">12.1. Заказчик настоящим гарантирует, что он не будет, прямо или косвенно, и что ему не известно, что иные лица будут, прямо или косвенно, производить любые платежи, преподносить подарки или передавать иные ценности своим клиентам, государственным </w:t>
            </w:r>
            <w:r w:rsidRPr="00D81799">
              <w:rPr>
                <w:rFonts w:ascii="Times New Roman" w:hAnsi="Times New Roman" w:cs="Times New Roman"/>
                <w:sz w:val="24"/>
                <w:szCs w:val="24"/>
              </w:rPr>
              <w:lastRenderedPageBreak/>
              <w:t xml:space="preserve">служащим или агентам, руководителям или работникам ______ или любой иной стороне способами, противоречащими применимому законодательству (включая, </w:t>
            </w:r>
            <w:proofErr w:type="gramStart"/>
            <w:r w:rsidRPr="00D81799">
              <w:rPr>
                <w:rFonts w:ascii="Times New Roman" w:hAnsi="Times New Roman" w:cs="Times New Roman"/>
                <w:sz w:val="24"/>
                <w:szCs w:val="24"/>
              </w:rPr>
              <w:t>но</w:t>
            </w:r>
            <w:proofErr w:type="gramEnd"/>
            <w:r w:rsidRPr="00D81799">
              <w:rPr>
                <w:rFonts w:ascii="Times New Roman" w:hAnsi="Times New Roman" w:cs="Times New Roman"/>
                <w:sz w:val="24"/>
                <w:szCs w:val="24"/>
              </w:rPr>
              <w:t xml:space="preserve"> не ограничиваясь,  Акт США о противодействии коррупции (FCPA) и в </w:t>
            </w:r>
            <w:proofErr w:type="gramStart"/>
            <w:r w:rsidRPr="00D81799">
              <w:rPr>
                <w:rFonts w:ascii="Times New Roman" w:hAnsi="Times New Roman" w:cs="Times New Roman"/>
                <w:sz w:val="24"/>
                <w:szCs w:val="24"/>
              </w:rPr>
              <w:t>случае применимости  законодательство во исполнение Конвенции ОЭСР по противодействию коррупции иностранных государственных служащих, принятое государством-участником и стороной, подписавшей указанную Конвенцию), а также Заказчик гарантирует соблюдение всех соответствующих законов, постановлений, распоряжений и правил относительно противодействия взяточничеству и коррупции.</w:t>
            </w:r>
            <w:proofErr w:type="gramEnd"/>
          </w:p>
        </w:tc>
      </w:tr>
      <w:tr w:rsidR="00DC5EE5" w:rsidRPr="00D81799" w:rsidTr="009B0E4C">
        <w:tc>
          <w:tcPr>
            <w:tcW w:w="9956" w:type="dxa"/>
          </w:tcPr>
          <w:p w:rsidR="00DC5EE5" w:rsidRPr="00D81799" w:rsidRDefault="00DC5EE5" w:rsidP="00DC5EE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lastRenderedPageBreak/>
              <w:t>12.2. Ни одно из положений настоящего Соглашения не возлагает на ______ обязательство компенсировать Заказчику любые произведенные или обещанные платежи, подарки и ценности, указанные в п. 12.1.</w:t>
            </w:r>
          </w:p>
        </w:tc>
      </w:tr>
      <w:tr w:rsidR="00DC5EE5" w:rsidRPr="00D81799" w:rsidTr="009B0E4C">
        <w:tc>
          <w:tcPr>
            <w:tcW w:w="9956" w:type="dxa"/>
          </w:tcPr>
          <w:p w:rsidR="00DC5EE5" w:rsidRPr="00D81799" w:rsidRDefault="00DC5EE5" w:rsidP="00DC5EE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 xml:space="preserve">12.3. Нарушение Заказчиком любого обязательства, указанного в п. 12.1, может быть рассмотрено ______ как существенное нарушение условий настоящего Соглашения, предоставляющее ______ право незамедлительно расторгнуть настоящее Соглашение в одностороннем внесудебном порядке без ущерба любым иным правам или средствам защиты ______ согласно настоящему Соглашению или применимому законодательству. Заказчик принимает на себя обязательство оградить ______ от любых  требований и возместить ______ все убытки, которые могут возникнуть </w:t>
            </w:r>
            <w:proofErr w:type="gramStart"/>
            <w:r w:rsidRPr="00D81799">
              <w:rPr>
                <w:rFonts w:ascii="Times New Roman" w:hAnsi="Times New Roman" w:cs="Times New Roman"/>
                <w:sz w:val="24"/>
                <w:szCs w:val="24"/>
              </w:rPr>
              <w:t>у</w:t>
            </w:r>
            <w:proofErr w:type="gramEnd"/>
            <w:r w:rsidRPr="00D81799">
              <w:rPr>
                <w:rFonts w:ascii="Times New Roman" w:hAnsi="Times New Roman" w:cs="Times New Roman"/>
                <w:sz w:val="24"/>
                <w:szCs w:val="24"/>
              </w:rPr>
              <w:t xml:space="preserve"> ______ </w:t>
            </w:r>
            <w:proofErr w:type="gramStart"/>
            <w:r w:rsidRPr="00D81799">
              <w:rPr>
                <w:rFonts w:ascii="Times New Roman" w:hAnsi="Times New Roman" w:cs="Times New Roman"/>
                <w:sz w:val="24"/>
                <w:szCs w:val="24"/>
              </w:rPr>
              <w:t>в</w:t>
            </w:r>
            <w:proofErr w:type="gramEnd"/>
            <w:r w:rsidRPr="00D81799">
              <w:rPr>
                <w:rFonts w:ascii="Times New Roman" w:hAnsi="Times New Roman" w:cs="Times New Roman"/>
                <w:sz w:val="24"/>
                <w:szCs w:val="24"/>
              </w:rPr>
              <w:t xml:space="preserve"> связи </w:t>
            </w:r>
            <w:proofErr w:type="spellStart"/>
            <w:r w:rsidRPr="00D81799">
              <w:rPr>
                <w:rFonts w:ascii="Times New Roman" w:hAnsi="Times New Roman" w:cs="Times New Roman"/>
                <w:sz w:val="24"/>
                <w:szCs w:val="24"/>
              </w:rPr>
              <w:t>c</w:t>
            </w:r>
            <w:proofErr w:type="spellEnd"/>
            <w:r w:rsidRPr="00D81799">
              <w:rPr>
                <w:rFonts w:ascii="Times New Roman" w:hAnsi="Times New Roman" w:cs="Times New Roman"/>
                <w:sz w:val="24"/>
                <w:szCs w:val="24"/>
              </w:rPr>
              <w:t xml:space="preserve"> любой ответственностью, ущербом, расходами или затратами, возникшими в результате или в связи с нарушением любого из указанных выше обязательств и расторжением настоящего Соглашения.</w:t>
            </w:r>
          </w:p>
        </w:tc>
      </w:tr>
      <w:tr w:rsidR="00DC5EE5" w:rsidRPr="00D81799" w:rsidTr="009B0E4C">
        <w:tc>
          <w:tcPr>
            <w:tcW w:w="9956" w:type="dxa"/>
          </w:tcPr>
          <w:p w:rsidR="00DC5EE5" w:rsidRPr="00D81799" w:rsidRDefault="00DC5EE5" w:rsidP="00DC5EE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12.4. Заказчик настоящим заявляет и подтверждает, что он получил копию Кодекса поведения ______ или получил информацию о том, как получить доступ к указанному Кодексу поведения через Интернет. Заказчик выражает согласие на исполнение своих обязательств по настоящему Соглашению согласно стандартам этического поведения, в существенной части совпадающим со стандартами Кодекса поведения ______.</w:t>
            </w:r>
          </w:p>
        </w:tc>
      </w:tr>
      <w:tr w:rsidR="00DC5EE5" w:rsidRPr="00D81799" w:rsidTr="009B0E4C">
        <w:tc>
          <w:tcPr>
            <w:tcW w:w="9956" w:type="dxa"/>
          </w:tcPr>
          <w:p w:rsidR="00DC5EE5" w:rsidRPr="00D81799" w:rsidRDefault="00DC5EE5" w:rsidP="00DC5EE5">
            <w:pPr>
              <w:spacing w:line="23" w:lineRule="atLeast"/>
              <w:ind w:left="705"/>
              <w:jc w:val="both"/>
              <w:rPr>
                <w:rFonts w:ascii="Times New Roman" w:hAnsi="Times New Roman"/>
                <w:sz w:val="24"/>
                <w:szCs w:val="24"/>
              </w:rPr>
            </w:pPr>
            <w:r w:rsidRPr="00D81799">
              <w:rPr>
                <w:rFonts w:ascii="Times New Roman" w:hAnsi="Times New Roman"/>
                <w:sz w:val="24"/>
                <w:szCs w:val="24"/>
              </w:rPr>
              <w:t>12.5. ______ установлены следующие линии связи, позволяющие Заказчику и его работникам сообщать о нарушениях применимого законодательства, политик и стандартов поведения:</w:t>
            </w:r>
          </w:p>
          <w:p w:rsidR="00DC5EE5" w:rsidRPr="00D81799" w:rsidRDefault="00DC5EE5" w:rsidP="00DC5EE5">
            <w:pPr>
              <w:jc w:val="both"/>
              <w:rPr>
                <w:rFonts w:ascii="Times New Roman" w:hAnsi="Times New Roman"/>
                <w:sz w:val="24"/>
                <w:szCs w:val="24"/>
              </w:rPr>
            </w:pPr>
            <w:proofErr w:type="spellStart"/>
            <w:r w:rsidRPr="00D81799">
              <w:rPr>
                <w:rFonts w:ascii="Times New Roman" w:hAnsi="Times New Roman"/>
                <w:sz w:val="24"/>
                <w:szCs w:val="24"/>
              </w:rPr>
              <w:t>Веб-сайт</w:t>
            </w:r>
            <w:proofErr w:type="spellEnd"/>
            <w:r w:rsidRPr="00D81799">
              <w:rPr>
                <w:rFonts w:ascii="Times New Roman" w:hAnsi="Times New Roman"/>
                <w:sz w:val="24"/>
                <w:szCs w:val="24"/>
              </w:rPr>
              <w:t>:</w:t>
            </w:r>
            <w:r w:rsidRPr="00D81799">
              <w:rPr>
                <w:rFonts w:ascii="Times New Roman" w:hAnsi="Times New Roman"/>
                <w:sz w:val="24"/>
                <w:szCs w:val="24"/>
              </w:rPr>
              <w:tab/>
              <w:t>www.______.com/ethics</w:t>
            </w:r>
          </w:p>
          <w:p w:rsidR="00DC5EE5" w:rsidRPr="00D81799" w:rsidRDefault="00DC5EE5" w:rsidP="00DC5EE5">
            <w:pPr>
              <w:jc w:val="both"/>
              <w:rPr>
                <w:rFonts w:ascii="Times New Roman" w:hAnsi="Times New Roman"/>
                <w:sz w:val="24"/>
                <w:szCs w:val="24"/>
              </w:rPr>
            </w:pPr>
            <w:r w:rsidRPr="00D81799">
              <w:rPr>
                <w:rFonts w:ascii="Times New Roman" w:hAnsi="Times New Roman"/>
                <w:sz w:val="24"/>
                <w:szCs w:val="24"/>
              </w:rPr>
              <w:t>Телефон:</w:t>
            </w:r>
            <w:r w:rsidRPr="00D81799">
              <w:rPr>
                <w:rFonts w:ascii="Times New Roman" w:hAnsi="Times New Roman"/>
                <w:sz w:val="24"/>
                <w:szCs w:val="24"/>
              </w:rPr>
              <w:tab/>
              <w:t>номер, указанный на данном сайте</w:t>
            </w:r>
          </w:p>
          <w:p w:rsidR="00DC5EE5" w:rsidRDefault="00DC5EE5" w:rsidP="00DC5EE5">
            <w:pPr>
              <w:pStyle w:val="af6"/>
              <w:widowControl w:val="0"/>
              <w:jc w:val="both"/>
              <w:rPr>
                <w:rFonts w:ascii="Times New Roman" w:hAnsi="Times New Roman" w:cs="Times New Roman"/>
                <w:sz w:val="24"/>
                <w:szCs w:val="24"/>
              </w:rPr>
            </w:pPr>
            <w:r w:rsidRPr="00D81799">
              <w:rPr>
                <w:rFonts w:ascii="Times New Roman" w:hAnsi="Times New Roman" w:cs="Times New Roman"/>
                <w:sz w:val="24"/>
                <w:szCs w:val="24"/>
              </w:rPr>
              <w:t>Электронная почта:</w:t>
            </w:r>
            <w:r w:rsidRPr="00D81799">
              <w:rPr>
                <w:rFonts w:ascii="Times New Roman" w:hAnsi="Times New Roman" w:cs="Times New Roman"/>
                <w:sz w:val="24"/>
                <w:szCs w:val="24"/>
              </w:rPr>
              <w:tab/>
              <w:t>адрес, указанный на данном сайте</w:t>
            </w:r>
          </w:p>
          <w:p w:rsidR="007B56ED" w:rsidRDefault="007B56ED" w:rsidP="00DC5EE5">
            <w:pPr>
              <w:pStyle w:val="af6"/>
              <w:widowControl w:val="0"/>
              <w:jc w:val="both"/>
              <w:rPr>
                <w:rFonts w:ascii="Times New Roman" w:hAnsi="Times New Roman" w:cs="Times New Roman"/>
                <w:sz w:val="24"/>
                <w:szCs w:val="24"/>
              </w:rPr>
            </w:pPr>
          </w:p>
          <w:p w:rsidR="007B56ED" w:rsidRDefault="007B56ED" w:rsidP="00DC5EE5">
            <w:pPr>
              <w:pStyle w:val="af6"/>
              <w:widowControl w:val="0"/>
              <w:jc w:val="both"/>
              <w:rPr>
                <w:rFonts w:ascii="Times New Roman" w:hAnsi="Times New Roman" w:cs="Times New Roman"/>
                <w:sz w:val="24"/>
                <w:szCs w:val="24"/>
              </w:rPr>
            </w:pPr>
            <w:r>
              <w:rPr>
                <w:rFonts w:ascii="Times New Roman" w:hAnsi="Times New Roman" w:cs="Times New Roman"/>
                <w:sz w:val="24"/>
                <w:szCs w:val="24"/>
              </w:rPr>
              <w:t>Приложение:</w:t>
            </w:r>
          </w:p>
          <w:p w:rsidR="003B7504" w:rsidRPr="00904F3B" w:rsidRDefault="003B7504" w:rsidP="003B7504">
            <w:pPr>
              <w:pStyle w:val="af6"/>
              <w:widowControl w:val="0"/>
              <w:numPr>
                <w:ilvl w:val="0"/>
                <w:numId w:val="28"/>
              </w:numPr>
              <w:jc w:val="both"/>
              <w:rPr>
                <w:rFonts w:ascii="Times New Roman" w:hAnsi="Times New Roman" w:cs="Times New Roman"/>
                <w:sz w:val="24"/>
                <w:szCs w:val="24"/>
              </w:rPr>
            </w:pPr>
            <w:r w:rsidRPr="00904F3B">
              <w:rPr>
                <w:rFonts w:ascii="Times New Roman" w:hAnsi="Times New Roman" w:cs="Times New Roman"/>
                <w:sz w:val="24"/>
                <w:szCs w:val="24"/>
              </w:rPr>
              <w:t xml:space="preserve">Приложение № 1 </w:t>
            </w:r>
            <w:r w:rsidRPr="00904F3B">
              <w:rPr>
                <w:rFonts w:ascii="Times New Roman" w:hAnsi="Times New Roman" w:cs="Times New Roman"/>
              </w:rPr>
              <w:t>Лицензионное программное обеспечения</w:t>
            </w:r>
            <w:r w:rsidRPr="00904F3B">
              <w:rPr>
                <w:rFonts w:ascii="Times New Roman" w:hAnsi="Times New Roman" w:cs="Times New Roman"/>
                <w:sz w:val="24"/>
                <w:szCs w:val="24"/>
              </w:rPr>
              <w:t xml:space="preserve"> </w:t>
            </w:r>
          </w:p>
          <w:p w:rsidR="003B7504" w:rsidRPr="00904F3B" w:rsidRDefault="003B7504" w:rsidP="003B7504">
            <w:pPr>
              <w:pStyle w:val="af6"/>
              <w:widowControl w:val="0"/>
              <w:numPr>
                <w:ilvl w:val="0"/>
                <w:numId w:val="28"/>
              </w:numPr>
              <w:jc w:val="both"/>
              <w:rPr>
                <w:rFonts w:ascii="Times New Roman" w:hAnsi="Times New Roman" w:cs="Times New Roman"/>
                <w:sz w:val="24"/>
                <w:szCs w:val="24"/>
              </w:rPr>
            </w:pPr>
            <w:r w:rsidRPr="00904F3B">
              <w:rPr>
                <w:rFonts w:ascii="Times New Roman" w:hAnsi="Times New Roman" w:cs="Times New Roman"/>
                <w:snapToGrid w:val="0"/>
                <w:lang w:eastAsia="ja-JP"/>
              </w:rPr>
              <w:t>Приложение №2</w:t>
            </w:r>
            <w:r w:rsidRPr="00904F3B">
              <w:rPr>
                <w:rFonts w:ascii="Times New Roman" w:hAnsi="Times New Roman" w:cs="Times New Roman"/>
                <w:bCs/>
                <w:sz w:val="24"/>
              </w:rPr>
              <w:t xml:space="preserve"> </w:t>
            </w:r>
            <w:r w:rsidRPr="00904F3B">
              <w:rPr>
                <w:rFonts w:ascii="Times New Roman" w:hAnsi="Times New Roman" w:cs="Times New Roman"/>
                <w:bCs/>
                <w:sz w:val="24"/>
                <w:szCs w:val="24"/>
              </w:rPr>
              <w:t xml:space="preserve">Описание работы глобальной службы поддержки  </w:t>
            </w:r>
            <w:r w:rsidRPr="00904F3B">
              <w:rPr>
                <w:rFonts w:ascii="Times New Roman" w:hAnsi="Times New Roman" w:cs="Times New Roman"/>
                <w:snapToGrid w:val="0"/>
                <w:sz w:val="24"/>
                <w:szCs w:val="24"/>
                <w:lang w:eastAsia="ja-JP"/>
              </w:rPr>
              <w:t xml:space="preserve"> </w:t>
            </w:r>
          </w:p>
          <w:p w:rsidR="003B7504" w:rsidRDefault="003B7504" w:rsidP="003B7504">
            <w:pPr>
              <w:pStyle w:val="af6"/>
              <w:widowControl w:val="0"/>
              <w:jc w:val="both"/>
              <w:rPr>
                <w:rFonts w:ascii="Times New Roman" w:hAnsi="Times New Roman" w:cs="Times New Roman"/>
                <w:sz w:val="24"/>
                <w:szCs w:val="24"/>
              </w:rPr>
            </w:pPr>
          </w:p>
          <w:p w:rsidR="003B7504" w:rsidRDefault="003B7504" w:rsidP="003B7504">
            <w:pPr>
              <w:pStyle w:val="af6"/>
              <w:widowControl w:val="0"/>
              <w:jc w:val="both"/>
              <w:rPr>
                <w:rFonts w:ascii="Times New Roman" w:hAnsi="Times New Roman" w:cs="Times New Roman"/>
                <w:sz w:val="24"/>
                <w:szCs w:val="24"/>
              </w:rPr>
            </w:pPr>
          </w:p>
          <w:p w:rsidR="003B7504" w:rsidRPr="00D81799" w:rsidRDefault="003B7504" w:rsidP="003B7504">
            <w:pPr>
              <w:pStyle w:val="af6"/>
              <w:widowControl w:val="0"/>
              <w:jc w:val="both"/>
              <w:rPr>
                <w:rFonts w:ascii="Times New Roman" w:hAnsi="Times New Roman" w:cs="Times New Roman"/>
                <w:sz w:val="24"/>
                <w:szCs w:val="24"/>
              </w:rPr>
            </w:pPr>
          </w:p>
          <w:p w:rsidR="00DC5EE5" w:rsidRPr="00D81799" w:rsidRDefault="00DC5EE5" w:rsidP="00DC5EE5">
            <w:pPr>
              <w:pStyle w:val="af6"/>
              <w:widowControl w:val="0"/>
              <w:jc w:val="both"/>
              <w:rPr>
                <w:rFonts w:ascii="Times New Roman" w:hAnsi="Times New Roman" w:cs="Times New Roman"/>
                <w:sz w:val="24"/>
                <w:szCs w:val="24"/>
              </w:rPr>
            </w:pPr>
          </w:p>
          <w:tbl>
            <w:tblPr>
              <w:tblpPr w:leftFromText="180" w:rightFromText="180" w:vertAnchor="text" w:horzAnchor="margin" w:tblpY="-73"/>
              <w:tblW w:w="9955" w:type="dxa"/>
              <w:tblLook w:val="01E0"/>
            </w:tblPr>
            <w:tblGrid>
              <w:gridCol w:w="4928"/>
              <w:gridCol w:w="5027"/>
            </w:tblGrid>
            <w:tr w:rsidR="007B56ED" w:rsidRPr="00D81799" w:rsidTr="007B56ED">
              <w:trPr>
                <w:trHeight w:val="1918"/>
              </w:trPr>
              <w:tc>
                <w:tcPr>
                  <w:tcW w:w="4928" w:type="dxa"/>
                </w:tcPr>
                <w:p w:rsidR="007B56ED" w:rsidRPr="00D81799" w:rsidRDefault="007B56ED" w:rsidP="007B56ED">
                  <w:pPr>
                    <w:pStyle w:val="af9"/>
                    <w:spacing w:after="0"/>
                    <w:ind w:left="0"/>
                    <w:rPr>
                      <w:rFonts w:ascii="Times New Roman" w:hAnsi="Times New Roman"/>
                      <w:b/>
                      <w:sz w:val="24"/>
                      <w:szCs w:val="24"/>
                      <w:lang w:eastAsia="ru-RU"/>
                    </w:rPr>
                  </w:pPr>
                  <w:bookmarkStart w:id="0" w:name="_GoBack"/>
                  <w:bookmarkEnd w:id="0"/>
                  <w:r w:rsidRPr="00D81799">
                    <w:rPr>
                      <w:rFonts w:ascii="Times New Roman" w:hAnsi="Times New Roman"/>
                      <w:b/>
                      <w:sz w:val="24"/>
                      <w:szCs w:val="24"/>
                      <w:lang w:eastAsia="ru-RU"/>
                    </w:rPr>
                    <w:t xml:space="preserve">От «Исполнителя»: </w:t>
                  </w:r>
                </w:p>
                <w:p w:rsidR="007B56ED" w:rsidRPr="00D81799" w:rsidRDefault="007B56ED" w:rsidP="007B56ED">
                  <w:pPr>
                    <w:pStyle w:val="af9"/>
                    <w:spacing w:after="0"/>
                    <w:ind w:left="34"/>
                    <w:rPr>
                      <w:rFonts w:ascii="Times New Roman" w:hAnsi="Times New Roman"/>
                      <w:sz w:val="24"/>
                      <w:szCs w:val="24"/>
                      <w:lang w:eastAsia="ru-RU"/>
                    </w:rPr>
                  </w:pPr>
                  <w:r w:rsidRPr="00D81799">
                    <w:rPr>
                      <w:rFonts w:ascii="Times New Roman" w:hAnsi="Times New Roman"/>
                      <w:sz w:val="24"/>
                      <w:szCs w:val="24"/>
                      <w:lang w:eastAsia="ru-RU"/>
                    </w:rPr>
                    <w:t>__________________«_________»</w:t>
                  </w:r>
                </w:p>
                <w:p w:rsidR="007B56ED" w:rsidRPr="00D81799" w:rsidRDefault="007B56ED" w:rsidP="007B56ED">
                  <w:pPr>
                    <w:pStyle w:val="af9"/>
                    <w:spacing w:after="0"/>
                    <w:ind w:left="34"/>
                    <w:rPr>
                      <w:rFonts w:ascii="Times New Roman" w:hAnsi="Times New Roman"/>
                      <w:sz w:val="24"/>
                      <w:szCs w:val="24"/>
                      <w:lang w:eastAsia="ru-RU"/>
                    </w:rPr>
                  </w:pPr>
                </w:p>
                <w:p w:rsidR="007B56ED" w:rsidRPr="00D81799" w:rsidRDefault="007B56ED" w:rsidP="007B56ED">
                  <w:pPr>
                    <w:spacing w:after="0"/>
                    <w:ind w:left="34"/>
                    <w:rPr>
                      <w:rFonts w:ascii="Times New Roman" w:hAnsi="Times New Roman"/>
                      <w:bCs/>
                      <w:sz w:val="24"/>
                      <w:szCs w:val="24"/>
                    </w:rPr>
                  </w:pPr>
                  <w:r w:rsidRPr="00D81799">
                    <w:rPr>
                      <w:rFonts w:ascii="Times New Roman" w:hAnsi="Times New Roman"/>
                      <w:sz w:val="24"/>
                      <w:szCs w:val="24"/>
                    </w:rPr>
                    <w:t>___________________ /___________/</w:t>
                  </w:r>
                </w:p>
                <w:p w:rsidR="007B56ED" w:rsidRPr="00D81799" w:rsidRDefault="007B56ED" w:rsidP="007B56ED">
                  <w:pPr>
                    <w:pStyle w:val="af9"/>
                    <w:spacing w:after="0"/>
                    <w:ind w:left="0"/>
                    <w:rPr>
                      <w:rFonts w:ascii="Times New Roman" w:hAnsi="Times New Roman"/>
                      <w:sz w:val="24"/>
                      <w:szCs w:val="24"/>
                      <w:lang w:eastAsia="ru-RU"/>
                    </w:rPr>
                  </w:pPr>
                  <w:r w:rsidRPr="00D81799">
                    <w:rPr>
                      <w:rFonts w:ascii="Times New Roman" w:hAnsi="Times New Roman"/>
                      <w:sz w:val="24"/>
                      <w:szCs w:val="24"/>
                      <w:lang w:eastAsia="ru-RU"/>
                    </w:rPr>
                    <w:t>М.п. «___» _____________ 2015 г.</w:t>
                  </w:r>
                </w:p>
              </w:tc>
              <w:tc>
                <w:tcPr>
                  <w:tcW w:w="5027" w:type="dxa"/>
                </w:tcPr>
                <w:p w:rsidR="007B56ED" w:rsidRPr="00D81799" w:rsidRDefault="007B56ED" w:rsidP="007B56ED">
                  <w:pPr>
                    <w:spacing w:after="0"/>
                    <w:rPr>
                      <w:rFonts w:ascii="Times New Roman" w:hAnsi="Times New Roman"/>
                      <w:b/>
                      <w:sz w:val="24"/>
                      <w:szCs w:val="24"/>
                    </w:rPr>
                  </w:pPr>
                  <w:r w:rsidRPr="00D81799">
                    <w:rPr>
                      <w:rFonts w:ascii="Times New Roman" w:hAnsi="Times New Roman"/>
                      <w:b/>
                      <w:sz w:val="24"/>
                      <w:szCs w:val="24"/>
                    </w:rPr>
                    <w:t xml:space="preserve">От «Заказчика»: </w:t>
                  </w:r>
                </w:p>
                <w:p w:rsidR="007B56ED" w:rsidRPr="00D81799" w:rsidRDefault="007B56ED" w:rsidP="007B56ED">
                  <w:pPr>
                    <w:spacing w:after="0"/>
                    <w:rPr>
                      <w:rFonts w:ascii="Times New Roman" w:hAnsi="Times New Roman"/>
                      <w:bCs/>
                      <w:sz w:val="24"/>
                      <w:szCs w:val="24"/>
                    </w:rPr>
                  </w:pPr>
                  <w:r w:rsidRPr="00D81799">
                    <w:rPr>
                      <w:rFonts w:ascii="Times New Roman" w:hAnsi="Times New Roman"/>
                      <w:sz w:val="24"/>
                      <w:szCs w:val="24"/>
                    </w:rPr>
                    <w:t>Генеральный директор ПАО «ППГХО»</w:t>
                  </w:r>
                  <w:r w:rsidRPr="00D81799">
                    <w:rPr>
                      <w:rFonts w:ascii="Times New Roman" w:hAnsi="Times New Roman"/>
                      <w:bCs/>
                      <w:sz w:val="24"/>
                      <w:szCs w:val="24"/>
                    </w:rPr>
                    <w:t xml:space="preserve"> </w:t>
                  </w:r>
                </w:p>
                <w:p w:rsidR="007B56ED" w:rsidRPr="00D81799" w:rsidRDefault="007B56ED" w:rsidP="007B56ED">
                  <w:pPr>
                    <w:spacing w:after="0"/>
                    <w:rPr>
                      <w:rFonts w:ascii="Times New Roman" w:hAnsi="Times New Roman"/>
                      <w:sz w:val="24"/>
                      <w:szCs w:val="24"/>
                    </w:rPr>
                  </w:pPr>
                </w:p>
                <w:p w:rsidR="007B56ED" w:rsidRPr="00D81799" w:rsidRDefault="007B56ED" w:rsidP="007B56ED">
                  <w:pPr>
                    <w:spacing w:after="0"/>
                    <w:rPr>
                      <w:rFonts w:ascii="Times New Roman" w:hAnsi="Times New Roman"/>
                      <w:bCs/>
                      <w:sz w:val="24"/>
                      <w:szCs w:val="24"/>
                    </w:rPr>
                  </w:pPr>
                  <w:r w:rsidRPr="00D81799">
                    <w:rPr>
                      <w:rFonts w:ascii="Times New Roman" w:hAnsi="Times New Roman"/>
                      <w:sz w:val="24"/>
                      <w:szCs w:val="24"/>
                    </w:rPr>
                    <w:t xml:space="preserve"> ___________________ /С.В. Шурыгин/</w:t>
                  </w:r>
                </w:p>
                <w:p w:rsidR="007B56ED" w:rsidRPr="00D81799" w:rsidRDefault="007B56ED" w:rsidP="007B56ED">
                  <w:pPr>
                    <w:spacing w:after="0"/>
                    <w:rPr>
                      <w:rFonts w:ascii="Times New Roman" w:hAnsi="Times New Roman"/>
                      <w:sz w:val="24"/>
                      <w:szCs w:val="24"/>
                    </w:rPr>
                  </w:pPr>
                  <w:r w:rsidRPr="00D81799">
                    <w:rPr>
                      <w:rFonts w:ascii="Times New Roman" w:hAnsi="Times New Roman"/>
                      <w:sz w:val="24"/>
                      <w:szCs w:val="24"/>
                    </w:rPr>
                    <w:t>М.п. «___» _____________ 2015 г.</w:t>
                  </w:r>
                </w:p>
              </w:tc>
            </w:tr>
          </w:tbl>
          <w:p w:rsidR="00DC5EE5" w:rsidRPr="00D81799" w:rsidRDefault="00DC5EE5" w:rsidP="00DC5EE5">
            <w:pPr>
              <w:pStyle w:val="af6"/>
              <w:widowControl w:val="0"/>
              <w:jc w:val="both"/>
              <w:rPr>
                <w:rFonts w:ascii="Times New Roman" w:hAnsi="Times New Roman" w:cs="Times New Roman"/>
                <w:sz w:val="24"/>
                <w:szCs w:val="24"/>
              </w:rPr>
            </w:pPr>
          </w:p>
        </w:tc>
      </w:tr>
    </w:tbl>
    <w:p w:rsidR="00F11277" w:rsidRPr="00D81799" w:rsidRDefault="00F11277" w:rsidP="00956450">
      <w:pPr>
        <w:widowControl w:val="0"/>
        <w:spacing w:after="0" w:line="23" w:lineRule="atLeast"/>
        <w:rPr>
          <w:rFonts w:ascii="Times New Roman" w:hAnsi="Times New Roman"/>
          <w:sz w:val="24"/>
          <w:szCs w:val="24"/>
        </w:rPr>
      </w:pPr>
    </w:p>
    <w:p w:rsidR="009B0E4C" w:rsidRPr="00D81799" w:rsidRDefault="009B0E4C">
      <w:pPr>
        <w:rPr>
          <w:rFonts w:ascii="Times New Roman" w:hAnsi="Times New Roman"/>
          <w:sz w:val="24"/>
          <w:szCs w:val="24"/>
        </w:rPr>
      </w:pPr>
      <w:r w:rsidRPr="00D81799">
        <w:rPr>
          <w:rFonts w:ascii="Times New Roman" w:hAnsi="Times New Roman"/>
          <w:sz w:val="24"/>
          <w:szCs w:val="24"/>
        </w:rPr>
        <w:br w:type="page"/>
      </w:r>
    </w:p>
    <w:tbl>
      <w:tblPr>
        <w:tblStyle w:val="a3"/>
        <w:tblpPr w:leftFromText="180" w:rightFromText="180" w:vertAnchor="text" w:horzAnchor="margin" w:tblpY="608"/>
        <w:tblW w:w="9716" w:type="dxa"/>
        <w:tblLook w:val="04A0"/>
      </w:tblPr>
      <w:tblGrid>
        <w:gridCol w:w="2903"/>
        <w:gridCol w:w="6813"/>
      </w:tblGrid>
      <w:tr w:rsidR="00694228" w:rsidRPr="008B767B" w:rsidTr="00694228">
        <w:trPr>
          <w:trHeight w:val="774"/>
        </w:trPr>
        <w:tc>
          <w:tcPr>
            <w:tcW w:w="9716" w:type="dxa"/>
            <w:gridSpan w:val="2"/>
          </w:tcPr>
          <w:p w:rsidR="00694228" w:rsidRPr="006A29C8" w:rsidRDefault="00694228" w:rsidP="00694228">
            <w:pPr>
              <w:pStyle w:val="af6"/>
              <w:widowControl w:val="0"/>
              <w:jc w:val="right"/>
              <w:rPr>
                <w:rFonts w:ascii="Times New Roman" w:hAnsi="Times New Roman" w:cs="Times New Roman"/>
                <w:b/>
                <w:i/>
                <w:snapToGrid w:val="0"/>
                <w:sz w:val="20"/>
                <w:szCs w:val="20"/>
                <w:lang w:eastAsia="ja-JP"/>
              </w:rPr>
            </w:pPr>
            <w:r w:rsidRPr="006A29C8">
              <w:rPr>
                <w:rFonts w:ascii="Times New Roman" w:hAnsi="Times New Roman" w:cs="Times New Roman"/>
                <w:b/>
                <w:i/>
                <w:snapToGrid w:val="0"/>
                <w:sz w:val="20"/>
                <w:szCs w:val="20"/>
                <w:lang w:eastAsia="ja-JP"/>
              </w:rPr>
              <w:lastRenderedPageBreak/>
              <w:t>Форма Заказа к Соглашению №______________</w:t>
            </w:r>
          </w:p>
          <w:p w:rsidR="00694228" w:rsidRPr="006A29C8" w:rsidRDefault="00694228" w:rsidP="00694228">
            <w:pPr>
              <w:widowControl w:val="0"/>
              <w:spacing w:after="200" w:line="360" w:lineRule="auto"/>
              <w:jc w:val="right"/>
              <w:rPr>
                <w:rFonts w:ascii="Times New Roman" w:hAnsi="Times New Roman"/>
                <w:i/>
                <w:sz w:val="20"/>
                <w:szCs w:val="20"/>
              </w:rPr>
            </w:pPr>
          </w:p>
        </w:tc>
      </w:tr>
      <w:tr w:rsidR="00694228" w:rsidRPr="008B767B" w:rsidTr="00694228">
        <w:trPr>
          <w:trHeight w:val="956"/>
        </w:trPr>
        <w:tc>
          <w:tcPr>
            <w:tcW w:w="2903" w:type="dxa"/>
          </w:tcPr>
          <w:p w:rsidR="00694228" w:rsidRPr="006A29C8" w:rsidRDefault="00694228" w:rsidP="00694228">
            <w:pPr>
              <w:widowControl w:val="0"/>
              <w:spacing w:after="200" w:line="360" w:lineRule="auto"/>
              <w:rPr>
                <w:rFonts w:ascii="Times New Roman" w:hAnsi="Times New Roman"/>
                <w:b/>
                <w:i/>
                <w:sz w:val="18"/>
                <w:szCs w:val="18"/>
                <w:u w:val="single"/>
              </w:rPr>
            </w:pPr>
            <w:r w:rsidRPr="006A29C8">
              <w:rPr>
                <w:rFonts w:ascii="Times New Roman" w:hAnsi="Times New Roman"/>
                <w:b/>
                <w:i/>
                <w:sz w:val="18"/>
                <w:szCs w:val="18"/>
                <w:u w:val="single"/>
              </w:rPr>
              <w:t xml:space="preserve">ЗАКАЗЧИК: </w:t>
            </w:r>
          </w:p>
        </w:tc>
        <w:tc>
          <w:tcPr>
            <w:tcW w:w="6813" w:type="dxa"/>
          </w:tcPr>
          <w:p w:rsidR="00694228" w:rsidRPr="006A29C8" w:rsidRDefault="00694228" w:rsidP="00694228">
            <w:pPr>
              <w:widowControl w:val="0"/>
              <w:spacing w:after="200" w:line="276" w:lineRule="auto"/>
              <w:rPr>
                <w:rFonts w:ascii="Times New Roman" w:hAnsi="Times New Roman"/>
                <w:b/>
                <w:bCs/>
                <w:i/>
                <w:sz w:val="18"/>
                <w:szCs w:val="18"/>
              </w:rPr>
            </w:pPr>
            <w:r w:rsidRPr="00904F3B">
              <w:rPr>
                <w:rFonts w:ascii="Times New Roman" w:hAnsi="Times New Roman"/>
                <w:b/>
                <w:bCs/>
                <w:i/>
                <w:sz w:val="18"/>
                <w:szCs w:val="18"/>
              </w:rPr>
              <w:t>ПА</w:t>
            </w:r>
            <w:r w:rsidRPr="006A29C8">
              <w:rPr>
                <w:rFonts w:ascii="Times New Roman" w:hAnsi="Times New Roman"/>
                <w:b/>
                <w:bCs/>
                <w:i/>
                <w:sz w:val="18"/>
                <w:szCs w:val="18"/>
              </w:rPr>
              <w:t xml:space="preserve">О «Приаргунское производственное </w:t>
            </w:r>
          </w:p>
          <w:p w:rsidR="00694228" w:rsidRPr="006A29C8" w:rsidRDefault="00694228" w:rsidP="00694228">
            <w:pPr>
              <w:widowControl w:val="0"/>
              <w:spacing w:after="200" w:line="360" w:lineRule="auto"/>
              <w:rPr>
                <w:rFonts w:ascii="Times New Roman" w:hAnsi="Times New Roman"/>
                <w:b/>
                <w:i/>
                <w:sz w:val="18"/>
                <w:szCs w:val="18"/>
              </w:rPr>
            </w:pPr>
            <w:r w:rsidRPr="006A29C8">
              <w:rPr>
                <w:rFonts w:ascii="Times New Roman" w:hAnsi="Times New Roman"/>
                <w:b/>
                <w:bCs/>
                <w:i/>
                <w:sz w:val="18"/>
                <w:szCs w:val="18"/>
              </w:rPr>
              <w:t>горно-химическое объединение»</w:t>
            </w:r>
          </w:p>
        </w:tc>
      </w:tr>
      <w:tr w:rsidR="00694228" w:rsidRPr="008B767B" w:rsidTr="00694228">
        <w:trPr>
          <w:trHeight w:val="1138"/>
        </w:trPr>
        <w:tc>
          <w:tcPr>
            <w:tcW w:w="2903" w:type="dxa"/>
          </w:tcPr>
          <w:p w:rsidR="00694228" w:rsidRPr="006A29C8" w:rsidRDefault="00694228" w:rsidP="00694228">
            <w:pPr>
              <w:widowControl w:val="0"/>
              <w:spacing w:after="200" w:line="360" w:lineRule="auto"/>
              <w:rPr>
                <w:rFonts w:ascii="Times New Roman" w:hAnsi="Times New Roman"/>
                <w:b/>
                <w:i/>
                <w:sz w:val="18"/>
                <w:szCs w:val="18"/>
                <w:u w:val="single"/>
              </w:rPr>
            </w:pPr>
            <w:r w:rsidRPr="006A29C8">
              <w:rPr>
                <w:rFonts w:ascii="Times New Roman" w:hAnsi="Times New Roman"/>
                <w:b/>
                <w:i/>
                <w:sz w:val="18"/>
                <w:szCs w:val="18"/>
                <w:u w:val="single"/>
              </w:rPr>
              <w:t>ДАТА ВСТУПЛЕНИЯ ЗАКАЗА В СИЛУ:</w:t>
            </w:r>
          </w:p>
        </w:tc>
        <w:tc>
          <w:tcPr>
            <w:tcW w:w="6813" w:type="dxa"/>
          </w:tcPr>
          <w:p w:rsidR="00694228" w:rsidRPr="006A29C8" w:rsidRDefault="00694228" w:rsidP="00694228">
            <w:pPr>
              <w:widowControl w:val="0"/>
              <w:spacing w:after="200" w:line="360" w:lineRule="auto"/>
              <w:rPr>
                <w:rFonts w:ascii="Times New Roman" w:hAnsi="Times New Roman"/>
                <w:b/>
                <w:i/>
                <w:sz w:val="18"/>
                <w:szCs w:val="18"/>
              </w:rPr>
            </w:pPr>
            <w:r w:rsidRPr="006A29C8">
              <w:rPr>
                <w:rFonts w:ascii="Times New Roman" w:hAnsi="Times New Roman"/>
                <w:b/>
                <w:i/>
                <w:sz w:val="18"/>
                <w:szCs w:val="18"/>
              </w:rPr>
              <w:t xml:space="preserve">С даты подписания настоящего соглашения </w:t>
            </w:r>
          </w:p>
        </w:tc>
      </w:tr>
      <w:tr w:rsidR="00694228" w:rsidRPr="008B767B" w:rsidTr="00694228">
        <w:trPr>
          <w:trHeight w:val="516"/>
        </w:trPr>
        <w:tc>
          <w:tcPr>
            <w:tcW w:w="2903" w:type="dxa"/>
          </w:tcPr>
          <w:p w:rsidR="00694228" w:rsidRPr="006A29C8" w:rsidRDefault="00694228" w:rsidP="00694228">
            <w:pPr>
              <w:widowControl w:val="0"/>
              <w:spacing w:after="200" w:line="360" w:lineRule="auto"/>
              <w:rPr>
                <w:rFonts w:ascii="Times New Roman" w:hAnsi="Times New Roman"/>
                <w:b/>
                <w:i/>
                <w:sz w:val="18"/>
                <w:szCs w:val="18"/>
                <w:u w:val="single"/>
              </w:rPr>
            </w:pPr>
            <w:r w:rsidRPr="006A29C8">
              <w:rPr>
                <w:rFonts w:ascii="Times New Roman" w:hAnsi="Times New Roman"/>
                <w:b/>
                <w:i/>
                <w:sz w:val="18"/>
                <w:szCs w:val="18"/>
                <w:u w:val="single"/>
              </w:rPr>
              <w:t xml:space="preserve"> ТЕРРИТОРИЯ: </w:t>
            </w:r>
          </w:p>
        </w:tc>
        <w:tc>
          <w:tcPr>
            <w:tcW w:w="6813" w:type="dxa"/>
          </w:tcPr>
          <w:p w:rsidR="00694228" w:rsidRPr="006A29C8" w:rsidRDefault="00694228" w:rsidP="00694228">
            <w:pPr>
              <w:widowControl w:val="0"/>
              <w:spacing w:after="200" w:line="360" w:lineRule="auto"/>
              <w:rPr>
                <w:rFonts w:ascii="Times New Roman" w:hAnsi="Times New Roman"/>
                <w:b/>
                <w:i/>
                <w:sz w:val="18"/>
                <w:szCs w:val="18"/>
              </w:rPr>
            </w:pPr>
            <w:r w:rsidRPr="006A29C8">
              <w:rPr>
                <w:rFonts w:ascii="Times New Roman" w:hAnsi="Times New Roman"/>
                <w:b/>
                <w:i/>
                <w:sz w:val="18"/>
                <w:szCs w:val="18"/>
              </w:rPr>
              <w:t>Российская Федерация</w:t>
            </w:r>
          </w:p>
        </w:tc>
      </w:tr>
      <w:tr w:rsidR="00694228" w:rsidRPr="008B767B" w:rsidTr="00694228">
        <w:trPr>
          <w:trHeight w:val="956"/>
        </w:trPr>
        <w:tc>
          <w:tcPr>
            <w:tcW w:w="2903" w:type="dxa"/>
          </w:tcPr>
          <w:p w:rsidR="00694228" w:rsidRPr="006A29C8" w:rsidRDefault="00694228" w:rsidP="00694228">
            <w:pPr>
              <w:widowControl w:val="0"/>
              <w:spacing w:after="200" w:line="360" w:lineRule="auto"/>
              <w:rPr>
                <w:rFonts w:ascii="Times New Roman" w:hAnsi="Times New Roman"/>
                <w:b/>
                <w:i/>
                <w:sz w:val="18"/>
                <w:szCs w:val="18"/>
              </w:rPr>
            </w:pPr>
            <w:r w:rsidRPr="006A29C8">
              <w:rPr>
                <w:rFonts w:ascii="Times New Roman" w:hAnsi="Times New Roman"/>
                <w:b/>
                <w:i/>
                <w:sz w:val="18"/>
                <w:szCs w:val="18"/>
              </w:rPr>
              <w:t xml:space="preserve">АДРЕС ОТПРАВКИ: </w:t>
            </w:r>
          </w:p>
        </w:tc>
        <w:tc>
          <w:tcPr>
            <w:tcW w:w="6813" w:type="dxa"/>
          </w:tcPr>
          <w:p w:rsidR="00694228" w:rsidRPr="006A29C8" w:rsidRDefault="00694228" w:rsidP="00694228">
            <w:pPr>
              <w:widowControl w:val="0"/>
              <w:spacing w:after="200" w:line="276" w:lineRule="auto"/>
              <w:rPr>
                <w:rFonts w:ascii="Times New Roman" w:hAnsi="Times New Roman"/>
                <w:b/>
                <w:bCs/>
                <w:i/>
                <w:sz w:val="18"/>
                <w:szCs w:val="18"/>
              </w:rPr>
            </w:pPr>
            <w:r w:rsidRPr="006A29C8">
              <w:rPr>
                <w:rFonts w:ascii="Times New Roman" w:hAnsi="Times New Roman"/>
                <w:b/>
                <w:bCs/>
                <w:i/>
                <w:sz w:val="18"/>
                <w:szCs w:val="18"/>
              </w:rPr>
              <w:t xml:space="preserve">674673, Забайкальский край, </w:t>
            </w:r>
            <w:proofErr w:type="gramStart"/>
            <w:r w:rsidRPr="006A29C8">
              <w:rPr>
                <w:rFonts w:ascii="Times New Roman" w:hAnsi="Times New Roman"/>
                <w:b/>
                <w:bCs/>
                <w:i/>
                <w:sz w:val="18"/>
                <w:szCs w:val="18"/>
              </w:rPr>
              <w:t>г</w:t>
            </w:r>
            <w:proofErr w:type="gramEnd"/>
            <w:r w:rsidRPr="006A29C8">
              <w:rPr>
                <w:rFonts w:ascii="Times New Roman" w:hAnsi="Times New Roman"/>
                <w:b/>
                <w:bCs/>
                <w:i/>
                <w:sz w:val="18"/>
                <w:szCs w:val="18"/>
              </w:rPr>
              <w:t>. Краснокаменск</w:t>
            </w:r>
          </w:p>
          <w:p w:rsidR="00694228" w:rsidRPr="006A29C8" w:rsidRDefault="00694228" w:rsidP="00694228">
            <w:pPr>
              <w:widowControl w:val="0"/>
              <w:spacing w:after="200" w:line="360" w:lineRule="auto"/>
              <w:rPr>
                <w:rFonts w:ascii="Times New Roman" w:hAnsi="Times New Roman"/>
                <w:b/>
                <w:i/>
                <w:sz w:val="18"/>
                <w:szCs w:val="18"/>
              </w:rPr>
            </w:pPr>
          </w:p>
        </w:tc>
      </w:tr>
      <w:tr w:rsidR="00694228" w:rsidRPr="008B767B" w:rsidTr="00694228">
        <w:trPr>
          <w:trHeight w:val="956"/>
        </w:trPr>
        <w:tc>
          <w:tcPr>
            <w:tcW w:w="2903" w:type="dxa"/>
          </w:tcPr>
          <w:p w:rsidR="00694228" w:rsidRPr="006A29C8" w:rsidRDefault="00694228" w:rsidP="00694228">
            <w:pPr>
              <w:widowControl w:val="0"/>
              <w:spacing w:after="200" w:line="360" w:lineRule="auto"/>
              <w:rPr>
                <w:rFonts w:ascii="Times New Roman" w:hAnsi="Times New Roman"/>
                <w:b/>
                <w:i/>
                <w:sz w:val="18"/>
                <w:szCs w:val="18"/>
              </w:rPr>
            </w:pPr>
            <w:r w:rsidRPr="006A29C8">
              <w:rPr>
                <w:rFonts w:ascii="Times New Roman" w:hAnsi="Times New Roman"/>
                <w:b/>
                <w:i/>
                <w:sz w:val="18"/>
                <w:szCs w:val="18"/>
              </w:rPr>
              <w:t xml:space="preserve">АДРЕС ВЫСТАВЛЕНИЯ СЧЕТОВ (если отличается): </w:t>
            </w:r>
          </w:p>
        </w:tc>
        <w:tc>
          <w:tcPr>
            <w:tcW w:w="6813" w:type="dxa"/>
          </w:tcPr>
          <w:p w:rsidR="00694228" w:rsidRPr="006A29C8" w:rsidRDefault="00694228" w:rsidP="00694228">
            <w:pPr>
              <w:widowControl w:val="0"/>
              <w:spacing w:after="200" w:line="276" w:lineRule="auto"/>
              <w:rPr>
                <w:rFonts w:ascii="Times New Roman" w:hAnsi="Times New Roman"/>
                <w:b/>
                <w:bCs/>
                <w:i/>
                <w:sz w:val="18"/>
                <w:szCs w:val="18"/>
              </w:rPr>
            </w:pPr>
            <w:r w:rsidRPr="006A29C8">
              <w:rPr>
                <w:rFonts w:ascii="Times New Roman" w:hAnsi="Times New Roman"/>
                <w:b/>
                <w:bCs/>
                <w:i/>
                <w:sz w:val="18"/>
                <w:szCs w:val="18"/>
              </w:rPr>
              <w:t xml:space="preserve">674673, Забайкальский край, </w:t>
            </w:r>
            <w:proofErr w:type="gramStart"/>
            <w:r w:rsidRPr="006A29C8">
              <w:rPr>
                <w:rFonts w:ascii="Times New Roman" w:hAnsi="Times New Roman"/>
                <w:b/>
                <w:bCs/>
                <w:i/>
                <w:sz w:val="18"/>
                <w:szCs w:val="18"/>
              </w:rPr>
              <w:t>г</w:t>
            </w:r>
            <w:proofErr w:type="gramEnd"/>
            <w:r w:rsidRPr="006A29C8">
              <w:rPr>
                <w:rFonts w:ascii="Times New Roman" w:hAnsi="Times New Roman"/>
                <w:b/>
                <w:bCs/>
                <w:i/>
                <w:sz w:val="18"/>
                <w:szCs w:val="18"/>
              </w:rPr>
              <w:t>. Краснокаменск</w:t>
            </w:r>
          </w:p>
          <w:p w:rsidR="00694228" w:rsidRPr="006A29C8" w:rsidRDefault="00694228" w:rsidP="00694228">
            <w:pPr>
              <w:widowControl w:val="0"/>
              <w:spacing w:after="200" w:line="360" w:lineRule="auto"/>
              <w:rPr>
                <w:rFonts w:ascii="Times New Roman" w:hAnsi="Times New Roman"/>
                <w:b/>
                <w:i/>
                <w:sz w:val="18"/>
                <w:szCs w:val="18"/>
              </w:rPr>
            </w:pPr>
          </w:p>
        </w:tc>
      </w:tr>
      <w:tr w:rsidR="00694228" w:rsidRPr="008B767B" w:rsidTr="00694228">
        <w:trPr>
          <w:trHeight w:val="1730"/>
        </w:trPr>
        <w:tc>
          <w:tcPr>
            <w:tcW w:w="9716" w:type="dxa"/>
            <w:gridSpan w:val="2"/>
          </w:tcPr>
          <w:p w:rsidR="00694228" w:rsidRPr="006A29C8" w:rsidRDefault="00694228" w:rsidP="00694228">
            <w:pPr>
              <w:widowControl w:val="0"/>
              <w:spacing w:after="200" w:line="276" w:lineRule="auto"/>
              <w:jc w:val="both"/>
              <w:rPr>
                <w:rFonts w:ascii="Times New Roman" w:hAnsi="Times New Roman"/>
                <w:bCs/>
                <w:i/>
                <w:sz w:val="20"/>
                <w:szCs w:val="20"/>
              </w:rPr>
            </w:pPr>
            <w:r w:rsidRPr="006A29C8">
              <w:rPr>
                <w:rFonts w:ascii="Times New Roman" w:hAnsi="Times New Roman"/>
                <w:bCs/>
                <w:i/>
                <w:sz w:val="20"/>
                <w:szCs w:val="20"/>
              </w:rPr>
              <w:t>Данная форма прикреплена и является неотъемлемой частью  Соглашения _______________</w:t>
            </w:r>
            <w:r w:rsidRPr="006A29C8">
              <w:rPr>
                <w:rFonts w:ascii="Times New Roman" w:hAnsi="Times New Roman"/>
                <w:b/>
                <w:bCs/>
                <w:i/>
                <w:sz w:val="20"/>
                <w:szCs w:val="20"/>
              </w:rPr>
              <w:t>.</w:t>
            </w:r>
            <w:r w:rsidRPr="006A29C8">
              <w:rPr>
                <w:rFonts w:ascii="Times New Roman" w:hAnsi="Times New Roman"/>
                <w:bCs/>
                <w:i/>
                <w:sz w:val="20"/>
                <w:szCs w:val="20"/>
              </w:rPr>
              <w:t xml:space="preserve"> При конфликте условий данной Формы Заказа с условиями Соглашения, условия данной Формы Заказа превалируют. Определения к словам заглавными буквами, которые не указаны здесь, должны быть прописаны в Соглашении.</w:t>
            </w:r>
          </w:p>
          <w:p w:rsidR="00694228" w:rsidRPr="006A29C8" w:rsidRDefault="00694228" w:rsidP="00694228">
            <w:pPr>
              <w:widowControl w:val="0"/>
              <w:spacing w:after="200" w:line="276" w:lineRule="auto"/>
              <w:jc w:val="both"/>
              <w:rPr>
                <w:rFonts w:ascii="Times New Roman" w:hAnsi="Times New Roman"/>
                <w:bCs/>
                <w:i/>
                <w:sz w:val="20"/>
                <w:szCs w:val="20"/>
              </w:rPr>
            </w:pPr>
          </w:p>
        </w:tc>
      </w:tr>
      <w:tr w:rsidR="00694228" w:rsidRPr="008B767B" w:rsidTr="00694228">
        <w:trPr>
          <w:trHeight w:val="471"/>
        </w:trPr>
        <w:tc>
          <w:tcPr>
            <w:tcW w:w="9716" w:type="dxa"/>
            <w:gridSpan w:val="2"/>
          </w:tcPr>
          <w:p w:rsidR="00694228" w:rsidRPr="006A29C8" w:rsidRDefault="00694228" w:rsidP="00694228">
            <w:pPr>
              <w:widowControl w:val="0"/>
              <w:spacing w:after="200" w:line="276" w:lineRule="auto"/>
              <w:rPr>
                <w:rFonts w:ascii="Times New Roman" w:hAnsi="Times New Roman"/>
                <w:b/>
                <w:i/>
                <w:sz w:val="20"/>
                <w:szCs w:val="20"/>
                <w:u w:val="single"/>
              </w:rPr>
            </w:pPr>
            <w:r w:rsidRPr="006A29C8">
              <w:rPr>
                <w:rFonts w:ascii="Times New Roman" w:hAnsi="Times New Roman"/>
                <w:b/>
                <w:i/>
                <w:sz w:val="20"/>
                <w:szCs w:val="20"/>
                <w:u w:val="single"/>
              </w:rPr>
              <w:t>ЛИЦЕНЗИОННОЕ ПРОГРАММНОЕ ОБЕСПЕЧЕНИЕ</w:t>
            </w:r>
          </w:p>
        </w:tc>
      </w:tr>
    </w:tbl>
    <w:p w:rsidR="00956450" w:rsidRPr="008B767B" w:rsidRDefault="00AC25F8" w:rsidP="00AC25F8">
      <w:pPr>
        <w:widowControl w:val="0"/>
        <w:spacing w:line="23" w:lineRule="atLeast"/>
        <w:jc w:val="right"/>
        <w:rPr>
          <w:rFonts w:ascii="Times New Roman" w:hAnsi="Times New Roman"/>
          <w:sz w:val="20"/>
          <w:szCs w:val="20"/>
        </w:rPr>
      </w:pPr>
      <w:r w:rsidRPr="00904F3B">
        <w:rPr>
          <w:rFonts w:ascii="Times New Roman" w:hAnsi="Times New Roman"/>
          <w:sz w:val="24"/>
          <w:szCs w:val="24"/>
        </w:rPr>
        <w:t>Приложение № 1</w:t>
      </w:r>
      <w:r w:rsidR="006A29C8" w:rsidRPr="00904F3B">
        <w:rPr>
          <w:rFonts w:ascii="Times New Roman" w:hAnsi="Times New Roman"/>
          <w:sz w:val="24"/>
          <w:szCs w:val="24"/>
        </w:rPr>
        <w:t xml:space="preserve"> </w:t>
      </w:r>
      <w:r w:rsidR="003B7504" w:rsidRPr="00904F3B">
        <w:rPr>
          <w:rFonts w:ascii="Times New Roman" w:hAnsi="Times New Roman"/>
          <w:sz w:val="24"/>
          <w:szCs w:val="24"/>
        </w:rPr>
        <w:t xml:space="preserve">Лицензионное программное обеспечения </w:t>
      </w:r>
      <w:r w:rsidRPr="00904F3B">
        <w:rPr>
          <w:rFonts w:ascii="Times New Roman" w:hAnsi="Times New Roman"/>
          <w:sz w:val="24"/>
          <w:szCs w:val="24"/>
        </w:rPr>
        <w:t>к Соглашению №</w:t>
      </w:r>
      <w:r w:rsidR="00694228">
        <w:rPr>
          <w:rFonts w:ascii="Times New Roman" w:hAnsi="Times New Roman"/>
          <w:sz w:val="20"/>
          <w:szCs w:val="20"/>
        </w:rPr>
        <w:t xml:space="preserve"> __________</w:t>
      </w:r>
    </w:p>
    <w:p w:rsidR="00F11277" w:rsidRPr="008B767B" w:rsidRDefault="00F11277" w:rsidP="005B3545">
      <w:pPr>
        <w:widowControl w:val="0"/>
        <w:spacing w:line="23" w:lineRule="atLeast"/>
        <w:rPr>
          <w:rFonts w:ascii="Times New Roman" w:hAnsi="Times New Roman"/>
          <w:sz w:val="20"/>
          <w:szCs w:val="20"/>
        </w:rPr>
      </w:pPr>
    </w:p>
    <w:tbl>
      <w:tblPr>
        <w:tblW w:w="9073"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9" w:type="dxa"/>
          <w:right w:w="79" w:type="dxa"/>
        </w:tblCellMar>
        <w:tblLook w:val="0000"/>
      </w:tblPr>
      <w:tblGrid>
        <w:gridCol w:w="6096"/>
        <w:gridCol w:w="1701"/>
        <w:gridCol w:w="1276"/>
      </w:tblGrid>
      <w:tr w:rsidR="00F11277" w:rsidRPr="008B767B" w:rsidTr="005B3545">
        <w:trPr>
          <w:cantSplit/>
        </w:trPr>
        <w:tc>
          <w:tcPr>
            <w:tcW w:w="6096" w:type="dxa"/>
          </w:tcPr>
          <w:p w:rsidR="00F11277" w:rsidRPr="008B767B" w:rsidRDefault="00F11277" w:rsidP="005B3545">
            <w:pPr>
              <w:widowControl w:val="0"/>
              <w:jc w:val="both"/>
              <w:rPr>
                <w:rFonts w:ascii="Times New Roman" w:hAnsi="Times New Roman"/>
                <w:b/>
                <w:sz w:val="18"/>
                <w:szCs w:val="18"/>
              </w:rPr>
            </w:pPr>
            <w:r w:rsidRPr="008B767B">
              <w:rPr>
                <w:rFonts w:ascii="Times New Roman" w:hAnsi="Times New Roman"/>
                <w:b/>
                <w:sz w:val="18"/>
                <w:szCs w:val="18"/>
              </w:rPr>
              <w:t>Лицензионное программное обеспечение</w:t>
            </w:r>
          </w:p>
        </w:tc>
        <w:tc>
          <w:tcPr>
            <w:tcW w:w="1701" w:type="dxa"/>
          </w:tcPr>
          <w:p w:rsidR="00F11277" w:rsidRPr="008B767B" w:rsidRDefault="00F11277" w:rsidP="005B3545">
            <w:pPr>
              <w:widowControl w:val="0"/>
              <w:jc w:val="center"/>
              <w:rPr>
                <w:rFonts w:ascii="Times New Roman" w:hAnsi="Times New Roman"/>
                <w:b/>
                <w:sz w:val="18"/>
                <w:szCs w:val="18"/>
              </w:rPr>
            </w:pPr>
            <w:proofErr w:type="spellStart"/>
            <w:r w:rsidRPr="008B767B">
              <w:rPr>
                <w:rFonts w:ascii="Times New Roman" w:hAnsi="Times New Roman"/>
                <w:b/>
                <w:sz w:val="18"/>
                <w:szCs w:val="18"/>
              </w:rPr>
              <w:t>License</w:t>
            </w:r>
            <w:proofErr w:type="spellEnd"/>
            <w:r w:rsidRPr="008B767B">
              <w:rPr>
                <w:rFonts w:ascii="Times New Roman" w:hAnsi="Times New Roman"/>
                <w:b/>
                <w:sz w:val="18"/>
                <w:szCs w:val="18"/>
              </w:rPr>
              <w:t xml:space="preserve"> </w:t>
            </w:r>
            <w:proofErr w:type="spellStart"/>
            <w:r w:rsidRPr="008B767B">
              <w:rPr>
                <w:rFonts w:ascii="Times New Roman" w:hAnsi="Times New Roman"/>
                <w:b/>
                <w:sz w:val="18"/>
                <w:szCs w:val="18"/>
              </w:rPr>
              <w:t>Metric</w:t>
            </w:r>
            <w:proofErr w:type="spellEnd"/>
            <w:r w:rsidRPr="008B767B">
              <w:rPr>
                <w:rFonts w:ascii="Times New Roman" w:hAnsi="Times New Roman"/>
                <w:b/>
                <w:sz w:val="18"/>
                <w:szCs w:val="18"/>
              </w:rPr>
              <w:t xml:space="preserve"> / Метрика лицензий</w:t>
            </w:r>
          </w:p>
        </w:tc>
        <w:tc>
          <w:tcPr>
            <w:tcW w:w="1276" w:type="dxa"/>
          </w:tcPr>
          <w:p w:rsidR="00F11277" w:rsidRPr="008B767B" w:rsidRDefault="00F11277" w:rsidP="005B3545">
            <w:pPr>
              <w:widowControl w:val="0"/>
              <w:jc w:val="center"/>
              <w:rPr>
                <w:rFonts w:ascii="Times New Roman" w:hAnsi="Times New Roman"/>
                <w:b/>
                <w:sz w:val="18"/>
                <w:szCs w:val="18"/>
              </w:rPr>
            </w:pPr>
            <w:proofErr w:type="spellStart"/>
            <w:r w:rsidRPr="008B767B">
              <w:rPr>
                <w:rFonts w:ascii="Times New Roman" w:hAnsi="Times New Roman"/>
                <w:b/>
                <w:sz w:val="18"/>
                <w:szCs w:val="18"/>
              </w:rPr>
              <w:t>Other</w:t>
            </w:r>
            <w:proofErr w:type="spellEnd"/>
            <w:r w:rsidRPr="008B767B">
              <w:rPr>
                <w:rFonts w:ascii="Times New Roman" w:hAnsi="Times New Roman"/>
                <w:b/>
                <w:sz w:val="18"/>
                <w:szCs w:val="18"/>
              </w:rPr>
              <w:t xml:space="preserve"> </w:t>
            </w:r>
            <w:proofErr w:type="spellStart"/>
            <w:r w:rsidRPr="008B767B">
              <w:rPr>
                <w:rFonts w:ascii="Times New Roman" w:hAnsi="Times New Roman"/>
                <w:b/>
                <w:sz w:val="18"/>
                <w:szCs w:val="18"/>
              </w:rPr>
              <w:t>Restrictions</w:t>
            </w:r>
            <w:proofErr w:type="spellEnd"/>
            <w:r w:rsidRPr="008B767B">
              <w:rPr>
                <w:rFonts w:ascii="Times New Roman" w:hAnsi="Times New Roman"/>
                <w:b/>
                <w:sz w:val="18"/>
                <w:szCs w:val="18"/>
              </w:rPr>
              <w:t xml:space="preserve"> / Другие ограничения</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3001 – Ядро системы / </w:t>
            </w:r>
            <w:proofErr w:type="spellStart"/>
            <w:r w:rsidRPr="008B767B">
              <w:rPr>
                <w:rFonts w:ascii="Times New Roman" w:hAnsi="Times New Roman"/>
                <w:sz w:val="18"/>
                <w:szCs w:val="18"/>
              </w:rPr>
              <w:t>General</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 xml:space="preserve">Нет </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lang w:val="en-US"/>
              </w:rPr>
              <w:t xml:space="preserve">3040 – </w:t>
            </w:r>
            <w:r w:rsidRPr="008B767B">
              <w:rPr>
                <w:rFonts w:ascii="Times New Roman" w:hAnsi="Times New Roman"/>
                <w:sz w:val="18"/>
                <w:szCs w:val="18"/>
              </w:rPr>
              <w:t>Бизнес</w:t>
            </w:r>
            <w:r w:rsidRPr="008B767B">
              <w:rPr>
                <w:rFonts w:ascii="Times New Roman" w:hAnsi="Times New Roman"/>
                <w:sz w:val="18"/>
                <w:szCs w:val="18"/>
                <w:lang w:val="en-US"/>
              </w:rPr>
              <w:t>-</w:t>
            </w:r>
            <w:r w:rsidRPr="008B767B">
              <w:rPr>
                <w:rFonts w:ascii="Times New Roman" w:hAnsi="Times New Roman"/>
                <w:sz w:val="18"/>
                <w:szCs w:val="18"/>
              </w:rPr>
              <w:t>процессы</w:t>
            </w:r>
            <w:r w:rsidRPr="008B767B">
              <w:rPr>
                <w:rFonts w:ascii="Times New Roman" w:hAnsi="Times New Roman"/>
                <w:sz w:val="18"/>
                <w:szCs w:val="18"/>
                <w:lang w:val="en-US"/>
              </w:rPr>
              <w:t xml:space="preserve"> / Business Process Management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3045 – Электронная почта / </w:t>
            </w:r>
            <w:proofErr w:type="spellStart"/>
            <w:r w:rsidRPr="008B767B">
              <w:rPr>
                <w:rFonts w:ascii="Times New Roman" w:hAnsi="Times New Roman"/>
                <w:sz w:val="18"/>
                <w:szCs w:val="18"/>
              </w:rPr>
              <w:t>Electronic</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Mail</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3055 – Поддержка работы с факсами / </w:t>
            </w:r>
            <w:proofErr w:type="spellStart"/>
            <w:r w:rsidRPr="008B767B">
              <w:rPr>
                <w:rFonts w:ascii="Times New Roman" w:hAnsi="Times New Roman"/>
                <w:sz w:val="18"/>
                <w:szCs w:val="18"/>
              </w:rPr>
              <w:t>Fax</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Interfase</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3290 – Электронный обмен данными / </w:t>
            </w:r>
            <w:proofErr w:type="spellStart"/>
            <w:r w:rsidRPr="008B767B">
              <w:rPr>
                <w:rFonts w:ascii="Times New Roman" w:hAnsi="Times New Roman"/>
                <w:sz w:val="18"/>
                <w:szCs w:val="18"/>
              </w:rPr>
              <w:t>Elictronic</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Data</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Interchange</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3580 – Прикрепленные документы / </w:t>
            </w:r>
            <w:proofErr w:type="spellStart"/>
            <w:r w:rsidRPr="008B767B">
              <w:rPr>
                <w:rFonts w:ascii="Times New Roman" w:hAnsi="Times New Roman"/>
                <w:sz w:val="18"/>
                <w:szCs w:val="18"/>
              </w:rPr>
              <w:t>Document</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Management</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lastRenderedPageBreak/>
              <w:t xml:space="preserve">3730 – Трудовые ресурсы / </w:t>
            </w:r>
            <w:proofErr w:type="spellStart"/>
            <w:r w:rsidRPr="008B767B">
              <w:rPr>
                <w:rFonts w:ascii="Times New Roman" w:hAnsi="Times New Roman"/>
                <w:sz w:val="18"/>
                <w:szCs w:val="18"/>
              </w:rPr>
              <w:t>Resourcing</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lang w:val="en-US"/>
              </w:rPr>
              <w:t xml:space="preserve">3760 – </w:t>
            </w:r>
            <w:r w:rsidRPr="008B767B">
              <w:rPr>
                <w:rFonts w:ascii="Times New Roman" w:hAnsi="Times New Roman"/>
                <w:sz w:val="18"/>
                <w:szCs w:val="18"/>
              </w:rPr>
              <w:t>Кадровый</w:t>
            </w:r>
            <w:r w:rsidRPr="008B767B">
              <w:rPr>
                <w:rFonts w:ascii="Times New Roman" w:hAnsi="Times New Roman"/>
                <w:sz w:val="18"/>
                <w:szCs w:val="18"/>
                <w:lang w:val="en-US"/>
              </w:rPr>
              <w:t xml:space="preserve"> </w:t>
            </w:r>
            <w:r w:rsidRPr="008B767B">
              <w:rPr>
                <w:rFonts w:ascii="Times New Roman" w:hAnsi="Times New Roman"/>
                <w:sz w:val="18"/>
                <w:szCs w:val="18"/>
              </w:rPr>
              <w:t>учет</w:t>
            </w:r>
            <w:r w:rsidRPr="008B767B">
              <w:rPr>
                <w:rFonts w:ascii="Times New Roman" w:hAnsi="Times New Roman"/>
                <w:sz w:val="18"/>
                <w:szCs w:val="18"/>
                <w:lang w:val="en-US"/>
              </w:rPr>
              <w:t xml:space="preserve"> / Base Personnel Administration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3870 – Организационная структура / </w:t>
            </w:r>
            <w:proofErr w:type="spellStart"/>
            <w:r w:rsidRPr="008B767B">
              <w:rPr>
                <w:rFonts w:ascii="Times New Roman" w:hAnsi="Times New Roman"/>
                <w:sz w:val="18"/>
                <w:szCs w:val="18"/>
              </w:rPr>
              <w:t>Base</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Position</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Management</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3901 – Финансовые проводки / </w:t>
            </w:r>
            <w:proofErr w:type="spellStart"/>
            <w:r w:rsidRPr="008B767B">
              <w:rPr>
                <w:rFonts w:ascii="Times New Roman" w:hAnsi="Times New Roman"/>
                <w:sz w:val="18"/>
                <w:szCs w:val="18"/>
              </w:rPr>
              <w:t>Journal</w:t>
            </w:r>
            <w:proofErr w:type="spellEnd"/>
            <w:r w:rsidRPr="008B767B">
              <w:rPr>
                <w:rFonts w:ascii="Times New Roman" w:hAnsi="Times New Roman"/>
                <w:sz w:val="18"/>
                <w:szCs w:val="18"/>
              </w:rPr>
              <w:t xml:space="preserve"> Holding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lang w:val="en-US"/>
              </w:rPr>
              <w:t xml:space="preserve">3920 – </w:t>
            </w:r>
            <w:r w:rsidRPr="008B767B">
              <w:rPr>
                <w:rFonts w:ascii="Times New Roman" w:hAnsi="Times New Roman"/>
                <w:sz w:val="18"/>
                <w:szCs w:val="18"/>
              </w:rPr>
              <w:t>План</w:t>
            </w:r>
            <w:r w:rsidRPr="008B767B">
              <w:rPr>
                <w:rFonts w:ascii="Times New Roman" w:hAnsi="Times New Roman"/>
                <w:sz w:val="18"/>
                <w:szCs w:val="18"/>
                <w:lang w:val="en-US"/>
              </w:rPr>
              <w:t xml:space="preserve"> </w:t>
            </w:r>
            <w:r w:rsidRPr="008B767B">
              <w:rPr>
                <w:rFonts w:ascii="Times New Roman" w:hAnsi="Times New Roman"/>
                <w:sz w:val="18"/>
                <w:szCs w:val="18"/>
              </w:rPr>
              <w:t>счетов</w:t>
            </w:r>
            <w:r w:rsidRPr="008B767B">
              <w:rPr>
                <w:rFonts w:ascii="Times New Roman" w:hAnsi="Times New Roman"/>
                <w:sz w:val="18"/>
                <w:szCs w:val="18"/>
                <w:lang w:val="en-US"/>
              </w:rPr>
              <w:t xml:space="preserve"> / Chart of Accounts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3875 – Утверждение операций / </w:t>
            </w:r>
            <w:proofErr w:type="spellStart"/>
            <w:r w:rsidRPr="008B767B">
              <w:rPr>
                <w:rFonts w:ascii="Times New Roman" w:hAnsi="Times New Roman"/>
                <w:sz w:val="18"/>
                <w:szCs w:val="18"/>
              </w:rPr>
              <w:t>Approvals</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Manager</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proofErr w:type="spellStart"/>
            <w:r w:rsidRPr="008B767B">
              <w:rPr>
                <w:rFonts w:ascii="Times New Roman" w:hAnsi="Times New Roman"/>
                <w:sz w:val="18"/>
                <w:szCs w:val="18"/>
              </w:rPr>
              <w:t>Internationalization</w:t>
            </w:r>
            <w:proofErr w:type="spellEnd"/>
            <w:r w:rsidRPr="008B767B">
              <w:rPr>
                <w:rFonts w:ascii="Times New Roman" w:hAnsi="Times New Roman"/>
                <w:sz w:val="18"/>
                <w:szCs w:val="18"/>
              </w:rPr>
              <w:t xml:space="preserve"> - </w:t>
            </w:r>
            <w:proofErr w:type="spellStart"/>
            <w:r w:rsidRPr="008B767B">
              <w:rPr>
                <w:rFonts w:ascii="Times New Roman" w:hAnsi="Times New Roman"/>
                <w:sz w:val="18"/>
                <w:szCs w:val="18"/>
              </w:rPr>
              <w:t>интергнационализация</w:t>
            </w:r>
            <w:proofErr w:type="spellEnd"/>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proofErr w:type="spellStart"/>
            <w:r w:rsidRPr="008B767B">
              <w:rPr>
                <w:rFonts w:ascii="Times New Roman" w:hAnsi="Times New Roman"/>
                <w:sz w:val="18"/>
                <w:szCs w:val="18"/>
              </w:rPr>
              <w:t>Translations</w:t>
            </w:r>
            <w:proofErr w:type="spellEnd"/>
            <w:r w:rsidRPr="008B767B">
              <w:rPr>
                <w:rFonts w:ascii="Times New Roman" w:hAnsi="Times New Roman"/>
                <w:sz w:val="18"/>
                <w:szCs w:val="18"/>
              </w:rPr>
              <w:t xml:space="preserve"> – поддержка русского языка</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1 язык, русский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3360 – Выбытие / </w:t>
            </w:r>
            <w:proofErr w:type="spellStart"/>
            <w:r w:rsidRPr="008B767B">
              <w:rPr>
                <w:rFonts w:ascii="Times New Roman" w:hAnsi="Times New Roman"/>
                <w:sz w:val="18"/>
                <w:szCs w:val="18"/>
              </w:rPr>
              <w:t>Disposals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3390 – Управление </w:t>
            </w:r>
            <w:proofErr w:type="spellStart"/>
            <w:r w:rsidRPr="008B767B">
              <w:rPr>
                <w:rFonts w:ascii="Times New Roman" w:hAnsi="Times New Roman"/>
                <w:sz w:val="18"/>
                <w:szCs w:val="18"/>
              </w:rPr>
              <w:t>ремонтопригодными</w:t>
            </w:r>
            <w:proofErr w:type="spellEnd"/>
            <w:r w:rsidRPr="008B767B">
              <w:rPr>
                <w:rFonts w:ascii="Times New Roman" w:hAnsi="Times New Roman"/>
                <w:sz w:val="18"/>
                <w:szCs w:val="18"/>
              </w:rPr>
              <w:t xml:space="preserve"> единицами / </w:t>
            </w:r>
            <w:proofErr w:type="spellStart"/>
            <w:r w:rsidRPr="008B767B">
              <w:rPr>
                <w:rFonts w:ascii="Times New Roman" w:hAnsi="Times New Roman"/>
                <w:sz w:val="18"/>
                <w:szCs w:val="18"/>
              </w:rPr>
              <w:t>Repairable</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Item</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Management</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3601 – Реестр оборудования / </w:t>
            </w:r>
            <w:proofErr w:type="spellStart"/>
            <w:r w:rsidRPr="008B767B">
              <w:rPr>
                <w:rFonts w:ascii="Times New Roman" w:hAnsi="Times New Roman"/>
                <w:sz w:val="18"/>
                <w:szCs w:val="18"/>
              </w:rPr>
              <w:t>Equipment</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Register</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3602 – Связанные единицы оборудования / </w:t>
            </w:r>
            <w:proofErr w:type="spellStart"/>
            <w:r w:rsidRPr="008B767B">
              <w:rPr>
                <w:rFonts w:ascii="Times New Roman" w:hAnsi="Times New Roman"/>
                <w:sz w:val="18"/>
                <w:szCs w:val="18"/>
              </w:rPr>
              <w:t>Associated</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Items</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Equipment</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3605 – Технические паспорта / </w:t>
            </w:r>
            <w:proofErr w:type="spellStart"/>
            <w:r w:rsidRPr="008B767B">
              <w:rPr>
                <w:rFonts w:ascii="Times New Roman" w:hAnsi="Times New Roman"/>
                <w:sz w:val="18"/>
                <w:szCs w:val="18"/>
              </w:rPr>
              <w:t>Nameplates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3610 – Идентификаторы групп оборудования / </w:t>
            </w:r>
            <w:proofErr w:type="spellStart"/>
            <w:r w:rsidRPr="008B767B">
              <w:rPr>
                <w:rFonts w:ascii="Times New Roman" w:hAnsi="Times New Roman"/>
                <w:sz w:val="18"/>
                <w:szCs w:val="18"/>
              </w:rPr>
              <w:t>Equipment</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Group</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Identifier</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3340 – Мониторинг состояния / </w:t>
            </w:r>
            <w:proofErr w:type="spellStart"/>
            <w:r w:rsidRPr="008B767B">
              <w:rPr>
                <w:rFonts w:ascii="Times New Roman" w:hAnsi="Times New Roman"/>
                <w:sz w:val="18"/>
                <w:szCs w:val="18"/>
              </w:rPr>
              <w:t>Condition</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Monitoring</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3630 – История оборудования и затраты на него / </w:t>
            </w:r>
            <w:proofErr w:type="spellStart"/>
            <w:r w:rsidRPr="008B767B">
              <w:rPr>
                <w:rFonts w:ascii="Times New Roman" w:hAnsi="Times New Roman"/>
                <w:sz w:val="18"/>
                <w:szCs w:val="18"/>
              </w:rPr>
              <w:t>Equipment</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History</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and</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Costing</w:t>
            </w:r>
            <w:proofErr w:type="spellEnd"/>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3401 – Эксплуатационная статистика / </w:t>
            </w:r>
            <w:proofErr w:type="spellStart"/>
            <w:r w:rsidRPr="008B767B">
              <w:rPr>
                <w:rFonts w:ascii="Times New Roman" w:hAnsi="Times New Roman"/>
                <w:sz w:val="18"/>
                <w:szCs w:val="18"/>
              </w:rPr>
              <w:t>Operating</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Stastics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lang w:val="en-US"/>
              </w:rPr>
              <w:t xml:space="preserve">3615 – </w:t>
            </w:r>
            <w:r w:rsidRPr="008B767B">
              <w:rPr>
                <w:rFonts w:ascii="Times New Roman" w:hAnsi="Times New Roman"/>
                <w:sz w:val="18"/>
                <w:szCs w:val="18"/>
              </w:rPr>
              <w:t>Система</w:t>
            </w:r>
            <w:r w:rsidRPr="008B767B">
              <w:rPr>
                <w:rFonts w:ascii="Times New Roman" w:hAnsi="Times New Roman"/>
                <w:sz w:val="18"/>
                <w:szCs w:val="18"/>
                <w:lang w:val="en-US"/>
              </w:rPr>
              <w:t xml:space="preserve"> </w:t>
            </w:r>
            <w:r w:rsidRPr="008B767B">
              <w:rPr>
                <w:rFonts w:ascii="Times New Roman" w:hAnsi="Times New Roman"/>
                <w:sz w:val="18"/>
                <w:szCs w:val="18"/>
              </w:rPr>
              <w:t>поддержки</w:t>
            </w:r>
            <w:r w:rsidRPr="008B767B">
              <w:rPr>
                <w:rFonts w:ascii="Times New Roman" w:hAnsi="Times New Roman"/>
                <w:sz w:val="18"/>
                <w:szCs w:val="18"/>
                <w:lang w:val="en-US"/>
              </w:rPr>
              <w:t xml:space="preserve"> </w:t>
            </w:r>
            <w:r w:rsidRPr="008B767B">
              <w:rPr>
                <w:rFonts w:ascii="Times New Roman" w:hAnsi="Times New Roman"/>
                <w:sz w:val="18"/>
                <w:szCs w:val="18"/>
              </w:rPr>
              <w:t>стратегии</w:t>
            </w:r>
            <w:r w:rsidRPr="008B767B">
              <w:rPr>
                <w:rFonts w:ascii="Times New Roman" w:hAnsi="Times New Roman"/>
                <w:sz w:val="18"/>
                <w:szCs w:val="18"/>
                <w:lang w:val="en-US"/>
              </w:rPr>
              <w:t xml:space="preserve"> </w:t>
            </w:r>
            <w:proofErr w:type="spellStart"/>
            <w:r w:rsidRPr="008B767B">
              <w:rPr>
                <w:rFonts w:ascii="Times New Roman" w:hAnsi="Times New Roman"/>
                <w:sz w:val="18"/>
                <w:szCs w:val="18"/>
              </w:rPr>
              <w:t>ТОиР</w:t>
            </w:r>
            <w:proofErr w:type="spellEnd"/>
            <w:r w:rsidRPr="008B767B">
              <w:rPr>
                <w:rFonts w:ascii="Times New Roman" w:hAnsi="Times New Roman"/>
                <w:sz w:val="18"/>
                <w:szCs w:val="18"/>
                <w:lang w:val="en-US"/>
              </w:rPr>
              <w:t xml:space="preserve"> / MSSS - Maintenance Strategy Support System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3660 – Контроль проектов / </w:t>
            </w:r>
            <w:proofErr w:type="spellStart"/>
            <w:r w:rsidRPr="008B767B">
              <w:rPr>
                <w:rFonts w:ascii="Times New Roman" w:hAnsi="Times New Roman"/>
                <w:sz w:val="18"/>
                <w:szCs w:val="18"/>
              </w:rPr>
              <w:t>Project</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Control</w:t>
            </w:r>
            <w:proofErr w:type="spellEnd"/>
            <w:r w:rsidRPr="008B767B">
              <w:rPr>
                <w:rFonts w:ascii="Times New Roman" w:hAnsi="Times New Roman"/>
                <w:sz w:val="18"/>
                <w:szCs w:val="18"/>
              </w:rPr>
              <w:t>*</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3635 – Единичные нормы / </w:t>
            </w:r>
            <w:proofErr w:type="spellStart"/>
            <w:r w:rsidRPr="008B767B">
              <w:rPr>
                <w:rFonts w:ascii="Times New Roman" w:hAnsi="Times New Roman"/>
                <w:sz w:val="18"/>
                <w:szCs w:val="18"/>
              </w:rPr>
              <w:t>Compatible</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Units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3655 – Ресурсные сметы / </w:t>
            </w:r>
            <w:proofErr w:type="spellStart"/>
            <w:r w:rsidRPr="008B767B">
              <w:rPr>
                <w:rFonts w:ascii="Times New Roman" w:hAnsi="Times New Roman"/>
                <w:sz w:val="18"/>
                <w:szCs w:val="18"/>
              </w:rPr>
              <w:t>JobEstimating</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lastRenderedPageBreak/>
              <w:t xml:space="preserve">3670 – Выделение средств / </w:t>
            </w:r>
            <w:proofErr w:type="spellStart"/>
            <w:r w:rsidRPr="008B767B">
              <w:rPr>
                <w:rFonts w:ascii="Times New Roman" w:hAnsi="Times New Roman"/>
                <w:sz w:val="18"/>
                <w:szCs w:val="18"/>
              </w:rPr>
              <w:t>Capital</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Appropriation</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3430 – Производственная статистика / </w:t>
            </w:r>
            <w:proofErr w:type="spellStart"/>
            <w:r w:rsidRPr="008B767B">
              <w:rPr>
                <w:rFonts w:ascii="Times New Roman" w:hAnsi="Times New Roman"/>
                <w:sz w:val="18"/>
                <w:szCs w:val="18"/>
              </w:rPr>
              <w:t>Product</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Statistics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3695 – Пакетирование работ / </w:t>
            </w:r>
            <w:proofErr w:type="spellStart"/>
            <w:r w:rsidRPr="008B767B">
              <w:rPr>
                <w:rFonts w:ascii="Times New Roman" w:hAnsi="Times New Roman"/>
                <w:sz w:val="18"/>
                <w:szCs w:val="18"/>
              </w:rPr>
              <w:t>Job</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Packaging</w:t>
            </w:r>
            <w:proofErr w:type="spellEnd"/>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3401 – Эксплуатационная статистика / </w:t>
            </w:r>
            <w:proofErr w:type="spellStart"/>
            <w:r w:rsidRPr="008B767B">
              <w:rPr>
                <w:rFonts w:ascii="Times New Roman" w:hAnsi="Times New Roman"/>
                <w:sz w:val="18"/>
                <w:szCs w:val="18"/>
              </w:rPr>
              <w:t>Operating</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Stastics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3540 – Запросы на работы / </w:t>
            </w:r>
            <w:proofErr w:type="spellStart"/>
            <w:r w:rsidRPr="008B767B">
              <w:rPr>
                <w:rFonts w:ascii="Times New Roman" w:hAnsi="Times New Roman"/>
                <w:sz w:val="18"/>
                <w:szCs w:val="18"/>
              </w:rPr>
              <w:t>Work</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Requests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3625 – Распределение работ / </w:t>
            </w:r>
            <w:proofErr w:type="spellStart"/>
            <w:r w:rsidRPr="008B767B">
              <w:rPr>
                <w:rFonts w:ascii="Times New Roman" w:hAnsi="Times New Roman"/>
                <w:sz w:val="18"/>
                <w:szCs w:val="18"/>
              </w:rPr>
              <w:t>Job</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Dispatch</w:t>
            </w:r>
            <w:proofErr w:type="spellEnd"/>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3620 – Рабочие задания / </w:t>
            </w:r>
            <w:proofErr w:type="spellStart"/>
            <w:r w:rsidRPr="008B767B">
              <w:rPr>
                <w:rFonts w:ascii="Times New Roman" w:hAnsi="Times New Roman"/>
                <w:sz w:val="18"/>
                <w:szCs w:val="18"/>
              </w:rPr>
              <w:t>Work</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Orders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3629 – Уведомления / </w:t>
            </w:r>
            <w:proofErr w:type="spellStart"/>
            <w:r w:rsidRPr="008B767B">
              <w:rPr>
                <w:rFonts w:ascii="Times New Roman" w:hAnsi="Times New Roman"/>
                <w:sz w:val="18"/>
                <w:szCs w:val="18"/>
              </w:rPr>
              <w:t>Notifications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3690 – Стандартные работы / </w:t>
            </w:r>
            <w:proofErr w:type="spellStart"/>
            <w:r w:rsidRPr="008B767B">
              <w:rPr>
                <w:rFonts w:ascii="Times New Roman" w:hAnsi="Times New Roman"/>
                <w:sz w:val="18"/>
                <w:szCs w:val="18"/>
              </w:rPr>
              <w:t>Standard</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Jobs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3701– Регламентные работы / </w:t>
            </w:r>
            <w:proofErr w:type="spellStart"/>
            <w:r w:rsidRPr="008B767B">
              <w:rPr>
                <w:rFonts w:ascii="Times New Roman" w:hAnsi="Times New Roman"/>
                <w:sz w:val="18"/>
                <w:szCs w:val="18"/>
              </w:rPr>
              <w:t>Maintenance</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Scheduling</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3720 – Рабочие группы / </w:t>
            </w:r>
            <w:proofErr w:type="spellStart"/>
            <w:r w:rsidRPr="008B767B">
              <w:rPr>
                <w:rFonts w:ascii="Times New Roman" w:hAnsi="Times New Roman"/>
                <w:sz w:val="18"/>
                <w:szCs w:val="18"/>
              </w:rPr>
              <w:t>Work</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Groups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3850 – Учет и расценка трудозатрат / </w:t>
            </w:r>
            <w:proofErr w:type="spellStart"/>
            <w:r w:rsidRPr="008B767B">
              <w:rPr>
                <w:rFonts w:ascii="Times New Roman" w:hAnsi="Times New Roman"/>
                <w:sz w:val="18"/>
                <w:szCs w:val="18"/>
              </w:rPr>
              <w:t>Labour</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Costing</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3650 – Отслеживание оборудования / </w:t>
            </w:r>
            <w:proofErr w:type="spellStart"/>
            <w:r w:rsidRPr="008B767B">
              <w:rPr>
                <w:rFonts w:ascii="Times New Roman" w:hAnsi="Times New Roman"/>
                <w:sz w:val="18"/>
                <w:szCs w:val="18"/>
              </w:rPr>
              <w:t>Eguipment</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Tracing</w:t>
            </w:r>
            <w:proofErr w:type="spellEnd"/>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vAlign w:val="bottom"/>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3660 – Контроль проектов / </w:t>
            </w:r>
            <w:proofErr w:type="spellStart"/>
            <w:r w:rsidRPr="008B767B">
              <w:rPr>
                <w:rFonts w:ascii="Times New Roman" w:hAnsi="Times New Roman"/>
                <w:sz w:val="18"/>
                <w:szCs w:val="18"/>
              </w:rPr>
              <w:t>Project</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Control</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 xml:space="preserve">3645 – Разрешения на проведение работ / </w:t>
            </w:r>
            <w:proofErr w:type="spellStart"/>
            <w:r w:rsidRPr="008B767B">
              <w:rPr>
                <w:rFonts w:ascii="Times New Roman" w:hAnsi="Times New Roman"/>
                <w:sz w:val="18"/>
                <w:szCs w:val="18"/>
              </w:rPr>
              <w:t>Permit</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To</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Work</w:t>
            </w:r>
            <w:proofErr w:type="spellEnd"/>
          </w:p>
        </w:tc>
        <w:tc>
          <w:tcPr>
            <w:tcW w:w="1701" w:type="dxa"/>
          </w:tcPr>
          <w:p w:rsidR="00F11277" w:rsidRPr="008B767B" w:rsidRDefault="00F11277" w:rsidP="005B3545">
            <w:pPr>
              <w:widowControl w:val="0"/>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eastAsia="+mn-ea" w:hAnsi="Times New Roman"/>
                <w:sz w:val="18"/>
                <w:szCs w:val="18"/>
                <w:lang w:val="en-US"/>
              </w:rPr>
              <w:t xml:space="preserve">MWP – </w:t>
            </w:r>
            <w:r w:rsidRPr="008B767B">
              <w:rPr>
                <w:rFonts w:ascii="Times New Roman" w:eastAsia="+mn-ea" w:hAnsi="Times New Roman"/>
                <w:sz w:val="18"/>
                <w:szCs w:val="18"/>
              </w:rPr>
              <w:t>Планирование</w:t>
            </w:r>
            <w:r w:rsidRPr="008B767B">
              <w:rPr>
                <w:rFonts w:ascii="Times New Roman" w:eastAsia="+mn-ea" w:hAnsi="Times New Roman"/>
                <w:sz w:val="18"/>
                <w:szCs w:val="18"/>
                <w:lang w:val="en-US"/>
              </w:rPr>
              <w:t xml:space="preserve"> </w:t>
            </w:r>
            <w:r w:rsidRPr="008B767B">
              <w:rPr>
                <w:rFonts w:ascii="Times New Roman" w:eastAsia="+mn-ea" w:hAnsi="Times New Roman"/>
                <w:sz w:val="18"/>
                <w:szCs w:val="18"/>
              </w:rPr>
              <w:t>работ</w:t>
            </w:r>
            <w:r w:rsidRPr="008B767B">
              <w:rPr>
                <w:rFonts w:ascii="Times New Roman" w:eastAsia="+mn-ea" w:hAnsi="Times New Roman"/>
                <w:sz w:val="18"/>
                <w:szCs w:val="18"/>
                <w:lang w:val="en-US"/>
              </w:rPr>
              <w:t xml:space="preserve"> / </w:t>
            </w:r>
            <w:r w:rsidR="009B0E4C">
              <w:rPr>
                <w:rFonts w:ascii="Times New Roman" w:eastAsia="+mn-ea" w:hAnsi="Times New Roman"/>
                <w:sz w:val="18"/>
                <w:szCs w:val="18"/>
                <w:lang w:val="en-US"/>
              </w:rPr>
              <w:t>ABB</w:t>
            </w:r>
            <w:r w:rsidRPr="008B767B">
              <w:rPr>
                <w:rFonts w:ascii="Times New Roman" w:eastAsia="+mn-ea" w:hAnsi="Times New Roman"/>
                <w:sz w:val="18"/>
                <w:szCs w:val="18"/>
                <w:lang w:val="en-US"/>
              </w:rPr>
              <w:t xml:space="preserve"> Work Planner Suite</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 xml:space="preserve">3101 – Каталог МПЗ / </w:t>
            </w:r>
            <w:proofErr w:type="spellStart"/>
            <w:r w:rsidRPr="008B767B">
              <w:rPr>
                <w:rFonts w:ascii="Times New Roman" w:hAnsi="Times New Roman"/>
                <w:sz w:val="18"/>
                <w:szCs w:val="18"/>
              </w:rPr>
              <w:t>Catalogue</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 xml:space="preserve">3140 – Управление запасами / </w:t>
            </w:r>
            <w:proofErr w:type="spellStart"/>
            <w:r w:rsidRPr="008B767B">
              <w:rPr>
                <w:rFonts w:ascii="Times New Roman" w:hAnsi="Times New Roman"/>
                <w:sz w:val="18"/>
                <w:szCs w:val="18"/>
              </w:rPr>
              <w:t>Stores</w:t>
            </w:r>
            <w:proofErr w:type="spellEnd"/>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 xml:space="preserve">3120 – Отслеживание запасов / </w:t>
            </w:r>
            <w:proofErr w:type="spellStart"/>
            <w:r w:rsidRPr="008B767B">
              <w:rPr>
                <w:rFonts w:ascii="Times New Roman" w:hAnsi="Times New Roman"/>
                <w:sz w:val="18"/>
                <w:szCs w:val="18"/>
              </w:rPr>
              <w:t>Inventory</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Tracking</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lang w:val="en-US"/>
              </w:rPr>
              <w:t xml:space="preserve">3130 – </w:t>
            </w:r>
            <w:r w:rsidRPr="008B767B">
              <w:rPr>
                <w:rFonts w:ascii="Times New Roman" w:hAnsi="Times New Roman"/>
                <w:sz w:val="18"/>
                <w:szCs w:val="18"/>
              </w:rPr>
              <w:t>Списки</w:t>
            </w:r>
            <w:r w:rsidRPr="008B767B">
              <w:rPr>
                <w:rFonts w:ascii="Times New Roman" w:hAnsi="Times New Roman"/>
                <w:sz w:val="18"/>
                <w:szCs w:val="18"/>
                <w:lang w:val="en-US"/>
              </w:rPr>
              <w:t xml:space="preserve"> </w:t>
            </w:r>
            <w:r w:rsidRPr="008B767B">
              <w:rPr>
                <w:rFonts w:ascii="Times New Roman" w:hAnsi="Times New Roman"/>
                <w:sz w:val="18"/>
                <w:szCs w:val="18"/>
              </w:rPr>
              <w:t>комплектующих</w:t>
            </w:r>
            <w:r w:rsidRPr="008B767B">
              <w:rPr>
                <w:rFonts w:ascii="Times New Roman" w:hAnsi="Times New Roman"/>
                <w:sz w:val="18"/>
                <w:szCs w:val="18"/>
                <w:lang w:val="en-US"/>
              </w:rPr>
              <w:t xml:space="preserve"> / APLs - Application Parts Lists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lang w:val="en-US"/>
              </w:rPr>
              <w:t xml:space="preserve">3155 – </w:t>
            </w:r>
            <w:r w:rsidRPr="008B767B">
              <w:rPr>
                <w:rFonts w:ascii="Times New Roman" w:hAnsi="Times New Roman"/>
                <w:sz w:val="18"/>
                <w:szCs w:val="18"/>
              </w:rPr>
              <w:t>МПЗ</w:t>
            </w:r>
            <w:r w:rsidRPr="008B767B">
              <w:rPr>
                <w:rFonts w:ascii="Times New Roman" w:hAnsi="Times New Roman"/>
                <w:sz w:val="18"/>
                <w:szCs w:val="18"/>
                <w:lang w:val="en-US"/>
              </w:rPr>
              <w:t xml:space="preserve"> </w:t>
            </w:r>
            <w:r w:rsidRPr="008B767B">
              <w:rPr>
                <w:rFonts w:ascii="Times New Roman" w:hAnsi="Times New Roman"/>
                <w:sz w:val="18"/>
                <w:szCs w:val="18"/>
              </w:rPr>
              <w:t>в</w:t>
            </w:r>
            <w:r w:rsidRPr="008B767B">
              <w:rPr>
                <w:rFonts w:ascii="Times New Roman" w:hAnsi="Times New Roman"/>
                <w:sz w:val="18"/>
                <w:szCs w:val="18"/>
                <w:lang w:val="en-US"/>
              </w:rPr>
              <w:t xml:space="preserve"> </w:t>
            </w:r>
            <w:r w:rsidRPr="008B767B">
              <w:rPr>
                <w:rFonts w:ascii="Times New Roman" w:hAnsi="Times New Roman"/>
                <w:sz w:val="18"/>
                <w:szCs w:val="18"/>
              </w:rPr>
              <w:t>пути</w:t>
            </w:r>
            <w:r w:rsidRPr="008B767B">
              <w:rPr>
                <w:rFonts w:ascii="Times New Roman" w:hAnsi="Times New Roman"/>
                <w:sz w:val="18"/>
                <w:szCs w:val="18"/>
                <w:lang w:val="en-US"/>
              </w:rPr>
              <w:t xml:space="preserve"> / Transport Consolidation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lastRenderedPageBreak/>
              <w:t xml:space="preserve">3160 – Таможня / </w:t>
            </w:r>
            <w:proofErr w:type="spellStart"/>
            <w:r w:rsidRPr="008B767B">
              <w:rPr>
                <w:rFonts w:ascii="Times New Roman" w:hAnsi="Times New Roman"/>
                <w:sz w:val="18"/>
                <w:szCs w:val="18"/>
              </w:rPr>
              <w:t>Customs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 xml:space="preserve">3190 – Управление складами / </w:t>
            </w:r>
            <w:proofErr w:type="spellStart"/>
            <w:r w:rsidRPr="008B767B">
              <w:rPr>
                <w:rFonts w:ascii="Times New Roman" w:hAnsi="Times New Roman"/>
                <w:sz w:val="18"/>
                <w:szCs w:val="18"/>
              </w:rPr>
              <w:t>Warehouse</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Management</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 xml:space="preserve">3201 – Поставщики / </w:t>
            </w:r>
            <w:proofErr w:type="spellStart"/>
            <w:r w:rsidRPr="008B767B">
              <w:rPr>
                <w:rFonts w:ascii="Times New Roman" w:hAnsi="Times New Roman"/>
                <w:sz w:val="18"/>
                <w:szCs w:val="18"/>
              </w:rPr>
              <w:t>Supplier</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Information</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 xml:space="preserve">3210 – Закупки / </w:t>
            </w:r>
            <w:proofErr w:type="spellStart"/>
            <w:r w:rsidRPr="008B767B">
              <w:rPr>
                <w:rFonts w:ascii="Times New Roman" w:hAnsi="Times New Roman"/>
                <w:sz w:val="18"/>
                <w:szCs w:val="18"/>
              </w:rPr>
              <w:t>Purchasing</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r w:rsidRPr="008B767B">
              <w:rPr>
                <w:rFonts w:ascii="Times New Roman" w:hAnsi="Times New Roman"/>
                <w:sz w:val="18"/>
                <w:szCs w:val="18"/>
              </w:rPr>
              <w:t xml:space="preserve">3245 – Отчеты о несоответствиях / </w:t>
            </w:r>
            <w:proofErr w:type="spellStart"/>
            <w:r w:rsidRPr="008B767B">
              <w:rPr>
                <w:rFonts w:ascii="Times New Roman" w:hAnsi="Times New Roman"/>
                <w:sz w:val="18"/>
                <w:szCs w:val="18"/>
              </w:rPr>
              <w:t>Discrepancy</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Reporting</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r w:rsidRPr="008B767B">
              <w:rPr>
                <w:rFonts w:ascii="Times New Roman" w:hAnsi="Times New Roman"/>
                <w:sz w:val="18"/>
                <w:szCs w:val="18"/>
              </w:rPr>
              <w:t xml:space="preserve">3250 – Форвардные </w:t>
            </w:r>
            <w:r w:rsidR="00156D77">
              <w:rPr>
                <w:rFonts w:ascii="Times New Roman" w:hAnsi="Times New Roman"/>
                <w:sz w:val="18"/>
                <w:szCs w:val="18"/>
              </w:rPr>
              <w:t>Соглашения</w:t>
            </w:r>
            <w:r w:rsidRPr="008B767B">
              <w:rPr>
                <w:rFonts w:ascii="Times New Roman" w:hAnsi="Times New Roman"/>
                <w:sz w:val="18"/>
                <w:szCs w:val="18"/>
              </w:rPr>
              <w:t xml:space="preserve"> закупки МПЗ / </w:t>
            </w:r>
            <w:proofErr w:type="spellStart"/>
            <w:r w:rsidRPr="008B767B">
              <w:rPr>
                <w:rFonts w:ascii="Times New Roman" w:hAnsi="Times New Roman"/>
                <w:sz w:val="18"/>
                <w:szCs w:val="18"/>
              </w:rPr>
              <w:t>Forward</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Purshasing</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Agreements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r w:rsidRPr="008B767B">
              <w:rPr>
                <w:rFonts w:ascii="Times New Roman" w:hAnsi="Times New Roman"/>
                <w:sz w:val="18"/>
                <w:szCs w:val="18"/>
              </w:rPr>
              <w:t xml:space="preserve">3301 – Горюче-смазочные материалы / </w:t>
            </w:r>
            <w:proofErr w:type="spellStart"/>
            <w:r w:rsidRPr="008B767B">
              <w:rPr>
                <w:rFonts w:ascii="Times New Roman" w:hAnsi="Times New Roman"/>
                <w:sz w:val="18"/>
                <w:szCs w:val="18"/>
              </w:rPr>
              <w:t>Fluid</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Management</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r w:rsidRPr="008B767B">
              <w:rPr>
                <w:rFonts w:ascii="Times New Roman" w:hAnsi="Times New Roman"/>
                <w:sz w:val="18"/>
                <w:szCs w:val="18"/>
              </w:rPr>
              <w:t xml:space="preserve">3370 – Нормы выдачи МПЗ / </w:t>
            </w:r>
            <w:proofErr w:type="spellStart"/>
            <w:r w:rsidRPr="008B767B">
              <w:rPr>
                <w:rFonts w:ascii="Times New Roman" w:hAnsi="Times New Roman"/>
                <w:sz w:val="18"/>
                <w:szCs w:val="18"/>
              </w:rPr>
              <w:t>Entitlements</w:t>
            </w:r>
            <w:proofErr w:type="spellEnd"/>
            <w:r w:rsidRPr="008B767B">
              <w:rPr>
                <w:rFonts w:ascii="Times New Roman" w:hAnsi="Times New Roman"/>
                <w:sz w:val="18"/>
                <w:szCs w:val="18"/>
              </w:rPr>
              <w:t xml:space="preserve"> </w:t>
            </w:r>
          </w:p>
        </w:tc>
        <w:tc>
          <w:tcPr>
            <w:tcW w:w="1701"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lang w:val="en-US"/>
              </w:rPr>
            </w:pPr>
            <w:r w:rsidRPr="008B767B">
              <w:rPr>
                <w:rFonts w:ascii="Times New Roman" w:hAnsi="Times New Roman"/>
                <w:sz w:val="18"/>
                <w:szCs w:val="18"/>
                <w:lang w:val="en-US"/>
              </w:rPr>
              <w:t xml:space="preserve">3390 – </w:t>
            </w:r>
            <w:proofErr w:type="spellStart"/>
            <w:r w:rsidRPr="008B767B">
              <w:rPr>
                <w:rFonts w:ascii="Times New Roman" w:hAnsi="Times New Roman"/>
                <w:sz w:val="18"/>
                <w:szCs w:val="18"/>
              </w:rPr>
              <w:t>Ремонтопригодные</w:t>
            </w:r>
            <w:proofErr w:type="spellEnd"/>
            <w:r w:rsidRPr="008B767B">
              <w:rPr>
                <w:rFonts w:ascii="Times New Roman" w:hAnsi="Times New Roman"/>
                <w:sz w:val="18"/>
                <w:szCs w:val="18"/>
                <w:lang w:val="en-US"/>
              </w:rPr>
              <w:t xml:space="preserve"> </w:t>
            </w:r>
            <w:r w:rsidRPr="008B767B">
              <w:rPr>
                <w:rFonts w:ascii="Times New Roman" w:hAnsi="Times New Roman"/>
                <w:sz w:val="18"/>
                <w:szCs w:val="18"/>
              </w:rPr>
              <w:t>МПЗ</w:t>
            </w:r>
            <w:r w:rsidRPr="008B767B">
              <w:rPr>
                <w:rFonts w:ascii="Times New Roman" w:hAnsi="Times New Roman"/>
                <w:sz w:val="18"/>
                <w:szCs w:val="18"/>
                <w:lang w:val="en-US"/>
              </w:rPr>
              <w:t xml:space="preserve"> / Repairable Item Management</w:t>
            </w:r>
          </w:p>
        </w:tc>
        <w:tc>
          <w:tcPr>
            <w:tcW w:w="1701"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lang w:val="en-US"/>
              </w:rPr>
            </w:pPr>
            <w:proofErr w:type="spellStart"/>
            <w:r w:rsidRPr="008B767B">
              <w:rPr>
                <w:rFonts w:ascii="Times New Roman" w:hAnsi="Times New Roman"/>
                <w:sz w:val="18"/>
                <w:szCs w:val="18"/>
              </w:rPr>
              <w:t>Integration</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Platform</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Foundation</w:t>
            </w:r>
            <w:proofErr w:type="spellEnd"/>
          </w:p>
        </w:tc>
        <w:tc>
          <w:tcPr>
            <w:tcW w:w="1701"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lang w:val="en-US"/>
              </w:rPr>
            </w:pPr>
            <w:r w:rsidRPr="008B767B">
              <w:rPr>
                <w:rFonts w:ascii="Times New Roman" w:hAnsi="Times New Roman"/>
                <w:sz w:val="18"/>
                <w:szCs w:val="18"/>
                <w:lang w:val="en-US"/>
              </w:rPr>
              <w:t>Integration Platform Services (Full Use)</w:t>
            </w:r>
          </w:p>
        </w:tc>
        <w:tc>
          <w:tcPr>
            <w:tcW w:w="1701"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lang w:val="en-US"/>
              </w:rPr>
            </w:pPr>
            <w:r w:rsidRPr="008B767B">
              <w:rPr>
                <w:rFonts w:ascii="Times New Roman" w:hAnsi="Times New Roman"/>
                <w:sz w:val="18"/>
                <w:szCs w:val="18"/>
              </w:rPr>
              <w:t>37 конкурентных пользователей</w:t>
            </w:r>
          </w:p>
        </w:tc>
        <w:tc>
          <w:tcPr>
            <w:tcW w:w="1276" w:type="dxa"/>
          </w:tcPr>
          <w:p w:rsidR="00F11277" w:rsidRPr="008B767B"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Tr="005B3545">
        <w:trPr>
          <w:cantSplit/>
        </w:trPr>
        <w:tc>
          <w:tcPr>
            <w:tcW w:w="6096"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proofErr w:type="gramStart"/>
            <w:r w:rsidRPr="008B767B">
              <w:rPr>
                <w:rFonts w:ascii="Times New Roman" w:hAnsi="Times New Roman"/>
                <w:sz w:val="18"/>
                <w:szCs w:val="18"/>
              </w:rPr>
              <w:t xml:space="preserve">VER – Оперативная производственная отчетность / </w:t>
            </w:r>
            <w:proofErr w:type="spellStart"/>
            <w:r w:rsidRPr="008B767B">
              <w:rPr>
                <w:rFonts w:ascii="Times New Roman" w:hAnsi="Times New Roman"/>
                <w:sz w:val="18"/>
                <w:szCs w:val="18"/>
              </w:rPr>
              <w:t>Production</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Reporting</w:t>
            </w:r>
            <w:proofErr w:type="spellEnd"/>
            <w:r w:rsidRPr="008B767B">
              <w:rPr>
                <w:rFonts w:ascii="Times New Roman" w:hAnsi="Times New Roman"/>
                <w:sz w:val="18"/>
                <w:szCs w:val="18"/>
              </w:rPr>
              <w:t xml:space="preserve"> (</w:t>
            </w:r>
            <w:proofErr w:type="spellStart"/>
            <w:r w:rsidRPr="008B767B">
              <w:rPr>
                <w:rFonts w:ascii="Times New Roman" w:hAnsi="Times New Roman"/>
                <w:sz w:val="18"/>
                <w:szCs w:val="18"/>
              </w:rPr>
              <w:t>Basic</w:t>
            </w:r>
            <w:proofErr w:type="spellEnd"/>
            <w:proofErr w:type="gramEnd"/>
          </w:p>
        </w:tc>
        <w:tc>
          <w:tcPr>
            <w:tcW w:w="1701" w:type="dxa"/>
          </w:tcPr>
          <w:p w:rsidR="00F11277" w:rsidRPr="008B767B" w:rsidRDefault="00F11277" w:rsidP="005B3545">
            <w:pPr>
              <w:widowControl w:val="0"/>
              <w:tabs>
                <w:tab w:val="left" w:pos="360"/>
                <w:tab w:val="left" w:pos="900"/>
                <w:tab w:val="left" w:pos="1440"/>
                <w:tab w:val="left" w:pos="1980"/>
              </w:tabs>
              <w:spacing w:after="0" w:line="240" w:lineRule="auto"/>
              <w:jc w:val="both"/>
              <w:rPr>
                <w:rFonts w:ascii="Times New Roman" w:hAnsi="Times New Roman"/>
                <w:b/>
                <w:sz w:val="18"/>
                <w:szCs w:val="18"/>
              </w:rPr>
            </w:pPr>
            <w:r w:rsidRPr="008B767B">
              <w:rPr>
                <w:rFonts w:ascii="Times New Roman" w:hAnsi="Times New Roman"/>
                <w:sz w:val="18"/>
                <w:szCs w:val="18"/>
              </w:rPr>
              <w:t>1 площадка</w:t>
            </w:r>
          </w:p>
        </w:tc>
        <w:tc>
          <w:tcPr>
            <w:tcW w:w="1276" w:type="dxa"/>
          </w:tcPr>
          <w:p w:rsidR="00F11277" w:rsidRPr="008B767B"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rPr>
            </w:pPr>
            <w:r w:rsidRPr="008B767B">
              <w:rPr>
                <w:rFonts w:ascii="Times New Roman" w:hAnsi="Times New Roman"/>
                <w:sz w:val="18"/>
                <w:szCs w:val="18"/>
                <w:lang w:val="en-US"/>
              </w:rPr>
              <w:t>No/</w:t>
            </w:r>
            <w:r w:rsidRPr="008B767B">
              <w:rPr>
                <w:rFonts w:ascii="Times New Roman" w:hAnsi="Times New Roman"/>
                <w:sz w:val="18"/>
                <w:szCs w:val="18"/>
              </w:rPr>
              <w:t>Нет</w:t>
            </w:r>
          </w:p>
        </w:tc>
      </w:tr>
      <w:tr w:rsidR="00F11277" w:rsidRPr="008B767B" w:rsidDel="005A5063" w:rsidTr="005B3545">
        <w:trPr>
          <w:cantSplit/>
        </w:trPr>
        <w:tc>
          <w:tcPr>
            <w:tcW w:w="6096" w:type="dxa"/>
            <w:vAlign w:val="bottom"/>
          </w:tcPr>
          <w:p w:rsidR="00F11277" w:rsidRPr="008B767B" w:rsidDel="005A5063" w:rsidRDefault="00F11277" w:rsidP="005B3545">
            <w:pPr>
              <w:widowControl w:val="0"/>
              <w:tabs>
                <w:tab w:val="left" w:pos="360"/>
                <w:tab w:val="left" w:pos="900"/>
                <w:tab w:val="left" w:pos="1440"/>
                <w:tab w:val="left" w:pos="1980"/>
              </w:tabs>
              <w:spacing w:after="0" w:line="240" w:lineRule="auto"/>
              <w:jc w:val="both"/>
              <w:rPr>
                <w:rFonts w:ascii="Times New Roman" w:hAnsi="Times New Roman"/>
                <w:sz w:val="18"/>
                <w:szCs w:val="18"/>
                <w:lang w:val="en-US"/>
              </w:rPr>
            </w:pPr>
            <w:r w:rsidRPr="008B767B">
              <w:rPr>
                <w:rFonts w:ascii="Times New Roman" w:hAnsi="Times New Roman"/>
                <w:sz w:val="18"/>
                <w:szCs w:val="18"/>
                <w:lang w:val="en-US"/>
              </w:rPr>
              <w:t xml:space="preserve">Oracle Standard Edition ASFU (Named) – </w:t>
            </w:r>
            <w:r w:rsidRPr="008B767B">
              <w:rPr>
                <w:rFonts w:ascii="Times New Roman" w:hAnsi="Times New Roman"/>
                <w:sz w:val="18"/>
                <w:szCs w:val="18"/>
              </w:rPr>
              <w:t>База</w:t>
            </w:r>
            <w:r w:rsidRPr="008B767B">
              <w:rPr>
                <w:rFonts w:ascii="Times New Roman" w:hAnsi="Times New Roman"/>
                <w:sz w:val="18"/>
                <w:szCs w:val="18"/>
                <w:lang w:val="en-US"/>
              </w:rPr>
              <w:t xml:space="preserve"> </w:t>
            </w:r>
            <w:r w:rsidRPr="008B767B">
              <w:rPr>
                <w:rFonts w:ascii="Times New Roman" w:hAnsi="Times New Roman"/>
                <w:sz w:val="18"/>
                <w:szCs w:val="18"/>
              </w:rPr>
              <w:t>данных</w:t>
            </w:r>
            <w:r w:rsidRPr="008B767B">
              <w:rPr>
                <w:rFonts w:ascii="Times New Roman" w:hAnsi="Times New Roman"/>
                <w:sz w:val="18"/>
                <w:szCs w:val="18"/>
                <w:lang w:val="en-US"/>
              </w:rPr>
              <w:t xml:space="preserve"> Oracle</w:t>
            </w:r>
          </w:p>
        </w:tc>
        <w:tc>
          <w:tcPr>
            <w:tcW w:w="1701" w:type="dxa"/>
          </w:tcPr>
          <w:p w:rsidR="00F11277" w:rsidRPr="008B767B" w:rsidDel="005A5063" w:rsidRDefault="00F11277" w:rsidP="005B3545">
            <w:pPr>
              <w:widowControl w:val="0"/>
              <w:tabs>
                <w:tab w:val="left" w:pos="360"/>
                <w:tab w:val="left" w:pos="900"/>
                <w:tab w:val="left" w:pos="1440"/>
                <w:tab w:val="left" w:pos="1980"/>
              </w:tabs>
              <w:spacing w:after="0" w:line="240" w:lineRule="auto"/>
              <w:jc w:val="both"/>
              <w:rPr>
                <w:rFonts w:ascii="Times New Roman" w:hAnsi="Times New Roman"/>
                <w:sz w:val="18"/>
                <w:szCs w:val="18"/>
              </w:rPr>
            </w:pPr>
            <w:r w:rsidRPr="008B767B">
              <w:rPr>
                <w:rFonts w:ascii="Times New Roman" w:hAnsi="Times New Roman"/>
                <w:sz w:val="18"/>
                <w:szCs w:val="18"/>
                <w:lang w:val="en-US"/>
              </w:rPr>
              <w:t xml:space="preserve">103 </w:t>
            </w:r>
            <w:r w:rsidRPr="008B767B">
              <w:rPr>
                <w:rFonts w:ascii="Times New Roman" w:hAnsi="Times New Roman"/>
                <w:sz w:val="18"/>
                <w:szCs w:val="18"/>
              </w:rPr>
              <w:t>именованных пользователя</w:t>
            </w:r>
          </w:p>
        </w:tc>
        <w:tc>
          <w:tcPr>
            <w:tcW w:w="1276" w:type="dxa"/>
          </w:tcPr>
          <w:p w:rsidR="00F11277" w:rsidRPr="008B767B" w:rsidDel="005A5063" w:rsidRDefault="00F11277" w:rsidP="005B3545">
            <w:pPr>
              <w:widowControl w:val="0"/>
              <w:tabs>
                <w:tab w:val="left" w:pos="360"/>
                <w:tab w:val="left" w:pos="900"/>
                <w:tab w:val="left" w:pos="1440"/>
                <w:tab w:val="left" w:pos="1980"/>
              </w:tabs>
              <w:spacing w:after="0" w:line="240" w:lineRule="auto"/>
              <w:jc w:val="center"/>
              <w:rPr>
                <w:rFonts w:ascii="Times New Roman" w:hAnsi="Times New Roman"/>
                <w:sz w:val="18"/>
                <w:szCs w:val="18"/>
                <w:lang w:val="en-US"/>
              </w:rPr>
            </w:pPr>
            <w:r w:rsidRPr="008B767B">
              <w:rPr>
                <w:rFonts w:ascii="Times New Roman" w:hAnsi="Times New Roman"/>
                <w:sz w:val="18"/>
                <w:szCs w:val="18"/>
                <w:lang w:val="en-US"/>
              </w:rPr>
              <w:t>No/</w:t>
            </w:r>
            <w:r w:rsidRPr="008B767B">
              <w:rPr>
                <w:rFonts w:ascii="Times New Roman" w:hAnsi="Times New Roman"/>
                <w:sz w:val="18"/>
                <w:szCs w:val="18"/>
              </w:rPr>
              <w:t>Нет</w:t>
            </w:r>
          </w:p>
        </w:tc>
      </w:tr>
    </w:tbl>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039"/>
      </w:tblGrid>
      <w:tr w:rsidR="00F11277" w:rsidRPr="008B767B" w:rsidTr="005B3545">
        <w:tc>
          <w:tcPr>
            <w:tcW w:w="9039" w:type="dxa"/>
          </w:tcPr>
          <w:p w:rsidR="00F11277" w:rsidRPr="008B767B" w:rsidRDefault="00F11277" w:rsidP="005B3545">
            <w:pPr>
              <w:widowControl w:val="0"/>
              <w:spacing w:after="200" w:line="276" w:lineRule="auto"/>
              <w:rPr>
                <w:rFonts w:ascii="Times New Roman" w:hAnsi="Times New Roman"/>
                <w:sz w:val="20"/>
                <w:szCs w:val="20"/>
                <w:lang w:val="en-US"/>
              </w:rPr>
            </w:pPr>
          </w:p>
        </w:tc>
      </w:tr>
      <w:tr w:rsidR="00F11277" w:rsidRPr="008B767B" w:rsidTr="005B3545">
        <w:tc>
          <w:tcPr>
            <w:tcW w:w="9039" w:type="dxa"/>
          </w:tcPr>
          <w:p w:rsidR="00F11277" w:rsidRPr="008B767B" w:rsidRDefault="00F11277" w:rsidP="005B3545">
            <w:pPr>
              <w:widowControl w:val="0"/>
              <w:spacing w:after="200" w:line="276" w:lineRule="auto"/>
              <w:rPr>
                <w:rFonts w:ascii="Times New Roman" w:hAnsi="Times New Roman"/>
                <w:sz w:val="20"/>
                <w:szCs w:val="20"/>
              </w:rPr>
            </w:pPr>
            <w:r w:rsidRPr="008B767B">
              <w:rPr>
                <w:rFonts w:ascii="Times New Roman" w:hAnsi="Times New Roman"/>
                <w:b/>
                <w:sz w:val="20"/>
                <w:szCs w:val="20"/>
                <w:u w:val="single"/>
              </w:rPr>
              <w:t>ТЕХНИЧЕСКАЯ ПОДДЕРЖКА</w:t>
            </w:r>
            <w:r w:rsidRPr="008B767B">
              <w:rPr>
                <w:rFonts w:ascii="Times New Roman" w:hAnsi="Times New Roman"/>
                <w:b/>
                <w:sz w:val="20"/>
                <w:szCs w:val="20"/>
              </w:rPr>
              <w:t>:</w:t>
            </w:r>
          </w:p>
        </w:tc>
      </w:tr>
      <w:tr w:rsidR="00F11277" w:rsidRPr="008B767B" w:rsidTr="005B3545">
        <w:tc>
          <w:tcPr>
            <w:tcW w:w="9039" w:type="dxa"/>
          </w:tcPr>
          <w:p w:rsidR="00F11277" w:rsidRPr="008B767B" w:rsidRDefault="00F11277" w:rsidP="005B3545">
            <w:pPr>
              <w:widowControl w:val="0"/>
              <w:spacing w:after="200" w:line="276" w:lineRule="auto"/>
              <w:jc w:val="both"/>
              <w:rPr>
                <w:rFonts w:ascii="Times New Roman" w:hAnsi="Times New Roman"/>
                <w:sz w:val="20"/>
                <w:szCs w:val="20"/>
              </w:rPr>
            </w:pPr>
            <w:r w:rsidRPr="008B767B">
              <w:rPr>
                <w:rFonts w:ascii="Times New Roman" w:hAnsi="Times New Roman"/>
                <w:b/>
                <w:sz w:val="20"/>
                <w:szCs w:val="20"/>
              </w:rPr>
              <w:t>Лицензионное программное обеспечение, перечисленное выше</w:t>
            </w:r>
          </w:p>
        </w:tc>
      </w:tr>
      <w:tr w:rsidR="00F11277" w:rsidRPr="008B767B" w:rsidTr="005B3545">
        <w:tc>
          <w:tcPr>
            <w:tcW w:w="9039" w:type="dxa"/>
          </w:tcPr>
          <w:p w:rsidR="00F11277" w:rsidRPr="008B767B" w:rsidRDefault="00F11277" w:rsidP="009B0E4C">
            <w:pPr>
              <w:widowControl w:val="0"/>
              <w:spacing w:after="200" w:line="276" w:lineRule="auto"/>
              <w:jc w:val="both"/>
              <w:rPr>
                <w:rFonts w:ascii="Times New Roman" w:hAnsi="Times New Roman"/>
                <w:b/>
                <w:bCs/>
                <w:sz w:val="20"/>
                <w:szCs w:val="20"/>
              </w:rPr>
            </w:pPr>
            <w:r w:rsidRPr="008B767B">
              <w:rPr>
                <w:rFonts w:ascii="Times New Roman" w:hAnsi="Times New Roman"/>
                <w:b/>
                <w:sz w:val="20"/>
                <w:szCs w:val="20"/>
              </w:rPr>
              <w:t>Дата начала</w:t>
            </w:r>
            <w:r w:rsidRPr="008B767B">
              <w:rPr>
                <w:rFonts w:ascii="Times New Roman" w:hAnsi="Times New Roman"/>
                <w:b/>
                <w:bCs/>
                <w:sz w:val="20"/>
                <w:szCs w:val="20"/>
              </w:rPr>
              <w:t xml:space="preserve"> периода </w:t>
            </w:r>
            <w:r w:rsidRPr="008B767B">
              <w:rPr>
                <w:rFonts w:ascii="Times New Roman" w:hAnsi="Times New Roman"/>
                <w:b/>
                <w:sz w:val="20"/>
                <w:szCs w:val="20"/>
              </w:rPr>
              <w:t>Технической поддержки</w:t>
            </w:r>
            <w:r w:rsidRPr="008B767B">
              <w:rPr>
                <w:rFonts w:ascii="Times New Roman" w:hAnsi="Times New Roman"/>
                <w:b/>
                <w:bCs/>
                <w:sz w:val="20"/>
                <w:szCs w:val="20"/>
              </w:rPr>
              <w:t xml:space="preserve">- </w:t>
            </w:r>
            <w:r w:rsidR="009B0E4C">
              <w:rPr>
                <w:rFonts w:ascii="Times New Roman" w:hAnsi="Times New Roman"/>
                <w:b/>
                <w:bCs/>
                <w:sz w:val="20"/>
                <w:szCs w:val="20"/>
              </w:rPr>
              <w:t>01</w:t>
            </w:r>
            <w:r w:rsidRPr="008B767B">
              <w:rPr>
                <w:rFonts w:ascii="Times New Roman" w:hAnsi="Times New Roman"/>
                <w:b/>
                <w:bCs/>
                <w:sz w:val="20"/>
                <w:szCs w:val="20"/>
              </w:rPr>
              <w:t xml:space="preserve"> </w:t>
            </w:r>
            <w:r w:rsidR="009B0E4C">
              <w:rPr>
                <w:rFonts w:ascii="Times New Roman" w:hAnsi="Times New Roman"/>
                <w:b/>
                <w:bCs/>
                <w:sz w:val="20"/>
                <w:szCs w:val="20"/>
              </w:rPr>
              <w:t>января</w:t>
            </w:r>
            <w:r w:rsidRPr="008B767B">
              <w:rPr>
                <w:rFonts w:ascii="Times New Roman" w:hAnsi="Times New Roman"/>
                <w:b/>
                <w:bCs/>
                <w:sz w:val="20"/>
                <w:szCs w:val="20"/>
              </w:rPr>
              <w:t xml:space="preserve"> </w:t>
            </w:r>
            <w:r w:rsidR="009B0E4C">
              <w:rPr>
                <w:rFonts w:ascii="Times New Roman" w:hAnsi="Times New Roman"/>
                <w:b/>
                <w:bCs/>
                <w:sz w:val="20"/>
                <w:szCs w:val="20"/>
              </w:rPr>
              <w:t>2016</w:t>
            </w:r>
            <w:r w:rsidRPr="008B767B">
              <w:rPr>
                <w:rFonts w:ascii="Times New Roman" w:hAnsi="Times New Roman"/>
                <w:b/>
                <w:bCs/>
                <w:sz w:val="20"/>
                <w:szCs w:val="20"/>
              </w:rPr>
              <w:t xml:space="preserve"> года.</w:t>
            </w:r>
          </w:p>
        </w:tc>
      </w:tr>
      <w:tr w:rsidR="00F11277" w:rsidRPr="008B767B" w:rsidTr="005B3545">
        <w:tc>
          <w:tcPr>
            <w:tcW w:w="9039" w:type="dxa"/>
          </w:tcPr>
          <w:p w:rsidR="00F11277" w:rsidRPr="008B767B" w:rsidRDefault="00F11277" w:rsidP="009B0E4C">
            <w:pPr>
              <w:widowControl w:val="0"/>
              <w:spacing w:after="200" w:line="276" w:lineRule="auto"/>
              <w:jc w:val="both"/>
              <w:rPr>
                <w:rFonts w:ascii="Times New Roman" w:hAnsi="Times New Roman"/>
                <w:b/>
                <w:bCs/>
                <w:sz w:val="20"/>
                <w:szCs w:val="20"/>
              </w:rPr>
            </w:pPr>
            <w:r w:rsidRPr="008B767B">
              <w:rPr>
                <w:rFonts w:ascii="Times New Roman" w:hAnsi="Times New Roman"/>
                <w:b/>
                <w:sz w:val="20"/>
                <w:szCs w:val="20"/>
              </w:rPr>
              <w:t>Дата окончания</w:t>
            </w:r>
            <w:r w:rsidRPr="008B767B">
              <w:rPr>
                <w:rFonts w:ascii="Times New Roman" w:hAnsi="Times New Roman"/>
                <w:b/>
                <w:bCs/>
                <w:sz w:val="20"/>
                <w:szCs w:val="20"/>
              </w:rPr>
              <w:t xml:space="preserve"> периода </w:t>
            </w:r>
            <w:r w:rsidRPr="008B767B">
              <w:rPr>
                <w:rFonts w:ascii="Times New Roman" w:hAnsi="Times New Roman"/>
                <w:b/>
                <w:sz w:val="20"/>
                <w:szCs w:val="20"/>
              </w:rPr>
              <w:t>Технической поддержки</w:t>
            </w:r>
            <w:r w:rsidRPr="008B767B">
              <w:rPr>
                <w:rFonts w:ascii="Times New Roman" w:hAnsi="Times New Roman"/>
                <w:b/>
                <w:bCs/>
                <w:sz w:val="20"/>
                <w:szCs w:val="20"/>
              </w:rPr>
              <w:t xml:space="preserve">– </w:t>
            </w:r>
            <w:r w:rsidR="009B0E4C">
              <w:rPr>
                <w:rFonts w:ascii="Times New Roman" w:hAnsi="Times New Roman"/>
                <w:b/>
                <w:bCs/>
                <w:sz w:val="20"/>
                <w:szCs w:val="20"/>
              </w:rPr>
              <w:t>31</w:t>
            </w:r>
            <w:r w:rsidRPr="008B767B">
              <w:rPr>
                <w:rFonts w:ascii="Times New Roman" w:hAnsi="Times New Roman"/>
                <w:b/>
                <w:bCs/>
                <w:sz w:val="20"/>
                <w:szCs w:val="20"/>
              </w:rPr>
              <w:t xml:space="preserve"> </w:t>
            </w:r>
            <w:r w:rsidR="009B0E4C">
              <w:rPr>
                <w:rFonts w:ascii="Times New Roman" w:hAnsi="Times New Roman"/>
                <w:b/>
                <w:bCs/>
                <w:sz w:val="20"/>
                <w:szCs w:val="20"/>
              </w:rPr>
              <w:t>декабря</w:t>
            </w:r>
            <w:r w:rsidRPr="008B767B">
              <w:rPr>
                <w:rFonts w:ascii="Times New Roman" w:hAnsi="Times New Roman"/>
                <w:b/>
                <w:bCs/>
                <w:sz w:val="20"/>
                <w:szCs w:val="20"/>
              </w:rPr>
              <w:t xml:space="preserve"> 201</w:t>
            </w:r>
            <w:r w:rsidR="009B0E4C">
              <w:rPr>
                <w:rFonts w:ascii="Times New Roman" w:hAnsi="Times New Roman"/>
                <w:b/>
                <w:bCs/>
                <w:sz w:val="20"/>
                <w:szCs w:val="20"/>
              </w:rPr>
              <w:t>6</w:t>
            </w:r>
            <w:r w:rsidRPr="008B767B">
              <w:rPr>
                <w:rFonts w:ascii="Times New Roman" w:hAnsi="Times New Roman"/>
                <w:b/>
                <w:bCs/>
                <w:sz w:val="20"/>
                <w:szCs w:val="20"/>
              </w:rPr>
              <w:t xml:space="preserve"> года.</w:t>
            </w:r>
          </w:p>
        </w:tc>
      </w:tr>
      <w:tr w:rsidR="00F11277" w:rsidRPr="008B767B" w:rsidTr="005B3545">
        <w:tc>
          <w:tcPr>
            <w:tcW w:w="9039" w:type="dxa"/>
          </w:tcPr>
          <w:p w:rsidR="00F11277" w:rsidRPr="008B767B" w:rsidRDefault="00F11277" w:rsidP="009B0E4C">
            <w:pPr>
              <w:widowControl w:val="0"/>
              <w:spacing w:after="200" w:line="276" w:lineRule="auto"/>
              <w:jc w:val="both"/>
              <w:rPr>
                <w:rFonts w:ascii="Times New Roman" w:hAnsi="Times New Roman"/>
                <w:b/>
                <w:sz w:val="20"/>
                <w:szCs w:val="20"/>
              </w:rPr>
            </w:pPr>
            <w:r w:rsidRPr="008B767B">
              <w:rPr>
                <w:rFonts w:ascii="Times New Roman" w:hAnsi="Times New Roman"/>
                <w:b/>
                <w:sz w:val="20"/>
                <w:szCs w:val="20"/>
              </w:rPr>
              <w:t xml:space="preserve">Годовая сумма платежа, не включая НДС 18%,  - </w:t>
            </w:r>
            <w:r w:rsidR="009B0E4C">
              <w:rPr>
                <w:rFonts w:ascii="Times New Roman" w:hAnsi="Times New Roman"/>
                <w:b/>
                <w:sz w:val="20"/>
                <w:szCs w:val="20"/>
              </w:rPr>
              <w:t>___________________________________________________________</w:t>
            </w:r>
            <w:r w:rsidRPr="008B767B">
              <w:rPr>
                <w:rFonts w:ascii="Times New Roman" w:hAnsi="Times New Roman"/>
                <w:b/>
                <w:sz w:val="20"/>
                <w:szCs w:val="20"/>
              </w:rPr>
              <w:t>.</w:t>
            </w:r>
          </w:p>
        </w:tc>
      </w:tr>
      <w:tr w:rsidR="00F11277" w:rsidRPr="008B767B" w:rsidTr="005B3545">
        <w:tc>
          <w:tcPr>
            <w:tcW w:w="9039" w:type="dxa"/>
          </w:tcPr>
          <w:p w:rsidR="00F11277" w:rsidRPr="008B767B" w:rsidRDefault="00F11277" w:rsidP="009B0E4C">
            <w:pPr>
              <w:widowControl w:val="0"/>
              <w:spacing w:after="200" w:line="276" w:lineRule="auto"/>
              <w:jc w:val="both"/>
              <w:rPr>
                <w:rFonts w:ascii="Times New Roman" w:hAnsi="Times New Roman"/>
                <w:b/>
                <w:sz w:val="20"/>
                <w:szCs w:val="20"/>
              </w:rPr>
            </w:pPr>
            <w:r w:rsidRPr="008B767B">
              <w:rPr>
                <w:rFonts w:ascii="Times New Roman" w:hAnsi="Times New Roman"/>
                <w:b/>
                <w:sz w:val="20"/>
                <w:szCs w:val="20"/>
              </w:rPr>
              <w:t xml:space="preserve">НДС 18%  - </w:t>
            </w:r>
            <w:r w:rsidR="009B0E4C">
              <w:rPr>
                <w:rFonts w:ascii="Times New Roman" w:hAnsi="Times New Roman"/>
                <w:b/>
                <w:sz w:val="20"/>
                <w:szCs w:val="20"/>
              </w:rPr>
              <w:t>________________________________________________</w:t>
            </w:r>
            <w:r w:rsidRPr="008B767B">
              <w:rPr>
                <w:rFonts w:ascii="Times New Roman" w:hAnsi="Times New Roman"/>
                <w:b/>
                <w:sz w:val="20"/>
                <w:szCs w:val="20"/>
              </w:rPr>
              <w:t>.</w:t>
            </w:r>
          </w:p>
        </w:tc>
      </w:tr>
      <w:tr w:rsidR="00F11277" w:rsidRPr="008B767B" w:rsidTr="005B3545">
        <w:tc>
          <w:tcPr>
            <w:tcW w:w="9039" w:type="dxa"/>
          </w:tcPr>
          <w:p w:rsidR="00F11277" w:rsidRPr="008B767B" w:rsidRDefault="00F11277" w:rsidP="009B0E4C">
            <w:pPr>
              <w:widowControl w:val="0"/>
              <w:spacing w:after="200" w:line="276" w:lineRule="auto"/>
              <w:jc w:val="both"/>
              <w:rPr>
                <w:rFonts w:ascii="Times New Roman" w:hAnsi="Times New Roman"/>
                <w:b/>
                <w:sz w:val="20"/>
                <w:szCs w:val="20"/>
              </w:rPr>
            </w:pPr>
            <w:r w:rsidRPr="008B767B">
              <w:rPr>
                <w:rFonts w:ascii="Times New Roman" w:hAnsi="Times New Roman"/>
                <w:b/>
                <w:sz w:val="20"/>
                <w:szCs w:val="20"/>
              </w:rPr>
              <w:t xml:space="preserve">Годовая сумма платежа, включая НДС 18%, – </w:t>
            </w:r>
            <w:r w:rsidR="009B0E4C">
              <w:rPr>
                <w:rFonts w:ascii="Times New Roman" w:hAnsi="Times New Roman"/>
                <w:b/>
                <w:sz w:val="20"/>
                <w:szCs w:val="20"/>
              </w:rPr>
              <w:t>______________________________________________________</w:t>
            </w:r>
          </w:p>
        </w:tc>
      </w:tr>
      <w:tr w:rsidR="00F11277" w:rsidRPr="008B767B" w:rsidTr="005B3545">
        <w:tc>
          <w:tcPr>
            <w:tcW w:w="9039" w:type="dxa"/>
          </w:tcPr>
          <w:p w:rsidR="00F11277" w:rsidRPr="008B767B" w:rsidRDefault="00F11277" w:rsidP="006A29C8">
            <w:pPr>
              <w:pStyle w:val="af6"/>
              <w:rPr>
                <w:rFonts w:ascii="Times New Roman" w:hAnsi="Times New Roman"/>
                <w:sz w:val="20"/>
                <w:szCs w:val="20"/>
              </w:rPr>
            </w:pPr>
            <w:r w:rsidRPr="008B767B">
              <w:rPr>
                <w:rFonts w:ascii="Times New Roman" w:hAnsi="Times New Roman"/>
                <w:b/>
                <w:bCs/>
                <w:sz w:val="20"/>
                <w:szCs w:val="20"/>
              </w:rPr>
              <w:t xml:space="preserve">Дата оплаты в течение </w:t>
            </w:r>
            <w:r w:rsidR="003B7504">
              <w:rPr>
                <w:rFonts w:ascii="Times New Roman" w:eastAsia="MS Mincho" w:hAnsi="Times New Roman" w:cs="Times New Roman"/>
                <w:b/>
                <w:snapToGrid w:val="0"/>
                <w:sz w:val="20"/>
                <w:szCs w:val="20"/>
                <w:lang w:eastAsia="ja-JP"/>
              </w:rPr>
              <w:t>30 (тридцати</w:t>
            </w:r>
            <w:r w:rsidR="007B56ED" w:rsidRPr="007B56ED">
              <w:rPr>
                <w:rFonts w:ascii="Times New Roman" w:eastAsia="MS Mincho" w:hAnsi="Times New Roman" w:cs="Times New Roman"/>
                <w:b/>
                <w:snapToGrid w:val="0"/>
                <w:sz w:val="20"/>
                <w:szCs w:val="20"/>
                <w:lang w:eastAsia="ja-JP"/>
              </w:rPr>
              <w:t>) календарных  дней с даты подписания Акта предоставления лицензии</w:t>
            </w:r>
            <w:proofErr w:type="gramStart"/>
            <w:r w:rsidR="007B56ED" w:rsidRPr="007B56ED">
              <w:rPr>
                <w:rFonts w:ascii="Times New Roman" w:hAnsi="Times New Roman"/>
                <w:b/>
                <w:sz w:val="20"/>
                <w:szCs w:val="20"/>
              </w:rPr>
              <w:t xml:space="preserve"> .</w:t>
            </w:r>
            <w:proofErr w:type="gramEnd"/>
          </w:p>
        </w:tc>
      </w:tr>
      <w:tr w:rsidR="00F11277" w:rsidRPr="008B767B" w:rsidTr="005B3545">
        <w:trPr>
          <w:trHeight w:val="346"/>
        </w:trPr>
        <w:tc>
          <w:tcPr>
            <w:tcW w:w="9039" w:type="dxa"/>
          </w:tcPr>
          <w:p w:rsidR="00DC5278" w:rsidRPr="008B767B" w:rsidRDefault="00DC5278" w:rsidP="00DC5278">
            <w:pPr>
              <w:widowControl w:val="0"/>
              <w:spacing w:line="276" w:lineRule="auto"/>
              <w:rPr>
                <w:rFonts w:ascii="Times New Roman" w:hAnsi="Times New Roman"/>
                <w:b/>
                <w:sz w:val="20"/>
                <w:szCs w:val="20"/>
              </w:rPr>
            </w:pPr>
          </w:p>
          <w:p w:rsidR="00F11277" w:rsidRPr="008B767B" w:rsidRDefault="00F11277" w:rsidP="005B3545">
            <w:pPr>
              <w:widowControl w:val="0"/>
              <w:spacing w:after="200" w:line="276" w:lineRule="auto"/>
              <w:rPr>
                <w:rFonts w:ascii="Times New Roman" w:hAnsi="Times New Roman"/>
                <w:b/>
                <w:sz w:val="20"/>
                <w:szCs w:val="20"/>
              </w:rPr>
            </w:pPr>
            <w:r w:rsidRPr="008B767B">
              <w:rPr>
                <w:rFonts w:ascii="Times New Roman" w:hAnsi="Times New Roman"/>
                <w:b/>
                <w:sz w:val="20"/>
                <w:szCs w:val="20"/>
              </w:rPr>
              <w:t xml:space="preserve">УРОВЕНЬ ОБСЛУЖИВАНИЯ:  </w:t>
            </w:r>
          </w:p>
        </w:tc>
      </w:tr>
      <w:tr w:rsidR="00F11277" w:rsidRPr="008B767B" w:rsidTr="005B3545">
        <w:tc>
          <w:tcPr>
            <w:tcW w:w="9039" w:type="dxa"/>
          </w:tcPr>
          <w:p w:rsidR="00F11277" w:rsidRPr="008B767B" w:rsidRDefault="00F11277" w:rsidP="005B3545">
            <w:pPr>
              <w:widowControl w:val="0"/>
              <w:spacing w:line="276" w:lineRule="auto"/>
              <w:ind w:firstLine="720"/>
              <w:jc w:val="both"/>
              <w:rPr>
                <w:rFonts w:ascii="Times New Roman" w:hAnsi="Times New Roman"/>
                <w:b/>
                <w:i/>
                <w:sz w:val="20"/>
                <w:szCs w:val="20"/>
              </w:rPr>
            </w:pPr>
            <w:r w:rsidRPr="008B767B">
              <w:rPr>
                <w:rFonts w:ascii="MS Mincho" w:eastAsia="MS Mincho" w:hAnsi="MS Mincho" w:cs="MS Mincho" w:hint="eastAsia"/>
                <w:b/>
                <w:sz w:val="20"/>
                <w:szCs w:val="20"/>
              </w:rPr>
              <w:t>☐</w:t>
            </w:r>
            <w:r w:rsidRPr="008B767B">
              <w:rPr>
                <w:rFonts w:ascii="Times New Roman" w:hAnsi="Times New Roman"/>
                <w:b/>
                <w:sz w:val="20"/>
                <w:szCs w:val="20"/>
              </w:rPr>
              <w:t xml:space="preserve"> Платиновый     </w:t>
            </w:r>
            <w:r w:rsidRPr="008B767B">
              <w:rPr>
                <w:rFonts w:ascii="MS Mincho" w:eastAsia="MS Mincho" w:hAnsi="MS Mincho" w:cs="MS Mincho" w:hint="eastAsia"/>
                <w:b/>
                <w:sz w:val="20"/>
                <w:szCs w:val="20"/>
              </w:rPr>
              <w:t>☐</w:t>
            </w:r>
            <w:r w:rsidRPr="008B767B">
              <w:rPr>
                <w:rFonts w:ascii="Times New Roman" w:hAnsi="Times New Roman"/>
                <w:b/>
                <w:sz w:val="20"/>
                <w:szCs w:val="20"/>
              </w:rPr>
              <w:t xml:space="preserve"> </w:t>
            </w:r>
            <w:r w:rsidRPr="008B767B">
              <w:rPr>
                <w:rFonts w:ascii="Times New Roman" w:hAnsi="Times New Roman"/>
                <w:b/>
                <w:sz w:val="20"/>
                <w:szCs w:val="20"/>
                <w:u w:val="single"/>
              </w:rPr>
              <w:t>Серебряный: Пять дней в неделю с понедельника по пятницу с 8:00 до 17:00, время по г. Москва.</w:t>
            </w:r>
          </w:p>
          <w:p w:rsidR="00F11277" w:rsidRPr="008B767B" w:rsidRDefault="00F11277" w:rsidP="005B3545">
            <w:pPr>
              <w:widowControl w:val="0"/>
              <w:spacing w:line="276" w:lineRule="auto"/>
              <w:ind w:firstLine="720"/>
              <w:jc w:val="both"/>
              <w:rPr>
                <w:rFonts w:ascii="Times New Roman" w:hAnsi="Times New Roman"/>
                <w:b/>
                <w:sz w:val="20"/>
                <w:szCs w:val="20"/>
                <w:u w:val="single"/>
              </w:rPr>
            </w:pP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b/>
                <w:sz w:val="20"/>
                <w:szCs w:val="20"/>
              </w:rPr>
              <w:t>Серебряный уровень обеспечивает следующее (и ограничивается этим)</w:t>
            </w:r>
            <w:r w:rsidRPr="008B767B">
              <w:rPr>
                <w:rFonts w:ascii="Times New Roman" w:hAnsi="Times New Roman"/>
                <w:sz w:val="20"/>
                <w:szCs w:val="20"/>
              </w:rPr>
              <w:t xml:space="preserve">: </w:t>
            </w: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sz w:val="20"/>
                <w:szCs w:val="20"/>
              </w:rPr>
              <w:t xml:space="preserve">• Доступ к службе поддержки клиентов </w:t>
            </w:r>
            <w:r w:rsidR="009B0E4C">
              <w:rPr>
                <w:rFonts w:ascii="Times New Roman" w:hAnsi="Times New Roman"/>
                <w:sz w:val="20"/>
                <w:szCs w:val="20"/>
              </w:rPr>
              <w:t>ABB</w:t>
            </w:r>
            <w:r w:rsidRPr="008B767B">
              <w:rPr>
                <w:rFonts w:ascii="Times New Roman" w:hAnsi="Times New Roman"/>
                <w:sz w:val="20"/>
                <w:szCs w:val="20"/>
              </w:rPr>
              <w:t xml:space="preserve"> для сообщения о проблемах </w:t>
            </w: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sz w:val="20"/>
                <w:szCs w:val="20"/>
              </w:rPr>
              <w:t xml:space="preserve">• Доступ к порталу технической поддержки </w:t>
            </w: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sz w:val="20"/>
                <w:szCs w:val="20"/>
              </w:rPr>
              <w:t xml:space="preserve">• Право на получение обновлений и исправлений </w:t>
            </w:r>
            <w:proofErr w:type="gramStart"/>
            <w:r w:rsidRPr="008B767B">
              <w:rPr>
                <w:rFonts w:ascii="Times New Roman" w:hAnsi="Times New Roman"/>
                <w:sz w:val="20"/>
                <w:szCs w:val="20"/>
              </w:rPr>
              <w:t>лицензированного</w:t>
            </w:r>
            <w:proofErr w:type="gramEnd"/>
            <w:r w:rsidRPr="008B767B">
              <w:rPr>
                <w:rFonts w:ascii="Times New Roman" w:hAnsi="Times New Roman"/>
                <w:sz w:val="20"/>
                <w:szCs w:val="20"/>
              </w:rPr>
              <w:t xml:space="preserve"> ПО </w:t>
            </w: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sz w:val="20"/>
                <w:szCs w:val="20"/>
              </w:rPr>
              <w:t xml:space="preserve">• Средства удаленной диагностики </w:t>
            </w: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sz w:val="20"/>
                <w:szCs w:val="20"/>
              </w:rPr>
              <w:t xml:space="preserve">• Документацию к продуктам в электронном формате </w:t>
            </w: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sz w:val="20"/>
                <w:szCs w:val="20"/>
              </w:rPr>
              <w:t xml:space="preserve">• Ежемесячные отчеты по обращениям </w:t>
            </w: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sz w:val="20"/>
                <w:szCs w:val="20"/>
              </w:rPr>
              <w:lastRenderedPageBreak/>
              <w:t xml:space="preserve">• Возможность участия в конференции пользователей - </w:t>
            </w:r>
            <w:proofErr w:type="spellStart"/>
            <w:r w:rsidRPr="008B767B">
              <w:rPr>
                <w:rFonts w:ascii="Times New Roman" w:hAnsi="Times New Roman"/>
                <w:sz w:val="20"/>
                <w:szCs w:val="20"/>
              </w:rPr>
              <w:t>Mindshare</w:t>
            </w:r>
            <w:proofErr w:type="spellEnd"/>
            <w:r w:rsidRPr="008B767B">
              <w:rPr>
                <w:rFonts w:ascii="Times New Roman" w:hAnsi="Times New Roman"/>
                <w:sz w:val="20"/>
                <w:szCs w:val="20"/>
              </w:rPr>
              <w:t xml:space="preserve"> </w:t>
            </w: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sz w:val="20"/>
                <w:szCs w:val="20"/>
              </w:rPr>
              <w:t xml:space="preserve">• Возможность получения поддержки во время выполнения регламентных работ на оборудовании (в выходные и праздники) за отдельную плату </w:t>
            </w:r>
          </w:p>
          <w:p w:rsidR="00F11277" w:rsidRPr="008B767B" w:rsidRDefault="00F11277" w:rsidP="005B3545">
            <w:pPr>
              <w:widowControl w:val="0"/>
              <w:spacing w:line="276" w:lineRule="auto"/>
              <w:rPr>
                <w:rFonts w:ascii="Times New Roman" w:hAnsi="Times New Roman"/>
                <w:sz w:val="20"/>
                <w:szCs w:val="20"/>
              </w:rPr>
            </w:pPr>
            <w:r w:rsidRPr="008B767B">
              <w:rPr>
                <w:rFonts w:ascii="Times New Roman" w:hAnsi="Times New Roman"/>
                <w:sz w:val="20"/>
                <w:szCs w:val="20"/>
              </w:rPr>
              <w:t xml:space="preserve">• Получение технических уведомлений </w:t>
            </w:r>
          </w:p>
          <w:p w:rsidR="00F11277" w:rsidRPr="008B767B" w:rsidRDefault="00F11277" w:rsidP="005B3545">
            <w:pPr>
              <w:widowControl w:val="0"/>
              <w:spacing w:line="276" w:lineRule="auto"/>
              <w:rPr>
                <w:rFonts w:ascii="Times New Roman" w:hAnsi="Times New Roman"/>
                <w:b/>
                <w:sz w:val="20"/>
                <w:szCs w:val="20"/>
              </w:rPr>
            </w:pPr>
          </w:p>
          <w:p w:rsidR="00F11277" w:rsidRPr="008B767B" w:rsidRDefault="009B0E4C" w:rsidP="005B3545">
            <w:pPr>
              <w:widowControl w:val="0"/>
              <w:tabs>
                <w:tab w:val="center" w:pos="4320"/>
                <w:tab w:val="right" w:pos="8640"/>
              </w:tabs>
              <w:spacing w:line="276" w:lineRule="auto"/>
              <w:ind w:firstLine="180"/>
              <w:rPr>
                <w:rFonts w:ascii="Times New Roman" w:hAnsi="Times New Roman"/>
                <w:sz w:val="20"/>
                <w:szCs w:val="20"/>
              </w:rPr>
            </w:pPr>
            <w:r>
              <w:rPr>
                <w:rFonts w:ascii="Times New Roman" w:hAnsi="Times New Roman"/>
                <w:sz w:val="20"/>
                <w:szCs w:val="20"/>
              </w:rPr>
              <w:t>___________</w:t>
            </w:r>
            <w:r w:rsidR="00F11277" w:rsidRPr="008B767B">
              <w:rPr>
                <w:rFonts w:ascii="Times New Roman" w:hAnsi="Times New Roman"/>
                <w:sz w:val="20"/>
                <w:szCs w:val="20"/>
              </w:rPr>
              <w:t xml:space="preserve"> вправе в любое время в течение Периода Технической поддержки изменить состав  Технической поддержки, указанный выше.</w:t>
            </w:r>
          </w:p>
          <w:p w:rsidR="00F11277" w:rsidRPr="008B767B" w:rsidRDefault="00F11277" w:rsidP="005B3545">
            <w:pPr>
              <w:widowControl w:val="0"/>
              <w:spacing w:line="276" w:lineRule="auto"/>
              <w:ind w:firstLine="720"/>
              <w:jc w:val="both"/>
              <w:rPr>
                <w:rFonts w:ascii="Times New Roman" w:hAnsi="Times New Roman"/>
                <w:sz w:val="20"/>
                <w:szCs w:val="20"/>
              </w:rPr>
            </w:pPr>
          </w:p>
          <w:p w:rsidR="00F11277" w:rsidRPr="008B767B" w:rsidRDefault="00F11277" w:rsidP="005B3545">
            <w:pPr>
              <w:widowControl w:val="0"/>
              <w:spacing w:line="276" w:lineRule="auto"/>
              <w:jc w:val="both"/>
              <w:rPr>
                <w:rFonts w:ascii="Times New Roman" w:hAnsi="Times New Roman"/>
                <w:sz w:val="20"/>
                <w:szCs w:val="20"/>
              </w:rPr>
            </w:pPr>
            <w:r w:rsidRPr="008B767B">
              <w:rPr>
                <w:rFonts w:ascii="Times New Roman" w:hAnsi="Times New Roman"/>
                <w:sz w:val="20"/>
                <w:szCs w:val="20"/>
              </w:rPr>
              <w:t>Описание</w:t>
            </w:r>
            <w:r w:rsidRPr="008B767B">
              <w:rPr>
                <w:rFonts w:ascii="Times New Roman" w:hAnsi="Times New Roman"/>
                <w:b/>
                <w:sz w:val="20"/>
                <w:szCs w:val="20"/>
              </w:rPr>
              <w:t xml:space="preserve"> </w:t>
            </w:r>
            <w:r w:rsidRPr="008B767B">
              <w:rPr>
                <w:rFonts w:ascii="Times New Roman" w:hAnsi="Times New Roman"/>
                <w:sz w:val="20"/>
                <w:szCs w:val="20"/>
              </w:rPr>
              <w:t xml:space="preserve">Технической поддержки будут предоставляться в соответствии с описанием данных услуг в </w:t>
            </w:r>
            <w:r w:rsidR="009B0E4C">
              <w:rPr>
                <w:rFonts w:ascii="Times New Roman" w:hAnsi="Times New Roman"/>
                <w:sz w:val="20"/>
                <w:szCs w:val="20"/>
              </w:rPr>
              <w:t>Соглашении</w:t>
            </w:r>
            <w:r w:rsidRPr="008B767B">
              <w:rPr>
                <w:rFonts w:ascii="Times New Roman" w:hAnsi="Times New Roman"/>
                <w:sz w:val="20"/>
                <w:szCs w:val="20"/>
              </w:rPr>
              <w:t xml:space="preserve"> А.</w:t>
            </w:r>
          </w:p>
          <w:p w:rsidR="00F11277" w:rsidRPr="008B767B" w:rsidRDefault="00F11277" w:rsidP="005B3545">
            <w:pPr>
              <w:widowControl w:val="0"/>
              <w:spacing w:line="276" w:lineRule="auto"/>
              <w:rPr>
                <w:rFonts w:ascii="Times New Roman" w:hAnsi="Times New Roman"/>
                <w:b/>
                <w:sz w:val="20"/>
                <w:szCs w:val="20"/>
              </w:rPr>
            </w:pPr>
          </w:p>
        </w:tc>
      </w:tr>
      <w:tr w:rsidR="00F11277" w:rsidRPr="008B767B" w:rsidTr="005B3545">
        <w:tc>
          <w:tcPr>
            <w:tcW w:w="9039" w:type="dxa"/>
          </w:tcPr>
          <w:p w:rsidR="00F11277" w:rsidRPr="008B767B" w:rsidRDefault="00F11277" w:rsidP="005B3545">
            <w:pPr>
              <w:widowControl w:val="0"/>
              <w:spacing w:after="200" w:line="276" w:lineRule="auto"/>
              <w:rPr>
                <w:rFonts w:ascii="Times New Roman" w:hAnsi="Times New Roman"/>
                <w:b/>
                <w:sz w:val="20"/>
                <w:szCs w:val="20"/>
              </w:rPr>
            </w:pPr>
            <w:r w:rsidRPr="008B767B">
              <w:rPr>
                <w:rFonts w:ascii="Times New Roman" w:hAnsi="Times New Roman"/>
                <w:b/>
                <w:bCs/>
                <w:sz w:val="20"/>
                <w:szCs w:val="20"/>
                <w:u w:val="single"/>
              </w:rPr>
              <w:lastRenderedPageBreak/>
              <w:t>ДОПОЛНИТЕЛЬНЫЕ УСЛОВИЯ</w:t>
            </w:r>
            <w:r w:rsidRPr="008B767B">
              <w:rPr>
                <w:rFonts w:ascii="Times New Roman" w:hAnsi="Times New Roman"/>
                <w:b/>
                <w:bCs/>
                <w:sz w:val="20"/>
                <w:szCs w:val="20"/>
              </w:rPr>
              <w:t>:</w:t>
            </w:r>
          </w:p>
        </w:tc>
      </w:tr>
      <w:tr w:rsidR="00F11277" w:rsidRPr="008B767B" w:rsidTr="005B3545">
        <w:tc>
          <w:tcPr>
            <w:tcW w:w="9039" w:type="dxa"/>
          </w:tcPr>
          <w:p w:rsidR="00F11277" w:rsidRPr="008B767B" w:rsidRDefault="00F11277" w:rsidP="005B3545">
            <w:pPr>
              <w:widowControl w:val="0"/>
              <w:spacing w:after="200" w:line="276" w:lineRule="auto"/>
              <w:jc w:val="both"/>
              <w:rPr>
                <w:rFonts w:ascii="Times New Roman" w:hAnsi="Times New Roman"/>
                <w:sz w:val="20"/>
                <w:szCs w:val="20"/>
              </w:rPr>
            </w:pPr>
            <w:r w:rsidRPr="008B767B">
              <w:rPr>
                <w:rFonts w:ascii="Times New Roman" w:hAnsi="Times New Roman"/>
                <w:sz w:val="20"/>
                <w:szCs w:val="20"/>
              </w:rPr>
              <w:t xml:space="preserve">Цены могут быть изменены по усмотрению компании </w:t>
            </w:r>
            <w:r w:rsidR="009B0E4C">
              <w:rPr>
                <w:rFonts w:ascii="Times New Roman" w:hAnsi="Times New Roman"/>
                <w:sz w:val="20"/>
                <w:szCs w:val="20"/>
              </w:rPr>
              <w:t>_________</w:t>
            </w:r>
            <w:r w:rsidRPr="008B767B">
              <w:rPr>
                <w:rFonts w:ascii="Times New Roman" w:hAnsi="Times New Roman"/>
                <w:sz w:val="20"/>
                <w:szCs w:val="20"/>
              </w:rPr>
              <w:t xml:space="preserve">, если не принимаются Заказчиком и возвращаются </w:t>
            </w:r>
            <w:r w:rsidR="009B0E4C">
              <w:rPr>
                <w:rFonts w:ascii="Times New Roman" w:hAnsi="Times New Roman"/>
                <w:sz w:val="20"/>
                <w:szCs w:val="20"/>
              </w:rPr>
              <w:t>_________</w:t>
            </w:r>
            <w:r w:rsidRPr="008B767B">
              <w:rPr>
                <w:rFonts w:ascii="Times New Roman" w:hAnsi="Times New Roman"/>
                <w:sz w:val="20"/>
                <w:szCs w:val="20"/>
              </w:rPr>
              <w:t xml:space="preserve"> на дату или до нее 31 </w:t>
            </w:r>
            <w:r w:rsidR="009B0E4C">
              <w:rPr>
                <w:rFonts w:ascii="Times New Roman" w:hAnsi="Times New Roman"/>
                <w:sz w:val="20"/>
                <w:szCs w:val="20"/>
              </w:rPr>
              <w:t>декабря</w:t>
            </w:r>
            <w:r w:rsidRPr="008B767B">
              <w:rPr>
                <w:rFonts w:ascii="Times New Roman" w:hAnsi="Times New Roman"/>
                <w:sz w:val="20"/>
                <w:szCs w:val="20"/>
              </w:rPr>
              <w:t xml:space="preserve"> 201</w:t>
            </w:r>
            <w:r w:rsidR="009B0E4C">
              <w:rPr>
                <w:rFonts w:ascii="Times New Roman" w:hAnsi="Times New Roman"/>
                <w:sz w:val="20"/>
                <w:szCs w:val="20"/>
              </w:rPr>
              <w:t>5</w:t>
            </w:r>
            <w:r w:rsidRPr="008B767B">
              <w:rPr>
                <w:rFonts w:ascii="Times New Roman" w:hAnsi="Times New Roman"/>
                <w:sz w:val="20"/>
                <w:szCs w:val="20"/>
              </w:rPr>
              <w:t xml:space="preserve"> года. </w:t>
            </w:r>
          </w:p>
          <w:tbl>
            <w:tblPr>
              <w:tblW w:w="9715" w:type="dxa"/>
              <w:tblLayout w:type="fixed"/>
              <w:tblLook w:val="01E0"/>
            </w:tblPr>
            <w:tblGrid>
              <w:gridCol w:w="4809"/>
              <w:gridCol w:w="4906"/>
            </w:tblGrid>
            <w:tr w:rsidR="00956450" w:rsidRPr="008B767B" w:rsidTr="00DC5278">
              <w:trPr>
                <w:trHeight w:val="1735"/>
              </w:trPr>
              <w:tc>
                <w:tcPr>
                  <w:tcW w:w="4809" w:type="dxa"/>
                </w:tcPr>
                <w:p w:rsidR="00956450" w:rsidRPr="008B767B" w:rsidRDefault="00956450" w:rsidP="00956450">
                  <w:pPr>
                    <w:pStyle w:val="af9"/>
                    <w:spacing w:after="0"/>
                    <w:ind w:left="34"/>
                    <w:rPr>
                      <w:rFonts w:ascii="Times New Roman" w:hAnsi="Times New Roman"/>
                      <w:b/>
                      <w:sz w:val="24"/>
                      <w:szCs w:val="24"/>
                      <w:lang w:eastAsia="ru-RU"/>
                    </w:rPr>
                  </w:pPr>
                  <w:r w:rsidRPr="008B767B">
                    <w:rPr>
                      <w:rFonts w:ascii="Times New Roman" w:hAnsi="Times New Roman"/>
                      <w:b/>
                      <w:sz w:val="24"/>
                      <w:szCs w:val="24"/>
                      <w:lang w:eastAsia="ru-RU"/>
                    </w:rPr>
                    <w:t xml:space="preserve">От «Исполнителя»: </w:t>
                  </w:r>
                </w:p>
                <w:p w:rsidR="00956450" w:rsidRPr="008B767B" w:rsidRDefault="009B0E4C" w:rsidP="00956450">
                  <w:pPr>
                    <w:pStyle w:val="af9"/>
                    <w:spacing w:after="0"/>
                    <w:ind w:left="34"/>
                    <w:rPr>
                      <w:rFonts w:ascii="Times New Roman" w:hAnsi="Times New Roman"/>
                      <w:sz w:val="24"/>
                      <w:szCs w:val="24"/>
                      <w:lang w:eastAsia="ru-RU"/>
                    </w:rPr>
                  </w:pPr>
                  <w:r>
                    <w:rPr>
                      <w:rFonts w:ascii="Times New Roman" w:hAnsi="Times New Roman"/>
                      <w:sz w:val="24"/>
                      <w:szCs w:val="24"/>
                      <w:lang w:eastAsia="ru-RU"/>
                    </w:rPr>
                    <w:t>__________________</w:t>
                  </w:r>
                  <w:r w:rsidR="00956450" w:rsidRPr="008B767B">
                    <w:rPr>
                      <w:rFonts w:ascii="Times New Roman" w:hAnsi="Times New Roman"/>
                      <w:sz w:val="24"/>
                      <w:szCs w:val="24"/>
                      <w:lang w:eastAsia="ru-RU"/>
                    </w:rPr>
                    <w:t>«</w:t>
                  </w:r>
                  <w:r>
                    <w:rPr>
                      <w:rFonts w:ascii="Times New Roman" w:hAnsi="Times New Roman"/>
                      <w:sz w:val="24"/>
                      <w:szCs w:val="24"/>
                      <w:lang w:eastAsia="ru-RU"/>
                    </w:rPr>
                    <w:t>_________</w:t>
                  </w:r>
                  <w:r w:rsidR="00956450" w:rsidRPr="008B767B">
                    <w:rPr>
                      <w:rFonts w:ascii="Times New Roman" w:hAnsi="Times New Roman"/>
                      <w:sz w:val="24"/>
                      <w:szCs w:val="24"/>
                      <w:lang w:eastAsia="ru-RU"/>
                    </w:rPr>
                    <w:t>»</w:t>
                  </w:r>
                </w:p>
                <w:p w:rsidR="00956450" w:rsidRPr="008B767B" w:rsidRDefault="00956450" w:rsidP="00956450">
                  <w:pPr>
                    <w:pStyle w:val="af9"/>
                    <w:spacing w:after="0"/>
                    <w:ind w:left="34"/>
                    <w:rPr>
                      <w:rFonts w:ascii="Times New Roman" w:hAnsi="Times New Roman"/>
                      <w:sz w:val="24"/>
                      <w:szCs w:val="24"/>
                      <w:lang w:eastAsia="ru-RU"/>
                    </w:rPr>
                  </w:pPr>
                </w:p>
                <w:p w:rsidR="00956450" w:rsidRPr="008B767B" w:rsidRDefault="00956450" w:rsidP="00956450">
                  <w:pPr>
                    <w:spacing w:after="0"/>
                    <w:ind w:left="34"/>
                    <w:rPr>
                      <w:rFonts w:ascii="Times New Roman" w:hAnsi="Times New Roman"/>
                      <w:bCs/>
                      <w:sz w:val="24"/>
                      <w:szCs w:val="24"/>
                    </w:rPr>
                  </w:pPr>
                  <w:r w:rsidRPr="008B767B">
                    <w:rPr>
                      <w:rFonts w:ascii="Times New Roman" w:hAnsi="Times New Roman"/>
                      <w:sz w:val="24"/>
                      <w:szCs w:val="24"/>
                    </w:rPr>
                    <w:t>___________________ /</w:t>
                  </w:r>
                  <w:r w:rsidR="009B0E4C">
                    <w:rPr>
                      <w:rFonts w:ascii="Times New Roman" w:hAnsi="Times New Roman"/>
                      <w:sz w:val="24"/>
                      <w:szCs w:val="24"/>
                    </w:rPr>
                    <w:t>___________</w:t>
                  </w:r>
                  <w:r w:rsidRPr="008B767B">
                    <w:rPr>
                      <w:rFonts w:ascii="Times New Roman" w:hAnsi="Times New Roman"/>
                      <w:sz w:val="24"/>
                      <w:szCs w:val="24"/>
                    </w:rPr>
                    <w:t>/</w:t>
                  </w:r>
                </w:p>
                <w:p w:rsidR="00956450" w:rsidRPr="008B767B" w:rsidRDefault="00956450" w:rsidP="00956450">
                  <w:pPr>
                    <w:pStyle w:val="af9"/>
                    <w:spacing w:after="0"/>
                    <w:ind w:left="34"/>
                    <w:rPr>
                      <w:rFonts w:ascii="Times New Roman" w:hAnsi="Times New Roman"/>
                      <w:sz w:val="24"/>
                      <w:szCs w:val="24"/>
                      <w:lang w:eastAsia="ru-RU"/>
                    </w:rPr>
                  </w:pPr>
                  <w:r w:rsidRPr="008B767B">
                    <w:rPr>
                      <w:rFonts w:ascii="Times New Roman" w:hAnsi="Times New Roman"/>
                      <w:sz w:val="24"/>
                      <w:szCs w:val="24"/>
                      <w:lang w:eastAsia="ru-RU"/>
                    </w:rPr>
                    <w:t xml:space="preserve">М.п. «___» _____________ </w:t>
                  </w:r>
                  <w:r w:rsidR="009B0E4C">
                    <w:rPr>
                      <w:rFonts w:ascii="Times New Roman" w:hAnsi="Times New Roman"/>
                      <w:sz w:val="24"/>
                      <w:szCs w:val="24"/>
                      <w:lang w:eastAsia="ru-RU"/>
                    </w:rPr>
                    <w:t>2015</w:t>
                  </w:r>
                  <w:r w:rsidRPr="008B767B">
                    <w:rPr>
                      <w:rFonts w:ascii="Times New Roman" w:hAnsi="Times New Roman"/>
                      <w:sz w:val="24"/>
                      <w:szCs w:val="24"/>
                      <w:lang w:eastAsia="ru-RU"/>
                    </w:rPr>
                    <w:t xml:space="preserve"> г.</w:t>
                  </w:r>
                </w:p>
              </w:tc>
              <w:tc>
                <w:tcPr>
                  <w:tcW w:w="4906" w:type="dxa"/>
                </w:tcPr>
                <w:p w:rsidR="00956450" w:rsidRPr="008B767B" w:rsidRDefault="00956450" w:rsidP="00956450">
                  <w:pPr>
                    <w:spacing w:after="0"/>
                    <w:rPr>
                      <w:rFonts w:ascii="Times New Roman" w:hAnsi="Times New Roman"/>
                      <w:b/>
                      <w:sz w:val="24"/>
                      <w:szCs w:val="24"/>
                    </w:rPr>
                  </w:pPr>
                  <w:r w:rsidRPr="008B767B">
                    <w:rPr>
                      <w:rFonts w:ascii="Times New Roman" w:hAnsi="Times New Roman"/>
                      <w:b/>
                      <w:sz w:val="24"/>
                      <w:szCs w:val="24"/>
                    </w:rPr>
                    <w:t xml:space="preserve">От «Заказчика»: </w:t>
                  </w:r>
                </w:p>
                <w:p w:rsidR="00956450" w:rsidRPr="008B767B" w:rsidRDefault="00956450" w:rsidP="00956450">
                  <w:pPr>
                    <w:spacing w:after="0"/>
                    <w:rPr>
                      <w:rFonts w:ascii="Times New Roman" w:hAnsi="Times New Roman"/>
                      <w:bCs/>
                      <w:sz w:val="24"/>
                      <w:szCs w:val="24"/>
                    </w:rPr>
                  </w:pPr>
                  <w:r w:rsidRPr="008B767B">
                    <w:rPr>
                      <w:rFonts w:ascii="Times New Roman" w:hAnsi="Times New Roman"/>
                      <w:sz w:val="24"/>
                      <w:szCs w:val="24"/>
                    </w:rPr>
                    <w:t xml:space="preserve">Генеральный </w:t>
                  </w:r>
                  <w:r w:rsidRPr="003B7504">
                    <w:rPr>
                      <w:rFonts w:ascii="Times New Roman" w:hAnsi="Times New Roman"/>
                      <w:sz w:val="24"/>
                      <w:szCs w:val="24"/>
                    </w:rPr>
                    <w:t xml:space="preserve">директор </w:t>
                  </w:r>
                  <w:r w:rsidR="00E37D59" w:rsidRPr="003B7504">
                    <w:rPr>
                      <w:rFonts w:ascii="Times New Roman" w:hAnsi="Times New Roman"/>
                      <w:sz w:val="24"/>
                      <w:szCs w:val="24"/>
                    </w:rPr>
                    <w:t>П</w:t>
                  </w:r>
                  <w:r w:rsidRPr="003B7504">
                    <w:rPr>
                      <w:rFonts w:ascii="Times New Roman" w:hAnsi="Times New Roman"/>
                      <w:sz w:val="24"/>
                      <w:szCs w:val="24"/>
                    </w:rPr>
                    <w:t>АО</w:t>
                  </w:r>
                  <w:r w:rsidRPr="008B767B">
                    <w:rPr>
                      <w:rFonts w:ascii="Times New Roman" w:hAnsi="Times New Roman"/>
                      <w:sz w:val="24"/>
                      <w:szCs w:val="24"/>
                    </w:rPr>
                    <w:t xml:space="preserve"> «ППГХО»</w:t>
                  </w:r>
                  <w:r w:rsidRPr="008B767B">
                    <w:rPr>
                      <w:rFonts w:ascii="Times New Roman" w:hAnsi="Times New Roman"/>
                      <w:bCs/>
                      <w:sz w:val="24"/>
                      <w:szCs w:val="24"/>
                    </w:rPr>
                    <w:t xml:space="preserve"> </w:t>
                  </w:r>
                </w:p>
                <w:p w:rsidR="00956450" w:rsidRPr="008B767B" w:rsidRDefault="00956450" w:rsidP="00956450">
                  <w:pPr>
                    <w:spacing w:after="0"/>
                    <w:rPr>
                      <w:rFonts w:ascii="Times New Roman" w:hAnsi="Times New Roman"/>
                      <w:sz w:val="24"/>
                      <w:szCs w:val="24"/>
                    </w:rPr>
                  </w:pPr>
                </w:p>
                <w:p w:rsidR="00956450" w:rsidRPr="008B767B" w:rsidRDefault="00956450" w:rsidP="00956450">
                  <w:pPr>
                    <w:spacing w:after="0"/>
                    <w:rPr>
                      <w:rFonts w:ascii="Times New Roman" w:hAnsi="Times New Roman"/>
                      <w:bCs/>
                      <w:sz w:val="24"/>
                      <w:szCs w:val="24"/>
                    </w:rPr>
                  </w:pPr>
                  <w:r w:rsidRPr="008B767B">
                    <w:rPr>
                      <w:rFonts w:ascii="Times New Roman" w:hAnsi="Times New Roman"/>
                      <w:sz w:val="24"/>
                      <w:szCs w:val="24"/>
                    </w:rPr>
                    <w:t xml:space="preserve"> ___________________ /С.В. Шурыгин/</w:t>
                  </w:r>
                </w:p>
                <w:p w:rsidR="00956450" w:rsidRPr="008B767B" w:rsidRDefault="00956450" w:rsidP="00956450">
                  <w:pPr>
                    <w:spacing w:after="0"/>
                    <w:rPr>
                      <w:rFonts w:ascii="Times New Roman" w:hAnsi="Times New Roman"/>
                      <w:sz w:val="24"/>
                      <w:szCs w:val="24"/>
                    </w:rPr>
                  </w:pPr>
                  <w:r w:rsidRPr="008B767B">
                    <w:rPr>
                      <w:rFonts w:ascii="Times New Roman" w:hAnsi="Times New Roman"/>
                      <w:sz w:val="24"/>
                      <w:szCs w:val="24"/>
                    </w:rPr>
                    <w:t xml:space="preserve">М.п. «___» _____________ </w:t>
                  </w:r>
                  <w:r w:rsidR="009B0E4C">
                    <w:rPr>
                      <w:rFonts w:ascii="Times New Roman" w:hAnsi="Times New Roman"/>
                      <w:sz w:val="24"/>
                      <w:szCs w:val="24"/>
                    </w:rPr>
                    <w:t>2015</w:t>
                  </w:r>
                  <w:r w:rsidRPr="008B767B">
                    <w:rPr>
                      <w:rFonts w:ascii="Times New Roman" w:hAnsi="Times New Roman"/>
                      <w:sz w:val="24"/>
                      <w:szCs w:val="24"/>
                    </w:rPr>
                    <w:t xml:space="preserve"> г.</w:t>
                  </w:r>
                </w:p>
              </w:tc>
            </w:tr>
          </w:tbl>
          <w:p w:rsidR="00956450" w:rsidRPr="008B767B" w:rsidRDefault="00956450" w:rsidP="005B3545">
            <w:pPr>
              <w:widowControl w:val="0"/>
              <w:spacing w:after="200" w:line="276" w:lineRule="auto"/>
              <w:jc w:val="both"/>
              <w:rPr>
                <w:rFonts w:ascii="Times New Roman" w:hAnsi="Times New Roman"/>
                <w:sz w:val="20"/>
                <w:szCs w:val="20"/>
              </w:rPr>
            </w:pPr>
          </w:p>
        </w:tc>
      </w:tr>
      <w:tr w:rsidR="00F11277" w:rsidRPr="008B767B" w:rsidTr="005B3545">
        <w:tc>
          <w:tcPr>
            <w:tcW w:w="9039" w:type="dxa"/>
          </w:tcPr>
          <w:p w:rsidR="00F11277" w:rsidRPr="008B767B" w:rsidRDefault="00F11277" w:rsidP="005B3545">
            <w:pPr>
              <w:widowControl w:val="0"/>
              <w:spacing w:after="200" w:line="276" w:lineRule="auto"/>
              <w:jc w:val="both"/>
              <w:rPr>
                <w:rFonts w:ascii="Times New Roman" w:hAnsi="Times New Roman"/>
                <w:sz w:val="20"/>
                <w:szCs w:val="20"/>
              </w:rPr>
            </w:pPr>
          </w:p>
        </w:tc>
      </w:tr>
    </w:tbl>
    <w:p w:rsidR="00A275CA" w:rsidRDefault="00A275CA" w:rsidP="00A275CA"/>
    <w:p w:rsidR="00811F7C" w:rsidRDefault="00811F7C" w:rsidP="00A275CA"/>
    <w:p w:rsidR="00811F7C" w:rsidRDefault="00811F7C" w:rsidP="00A275CA"/>
    <w:p w:rsidR="00811F7C" w:rsidRDefault="00811F7C" w:rsidP="00A275CA"/>
    <w:p w:rsidR="0061660B" w:rsidRDefault="0061660B">
      <w:r>
        <w:br w:type="page"/>
      </w:r>
    </w:p>
    <w:p w:rsidR="00811F7C" w:rsidRDefault="00811F7C" w:rsidP="00A275CA"/>
    <w:p w:rsidR="00A275CA" w:rsidRPr="003B7504" w:rsidRDefault="00681134" w:rsidP="003B7504">
      <w:pPr>
        <w:spacing w:after="0"/>
        <w:ind w:left="11"/>
        <w:rPr>
          <w:rFonts w:ascii="Times New Roman" w:hAnsi="Times New Roman"/>
          <w:sz w:val="24"/>
        </w:rPr>
      </w:pPr>
      <w:r w:rsidRPr="00904F3B">
        <w:rPr>
          <w:rFonts w:ascii="Times New Roman" w:hAnsi="Times New Roman"/>
          <w:snapToGrid w:val="0"/>
          <w:lang w:eastAsia="ja-JP"/>
        </w:rPr>
        <w:t>Приложение №2</w:t>
      </w:r>
      <w:r w:rsidR="003B7504" w:rsidRPr="00904F3B">
        <w:rPr>
          <w:rFonts w:ascii="Times New Roman" w:hAnsi="Times New Roman"/>
          <w:bCs/>
          <w:sz w:val="24"/>
        </w:rPr>
        <w:t xml:space="preserve"> </w:t>
      </w:r>
      <w:r w:rsidR="003B7504" w:rsidRPr="00904F3B">
        <w:rPr>
          <w:rFonts w:ascii="Times New Roman" w:hAnsi="Times New Roman"/>
          <w:bCs/>
          <w:sz w:val="24"/>
          <w:szCs w:val="24"/>
        </w:rPr>
        <w:t xml:space="preserve">Описание работы глобальной службы поддержки  </w:t>
      </w:r>
      <w:r w:rsidR="00A275CA" w:rsidRPr="00904F3B">
        <w:rPr>
          <w:rFonts w:ascii="Times New Roman" w:hAnsi="Times New Roman"/>
          <w:snapToGrid w:val="0"/>
          <w:sz w:val="24"/>
          <w:szCs w:val="24"/>
          <w:lang w:eastAsia="ja-JP"/>
        </w:rPr>
        <w:t xml:space="preserve"> к </w:t>
      </w:r>
      <w:r w:rsidR="009B0E4C" w:rsidRPr="00904F3B">
        <w:rPr>
          <w:rFonts w:ascii="Times New Roman" w:hAnsi="Times New Roman"/>
          <w:snapToGrid w:val="0"/>
          <w:sz w:val="24"/>
          <w:szCs w:val="24"/>
          <w:lang w:eastAsia="ja-JP"/>
        </w:rPr>
        <w:t>Соглашению</w:t>
      </w:r>
      <w:r w:rsidR="00A275CA" w:rsidRPr="008B767B">
        <w:rPr>
          <w:rFonts w:ascii="Times New Roman" w:hAnsi="Times New Roman"/>
          <w:snapToGrid w:val="0"/>
          <w:lang w:eastAsia="ja-JP"/>
        </w:rPr>
        <w:t xml:space="preserve"> №</w:t>
      </w:r>
      <w:r w:rsidR="009B0E4C">
        <w:rPr>
          <w:rFonts w:ascii="Times New Roman" w:hAnsi="Times New Roman"/>
          <w:snapToGrid w:val="0"/>
          <w:lang w:eastAsia="ja-JP"/>
        </w:rPr>
        <w:t>__________________</w:t>
      </w:r>
      <w:r w:rsidR="003B7504">
        <w:rPr>
          <w:rFonts w:ascii="Times New Roman" w:hAnsi="Times New Roman"/>
          <w:snapToGrid w:val="0"/>
          <w:lang w:eastAsia="ja-JP"/>
        </w:rPr>
        <w:t xml:space="preserve">                                                                    </w:t>
      </w:r>
      <w:r w:rsidR="00A275CA" w:rsidRPr="008B767B">
        <w:rPr>
          <w:rFonts w:ascii="Times New Roman" w:hAnsi="Times New Roman"/>
        </w:rPr>
        <w:t xml:space="preserve">от </w:t>
      </w:r>
      <w:r w:rsidR="00A275CA" w:rsidRPr="008B767B">
        <w:rPr>
          <w:rFonts w:ascii="Times New Roman" w:hAnsi="Times New Roman"/>
          <w:bCs/>
        </w:rPr>
        <w:t>«</w:t>
      </w:r>
      <w:r w:rsidR="009B0E4C">
        <w:rPr>
          <w:rFonts w:ascii="Times New Roman" w:hAnsi="Times New Roman"/>
          <w:bCs/>
        </w:rPr>
        <w:t>__</w:t>
      </w:r>
      <w:r w:rsidR="00A275CA" w:rsidRPr="008B767B">
        <w:rPr>
          <w:rFonts w:ascii="Times New Roman" w:hAnsi="Times New Roman"/>
          <w:bCs/>
        </w:rPr>
        <w:t xml:space="preserve">» </w:t>
      </w:r>
      <w:r w:rsidR="009B0E4C">
        <w:rPr>
          <w:rFonts w:ascii="Times New Roman" w:hAnsi="Times New Roman"/>
          <w:bCs/>
        </w:rPr>
        <w:t>_________</w:t>
      </w:r>
      <w:r w:rsidR="00A275CA" w:rsidRPr="008B767B">
        <w:rPr>
          <w:rFonts w:ascii="Times New Roman" w:hAnsi="Times New Roman"/>
          <w:bCs/>
        </w:rPr>
        <w:t xml:space="preserve"> </w:t>
      </w:r>
      <w:r w:rsidR="009B0E4C">
        <w:rPr>
          <w:rFonts w:ascii="Times New Roman" w:hAnsi="Times New Roman"/>
          <w:bCs/>
        </w:rPr>
        <w:t>2015</w:t>
      </w:r>
      <w:r w:rsidR="00A275CA" w:rsidRPr="008B767B">
        <w:rPr>
          <w:rFonts w:ascii="Times New Roman" w:hAnsi="Times New Roman"/>
          <w:bCs/>
        </w:rPr>
        <w:t xml:space="preserve"> г.</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039"/>
      </w:tblGrid>
      <w:tr w:rsidR="00A275CA" w:rsidRPr="008B767B" w:rsidTr="009B0E4C">
        <w:tc>
          <w:tcPr>
            <w:tcW w:w="9039" w:type="dxa"/>
          </w:tcPr>
          <w:p w:rsidR="00A275CA" w:rsidRDefault="00CD4D82" w:rsidP="009B0E4C">
            <w:pPr>
              <w:spacing w:line="276" w:lineRule="auto"/>
              <w:jc w:val="both"/>
              <w:rPr>
                <w:rFonts w:ascii="Times New Roman" w:hAnsi="Times New Roman"/>
              </w:rPr>
            </w:pPr>
            <w:r>
              <w:rPr>
                <w:rFonts w:ascii="Times New Roman" w:hAnsi="Times New Roman"/>
                <w:noProof/>
                <w:lang w:eastAsia="ru-RU"/>
              </w:rPr>
              <w:pict>
                <v:shapetype id="_x0000_t202" coordsize="21600,21600" o:spt="202" path="m,l,21600r21600,l21600,xe">
                  <v:stroke joinstyle="miter"/>
                  <v:path gradientshapeok="t" o:connecttype="rect"/>
                </v:shapetype>
                <v:shape id="Text Box 99" o:spid="_x0000_s1026" type="#_x0000_t202" style="position:absolute;left:0;text-align:left;margin-left:11.6pt;margin-top:21.05pt;width:208.75pt;height:47.4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" filled="f" stroked="f">
                  <v:fill opacity="64764f"/>
                  <v:textbox inset="0,0,0,0">
                    <w:txbxContent>
                      <w:p w:rsidR="00694228" w:rsidRPr="00E64D80" w:rsidRDefault="00694228" w:rsidP="00A275CA">
                        <w:pPr>
                          <w:tabs>
                            <w:tab w:val="left" w:pos="1710"/>
                          </w:tabs>
                          <w:jc w:val="both"/>
                          <w:rPr>
                            <w:rFonts w:ascii="Arial" w:hAnsi="Arial" w:cs="Arial"/>
                            <w:b/>
                            <w:bCs/>
                            <w:sz w:val="18"/>
                          </w:rPr>
                        </w:pPr>
                        <w:r>
                          <w:rPr>
                            <w:rFonts w:ascii="Arial" w:hAnsi="Arial" w:cs="Arial"/>
                            <w:b/>
                            <w:bCs/>
                            <w:sz w:val="18"/>
                          </w:rPr>
                          <w:t>Портал</w:t>
                        </w:r>
                        <w:r w:rsidRPr="00E64D80">
                          <w:rPr>
                            <w:rFonts w:ascii="Arial" w:hAnsi="Arial" w:cs="Arial"/>
                            <w:b/>
                            <w:bCs/>
                            <w:sz w:val="18"/>
                          </w:rPr>
                          <w:t xml:space="preserve"> </w:t>
                        </w:r>
                        <w:r>
                          <w:rPr>
                            <w:rFonts w:ascii="Arial" w:hAnsi="Arial" w:cs="Arial"/>
                            <w:b/>
                            <w:bCs/>
                            <w:sz w:val="18"/>
                          </w:rPr>
                          <w:t>службы</w:t>
                        </w:r>
                        <w:r w:rsidRPr="00E64D80">
                          <w:rPr>
                            <w:rFonts w:ascii="Arial" w:hAnsi="Arial" w:cs="Arial"/>
                            <w:b/>
                            <w:bCs/>
                            <w:sz w:val="18"/>
                          </w:rPr>
                          <w:t xml:space="preserve"> </w:t>
                        </w:r>
                        <w:r>
                          <w:rPr>
                            <w:rFonts w:ascii="Arial" w:hAnsi="Arial" w:cs="Arial"/>
                            <w:b/>
                            <w:bCs/>
                            <w:sz w:val="18"/>
                          </w:rPr>
                          <w:t>поддержки</w:t>
                        </w:r>
                      </w:p>
                      <w:p w:rsidR="00694228" w:rsidRPr="0029781C" w:rsidRDefault="00694228" w:rsidP="00A275CA">
                        <w:pPr>
                          <w:tabs>
                            <w:tab w:val="left" w:pos="2340"/>
                          </w:tabs>
                          <w:rPr>
                            <w:rFonts w:ascii="Arial" w:hAnsi="Arial" w:cs="Arial"/>
                            <w:b/>
                            <w:bCs/>
                            <w:sz w:val="18"/>
                          </w:rPr>
                        </w:pPr>
                        <w:r w:rsidRPr="0029781C">
                          <w:rPr>
                            <w:rFonts w:ascii="Arial" w:hAnsi="Arial" w:cs="Arial"/>
                            <w:bCs/>
                            <w:sz w:val="18"/>
                          </w:rPr>
                          <w:t>http://www.</w:t>
                        </w:r>
                        <w:r>
                          <w:rPr>
                            <w:rFonts w:ascii="Arial" w:hAnsi="Arial" w:cs="Arial"/>
                            <w:bCs/>
                            <w:sz w:val="18"/>
                            <w:lang w:val="en-US"/>
                          </w:rPr>
                          <w:t>ABB</w:t>
                        </w:r>
                        <w:r w:rsidRPr="0029781C">
                          <w:rPr>
                            <w:rFonts w:ascii="Arial" w:hAnsi="Arial" w:cs="Arial"/>
                            <w:bCs/>
                            <w:sz w:val="18"/>
                          </w:rPr>
                          <w:t>.</w:t>
                        </w:r>
                        <w:proofErr w:type="spellStart"/>
                        <w:r w:rsidRPr="0029781C">
                          <w:rPr>
                            <w:rFonts w:ascii="Arial" w:hAnsi="Arial" w:cs="Arial"/>
                            <w:bCs/>
                            <w:sz w:val="18"/>
                          </w:rPr>
                          <w:t>com</w:t>
                        </w:r>
                        <w:proofErr w:type="spellEnd"/>
                        <w:r w:rsidRPr="0029781C">
                          <w:rPr>
                            <w:rFonts w:ascii="Arial" w:hAnsi="Arial" w:cs="Arial"/>
                            <w:bCs/>
                            <w:sz w:val="18"/>
                          </w:rPr>
                          <w:t>/</w:t>
                        </w:r>
                        <w:proofErr w:type="spellStart"/>
                        <w:r w:rsidRPr="0029781C">
                          <w:rPr>
                            <w:rFonts w:ascii="Arial" w:hAnsi="Arial" w:cs="Arial"/>
                            <w:bCs/>
                            <w:sz w:val="18"/>
                          </w:rPr>
                          <w:t>en</w:t>
                        </w:r>
                        <w:proofErr w:type="spellEnd"/>
                        <w:r w:rsidRPr="0029781C">
                          <w:rPr>
                            <w:rFonts w:ascii="Arial" w:hAnsi="Arial" w:cs="Arial"/>
                            <w:bCs/>
                            <w:sz w:val="18"/>
                          </w:rPr>
                          <w:t>/</w:t>
                        </w:r>
                        <w:proofErr w:type="spellStart"/>
                        <w:r w:rsidRPr="0029781C">
                          <w:rPr>
                            <w:rFonts w:ascii="Arial" w:hAnsi="Arial" w:cs="Arial"/>
                            <w:bCs/>
                            <w:sz w:val="18"/>
                          </w:rPr>
                          <w:t>customers</w:t>
                        </w:r>
                        <w:proofErr w:type="spellEnd"/>
                        <w:r w:rsidRPr="0029781C">
                          <w:rPr>
                            <w:rFonts w:ascii="Arial" w:hAnsi="Arial" w:cs="Arial"/>
                            <w:bCs/>
                            <w:sz w:val="18"/>
                          </w:rPr>
                          <w:t>/</w:t>
                        </w:r>
                        <w:proofErr w:type="spellStart"/>
                        <w:r w:rsidRPr="0029781C">
                          <w:rPr>
                            <w:rFonts w:ascii="Arial" w:hAnsi="Arial" w:cs="Arial"/>
                            <w:bCs/>
                            <w:sz w:val="18"/>
                          </w:rPr>
                          <w:t>support</w:t>
                        </w:r>
                        <w:proofErr w:type="spellEnd"/>
                        <w:r w:rsidRPr="0029781C" w:rsidDel="008A619D">
                          <w:rPr>
                            <w:rFonts w:ascii="Arial" w:hAnsi="Arial" w:cs="Arial"/>
                            <w:bCs/>
                            <w:sz w:val="18"/>
                          </w:rPr>
                          <w:t xml:space="preserve"> </w:t>
                        </w:r>
                      </w:p>
                    </w:txbxContent>
                  </v:textbox>
                </v:shape>
              </w:pict>
            </w:r>
          </w:p>
          <w:p w:rsidR="00CB7271" w:rsidRDefault="00CB7271" w:rsidP="009B0E4C">
            <w:pPr>
              <w:spacing w:line="276" w:lineRule="auto"/>
              <w:jc w:val="both"/>
              <w:rPr>
                <w:rFonts w:ascii="Times New Roman" w:hAnsi="Times New Roman"/>
              </w:rPr>
            </w:pPr>
          </w:p>
          <w:p w:rsidR="00CB7271" w:rsidRDefault="00CB7271" w:rsidP="009B0E4C">
            <w:pPr>
              <w:spacing w:line="276" w:lineRule="auto"/>
              <w:jc w:val="both"/>
              <w:rPr>
                <w:rFonts w:ascii="Times New Roman" w:hAnsi="Times New Roman"/>
              </w:rPr>
            </w:pPr>
          </w:p>
          <w:p w:rsidR="00CB7271" w:rsidRPr="008B767B" w:rsidRDefault="00CB7271" w:rsidP="009B0E4C">
            <w:pPr>
              <w:spacing w:line="276" w:lineRule="auto"/>
              <w:jc w:val="both"/>
              <w:rPr>
                <w:rFonts w:ascii="Times New Roman" w:hAnsi="Times New Roman"/>
              </w:rPr>
            </w:pPr>
          </w:p>
        </w:tc>
      </w:tr>
    </w:tbl>
    <w:p w:rsidR="00A275CA" w:rsidRPr="008B767B" w:rsidRDefault="00A275CA" w:rsidP="00A275CA">
      <w:pPr>
        <w:spacing w:after="0"/>
        <w:ind w:left="11"/>
        <w:rPr>
          <w:rFonts w:ascii="Times New Roman" w:hAnsi="Times New Roman"/>
          <w:sz w:val="24"/>
        </w:rPr>
      </w:pPr>
      <w:r w:rsidRPr="008B767B">
        <w:rPr>
          <w:rFonts w:ascii="Times New Roman" w:hAnsi="Times New Roman"/>
          <w:bCs/>
          <w:sz w:val="24"/>
        </w:rPr>
        <w:t>Описание работы глобальной службы поддержки</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571"/>
      </w:tblGrid>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r w:rsidRPr="008B767B">
              <w:rPr>
                <w:rFonts w:ascii="Times New Roman" w:hAnsi="Times New Roman"/>
                <w:bCs/>
              </w:rPr>
              <w:t>Введение</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В этом документе приводится подробная информация об услугах технической поддержки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Документ содержит сведения о глобальной службе поддержки клиентов, в том числе информацию об оказываемых услугах, средствах удаленной диагностики, уровнях обслуживания, времени работы и т. п. Текущая версия этого документа доступна на клиентском портале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по адресу</w:t>
            </w:r>
          </w:p>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 </w:t>
            </w:r>
            <w:hyperlink r:id="rId8" w:history="1">
              <w:r w:rsidRPr="008B767B">
                <w:rPr>
                  <w:rStyle w:val="ae"/>
                  <w:rFonts w:ascii="Times New Roman" w:hAnsi="Times New Roman" w:cs="Times New Roman"/>
                  <w:bCs/>
                  <w:color w:val="auto"/>
                  <w:sz w:val="22"/>
                  <w:szCs w:val="22"/>
                </w:rPr>
                <w:t>http</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www</w:t>
              </w:r>
              <w:r w:rsidRPr="008B767B">
                <w:rPr>
                  <w:rStyle w:val="ae"/>
                  <w:rFonts w:ascii="Times New Roman" w:hAnsi="Times New Roman" w:cs="Times New Roman"/>
                  <w:bCs/>
                  <w:color w:val="auto"/>
                  <w:sz w:val="22"/>
                  <w:szCs w:val="22"/>
                  <w:lang w:val="ru-RU"/>
                </w:rPr>
                <w:t>.</w:t>
              </w:r>
              <w:r w:rsidR="009B0E4C">
                <w:rPr>
                  <w:rStyle w:val="ae"/>
                  <w:rFonts w:ascii="Times New Roman" w:hAnsi="Times New Roman" w:cs="Times New Roman"/>
                  <w:bCs/>
                  <w:color w:val="auto"/>
                  <w:sz w:val="22"/>
                  <w:szCs w:val="22"/>
                </w:rPr>
                <w:t>ABB</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com</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en</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customers</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support</w:t>
              </w:r>
            </w:hyperlink>
            <w:r w:rsidRPr="008B767B">
              <w:rPr>
                <w:rFonts w:ascii="Times New Roman" w:hAnsi="Times New Roman" w:cs="Times New Roman"/>
                <w:sz w:val="22"/>
                <w:szCs w:val="22"/>
                <w:lang w:val="ru-RU"/>
              </w:rPr>
              <w:t xml:space="preserve">. Всеобъемлющие и качественные услуги технической поддержки помогут вам повысить эффективность использования решений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и получить конкурентные преимущества.</w:t>
            </w:r>
          </w:p>
          <w:p w:rsidR="00A275CA" w:rsidRPr="008B767B" w:rsidRDefault="00A275CA" w:rsidP="009B0E4C">
            <w:pPr>
              <w:pStyle w:val="Maintext"/>
              <w:jc w:val="both"/>
              <w:rPr>
                <w:rFonts w:ascii="Times New Roman" w:hAnsi="Times New Roman" w:cs="Times New Roman"/>
                <w:sz w:val="22"/>
                <w:szCs w:val="22"/>
                <w:lang w:val="ru-RU"/>
              </w:rPr>
            </w:pP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bookmarkStart w:id="1" w:name="bookmark4"/>
            <w:r w:rsidRPr="008B767B">
              <w:rPr>
                <w:rFonts w:ascii="Times New Roman" w:hAnsi="Times New Roman"/>
                <w:bCs/>
              </w:rPr>
              <w:t>Наша миссия</w:t>
            </w:r>
            <w:bookmarkEnd w:id="1"/>
          </w:p>
        </w:tc>
      </w:tr>
      <w:tr w:rsidR="00A275CA" w:rsidRPr="008B767B" w:rsidTr="009B0E4C">
        <w:trPr>
          <w:trHeight w:val="2396"/>
        </w:trPr>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Решения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 это жизненно важная часть вашего бизнеса. Наши решения позволят вам существенно улучшить финансовые результаты в условиях постоянно меняющихся потребностей бизнеса. Успех наших клиентов зависит не только от возможностей ПО, но и от </w:t>
            </w:r>
            <w:proofErr w:type="gramStart"/>
            <w:r w:rsidRPr="008B767B">
              <w:rPr>
                <w:rFonts w:ascii="Times New Roman" w:hAnsi="Times New Roman" w:cs="Times New Roman"/>
                <w:sz w:val="22"/>
                <w:szCs w:val="22"/>
                <w:lang w:val="ru-RU"/>
              </w:rPr>
              <w:t>качественной</w:t>
            </w:r>
            <w:proofErr w:type="gramEnd"/>
            <w:r w:rsidRPr="008B767B">
              <w:rPr>
                <w:rFonts w:ascii="Times New Roman" w:hAnsi="Times New Roman" w:cs="Times New Roman"/>
                <w:sz w:val="22"/>
                <w:szCs w:val="22"/>
                <w:lang w:val="ru-RU"/>
              </w:rPr>
              <w:t xml:space="preserve"> и своевременной поддержки. Глобальная служба поддержки клиентов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помогает эффективно использовать решения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оказывая услуги технической и функциональной поддержки. Специалисты глобальной службы поддержки обладают значительным опытом. Понимание потребностей клиентов позволяет им быстро решать возникающие проблемы.</w:t>
            </w:r>
          </w:p>
        </w:tc>
      </w:tr>
      <w:tr w:rsidR="00A275CA" w:rsidRPr="008B767B" w:rsidTr="009B0E4C">
        <w:tc>
          <w:tcPr>
            <w:tcW w:w="9571" w:type="dxa"/>
          </w:tcPr>
          <w:p w:rsidR="00A275CA" w:rsidRPr="008B767B" w:rsidRDefault="00A275CA" w:rsidP="009B0E4C">
            <w:pPr>
              <w:spacing w:line="276" w:lineRule="auto"/>
              <w:rPr>
                <w:rFonts w:ascii="Times New Roman" w:hAnsi="Times New Roman"/>
                <w:bCs/>
              </w:rPr>
            </w:pPr>
            <w:bookmarkStart w:id="2" w:name="bookmark5"/>
            <w:r w:rsidRPr="008B767B">
              <w:rPr>
                <w:rFonts w:ascii="Times New Roman" w:hAnsi="Times New Roman"/>
                <w:bCs/>
              </w:rPr>
              <w:t>Мы работаем для вас</w:t>
            </w:r>
            <w:bookmarkEnd w:id="2"/>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Центры обслуживания клиентов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расположены в Северной Америке, Великобритании и Австралии. Большинство этих центров входят в состав центров компетенции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обеспечивающих разработку и поддержку наших решений и обладающих необходимыми людскими и материальными ресурсами.</w:t>
            </w:r>
          </w:p>
          <w:p w:rsidR="00A275CA" w:rsidRPr="008B767B" w:rsidRDefault="00A275CA" w:rsidP="009B0E4C">
            <w:pPr>
              <w:pStyle w:val="Maintext"/>
              <w:jc w:val="both"/>
              <w:rPr>
                <w:rFonts w:ascii="Times New Roman" w:hAnsi="Times New Roman" w:cs="Times New Roman"/>
                <w:sz w:val="22"/>
                <w:szCs w:val="22"/>
                <w:lang w:val="de-CH"/>
              </w:rPr>
            </w:pP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Специалисты службы поддержки клиентов имеют опыт практической работы с производственными системами в качестве программистов, системных администраторов, руководителей проектов, </w:t>
            </w:r>
            <w:proofErr w:type="spellStart"/>
            <w:proofErr w:type="gramStart"/>
            <w:r w:rsidRPr="008B767B">
              <w:rPr>
                <w:rFonts w:ascii="Times New Roman" w:hAnsi="Times New Roman" w:cs="Times New Roman"/>
                <w:sz w:val="22"/>
                <w:szCs w:val="22"/>
                <w:lang w:val="ru-RU"/>
              </w:rPr>
              <w:t>бизнес-аналитиков</w:t>
            </w:r>
            <w:proofErr w:type="spellEnd"/>
            <w:proofErr w:type="gramEnd"/>
            <w:r w:rsidRPr="008B767B">
              <w:rPr>
                <w:rFonts w:ascii="Times New Roman" w:hAnsi="Times New Roman" w:cs="Times New Roman"/>
                <w:sz w:val="22"/>
                <w:szCs w:val="22"/>
                <w:lang w:val="ru-RU"/>
              </w:rPr>
              <w:t xml:space="preserve"> или администраторов СУБД. Наши профессионалы понимают потребности бизнеса клиентов и важность оперативной реакции на обращения. Специалисты регулярно проходят обучение и обладают всеми навыками, необходимыми для поддержки ПО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w:t>
            </w:r>
          </w:p>
          <w:p w:rsidR="00A275CA" w:rsidRPr="008B767B" w:rsidRDefault="00A275CA" w:rsidP="009B0E4C">
            <w:pPr>
              <w:pStyle w:val="Maintext"/>
              <w:rPr>
                <w:rFonts w:ascii="Times New Roman" w:hAnsi="Times New Roman" w:cs="Times New Roman"/>
                <w:sz w:val="22"/>
                <w:szCs w:val="22"/>
                <w:lang w:val="ru-RU"/>
              </w:rPr>
            </w:pP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Мы используем самые современные инструменты поддержки клиентов и</w:t>
            </w:r>
            <w:r w:rsidRPr="008B767B">
              <w:rPr>
                <w:rFonts w:ascii="Times New Roman" w:hAnsi="Times New Roman" w:cs="Times New Roman"/>
                <w:sz w:val="22"/>
                <w:szCs w:val="22"/>
              </w:rPr>
              <w:t> </w:t>
            </w:r>
            <w:r w:rsidRPr="008B767B">
              <w:rPr>
                <w:rFonts w:ascii="Times New Roman" w:hAnsi="Times New Roman" w:cs="Times New Roman"/>
                <w:sz w:val="22"/>
                <w:szCs w:val="22"/>
                <w:lang w:val="ru-RU"/>
              </w:rPr>
              <w:t xml:space="preserve">программные средства отслеживания обращений для эффективного выполнения ваших заявок на обслуживание. Эти средства позволяют фиксировать подробные сведения, формировать на их основе обращения и отслеживать их до момента закрытия. Найденные решения могут использоваться другими клиентами, использующим такие же продукты и имеющим схожие проблемы. Кроме того, при помощи клиентского портала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пользователи могут контролировать ход работы над обращением и вносить дополнительную информацию. Регистрируются все действия, связанные с обращением: принятые решения, файлы трассировки, снимки экранов и переписка.</w:t>
            </w:r>
          </w:p>
        </w:tc>
      </w:tr>
      <w:tr w:rsidR="00A275CA" w:rsidRPr="008B767B" w:rsidTr="009B0E4C">
        <w:trPr>
          <w:trHeight w:val="691"/>
        </w:trPr>
        <w:tc>
          <w:tcPr>
            <w:tcW w:w="9571" w:type="dxa"/>
          </w:tcPr>
          <w:p w:rsidR="00A275CA"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Мы используем глобальную базу данных, и вы всегда будете иметь доступ к актуальной технической информации. Мы быстро реагируем на обращения в любое время суток, в любом регионе мира.</w:t>
            </w:r>
          </w:p>
          <w:p w:rsidR="00811F7C" w:rsidRPr="008B767B" w:rsidRDefault="00811F7C" w:rsidP="009B0E4C">
            <w:pPr>
              <w:pStyle w:val="Maintext"/>
              <w:jc w:val="both"/>
              <w:rPr>
                <w:rFonts w:ascii="Times New Roman" w:hAnsi="Times New Roman" w:cs="Times New Roman"/>
                <w:sz w:val="22"/>
                <w:szCs w:val="22"/>
                <w:lang w:val="ru-RU"/>
              </w:rPr>
            </w:pP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r w:rsidRPr="008B767B">
              <w:rPr>
                <w:rFonts w:ascii="Times New Roman" w:hAnsi="Times New Roman"/>
                <w:bCs/>
              </w:rPr>
              <w:lastRenderedPageBreak/>
              <w:t>Уровни технической поддержки</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Глобальная служба поддержки клиентов предлагает два уровня поддержки, отвечающие потребностям вашего бизнеса. Это Серебряный (</w:t>
            </w:r>
            <w:r w:rsidRPr="008B767B">
              <w:rPr>
                <w:rFonts w:ascii="Times New Roman" w:hAnsi="Times New Roman" w:cs="Times New Roman"/>
                <w:sz w:val="22"/>
                <w:szCs w:val="22"/>
              </w:rPr>
              <w:t>Silver</w:t>
            </w:r>
            <w:r w:rsidRPr="008B767B">
              <w:rPr>
                <w:rFonts w:ascii="Times New Roman" w:hAnsi="Times New Roman" w:cs="Times New Roman"/>
                <w:sz w:val="22"/>
                <w:szCs w:val="22"/>
                <w:lang w:val="ru-RU"/>
              </w:rPr>
              <w:t>) (поддержка в рабочее время с понедельника по пятницу) и Платиновый (</w:t>
            </w:r>
            <w:r w:rsidRPr="008B767B">
              <w:rPr>
                <w:rFonts w:ascii="Times New Roman" w:hAnsi="Times New Roman" w:cs="Times New Roman"/>
                <w:sz w:val="22"/>
                <w:szCs w:val="22"/>
              </w:rPr>
              <w:t>Platinum</w:t>
            </w:r>
            <w:r w:rsidRPr="008B767B">
              <w:rPr>
                <w:rFonts w:ascii="Times New Roman" w:hAnsi="Times New Roman" w:cs="Times New Roman"/>
                <w:sz w:val="22"/>
                <w:szCs w:val="22"/>
                <w:lang w:val="ru-RU"/>
              </w:rPr>
              <w:t xml:space="preserve">) (круглосуточная поддержка) уровни. Рабочее время поддержки для Серебряного уровня определяется по часовой зоне центра компетенции по соответствующему продукту. Более подробные сведения приведены в </w:t>
            </w:r>
            <w:r w:rsidR="009B0E4C">
              <w:rPr>
                <w:rFonts w:ascii="Times New Roman" w:hAnsi="Times New Roman" w:cs="Times New Roman"/>
                <w:sz w:val="22"/>
                <w:szCs w:val="22"/>
                <w:lang w:val="ru-RU"/>
              </w:rPr>
              <w:t>Соглашении</w:t>
            </w:r>
            <w:r w:rsidRPr="008B767B">
              <w:rPr>
                <w:rFonts w:ascii="Times New Roman" w:hAnsi="Times New Roman" w:cs="Times New Roman"/>
                <w:sz w:val="22"/>
                <w:szCs w:val="22"/>
                <w:lang w:val="ru-RU"/>
              </w:rPr>
              <w:t xml:space="preserve"> 3. Услуги поддержки предлагаются на английском языке. Каждый план включает в себя определенные показатели: время реагирования, часы работы, условия поддержки во время регламентных работ на оборудовании, поддержка перехода на новые версии продуктов. Предлагаемые уровни можно адаптировать к условиям вашего бизнеса в рамках выделенного бюджета — сегодня и в будущем. Ваш менеджер по работе с клиентами поможет вам выбрать оптимальный уровень обслуживания.</w:t>
            </w:r>
          </w:p>
          <w:p w:rsidR="00A275CA" w:rsidRPr="008B767B" w:rsidRDefault="00A275CA" w:rsidP="009B0E4C">
            <w:pPr>
              <w:pStyle w:val="Maintext"/>
              <w:jc w:val="both"/>
              <w:rPr>
                <w:rFonts w:ascii="Times New Roman" w:hAnsi="Times New Roman" w:cs="Times New Roman"/>
                <w:sz w:val="22"/>
                <w:szCs w:val="22"/>
                <w:lang w:val="ru-RU"/>
              </w:rPr>
            </w:pP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b/>
                <w:sz w:val="22"/>
                <w:szCs w:val="22"/>
                <w:lang w:val="ru-RU"/>
              </w:rPr>
            </w:pPr>
            <w:r w:rsidRPr="008B767B">
              <w:rPr>
                <w:rFonts w:ascii="Times New Roman" w:hAnsi="Times New Roman" w:cs="Times New Roman"/>
                <w:b/>
                <w:sz w:val="22"/>
                <w:szCs w:val="22"/>
                <w:lang w:val="ru-RU"/>
              </w:rPr>
              <w:t>Независимо от выбранного уровня обслуживания, все наши клиенты получают следующие услуги:</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b/>
                <w:sz w:val="22"/>
                <w:szCs w:val="22"/>
                <w:lang w:val="ru-RU"/>
              </w:rPr>
            </w:pPr>
            <w:proofErr w:type="spellStart"/>
            <w:r w:rsidRPr="008B767B">
              <w:rPr>
                <w:rFonts w:ascii="Times New Roman" w:hAnsi="Times New Roman" w:cs="Times New Roman"/>
                <w:b/>
                <w:sz w:val="22"/>
                <w:szCs w:val="22"/>
              </w:rPr>
              <w:t>Доступ</w:t>
            </w:r>
            <w:proofErr w:type="spellEnd"/>
            <w:r w:rsidRPr="008B767B">
              <w:rPr>
                <w:rFonts w:ascii="Times New Roman" w:hAnsi="Times New Roman" w:cs="Times New Roman"/>
                <w:b/>
                <w:sz w:val="22"/>
                <w:szCs w:val="22"/>
              </w:rPr>
              <w:t xml:space="preserve"> и </w:t>
            </w:r>
            <w:proofErr w:type="spellStart"/>
            <w:r w:rsidRPr="008B767B">
              <w:rPr>
                <w:rFonts w:ascii="Times New Roman" w:hAnsi="Times New Roman" w:cs="Times New Roman"/>
                <w:b/>
                <w:sz w:val="22"/>
                <w:szCs w:val="22"/>
              </w:rPr>
              <w:t>реагирование</w:t>
            </w:r>
            <w:proofErr w:type="spellEnd"/>
            <w:r w:rsidRPr="008B767B">
              <w:rPr>
                <w:rFonts w:ascii="Times New Roman" w:hAnsi="Times New Roman" w:cs="Times New Roman"/>
                <w:b/>
                <w:sz w:val="22"/>
                <w:szCs w:val="22"/>
              </w:rPr>
              <w:t>:</w:t>
            </w:r>
          </w:p>
          <w:p w:rsidR="00A275CA" w:rsidRPr="008B767B" w:rsidRDefault="00A275CA" w:rsidP="009B0E4C">
            <w:pPr>
              <w:pStyle w:val="Maintext"/>
              <w:jc w:val="both"/>
              <w:rPr>
                <w:rFonts w:ascii="Times New Roman" w:hAnsi="Times New Roman" w:cs="Times New Roman"/>
                <w:b/>
                <w:sz w:val="22"/>
                <w:szCs w:val="22"/>
                <w:lang w:val="ru-RU"/>
              </w:rPr>
            </w:pP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 xml:space="preserve">Доступ к службе поддержки </w:t>
            </w:r>
            <w:r w:rsidR="009B0E4C">
              <w:rPr>
                <w:rFonts w:ascii="Times New Roman" w:hAnsi="Times New Roman"/>
                <w:spacing w:val="-2"/>
              </w:rPr>
              <w:t>ABB</w:t>
            </w:r>
            <w:r w:rsidRPr="008B767B">
              <w:rPr>
                <w:rFonts w:ascii="Times New Roman" w:hAnsi="Times New Roman"/>
                <w:spacing w:val="-2"/>
              </w:rPr>
              <w:t xml:space="preserve"> по телефону и электронной почте</w:t>
            </w: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 xml:space="preserve">Доступ к клиентскому порталу </w:t>
            </w:r>
            <w:r w:rsidR="009B0E4C">
              <w:rPr>
                <w:rFonts w:ascii="Times New Roman" w:hAnsi="Times New Roman"/>
                <w:spacing w:val="-2"/>
              </w:rPr>
              <w:t>ABB</w:t>
            </w:r>
            <w:r w:rsidRPr="008B767B">
              <w:rPr>
                <w:rFonts w:ascii="Times New Roman" w:hAnsi="Times New Roman"/>
                <w:spacing w:val="-2"/>
              </w:rPr>
              <w:t>*</w:t>
            </w: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Неограниченное количество обращений в месяц</w:t>
            </w: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Удаленная диагностика</w:t>
            </w: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Ежемесячные отчеты по обращениям</w:t>
            </w: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Все типы исправлений, обновлений и новые версии</w:t>
            </w: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Регистрация, отслеживание и устранение дефектов и ошибок программного обеспечения</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b/>
                <w:sz w:val="22"/>
                <w:szCs w:val="22"/>
                <w:lang w:val="ru-RU"/>
              </w:rPr>
            </w:pPr>
            <w:bookmarkStart w:id="3" w:name="bookmark8"/>
            <w:proofErr w:type="spellStart"/>
            <w:r w:rsidRPr="008B767B">
              <w:rPr>
                <w:rFonts w:ascii="Times New Roman" w:hAnsi="Times New Roman" w:cs="Times New Roman"/>
                <w:b/>
                <w:sz w:val="22"/>
                <w:szCs w:val="22"/>
              </w:rPr>
              <w:t>Упреждающее</w:t>
            </w:r>
            <w:proofErr w:type="spellEnd"/>
            <w:r w:rsidRPr="008B767B">
              <w:rPr>
                <w:rFonts w:ascii="Times New Roman" w:hAnsi="Times New Roman" w:cs="Times New Roman"/>
                <w:b/>
                <w:sz w:val="22"/>
                <w:szCs w:val="22"/>
              </w:rPr>
              <w:t xml:space="preserve"> обслуживание:</w:t>
            </w:r>
            <w:bookmarkEnd w:id="3"/>
          </w:p>
          <w:p w:rsidR="00A275CA" w:rsidRPr="008B767B" w:rsidRDefault="00A275CA" w:rsidP="009B0E4C">
            <w:pPr>
              <w:pStyle w:val="Maintext"/>
              <w:jc w:val="both"/>
              <w:rPr>
                <w:rFonts w:ascii="Times New Roman" w:hAnsi="Times New Roman" w:cs="Times New Roman"/>
                <w:b/>
                <w:sz w:val="22"/>
                <w:szCs w:val="22"/>
                <w:lang w:val="ru-RU"/>
              </w:rPr>
            </w:pP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Адвокат клиента</w:t>
            </w: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База решений</w:t>
            </w:r>
          </w:p>
        </w:tc>
      </w:tr>
      <w:tr w:rsidR="00A275CA" w:rsidRPr="008B767B" w:rsidTr="009B0E4C">
        <w:tc>
          <w:tcPr>
            <w:tcW w:w="9571" w:type="dxa"/>
          </w:tcPr>
          <w:p w:rsidR="00A275CA" w:rsidRPr="008B767B" w:rsidRDefault="00A275CA" w:rsidP="009B0E4C">
            <w:pPr>
              <w:widowControl w:val="0"/>
              <w:numPr>
                <w:ilvl w:val="0"/>
                <w:numId w:val="13"/>
              </w:numPr>
              <w:autoSpaceDE w:val="0"/>
              <w:autoSpaceDN w:val="0"/>
              <w:jc w:val="both"/>
              <w:rPr>
                <w:rFonts w:ascii="Times New Roman" w:hAnsi="Times New Roman"/>
                <w:spacing w:val="-2"/>
              </w:rPr>
            </w:pPr>
            <w:r w:rsidRPr="008B767B">
              <w:rPr>
                <w:rFonts w:ascii="Times New Roman" w:hAnsi="Times New Roman"/>
                <w:spacing w:val="-2"/>
              </w:rPr>
              <w:t>Бюллетени технической поддержки.</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i/>
                <w:sz w:val="22"/>
                <w:szCs w:val="22"/>
                <w:lang w:val="ru-RU"/>
              </w:rPr>
            </w:pPr>
            <w:r w:rsidRPr="008B767B">
              <w:rPr>
                <w:rFonts w:ascii="Times New Roman" w:hAnsi="Times New Roman" w:cs="Times New Roman"/>
                <w:i/>
                <w:sz w:val="22"/>
                <w:szCs w:val="22"/>
                <w:lang w:val="ru-RU"/>
              </w:rPr>
              <w:t xml:space="preserve">* Количество лицензий на использование клиентского портала может зависеть от уровня обслуживания. Для информации о том, как получить доступ на клиентский портал </w:t>
            </w:r>
            <w:r w:rsidR="009B0E4C">
              <w:rPr>
                <w:rFonts w:ascii="Times New Roman" w:hAnsi="Times New Roman" w:cs="Times New Roman"/>
                <w:i/>
                <w:sz w:val="22"/>
                <w:szCs w:val="22"/>
              </w:rPr>
              <w:t>ABB</w:t>
            </w:r>
            <w:r w:rsidRPr="008B767B">
              <w:rPr>
                <w:rFonts w:ascii="Times New Roman" w:hAnsi="Times New Roman" w:cs="Times New Roman"/>
                <w:i/>
                <w:sz w:val="22"/>
                <w:szCs w:val="22"/>
                <w:lang w:val="ru-RU"/>
              </w:rPr>
              <w:t>, обратитесь к своему Адвокату клиента.</w:t>
            </w:r>
          </w:p>
          <w:p w:rsidR="00A275CA" w:rsidRPr="008B767B" w:rsidRDefault="00A275CA" w:rsidP="009B0E4C">
            <w:pPr>
              <w:pStyle w:val="Maintext"/>
              <w:jc w:val="both"/>
              <w:rPr>
                <w:rFonts w:ascii="Times New Roman" w:hAnsi="Times New Roman" w:cs="Times New Roman"/>
                <w:i/>
                <w:sz w:val="22"/>
                <w:szCs w:val="22"/>
                <w:lang w:val="ru-RU"/>
              </w:rPr>
            </w:pP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r w:rsidRPr="008B767B">
              <w:rPr>
                <w:rFonts w:ascii="Times New Roman" w:hAnsi="Times New Roman"/>
                <w:bCs/>
              </w:rPr>
              <w:t>Персональный подход</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Наша главная задача — обеспечить высокую степень удовлетворенности решениями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Клиент может связаться с нами наиболее простым и удобным для него способом.</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Каждому клиенту выделяется «Адвокат клиента» - консультант, курирующий процесс поддержки. Консультант контролирует ход работы над обращениями, помогает в общении со службой поддержки,  при необходимости эскалирует обращение (передает на более высокий уровень внутри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а также заранее уведомляет клиента о</w:t>
            </w:r>
            <w:r w:rsidRPr="008B767B">
              <w:rPr>
                <w:rFonts w:ascii="Times New Roman" w:hAnsi="Times New Roman" w:cs="Times New Roman"/>
                <w:sz w:val="22"/>
                <w:szCs w:val="22"/>
              </w:rPr>
              <w:t> </w:t>
            </w:r>
            <w:r w:rsidRPr="008B767B">
              <w:rPr>
                <w:rFonts w:ascii="Times New Roman" w:hAnsi="Times New Roman" w:cs="Times New Roman"/>
                <w:sz w:val="22"/>
                <w:szCs w:val="22"/>
                <w:lang w:val="ru-RU"/>
              </w:rPr>
              <w:t xml:space="preserve">потенциальных проблемах, которые могут привести к сбоям/проблемам. Консультант регулярно общается с клиентом (лично или по телефону), изучает его проблемы и задачи. Это первое звено эскалации в иерархии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если по вашему мнению работа над обращением идет не так, как должна.</w:t>
            </w:r>
          </w:p>
          <w:p w:rsidR="00A275CA" w:rsidRPr="008B767B" w:rsidRDefault="00A275CA" w:rsidP="009B0E4C">
            <w:pPr>
              <w:pStyle w:val="Maintext"/>
              <w:jc w:val="both"/>
              <w:rPr>
                <w:rFonts w:ascii="Times New Roman" w:hAnsi="Times New Roman" w:cs="Times New Roman"/>
                <w:sz w:val="22"/>
                <w:szCs w:val="22"/>
                <w:lang w:val="ru-RU"/>
              </w:rPr>
            </w:pP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bookmarkStart w:id="4" w:name="bookmark9"/>
            <w:r w:rsidRPr="008B767B">
              <w:rPr>
                <w:rFonts w:ascii="Times New Roman" w:hAnsi="Times New Roman"/>
                <w:bCs/>
              </w:rPr>
              <w:t>Доступная поддержка</w:t>
            </w:r>
            <w:bookmarkEnd w:id="4"/>
          </w:p>
        </w:tc>
      </w:tr>
      <w:tr w:rsidR="00A275CA" w:rsidRPr="008B767B" w:rsidTr="009B0E4C">
        <w:tc>
          <w:tcPr>
            <w:tcW w:w="9571" w:type="dxa"/>
          </w:tcPr>
          <w:p w:rsidR="00A275CA" w:rsidRPr="008B767B" w:rsidRDefault="009B0E4C" w:rsidP="009B0E4C">
            <w:pPr>
              <w:pStyle w:val="Maintext"/>
              <w:jc w:val="both"/>
              <w:rPr>
                <w:rFonts w:ascii="Times New Roman" w:hAnsi="Times New Roman" w:cs="Times New Roman"/>
                <w:sz w:val="22"/>
                <w:szCs w:val="22"/>
                <w:lang w:val="ru-RU"/>
              </w:rPr>
            </w:pPr>
            <w:r>
              <w:rPr>
                <w:rFonts w:ascii="Times New Roman" w:hAnsi="Times New Roman" w:cs="Times New Roman"/>
                <w:sz w:val="22"/>
                <w:szCs w:val="22"/>
              </w:rPr>
              <w:t>ABB</w:t>
            </w:r>
            <w:r w:rsidR="00A275CA" w:rsidRPr="008B767B">
              <w:rPr>
                <w:rFonts w:ascii="Times New Roman" w:hAnsi="Times New Roman" w:cs="Times New Roman"/>
                <w:sz w:val="22"/>
                <w:szCs w:val="22"/>
                <w:lang w:val="ru-RU"/>
              </w:rPr>
              <w:t xml:space="preserve"> решает технические проблемы клиента различными способами. Вам всегда готовы помочь инженеры — эксперты по технической поддержке. Огромное количество информации доступно прямо с вашего компьютера.</w:t>
            </w:r>
          </w:p>
        </w:tc>
      </w:tr>
      <w:tr w:rsidR="00A275CA" w:rsidRPr="008B767B" w:rsidTr="009B0E4C">
        <w:tc>
          <w:tcPr>
            <w:tcW w:w="9571" w:type="dxa"/>
          </w:tcPr>
          <w:p w:rsidR="00A275CA" w:rsidRPr="008B767B" w:rsidRDefault="00A275CA" w:rsidP="009B0E4C">
            <w:pPr>
              <w:widowControl w:val="0"/>
              <w:numPr>
                <w:ilvl w:val="0"/>
                <w:numId w:val="21"/>
              </w:numPr>
              <w:autoSpaceDE w:val="0"/>
              <w:autoSpaceDN w:val="0"/>
              <w:spacing w:line="280" w:lineRule="atLeast"/>
              <w:ind w:left="459" w:hanging="425"/>
              <w:jc w:val="both"/>
              <w:rPr>
                <w:rFonts w:ascii="Times New Roman" w:hAnsi="Times New Roman"/>
                <w:spacing w:val="-2"/>
              </w:rPr>
            </w:pPr>
            <w:r w:rsidRPr="008B767B">
              <w:rPr>
                <w:rFonts w:ascii="Times New Roman" w:hAnsi="Times New Roman"/>
                <w:spacing w:val="-2"/>
              </w:rPr>
              <w:t xml:space="preserve">Основной и наиболее эффективный способ получить поддержку — это использование клиентского портала </w:t>
            </w:r>
            <w:r w:rsidR="009B0E4C">
              <w:rPr>
                <w:rFonts w:ascii="Times New Roman" w:hAnsi="Times New Roman"/>
                <w:spacing w:val="-2"/>
              </w:rPr>
              <w:t>ABB</w:t>
            </w:r>
            <w:r w:rsidRPr="008B767B">
              <w:rPr>
                <w:rFonts w:ascii="Times New Roman" w:hAnsi="Times New Roman"/>
                <w:spacing w:val="-2"/>
              </w:rPr>
              <w:t xml:space="preserve">. Портал предоставляет доступ к глобальной системе поддержки клиентов при помощи </w:t>
            </w:r>
            <w:proofErr w:type="gramStart"/>
            <w:r w:rsidRPr="008B767B">
              <w:rPr>
                <w:rFonts w:ascii="Times New Roman" w:hAnsi="Times New Roman"/>
                <w:spacing w:val="-2"/>
              </w:rPr>
              <w:t>защищенного</w:t>
            </w:r>
            <w:proofErr w:type="gramEnd"/>
            <w:r w:rsidRPr="008B767B">
              <w:rPr>
                <w:rFonts w:ascii="Times New Roman" w:hAnsi="Times New Roman"/>
                <w:spacing w:val="-2"/>
              </w:rPr>
              <w:t xml:space="preserve"> </w:t>
            </w:r>
            <w:proofErr w:type="spellStart"/>
            <w:r w:rsidRPr="008B767B">
              <w:rPr>
                <w:rFonts w:ascii="Times New Roman" w:hAnsi="Times New Roman"/>
                <w:spacing w:val="-2"/>
              </w:rPr>
              <w:t>веб-интерфейса</w:t>
            </w:r>
            <w:proofErr w:type="spellEnd"/>
            <w:r w:rsidRPr="008B767B">
              <w:rPr>
                <w:rFonts w:ascii="Times New Roman" w:hAnsi="Times New Roman"/>
                <w:spacing w:val="-2"/>
              </w:rPr>
              <w:t xml:space="preserve">. Портал позволяет легко сообщить о проблеме и задать вопросы, найти нужные ответы или скачать обновления </w:t>
            </w:r>
            <w:proofErr w:type="gramStart"/>
            <w:r w:rsidRPr="008B767B">
              <w:rPr>
                <w:rFonts w:ascii="Times New Roman" w:hAnsi="Times New Roman"/>
                <w:spacing w:val="-2"/>
              </w:rPr>
              <w:t>ПО</w:t>
            </w:r>
            <w:proofErr w:type="gramEnd"/>
            <w:r w:rsidRPr="008B767B">
              <w:rPr>
                <w:rFonts w:ascii="Times New Roman" w:hAnsi="Times New Roman"/>
                <w:spacing w:val="-2"/>
              </w:rPr>
              <w:t xml:space="preserve">. Мы настоятельно рекомендуем вам использовать именно портал для первоначального контакта по </w:t>
            </w:r>
            <w:r w:rsidRPr="008B767B">
              <w:rPr>
                <w:rFonts w:ascii="Times New Roman" w:hAnsi="Times New Roman"/>
                <w:spacing w:val="-2"/>
              </w:rPr>
              <w:lastRenderedPageBreak/>
              <w:t>обращению.</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b/>
                <w:sz w:val="22"/>
                <w:szCs w:val="22"/>
                <w:lang w:val="ru-RU"/>
              </w:rPr>
            </w:pPr>
            <w:bookmarkStart w:id="5" w:name="bookmark10"/>
            <w:r w:rsidRPr="008B767B">
              <w:rPr>
                <w:rFonts w:ascii="Times New Roman" w:hAnsi="Times New Roman" w:cs="Times New Roman"/>
                <w:b/>
                <w:sz w:val="22"/>
                <w:szCs w:val="22"/>
                <w:lang w:val="ru-RU"/>
              </w:rPr>
              <w:lastRenderedPageBreak/>
              <w:t>Функции клиентского портала позволяют вам:</w:t>
            </w:r>
            <w:bookmarkEnd w:id="5"/>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Получить круглосуточный доступ к электронной поддержке</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Создавать обращения, в том числе по экстренным вопросам</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Присоединять к обращению вспомогательную документацию или файлы</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В режиме реального времени контролировать ход выполнения работ по открытым обращениям</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Обновлять открытые обращения, в том числе добавлять информацию и закрывать обращения</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Просматривать подробную информацию по любым обращениям вашей организации</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Решать проблемы или находить обходные решения в базе решений (база знаний с известными типовыми проблемами и их решениями)</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Участвовать в опросах о качестве обслуживания</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Анализировать показатели поддержки и качества обслуживания</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 xml:space="preserve">Просматривать запросы изменений (обращения, которые требуют внесения изменений в ПО, для исправления ошибки или дефекта </w:t>
            </w:r>
            <w:proofErr w:type="gramStart"/>
            <w:r w:rsidRPr="008B767B">
              <w:rPr>
                <w:rFonts w:ascii="Times New Roman" w:hAnsi="Times New Roman"/>
              </w:rPr>
              <w:t>ПО</w:t>
            </w:r>
            <w:proofErr w:type="gramEnd"/>
            <w:r w:rsidRPr="008B767B">
              <w:rPr>
                <w:rFonts w:ascii="Times New Roman" w:hAnsi="Times New Roman"/>
              </w:rPr>
              <w:t xml:space="preserve">). </w:t>
            </w:r>
            <w:r w:rsidR="009B0E4C">
              <w:rPr>
                <w:rFonts w:ascii="Times New Roman" w:hAnsi="Times New Roman"/>
              </w:rPr>
              <w:t>ABB</w:t>
            </w:r>
            <w:r w:rsidRPr="008B767B">
              <w:rPr>
                <w:rFonts w:ascii="Times New Roman" w:hAnsi="Times New Roman"/>
              </w:rPr>
              <w:t xml:space="preserve"> предоставляет доступ к исправлениям через Клиентский портал</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Изучать графики распространения и планы выпуска продуктов, бюллетени технического обслуживания и другую документацию</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Скачивать доступные исправления и  обновления продуктов</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Отправлять заявки на поставку программных продуктов (если это применимо)</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Обновлять сведения о ваших версиях продуктов (там, где применимо)</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Обновлять сведения о себе</w:t>
            </w:r>
          </w:p>
        </w:tc>
      </w:tr>
      <w:tr w:rsidR="00A275CA" w:rsidRPr="008B767B" w:rsidTr="009B0E4C">
        <w:tc>
          <w:tcPr>
            <w:tcW w:w="9571" w:type="dxa"/>
          </w:tcPr>
          <w:p w:rsidR="00A275CA" w:rsidRPr="008B767B" w:rsidRDefault="00A275CA" w:rsidP="009B0E4C">
            <w:pPr>
              <w:widowControl w:val="0"/>
              <w:numPr>
                <w:ilvl w:val="0"/>
                <w:numId w:val="14"/>
              </w:numPr>
              <w:autoSpaceDE w:val="0"/>
              <w:autoSpaceDN w:val="0"/>
              <w:ind w:left="885" w:hanging="425"/>
              <w:jc w:val="both"/>
              <w:rPr>
                <w:rFonts w:ascii="Times New Roman" w:hAnsi="Times New Roman"/>
              </w:rPr>
            </w:pPr>
            <w:r w:rsidRPr="008B767B">
              <w:rPr>
                <w:rFonts w:ascii="Times New Roman" w:hAnsi="Times New Roman"/>
              </w:rPr>
              <w:t>Обновлять информацию о платформе, операционной системе и т. п.</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Для доступа к клиентскому порталу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перейдите по ссылке</w:t>
            </w:r>
          </w:p>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 </w:t>
            </w:r>
            <w:hyperlink r:id="rId9" w:history="1">
              <w:r w:rsidRPr="008B767B">
                <w:rPr>
                  <w:rStyle w:val="ae"/>
                  <w:rFonts w:ascii="Times New Roman" w:hAnsi="Times New Roman" w:cs="Times New Roman"/>
                  <w:bCs/>
                  <w:color w:val="auto"/>
                  <w:sz w:val="22"/>
                  <w:szCs w:val="22"/>
                </w:rPr>
                <w:t>http</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www</w:t>
              </w:r>
              <w:r w:rsidRPr="008B767B">
                <w:rPr>
                  <w:rStyle w:val="ae"/>
                  <w:rFonts w:ascii="Times New Roman" w:hAnsi="Times New Roman" w:cs="Times New Roman"/>
                  <w:bCs/>
                  <w:color w:val="auto"/>
                  <w:sz w:val="22"/>
                  <w:szCs w:val="22"/>
                  <w:lang w:val="ru-RU"/>
                </w:rPr>
                <w:t>.</w:t>
              </w:r>
              <w:r w:rsidR="009B0E4C">
                <w:rPr>
                  <w:rStyle w:val="ae"/>
                  <w:rFonts w:ascii="Times New Roman" w:hAnsi="Times New Roman" w:cs="Times New Roman"/>
                  <w:bCs/>
                  <w:color w:val="auto"/>
                  <w:sz w:val="22"/>
                  <w:szCs w:val="22"/>
                </w:rPr>
                <w:t>ABB</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com</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en</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customers</w:t>
              </w:r>
              <w:r w:rsidRPr="008B767B">
                <w:rPr>
                  <w:rStyle w:val="ae"/>
                  <w:rFonts w:ascii="Times New Roman" w:hAnsi="Times New Roman" w:cs="Times New Roman"/>
                  <w:bCs/>
                  <w:color w:val="auto"/>
                  <w:sz w:val="22"/>
                  <w:szCs w:val="22"/>
                  <w:lang w:val="ru-RU"/>
                </w:rPr>
                <w:t>/</w:t>
              </w:r>
              <w:r w:rsidRPr="008B767B">
                <w:rPr>
                  <w:rStyle w:val="ae"/>
                  <w:rFonts w:ascii="Times New Roman" w:hAnsi="Times New Roman" w:cs="Times New Roman"/>
                  <w:bCs/>
                  <w:color w:val="auto"/>
                  <w:sz w:val="22"/>
                  <w:szCs w:val="22"/>
                </w:rPr>
                <w:t>support</w:t>
              </w:r>
            </w:hyperlink>
          </w:p>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Получить дополнительную информацию или демонстрацию возможностей портала вы можете у вашего консультанта.</w:t>
            </w:r>
          </w:p>
        </w:tc>
      </w:tr>
      <w:tr w:rsidR="00A275CA" w:rsidRPr="008B767B" w:rsidTr="009B0E4C">
        <w:tc>
          <w:tcPr>
            <w:tcW w:w="9571" w:type="dxa"/>
          </w:tcPr>
          <w:p w:rsidR="00A275CA" w:rsidRPr="008B767B" w:rsidRDefault="00A275CA" w:rsidP="009B0E4C">
            <w:pPr>
              <w:widowControl w:val="0"/>
              <w:numPr>
                <w:ilvl w:val="0"/>
                <w:numId w:val="22"/>
              </w:numPr>
              <w:autoSpaceDE w:val="0"/>
              <w:autoSpaceDN w:val="0"/>
              <w:spacing w:line="280" w:lineRule="atLeast"/>
              <w:jc w:val="both"/>
              <w:rPr>
                <w:rFonts w:ascii="Times New Roman" w:hAnsi="Times New Roman"/>
                <w:spacing w:val="-2"/>
              </w:rPr>
            </w:pPr>
            <w:r w:rsidRPr="008B767B">
              <w:rPr>
                <w:rFonts w:ascii="Times New Roman" w:hAnsi="Times New Roman"/>
                <w:spacing w:val="-2"/>
              </w:rPr>
              <w:t xml:space="preserve">Следующий способ связи со службой поддержки — телефонный звонок по бесплатному телефонному номеру (в настоящее время из России недоступно). Звонки автоматически направляются в ближайший Центр обслуживания клиентов. Вы можете позвонить по одному из бесплатных номеров, указанных в </w:t>
            </w:r>
            <w:r w:rsidR="009B0E4C">
              <w:rPr>
                <w:rFonts w:ascii="Times New Roman" w:hAnsi="Times New Roman"/>
                <w:spacing w:val="-2"/>
              </w:rPr>
              <w:t>Соглашении</w:t>
            </w:r>
            <w:r w:rsidRPr="008B767B">
              <w:rPr>
                <w:rFonts w:ascii="Times New Roman" w:hAnsi="Times New Roman"/>
                <w:spacing w:val="-2"/>
              </w:rPr>
              <w:t xml:space="preserve"> 2, и, с помощью представителя Службы поддержки, зарегистрировать обращение, уточнить его статус, сообщить дополнительную информацию.</w:t>
            </w:r>
            <w:r w:rsidRPr="008B767B">
              <w:rPr>
                <w:rFonts w:ascii="Times New Roman" w:hAnsi="Times New Roman"/>
              </w:rPr>
              <w:t xml:space="preserve"> </w:t>
            </w:r>
            <w:r w:rsidRPr="008B767B">
              <w:rPr>
                <w:rFonts w:ascii="Times New Roman" w:hAnsi="Times New Roman"/>
                <w:spacing w:val="-2"/>
              </w:rPr>
              <w:t xml:space="preserve">Дополнительно могут быть использованы следующие телефонные номера в России </w:t>
            </w:r>
          </w:p>
          <w:p w:rsidR="00A275CA" w:rsidRPr="008B767B" w:rsidRDefault="00A275CA" w:rsidP="009B0E4C">
            <w:pPr>
              <w:widowControl w:val="0"/>
              <w:autoSpaceDE w:val="0"/>
              <w:autoSpaceDN w:val="0"/>
              <w:spacing w:line="280" w:lineRule="atLeast"/>
              <w:ind w:left="720"/>
              <w:jc w:val="both"/>
              <w:rPr>
                <w:rFonts w:ascii="Times New Roman" w:hAnsi="Times New Roman"/>
                <w:spacing w:val="-2"/>
              </w:rPr>
            </w:pPr>
            <w:r w:rsidRPr="008B767B">
              <w:rPr>
                <w:rFonts w:ascii="Times New Roman" w:hAnsi="Times New Roman"/>
                <w:spacing w:val="-2"/>
              </w:rPr>
              <w:t>•</w:t>
            </w:r>
            <w:r w:rsidRPr="008B767B">
              <w:rPr>
                <w:rFonts w:ascii="Times New Roman" w:hAnsi="Times New Roman"/>
                <w:spacing w:val="-2"/>
              </w:rPr>
              <w:tab/>
              <w:t>+7 (495) 777 222 0</w:t>
            </w:r>
          </w:p>
        </w:tc>
      </w:tr>
      <w:tr w:rsidR="00A275CA" w:rsidRPr="008B767B" w:rsidTr="009B0E4C">
        <w:tc>
          <w:tcPr>
            <w:tcW w:w="9571" w:type="dxa"/>
          </w:tcPr>
          <w:p w:rsidR="00A275CA" w:rsidRPr="008B767B" w:rsidRDefault="00A275CA" w:rsidP="009B0E4C">
            <w:pPr>
              <w:spacing w:line="280" w:lineRule="atLeast"/>
              <w:rPr>
                <w:rFonts w:ascii="Times New Roman" w:hAnsi="Times New Roman"/>
                <w:i/>
                <w:spacing w:val="-2"/>
              </w:rPr>
            </w:pPr>
            <w:r w:rsidRPr="008B767B">
              <w:rPr>
                <w:rFonts w:ascii="Times New Roman" w:hAnsi="Times New Roman"/>
                <w:i/>
                <w:spacing w:val="-2"/>
              </w:rPr>
              <w:t xml:space="preserve">Примечание. Клиентский портал </w:t>
            </w:r>
            <w:r w:rsidR="009B0E4C">
              <w:rPr>
                <w:rFonts w:ascii="Times New Roman" w:hAnsi="Times New Roman"/>
                <w:i/>
                <w:spacing w:val="-2"/>
              </w:rPr>
              <w:t>ABB</w:t>
            </w:r>
            <w:r w:rsidRPr="008B767B">
              <w:rPr>
                <w:rFonts w:ascii="Times New Roman" w:hAnsi="Times New Roman"/>
                <w:i/>
                <w:spacing w:val="-2"/>
              </w:rPr>
              <w:t xml:space="preserve"> — это самый эффективный способ взаимодействия со службой поддержки. Тем не </w:t>
            </w:r>
            <w:proofErr w:type="gramStart"/>
            <w:r w:rsidRPr="008B767B">
              <w:rPr>
                <w:rFonts w:ascii="Times New Roman" w:hAnsi="Times New Roman"/>
                <w:i/>
                <w:spacing w:val="-2"/>
              </w:rPr>
              <w:t>менее</w:t>
            </w:r>
            <w:proofErr w:type="gramEnd"/>
            <w:r w:rsidRPr="008B767B">
              <w:rPr>
                <w:rFonts w:ascii="Times New Roman" w:hAnsi="Times New Roman"/>
                <w:i/>
                <w:spacing w:val="-2"/>
              </w:rPr>
              <w:t xml:space="preserve"> мы просим клиентов подтверждать проблемы, имеющие приоритет 1, по телефону.</w:t>
            </w:r>
          </w:p>
        </w:tc>
      </w:tr>
      <w:tr w:rsidR="00A275CA" w:rsidRPr="008B767B" w:rsidTr="009B0E4C">
        <w:tc>
          <w:tcPr>
            <w:tcW w:w="9571" w:type="dxa"/>
          </w:tcPr>
          <w:p w:rsidR="00A275CA" w:rsidRPr="008B767B" w:rsidRDefault="00A275CA" w:rsidP="009B0E4C">
            <w:pPr>
              <w:pStyle w:val="ac"/>
              <w:widowControl w:val="0"/>
              <w:numPr>
                <w:ilvl w:val="0"/>
                <w:numId w:val="23"/>
              </w:numPr>
              <w:autoSpaceDE w:val="0"/>
              <w:autoSpaceDN w:val="0"/>
              <w:spacing w:line="280" w:lineRule="atLeast"/>
              <w:ind w:left="459"/>
              <w:contextualSpacing w:val="0"/>
              <w:jc w:val="both"/>
              <w:rPr>
                <w:rFonts w:ascii="Times New Roman" w:hAnsi="Times New Roman"/>
                <w:spacing w:val="-2"/>
              </w:rPr>
            </w:pPr>
            <w:r w:rsidRPr="008B767B">
              <w:rPr>
                <w:rFonts w:ascii="Times New Roman" w:hAnsi="Times New Roman"/>
                <w:spacing w:val="-2"/>
              </w:rPr>
              <w:t xml:space="preserve">Третий, наименее предпочтительный, способ связи с глобальной службой поддержки клиентов — это электронная почта. Вы можете отправить запрос по адресу для вашего семейства продуктов (адреса </w:t>
            </w:r>
            <w:proofErr w:type="spellStart"/>
            <w:r w:rsidRPr="008B767B">
              <w:rPr>
                <w:rFonts w:ascii="Times New Roman" w:hAnsi="Times New Roman"/>
                <w:spacing w:val="-2"/>
              </w:rPr>
              <w:t>e-mail</w:t>
            </w:r>
            <w:proofErr w:type="spellEnd"/>
            <w:r w:rsidRPr="008B767B">
              <w:rPr>
                <w:rFonts w:ascii="Times New Roman" w:hAnsi="Times New Roman"/>
                <w:spacing w:val="-2"/>
              </w:rPr>
              <w:t xml:space="preserve"> на первой странице).</w:t>
            </w:r>
          </w:p>
          <w:p w:rsidR="00A275CA" w:rsidRPr="008B767B" w:rsidRDefault="00A275CA" w:rsidP="009B0E4C">
            <w:pPr>
              <w:pStyle w:val="ac"/>
              <w:spacing w:line="280" w:lineRule="atLeast"/>
              <w:jc w:val="both"/>
              <w:rPr>
                <w:rFonts w:ascii="Times New Roman" w:hAnsi="Times New Roman"/>
                <w:spacing w:val="-2"/>
              </w:rPr>
            </w:pP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bookmarkStart w:id="6" w:name="bookmark11"/>
            <w:r w:rsidRPr="008B767B">
              <w:rPr>
                <w:rFonts w:ascii="Times New Roman" w:hAnsi="Times New Roman"/>
                <w:bCs/>
              </w:rPr>
              <w:t>Обращения клиентов</w:t>
            </w:r>
            <w:bookmarkEnd w:id="6"/>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Все дефекты, проблемы и происшествия, о которых сообщается в Глобальную службу поддержки клиентов, регистрируются как Обращения. Обращения просматриваются и назначаются на исполнения в зависимости от их приоритета.</w:t>
            </w:r>
          </w:p>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Как только вы убедились в наличии проблемы и обратились в службу поддержки, мы сделаем все возможное, чтобы своевременно обработать  ваш запрос.</w:t>
            </w:r>
          </w:p>
        </w:tc>
      </w:tr>
      <w:tr w:rsidR="00A275CA" w:rsidRPr="008B767B" w:rsidTr="009B0E4C">
        <w:tc>
          <w:tcPr>
            <w:tcW w:w="9571" w:type="dxa"/>
          </w:tcPr>
          <w:p w:rsidR="00A275CA" w:rsidRPr="008B767B" w:rsidRDefault="00A275CA" w:rsidP="009B0E4C">
            <w:pPr>
              <w:tabs>
                <w:tab w:val="left" w:pos="4939"/>
                <w:tab w:val="left" w:pos="7200"/>
              </w:tabs>
              <w:spacing w:before="216" w:line="276" w:lineRule="auto"/>
              <w:jc w:val="both"/>
              <w:rPr>
                <w:rFonts w:ascii="Times New Roman" w:hAnsi="Times New Roman"/>
                <w:b/>
                <w:bCs/>
              </w:rPr>
            </w:pPr>
            <w:bookmarkStart w:id="7" w:name="bookmark12"/>
            <w:r w:rsidRPr="008B767B">
              <w:rPr>
                <w:rFonts w:ascii="Times New Roman" w:hAnsi="Times New Roman"/>
                <w:b/>
              </w:rPr>
              <w:t>Подтверждение:</w:t>
            </w:r>
            <w:bookmarkEnd w:id="7"/>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Если вы </w:t>
            </w:r>
            <w:proofErr w:type="gramStart"/>
            <w:r w:rsidRPr="008B767B">
              <w:rPr>
                <w:rFonts w:ascii="Times New Roman" w:hAnsi="Times New Roman" w:cs="Times New Roman"/>
                <w:sz w:val="22"/>
                <w:szCs w:val="22"/>
                <w:lang w:val="ru-RU"/>
              </w:rPr>
              <w:t>подозреваете</w:t>
            </w:r>
            <w:proofErr w:type="gramEnd"/>
            <w:r w:rsidRPr="008B767B">
              <w:rPr>
                <w:rFonts w:ascii="Times New Roman" w:hAnsi="Times New Roman" w:cs="Times New Roman"/>
                <w:sz w:val="22"/>
                <w:szCs w:val="22"/>
                <w:lang w:val="ru-RU"/>
              </w:rPr>
              <w:t xml:space="preserve"> наличие проблемы, мы просим вас учесть следующие вопросы, перед тем как связаться со службой поддержки:</w:t>
            </w:r>
          </w:p>
        </w:tc>
      </w:tr>
      <w:tr w:rsidR="00A275CA" w:rsidRPr="008B767B" w:rsidTr="009B0E4C">
        <w:tc>
          <w:tcPr>
            <w:tcW w:w="9571" w:type="dxa"/>
          </w:tcPr>
          <w:p w:rsidR="00A275CA" w:rsidRPr="008B767B" w:rsidRDefault="00A275CA" w:rsidP="009B0E4C">
            <w:pPr>
              <w:widowControl w:val="0"/>
              <w:numPr>
                <w:ilvl w:val="0"/>
                <w:numId w:val="15"/>
              </w:numPr>
              <w:autoSpaceDE w:val="0"/>
              <w:autoSpaceDN w:val="0"/>
              <w:spacing w:line="280" w:lineRule="atLeast"/>
              <w:jc w:val="both"/>
              <w:rPr>
                <w:rFonts w:ascii="Times New Roman" w:hAnsi="Times New Roman"/>
                <w:spacing w:val="-2"/>
              </w:rPr>
            </w:pPr>
            <w:r w:rsidRPr="008B767B">
              <w:rPr>
                <w:rFonts w:ascii="Times New Roman" w:hAnsi="Times New Roman"/>
                <w:spacing w:val="-2"/>
                <w:u w:val="single"/>
              </w:rPr>
              <w:t>Конфигурация</w:t>
            </w:r>
            <w:r w:rsidRPr="008B767B">
              <w:rPr>
                <w:rFonts w:ascii="Times New Roman" w:hAnsi="Times New Roman"/>
                <w:spacing w:val="-2"/>
              </w:rPr>
              <w:t xml:space="preserve">. Проверьте конфигурацию системы и файлы настройки, включая журналы </w:t>
            </w:r>
            <w:r w:rsidRPr="008B767B">
              <w:rPr>
                <w:rFonts w:ascii="Times New Roman" w:hAnsi="Times New Roman"/>
                <w:spacing w:val="-2"/>
              </w:rPr>
              <w:lastRenderedPageBreak/>
              <w:t>сообщений, графики заданий, историю сообщений, историю заданий, файлы журналов, службы приложений, расположение файлов и каталогов, параметры настройки. Часто первопричиной проблемы может стать простая ошибка конфигурации или настроек, которую можно легко выявить, просмотрев имеющуюся информацию. Необходимо попытаться связать время возникновения проблемы и возможные изменения конфигурации системы. Эта информация поможет определить потенциальные причины возникновения проблемы.</w:t>
            </w:r>
          </w:p>
          <w:p w:rsidR="00A275CA" w:rsidRPr="008B767B" w:rsidRDefault="00A275CA" w:rsidP="009B0E4C">
            <w:pPr>
              <w:spacing w:line="280" w:lineRule="atLeast"/>
              <w:jc w:val="both"/>
              <w:rPr>
                <w:rFonts w:ascii="Times New Roman" w:hAnsi="Times New Roman"/>
                <w:spacing w:val="-2"/>
              </w:rPr>
            </w:pPr>
          </w:p>
        </w:tc>
      </w:tr>
      <w:tr w:rsidR="00A275CA" w:rsidRPr="008B767B" w:rsidTr="009B0E4C">
        <w:tc>
          <w:tcPr>
            <w:tcW w:w="9571" w:type="dxa"/>
          </w:tcPr>
          <w:p w:rsidR="00A275CA" w:rsidRPr="008B767B" w:rsidRDefault="00A275CA" w:rsidP="009B0E4C">
            <w:pPr>
              <w:widowControl w:val="0"/>
              <w:numPr>
                <w:ilvl w:val="0"/>
                <w:numId w:val="15"/>
              </w:numPr>
              <w:autoSpaceDE w:val="0"/>
              <w:autoSpaceDN w:val="0"/>
              <w:spacing w:line="280" w:lineRule="atLeast"/>
              <w:jc w:val="both"/>
              <w:rPr>
                <w:rFonts w:ascii="Times New Roman" w:hAnsi="Times New Roman"/>
                <w:spacing w:val="-2"/>
              </w:rPr>
            </w:pPr>
            <w:r w:rsidRPr="008B767B">
              <w:rPr>
                <w:rFonts w:ascii="Times New Roman" w:hAnsi="Times New Roman"/>
                <w:spacing w:val="-2"/>
                <w:u w:val="single"/>
              </w:rPr>
              <w:lastRenderedPageBreak/>
              <w:t>Документация</w:t>
            </w:r>
            <w:r w:rsidRPr="008B767B">
              <w:rPr>
                <w:rFonts w:ascii="Times New Roman" w:hAnsi="Times New Roman"/>
                <w:spacing w:val="-2"/>
              </w:rPr>
              <w:t xml:space="preserve">. Изучите всю доступную документацию, включая все сведения о версиях, файлы </w:t>
            </w:r>
            <w:proofErr w:type="spellStart"/>
            <w:r w:rsidRPr="008B767B">
              <w:rPr>
                <w:rFonts w:ascii="Times New Roman" w:hAnsi="Times New Roman"/>
                <w:spacing w:val="-2"/>
              </w:rPr>
              <w:t>Read</w:t>
            </w:r>
            <w:proofErr w:type="spellEnd"/>
            <w:r w:rsidRPr="008B767B">
              <w:rPr>
                <w:rFonts w:ascii="Times New Roman" w:hAnsi="Times New Roman"/>
                <w:spacing w:val="-2"/>
              </w:rPr>
              <w:t xml:space="preserve"> </w:t>
            </w:r>
            <w:proofErr w:type="spellStart"/>
            <w:r w:rsidRPr="008B767B">
              <w:rPr>
                <w:rFonts w:ascii="Times New Roman" w:hAnsi="Times New Roman"/>
                <w:spacing w:val="-2"/>
              </w:rPr>
              <w:t>Me</w:t>
            </w:r>
            <w:proofErr w:type="spellEnd"/>
            <w:r w:rsidRPr="008B767B">
              <w:rPr>
                <w:rFonts w:ascii="Times New Roman" w:hAnsi="Times New Roman"/>
                <w:spacing w:val="-2"/>
              </w:rPr>
              <w:t xml:space="preserve">, инструкции (как бумажные, так и встроенные в систему в качестве справки). Эти документы могут помочь вам быстро выявить источник проблемы. Поиск решения в режиме </w:t>
            </w:r>
            <w:proofErr w:type="spellStart"/>
            <w:r w:rsidRPr="008B767B">
              <w:rPr>
                <w:rFonts w:ascii="Times New Roman" w:hAnsi="Times New Roman"/>
                <w:spacing w:val="-2"/>
              </w:rPr>
              <w:t>онлайн</w:t>
            </w:r>
            <w:proofErr w:type="spellEnd"/>
            <w:r w:rsidRPr="008B767B">
              <w:rPr>
                <w:rFonts w:ascii="Times New Roman" w:hAnsi="Times New Roman"/>
                <w:spacing w:val="-2"/>
              </w:rPr>
              <w:t>: войдите на портал, чтобы просмотреть обращения вашей компании, а также полную базу решений и запросов изменений, поданных клиентами. Возможно, вы найдете описание вашей проблемы и ее решение. Это поможет вам сэкономить время и силы.</w:t>
            </w:r>
          </w:p>
        </w:tc>
      </w:tr>
      <w:tr w:rsidR="00A275CA" w:rsidRPr="008B767B" w:rsidTr="009B0E4C">
        <w:tc>
          <w:tcPr>
            <w:tcW w:w="9571" w:type="dxa"/>
          </w:tcPr>
          <w:p w:rsidR="00A275CA" w:rsidRPr="008B767B" w:rsidRDefault="00A275CA" w:rsidP="009B0E4C">
            <w:pPr>
              <w:widowControl w:val="0"/>
              <w:numPr>
                <w:ilvl w:val="0"/>
                <w:numId w:val="15"/>
              </w:numPr>
              <w:autoSpaceDE w:val="0"/>
              <w:autoSpaceDN w:val="0"/>
              <w:spacing w:line="280" w:lineRule="atLeast"/>
              <w:jc w:val="both"/>
              <w:rPr>
                <w:rFonts w:ascii="Times New Roman" w:hAnsi="Times New Roman"/>
                <w:spacing w:val="-2"/>
              </w:rPr>
            </w:pPr>
            <w:r w:rsidRPr="008B767B">
              <w:rPr>
                <w:rFonts w:ascii="Times New Roman" w:hAnsi="Times New Roman"/>
                <w:spacing w:val="-2"/>
                <w:u w:val="single"/>
              </w:rPr>
              <w:t>Обновления продуктов</w:t>
            </w:r>
            <w:r w:rsidRPr="008B767B">
              <w:rPr>
                <w:rFonts w:ascii="Times New Roman" w:hAnsi="Times New Roman"/>
                <w:spacing w:val="-2"/>
              </w:rPr>
              <w:t xml:space="preserve">. Проверьте, что все обновления продуктов установлены правильно и в нужной последовательности. Войдите на </w:t>
            </w:r>
            <w:proofErr w:type="spellStart"/>
            <w:r w:rsidRPr="008B767B">
              <w:rPr>
                <w:rFonts w:ascii="Times New Roman" w:hAnsi="Times New Roman"/>
                <w:spacing w:val="-2"/>
              </w:rPr>
              <w:t>веб-портал</w:t>
            </w:r>
            <w:proofErr w:type="spellEnd"/>
            <w:r w:rsidRPr="008B767B">
              <w:rPr>
                <w:rFonts w:ascii="Times New Roman" w:hAnsi="Times New Roman"/>
                <w:spacing w:val="-2"/>
              </w:rPr>
              <w:t>, чтобы получить информацию о последних обновлениях.</w:t>
            </w: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r w:rsidRPr="008B767B">
              <w:rPr>
                <w:rFonts w:ascii="Times New Roman" w:hAnsi="Times New Roman"/>
                <w:bCs/>
              </w:rPr>
              <w:t>Оформление обращения</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Многие наши клиенты считают, что нужно централизовать управление обращениями, особенно на этапе внедрения. Мы рекомендуем клиентам отправлять обращения через два основных контактных лица — технического и</w:t>
            </w:r>
            <w:r w:rsidRPr="008B767B">
              <w:rPr>
                <w:rFonts w:ascii="Times New Roman" w:hAnsi="Times New Roman" w:cs="Times New Roman"/>
                <w:sz w:val="22"/>
                <w:szCs w:val="22"/>
              </w:rPr>
              <w:t> </w:t>
            </w:r>
            <w:r w:rsidRPr="008B767B">
              <w:rPr>
                <w:rFonts w:ascii="Times New Roman" w:hAnsi="Times New Roman" w:cs="Times New Roman"/>
                <w:sz w:val="22"/>
                <w:szCs w:val="22"/>
                <w:lang w:val="ru-RU"/>
              </w:rPr>
              <w:t xml:space="preserve">функционального специалиста. Это упростит взаимодействие со службой поддержки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и сократит вероятность ошибок при обработке запроса.</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Если вы убедились в наличие проблемы, связанной с решением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пусть о</w:t>
            </w:r>
            <w:r w:rsidRPr="008B767B">
              <w:rPr>
                <w:rFonts w:ascii="Times New Roman" w:hAnsi="Times New Roman" w:cs="Times New Roman"/>
                <w:sz w:val="22"/>
                <w:szCs w:val="22"/>
              </w:rPr>
              <w:t> </w:t>
            </w:r>
            <w:r w:rsidRPr="008B767B">
              <w:rPr>
                <w:rFonts w:ascii="Times New Roman" w:hAnsi="Times New Roman" w:cs="Times New Roman"/>
                <w:sz w:val="22"/>
                <w:szCs w:val="22"/>
                <w:lang w:val="ru-RU"/>
              </w:rPr>
              <w:t xml:space="preserve">ней сообщат ваши основные контактные лица. При использовании клиентского портала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большая часть из перечисленного является обязательной для ввода, это помогает в создании обращения и позволяет сократить дополнительные запросы информации. Своевременное предоставление точной и подробной информации, указанной ниже, поможет нам быстро найти решение проблемы:</w:t>
            </w:r>
          </w:p>
        </w:tc>
      </w:tr>
      <w:tr w:rsidR="00A275CA" w:rsidRPr="008B767B" w:rsidTr="009B0E4C">
        <w:tc>
          <w:tcPr>
            <w:tcW w:w="9571" w:type="dxa"/>
          </w:tcPr>
          <w:p w:rsidR="00A275CA" w:rsidRPr="008B767B" w:rsidRDefault="00A275CA" w:rsidP="009B0E4C">
            <w:pPr>
              <w:pStyle w:val="ac"/>
              <w:widowControl w:val="0"/>
              <w:numPr>
                <w:ilvl w:val="0"/>
                <w:numId w:val="24"/>
              </w:numPr>
              <w:autoSpaceDE w:val="0"/>
              <w:autoSpaceDN w:val="0"/>
              <w:spacing w:before="120" w:line="280" w:lineRule="atLeast"/>
              <w:contextualSpacing w:val="0"/>
              <w:jc w:val="both"/>
              <w:rPr>
                <w:rFonts w:ascii="Times New Roman" w:hAnsi="Times New Roman"/>
              </w:rPr>
            </w:pPr>
            <w:r w:rsidRPr="008B767B">
              <w:rPr>
                <w:rFonts w:ascii="Times New Roman" w:hAnsi="Times New Roman"/>
              </w:rPr>
              <w:t>Название организации и контактная информация</w:t>
            </w:r>
          </w:p>
        </w:tc>
      </w:tr>
      <w:tr w:rsidR="00A275CA" w:rsidRPr="008B767B" w:rsidTr="009B0E4C">
        <w:tc>
          <w:tcPr>
            <w:tcW w:w="9571" w:type="dxa"/>
          </w:tcPr>
          <w:p w:rsidR="00A275CA" w:rsidRPr="008B767B" w:rsidRDefault="00A275CA" w:rsidP="009B0E4C">
            <w:pPr>
              <w:pStyle w:val="ac"/>
              <w:widowControl w:val="0"/>
              <w:numPr>
                <w:ilvl w:val="0"/>
                <w:numId w:val="24"/>
              </w:numPr>
              <w:autoSpaceDE w:val="0"/>
              <w:autoSpaceDN w:val="0"/>
              <w:spacing w:line="280" w:lineRule="atLeast"/>
              <w:contextualSpacing w:val="0"/>
              <w:jc w:val="both"/>
              <w:rPr>
                <w:rFonts w:ascii="Times New Roman" w:hAnsi="Times New Roman"/>
              </w:rPr>
            </w:pPr>
            <w:r w:rsidRPr="008B767B">
              <w:rPr>
                <w:rFonts w:ascii="Times New Roman" w:hAnsi="Times New Roman"/>
              </w:rPr>
              <w:t>Название продукта, номер версии, сведения о системе</w:t>
            </w:r>
          </w:p>
        </w:tc>
      </w:tr>
      <w:tr w:rsidR="00A275CA" w:rsidRPr="008B767B" w:rsidTr="009B0E4C">
        <w:tc>
          <w:tcPr>
            <w:tcW w:w="9571" w:type="dxa"/>
          </w:tcPr>
          <w:p w:rsidR="00A275CA" w:rsidRPr="008B767B" w:rsidRDefault="00A275CA" w:rsidP="009B0E4C">
            <w:pPr>
              <w:pStyle w:val="ac"/>
              <w:widowControl w:val="0"/>
              <w:numPr>
                <w:ilvl w:val="0"/>
                <w:numId w:val="24"/>
              </w:numPr>
              <w:autoSpaceDE w:val="0"/>
              <w:autoSpaceDN w:val="0"/>
              <w:spacing w:line="280" w:lineRule="atLeast"/>
              <w:contextualSpacing w:val="0"/>
              <w:jc w:val="both"/>
              <w:rPr>
                <w:rFonts w:ascii="Times New Roman" w:hAnsi="Times New Roman"/>
              </w:rPr>
            </w:pPr>
            <w:r w:rsidRPr="008B767B">
              <w:rPr>
                <w:rFonts w:ascii="Times New Roman" w:hAnsi="Times New Roman"/>
              </w:rPr>
              <w:t>Этап внедрения или использования продукта (например, тестирование или промышленная эксплуатация)</w:t>
            </w:r>
          </w:p>
        </w:tc>
      </w:tr>
      <w:tr w:rsidR="00A275CA" w:rsidRPr="008B767B" w:rsidTr="009B0E4C">
        <w:tc>
          <w:tcPr>
            <w:tcW w:w="9571" w:type="dxa"/>
          </w:tcPr>
          <w:p w:rsidR="00A275CA" w:rsidRPr="008B767B" w:rsidRDefault="00A275CA" w:rsidP="009B0E4C">
            <w:pPr>
              <w:pStyle w:val="ac"/>
              <w:widowControl w:val="0"/>
              <w:numPr>
                <w:ilvl w:val="0"/>
                <w:numId w:val="24"/>
              </w:numPr>
              <w:autoSpaceDE w:val="0"/>
              <w:autoSpaceDN w:val="0"/>
              <w:spacing w:line="280" w:lineRule="atLeast"/>
              <w:contextualSpacing w:val="0"/>
              <w:jc w:val="both"/>
              <w:rPr>
                <w:rFonts w:ascii="Times New Roman" w:hAnsi="Times New Roman"/>
              </w:rPr>
            </w:pPr>
            <w:r w:rsidRPr="008B767B">
              <w:rPr>
                <w:rFonts w:ascii="Times New Roman" w:hAnsi="Times New Roman"/>
              </w:rPr>
              <w:t>Подробное описание проблемы, включая:</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jc w:val="both"/>
              <w:rPr>
                <w:rFonts w:ascii="Times New Roman" w:hAnsi="Times New Roman"/>
              </w:rPr>
            </w:pPr>
            <w:r w:rsidRPr="008B767B">
              <w:rPr>
                <w:rFonts w:ascii="Times New Roman" w:hAnsi="Times New Roman"/>
              </w:rPr>
              <w:t>Описание действия или бизнес-процесса, выполнявшегося при возникновении проблемы.</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jc w:val="both"/>
              <w:rPr>
                <w:rFonts w:ascii="Times New Roman" w:hAnsi="Times New Roman"/>
              </w:rPr>
            </w:pPr>
            <w:r w:rsidRPr="008B767B">
              <w:rPr>
                <w:rFonts w:ascii="Times New Roman" w:hAnsi="Times New Roman"/>
              </w:rPr>
              <w:t>Шаги для воспроизведения проблемы.</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rPr>
                <w:rFonts w:ascii="Times New Roman" w:hAnsi="Times New Roman"/>
              </w:rPr>
            </w:pPr>
            <w:r w:rsidRPr="008B767B">
              <w:rPr>
                <w:rFonts w:ascii="Times New Roman" w:hAnsi="Times New Roman"/>
              </w:rPr>
              <w:t>Частота возникновения проблемы.</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rPr>
                <w:rFonts w:ascii="Times New Roman" w:hAnsi="Times New Roman"/>
              </w:rPr>
            </w:pPr>
            <w:r w:rsidRPr="008B767B">
              <w:rPr>
                <w:rFonts w:ascii="Times New Roman" w:hAnsi="Times New Roman"/>
              </w:rPr>
              <w:t>Время возникновения проблемы.</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jc w:val="both"/>
              <w:rPr>
                <w:rFonts w:ascii="Times New Roman" w:hAnsi="Times New Roman"/>
              </w:rPr>
            </w:pPr>
            <w:r w:rsidRPr="008B767B">
              <w:rPr>
                <w:rFonts w:ascii="Times New Roman" w:hAnsi="Times New Roman"/>
              </w:rPr>
              <w:t>Как использовалась система при возникновении проблемы или ошибки.</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jc w:val="both"/>
              <w:rPr>
                <w:rFonts w:ascii="Times New Roman" w:hAnsi="Times New Roman"/>
              </w:rPr>
            </w:pPr>
            <w:r w:rsidRPr="008B767B">
              <w:rPr>
                <w:rFonts w:ascii="Times New Roman" w:hAnsi="Times New Roman"/>
              </w:rPr>
              <w:t>Использовалась ли данная функция ранее; если да, то когда она нормально работала в последний раз.</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jc w:val="both"/>
              <w:rPr>
                <w:rFonts w:ascii="Times New Roman" w:hAnsi="Times New Roman"/>
              </w:rPr>
            </w:pPr>
            <w:r w:rsidRPr="008B767B">
              <w:rPr>
                <w:rFonts w:ascii="Times New Roman" w:hAnsi="Times New Roman"/>
              </w:rPr>
              <w:t xml:space="preserve">Возникла ли проблема после последнего обновления системы? Если да, укажите предыдущую и текущую версию. </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jc w:val="both"/>
              <w:rPr>
                <w:rFonts w:ascii="Times New Roman" w:hAnsi="Times New Roman"/>
              </w:rPr>
            </w:pPr>
            <w:r w:rsidRPr="008B767B">
              <w:rPr>
                <w:rFonts w:ascii="Times New Roman" w:hAnsi="Times New Roman"/>
              </w:rPr>
              <w:t xml:space="preserve">Опишите другие изменения (ошибки конфигурации </w:t>
            </w:r>
            <w:proofErr w:type="spellStart"/>
            <w:r w:rsidRPr="008B767B">
              <w:rPr>
                <w:rFonts w:ascii="Times New Roman" w:hAnsi="Times New Roman"/>
              </w:rPr>
              <w:t>Oracle</w:t>
            </w:r>
            <w:proofErr w:type="spellEnd"/>
            <w:r w:rsidRPr="008B767B">
              <w:rPr>
                <w:rFonts w:ascii="Times New Roman" w:hAnsi="Times New Roman"/>
              </w:rPr>
              <w:t>, перенос на другую платформу, изменения в оборудовании, обновление операционной системы и т. п.)</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jc w:val="both"/>
              <w:rPr>
                <w:rFonts w:ascii="Times New Roman" w:hAnsi="Times New Roman"/>
              </w:rPr>
            </w:pPr>
            <w:r w:rsidRPr="008B767B">
              <w:rPr>
                <w:rFonts w:ascii="Times New Roman" w:hAnsi="Times New Roman"/>
              </w:rPr>
              <w:t xml:space="preserve">Можете ли вы воспроизвести проблему в другой среде (тестовой или учебной)? Если да, то в </w:t>
            </w:r>
            <w:proofErr w:type="gramStart"/>
            <w:r w:rsidRPr="008B767B">
              <w:rPr>
                <w:rFonts w:ascii="Times New Roman" w:hAnsi="Times New Roman"/>
              </w:rPr>
              <w:t>какой</w:t>
            </w:r>
            <w:proofErr w:type="gramEnd"/>
            <w:r w:rsidRPr="008B767B">
              <w:rPr>
                <w:rFonts w:ascii="Times New Roman" w:hAnsi="Times New Roman"/>
              </w:rPr>
              <w:t>? (Укажите версию.)</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jc w:val="both"/>
              <w:rPr>
                <w:rFonts w:ascii="Times New Roman" w:hAnsi="Times New Roman"/>
              </w:rPr>
            </w:pPr>
            <w:r w:rsidRPr="008B767B">
              <w:rPr>
                <w:rFonts w:ascii="Times New Roman" w:hAnsi="Times New Roman"/>
              </w:rPr>
              <w:t>Результат, который вы хотели получить.</w:t>
            </w:r>
          </w:p>
        </w:tc>
      </w:tr>
      <w:tr w:rsidR="00A275CA" w:rsidRPr="008B767B" w:rsidTr="009B0E4C">
        <w:tc>
          <w:tcPr>
            <w:tcW w:w="9571" w:type="dxa"/>
          </w:tcPr>
          <w:p w:rsidR="00A275CA" w:rsidRPr="008B767B" w:rsidRDefault="00A275CA" w:rsidP="009B0E4C">
            <w:pPr>
              <w:widowControl w:val="0"/>
              <w:numPr>
                <w:ilvl w:val="1"/>
                <w:numId w:val="16"/>
              </w:numPr>
              <w:tabs>
                <w:tab w:val="clear" w:pos="1368"/>
                <w:tab w:val="num" w:pos="720"/>
              </w:tabs>
              <w:autoSpaceDE w:val="0"/>
              <w:autoSpaceDN w:val="0"/>
              <w:spacing w:before="80" w:line="280" w:lineRule="atLeast"/>
              <w:ind w:left="720" w:hanging="274"/>
              <w:jc w:val="both"/>
              <w:rPr>
                <w:rFonts w:ascii="Times New Roman" w:hAnsi="Times New Roman"/>
              </w:rPr>
            </w:pPr>
            <w:r w:rsidRPr="008B767B">
              <w:rPr>
                <w:rFonts w:ascii="Times New Roman" w:hAnsi="Times New Roman"/>
              </w:rPr>
              <w:t>Влияние проблемы на бизнес. Укажите ваши потери в долларах, если это можно оценить.</w:t>
            </w:r>
          </w:p>
        </w:tc>
      </w:tr>
      <w:tr w:rsidR="00A275CA" w:rsidRPr="008B767B" w:rsidTr="009B0E4C">
        <w:tc>
          <w:tcPr>
            <w:tcW w:w="9571" w:type="dxa"/>
          </w:tcPr>
          <w:p w:rsidR="00A275CA" w:rsidRPr="008B767B" w:rsidRDefault="00A275CA" w:rsidP="009B0E4C">
            <w:pPr>
              <w:pStyle w:val="ac"/>
              <w:widowControl w:val="0"/>
              <w:numPr>
                <w:ilvl w:val="0"/>
                <w:numId w:val="25"/>
              </w:numPr>
              <w:autoSpaceDE w:val="0"/>
              <w:autoSpaceDN w:val="0"/>
              <w:spacing w:before="120" w:line="280" w:lineRule="atLeast"/>
              <w:contextualSpacing w:val="0"/>
              <w:jc w:val="both"/>
              <w:rPr>
                <w:rFonts w:ascii="Times New Roman" w:hAnsi="Times New Roman"/>
              </w:rPr>
            </w:pPr>
            <w:r w:rsidRPr="008B767B">
              <w:rPr>
                <w:rFonts w:ascii="Times New Roman" w:hAnsi="Times New Roman"/>
              </w:rPr>
              <w:lastRenderedPageBreak/>
              <w:t xml:space="preserve">Сообщения об ошибках и файлы трассировки. При необходимости приложите снимки экранов или файлы, иллюстрирующие проблему. Используйте формат JPG для снимков экранов; архивируйте все прикладываемые данные в формате </w:t>
            </w:r>
            <w:proofErr w:type="spellStart"/>
            <w:r w:rsidRPr="008B767B">
              <w:rPr>
                <w:rFonts w:ascii="Times New Roman" w:hAnsi="Times New Roman"/>
              </w:rPr>
              <w:t>zip</w:t>
            </w:r>
            <w:proofErr w:type="spellEnd"/>
            <w:r w:rsidRPr="008B767B">
              <w:rPr>
                <w:rFonts w:ascii="Times New Roman" w:hAnsi="Times New Roman"/>
              </w:rPr>
              <w:t>.</w:t>
            </w:r>
          </w:p>
          <w:p w:rsidR="00A275CA" w:rsidRPr="008B767B" w:rsidRDefault="00A275CA" w:rsidP="009B0E4C">
            <w:pPr>
              <w:pStyle w:val="ac"/>
              <w:spacing w:before="120" w:line="280" w:lineRule="atLeast"/>
              <w:ind w:left="360"/>
              <w:jc w:val="both"/>
              <w:rPr>
                <w:rFonts w:ascii="Times New Roman" w:hAnsi="Times New Roman"/>
              </w:rPr>
            </w:pPr>
          </w:p>
        </w:tc>
      </w:tr>
      <w:tr w:rsidR="00A275CA" w:rsidRPr="008B767B" w:rsidTr="009B0E4C">
        <w:tc>
          <w:tcPr>
            <w:tcW w:w="9571" w:type="dxa"/>
          </w:tcPr>
          <w:p w:rsidR="00A275CA" w:rsidRPr="008B767B" w:rsidRDefault="00A275CA" w:rsidP="009B0E4C">
            <w:pPr>
              <w:pStyle w:val="ac"/>
              <w:widowControl w:val="0"/>
              <w:numPr>
                <w:ilvl w:val="0"/>
                <w:numId w:val="20"/>
              </w:numPr>
              <w:autoSpaceDE w:val="0"/>
              <w:autoSpaceDN w:val="0"/>
              <w:spacing w:line="280" w:lineRule="atLeast"/>
              <w:contextualSpacing w:val="0"/>
              <w:jc w:val="both"/>
              <w:rPr>
                <w:rFonts w:ascii="Times New Roman" w:hAnsi="Times New Roman"/>
              </w:rPr>
            </w:pPr>
            <w:r w:rsidRPr="008B767B">
              <w:rPr>
                <w:rFonts w:ascii="Times New Roman" w:hAnsi="Times New Roman"/>
              </w:rPr>
              <w:t>Приоритет обращения</w:t>
            </w:r>
          </w:p>
        </w:tc>
      </w:tr>
      <w:tr w:rsidR="00A275CA" w:rsidRPr="008B767B" w:rsidTr="009B0E4C">
        <w:tc>
          <w:tcPr>
            <w:tcW w:w="9571" w:type="dxa"/>
          </w:tcPr>
          <w:p w:rsidR="00A275CA" w:rsidRPr="008B767B" w:rsidRDefault="00A275CA" w:rsidP="009B0E4C">
            <w:pPr>
              <w:spacing w:before="80" w:line="280" w:lineRule="atLeast"/>
              <w:jc w:val="center"/>
              <w:rPr>
                <w:rFonts w:ascii="Times New Roman" w:hAnsi="Times New Roman"/>
                <w:b/>
              </w:rPr>
            </w:pPr>
            <w:r w:rsidRPr="008B767B">
              <w:rPr>
                <w:rFonts w:ascii="Times New Roman" w:hAnsi="Times New Roman"/>
                <w:b/>
                <w:spacing w:val="-2"/>
              </w:rPr>
              <w:t>Приоритет 1 (Критический)</w:t>
            </w:r>
          </w:p>
        </w:tc>
      </w:tr>
      <w:tr w:rsidR="00A275CA" w:rsidRPr="008B767B" w:rsidTr="009B0E4C">
        <w:tc>
          <w:tcPr>
            <w:tcW w:w="9571" w:type="dxa"/>
          </w:tcPr>
          <w:p w:rsidR="00A275CA" w:rsidRPr="008B767B" w:rsidRDefault="00A275CA" w:rsidP="009B0E4C">
            <w:pPr>
              <w:tabs>
                <w:tab w:val="left" w:pos="1080"/>
              </w:tabs>
              <w:spacing w:line="280" w:lineRule="atLeast"/>
              <w:ind w:right="-108"/>
              <w:jc w:val="both"/>
              <w:rPr>
                <w:rFonts w:ascii="Times New Roman" w:hAnsi="Times New Roman"/>
                <w:spacing w:val="-4"/>
              </w:rPr>
            </w:pPr>
            <w:r w:rsidRPr="008B767B">
              <w:rPr>
                <w:rFonts w:ascii="Times New Roman" w:hAnsi="Times New Roman"/>
                <w:spacing w:val="-4"/>
              </w:rPr>
              <w:t xml:space="preserve">Продукт </w:t>
            </w:r>
            <w:r w:rsidR="009B0E4C">
              <w:rPr>
                <w:rFonts w:ascii="Times New Roman" w:hAnsi="Times New Roman"/>
                <w:spacing w:val="-4"/>
              </w:rPr>
              <w:t>ABB</w:t>
            </w:r>
            <w:r w:rsidRPr="008B767B">
              <w:rPr>
                <w:rFonts w:ascii="Times New Roman" w:hAnsi="Times New Roman"/>
                <w:spacing w:val="-4"/>
              </w:rPr>
              <w:t xml:space="preserve"> не работает, пользователи не могут войти в систему, функциональные возможности существенно сократились, невозможно выполнить резервное копирование данных или иным образом обеспечить их безопасность. Сбой затронул важнейшие функции или целостность информации на основном производственном сервере: утрата или повреждение данных, общий сбой системы, утрата важнейших функциональных возможностей и т. д. Такие дефекты могут влиять на физическую безопасность держателя лицензии и его персонала, доступность системы, общую целостность данных или способность клиента получать услуги.</w:t>
            </w:r>
          </w:p>
        </w:tc>
      </w:tr>
      <w:tr w:rsidR="00A275CA" w:rsidRPr="008B767B" w:rsidTr="009B0E4C">
        <w:tc>
          <w:tcPr>
            <w:tcW w:w="9571" w:type="dxa"/>
          </w:tcPr>
          <w:p w:rsidR="00A275CA" w:rsidRPr="008B767B" w:rsidRDefault="00A275CA" w:rsidP="009B0E4C">
            <w:pPr>
              <w:tabs>
                <w:tab w:val="left" w:pos="1080"/>
              </w:tabs>
              <w:spacing w:line="280" w:lineRule="atLeast"/>
              <w:jc w:val="center"/>
              <w:rPr>
                <w:rFonts w:ascii="Times New Roman" w:hAnsi="Times New Roman"/>
                <w:b/>
                <w:spacing w:val="-2"/>
              </w:rPr>
            </w:pPr>
            <w:r w:rsidRPr="008B767B">
              <w:rPr>
                <w:rFonts w:ascii="Times New Roman" w:hAnsi="Times New Roman"/>
                <w:b/>
                <w:spacing w:val="-2"/>
              </w:rPr>
              <w:t>Приоритет 2 (Срочный)</w:t>
            </w:r>
          </w:p>
        </w:tc>
      </w:tr>
      <w:tr w:rsidR="00A275CA" w:rsidRPr="008B767B" w:rsidTr="009B0E4C">
        <w:tc>
          <w:tcPr>
            <w:tcW w:w="9571" w:type="dxa"/>
          </w:tcPr>
          <w:p w:rsidR="00A275CA" w:rsidRPr="008B767B" w:rsidRDefault="00A275CA" w:rsidP="009B0E4C">
            <w:pPr>
              <w:tabs>
                <w:tab w:val="left" w:pos="1080"/>
              </w:tabs>
              <w:spacing w:line="280" w:lineRule="atLeast"/>
              <w:ind w:right="-108"/>
              <w:jc w:val="both"/>
              <w:rPr>
                <w:rFonts w:ascii="Times New Roman" w:hAnsi="Times New Roman"/>
                <w:spacing w:val="-4"/>
              </w:rPr>
            </w:pPr>
            <w:r w:rsidRPr="008B767B">
              <w:rPr>
                <w:rFonts w:ascii="Times New Roman" w:hAnsi="Times New Roman"/>
                <w:spacing w:val="-4"/>
              </w:rPr>
              <w:t xml:space="preserve">Решение </w:t>
            </w:r>
            <w:r w:rsidR="009B0E4C">
              <w:rPr>
                <w:rFonts w:ascii="Times New Roman" w:hAnsi="Times New Roman"/>
                <w:spacing w:val="-4"/>
              </w:rPr>
              <w:t>ABB</w:t>
            </w:r>
            <w:r w:rsidRPr="008B767B">
              <w:rPr>
                <w:rFonts w:ascii="Times New Roman" w:hAnsi="Times New Roman"/>
                <w:spacing w:val="-4"/>
              </w:rPr>
              <w:t xml:space="preserve"> работает с функциональными ограничениями, но влияние этих ограничений на бизнес минимально. Неисправность, имеющая приоритет № 2, серьезно влияет на функциональные возможности </w:t>
            </w:r>
            <w:r w:rsidR="009B0E4C">
              <w:rPr>
                <w:rFonts w:ascii="Times New Roman" w:hAnsi="Times New Roman"/>
                <w:spacing w:val="-4"/>
              </w:rPr>
              <w:t>Соглашения</w:t>
            </w:r>
            <w:r w:rsidRPr="008B767B">
              <w:rPr>
                <w:rFonts w:ascii="Times New Roman" w:hAnsi="Times New Roman"/>
                <w:spacing w:val="-4"/>
              </w:rPr>
              <w:t xml:space="preserve">, однако она не требует немедленного исправления на основном производственном сервере. Неисправность позволяет использовать </w:t>
            </w:r>
            <w:r w:rsidR="009B0E4C">
              <w:rPr>
                <w:rFonts w:ascii="Times New Roman" w:hAnsi="Times New Roman"/>
                <w:spacing w:val="-4"/>
              </w:rPr>
              <w:t>Соглашение</w:t>
            </w:r>
            <w:r w:rsidRPr="008B767B">
              <w:rPr>
                <w:rFonts w:ascii="Times New Roman" w:hAnsi="Times New Roman"/>
                <w:spacing w:val="-4"/>
              </w:rPr>
              <w:t>, однако существуют нарушения в области совместимости или возможностей эксплуатации. Нет удовлетворяющего клиента обходного решения проблемы или восстановления работоспособности некритичных функций.</w:t>
            </w:r>
          </w:p>
        </w:tc>
      </w:tr>
      <w:tr w:rsidR="00A275CA" w:rsidRPr="008B767B" w:rsidTr="009B0E4C">
        <w:tc>
          <w:tcPr>
            <w:tcW w:w="9571" w:type="dxa"/>
          </w:tcPr>
          <w:p w:rsidR="00A275CA" w:rsidRPr="008B767B" w:rsidRDefault="00A275CA" w:rsidP="009B0E4C">
            <w:pPr>
              <w:spacing w:before="80" w:line="280" w:lineRule="atLeast"/>
              <w:jc w:val="center"/>
              <w:rPr>
                <w:rFonts w:ascii="Times New Roman" w:hAnsi="Times New Roman"/>
                <w:b/>
              </w:rPr>
            </w:pPr>
            <w:r w:rsidRPr="008B767B">
              <w:rPr>
                <w:rFonts w:ascii="Times New Roman" w:hAnsi="Times New Roman"/>
                <w:b/>
                <w:spacing w:val="-2"/>
              </w:rPr>
              <w:t>Приоритет 3 (Средний)</w:t>
            </w:r>
          </w:p>
        </w:tc>
      </w:tr>
      <w:tr w:rsidR="00A275CA" w:rsidRPr="008B767B" w:rsidTr="009B0E4C">
        <w:tc>
          <w:tcPr>
            <w:tcW w:w="9571" w:type="dxa"/>
          </w:tcPr>
          <w:p w:rsidR="00A275CA" w:rsidRPr="008B767B" w:rsidRDefault="00A275CA" w:rsidP="009B0E4C">
            <w:pPr>
              <w:tabs>
                <w:tab w:val="left" w:pos="1080"/>
              </w:tabs>
              <w:spacing w:line="280" w:lineRule="atLeast"/>
              <w:ind w:right="-108"/>
              <w:jc w:val="both"/>
              <w:rPr>
                <w:rFonts w:ascii="Times New Roman" w:hAnsi="Times New Roman"/>
                <w:spacing w:val="-4"/>
              </w:rPr>
            </w:pPr>
            <w:r w:rsidRPr="008B767B">
              <w:rPr>
                <w:rFonts w:ascii="Times New Roman" w:hAnsi="Times New Roman"/>
                <w:spacing w:val="-4"/>
              </w:rPr>
              <w:t xml:space="preserve">Решение </w:t>
            </w:r>
            <w:r w:rsidR="009B0E4C">
              <w:rPr>
                <w:rFonts w:ascii="Times New Roman" w:hAnsi="Times New Roman"/>
                <w:spacing w:val="-4"/>
              </w:rPr>
              <w:t>ABB</w:t>
            </w:r>
            <w:r w:rsidRPr="008B767B">
              <w:rPr>
                <w:rFonts w:ascii="Times New Roman" w:hAnsi="Times New Roman"/>
                <w:spacing w:val="-4"/>
              </w:rPr>
              <w:t xml:space="preserve"> работает с ограничениями функциональных возможностей, которые не являются критичными для работы системы в целом; неисправность имеет умеренное негативное влияние на функции </w:t>
            </w:r>
            <w:r w:rsidR="009B0E4C">
              <w:rPr>
                <w:rFonts w:ascii="Times New Roman" w:hAnsi="Times New Roman"/>
                <w:spacing w:val="-4"/>
              </w:rPr>
              <w:t>Соглашения</w:t>
            </w:r>
            <w:r w:rsidRPr="008B767B">
              <w:rPr>
                <w:rFonts w:ascii="Times New Roman" w:hAnsi="Times New Roman"/>
                <w:spacing w:val="-4"/>
              </w:rPr>
              <w:t xml:space="preserve">. При этом </w:t>
            </w:r>
            <w:r w:rsidR="009B0E4C">
              <w:rPr>
                <w:rFonts w:ascii="Times New Roman" w:hAnsi="Times New Roman"/>
                <w:spacing w:val="-4"/>
              </w:rPr>
              <w:t>Соглашение</w:t>
            </w:r>
            <w:r w:rsidRPr="008B767B">
              <w:rPr>
                <w:rFonts w:ascii="Times New Roman" w:hAnsi="Times New Roman"/>
                <w:spacing w:val="-4"/>
              </w:rPr>
              <w:t xml:space="preserve"> доступно для всех групп пользователей. Возникает функциональная ошибка, для которой есть обходное решение, удовлетворяющее клиента. Ошибки, которым присвоен этот приоритет, не вызывают задержек рабочих процессов.</w:t>
            </w:r>
          </w:p>
        </w:tc>
      </w:tr>
      <w:tr w:rsidR="00A275CA" w:rsidRPr="008B767B" w:rsidTr="009B0E4C">
        <w:tc>
          <w:tcPr>
            <w:tcW w:w="9571" w:type="dxa"/>
          </w:tcPr>
          <w:p w:rsidR="00A275CA" w:rsidRPr="008B767B" w:rsidRDefault="00A275CA" w:rsidP="009B0E4C">
            <w:pPr>
              <w:spacing w:before="80" w:line="280" w:lineRule="atLeast"/>
              <w:jc w:val="center"/>
              <w:rPr>
                <w:rFonts w:ascii="Times New Roman" w:hAnsi="Times New Roman"/>
                <w:b/>
              </w:rPr>
            </w:pPr>
            <w:r w:rsidRPr="008B767B">
              <w:rPr>
                <w:rFonts w:ascii="Times New Roman" w:hAnsi="Times New Roman"/>
                <w:b/>
                <w:spacing w:val="-2"/>
              </w:rPr>
              <w:t>Приоритет 4 (Низкий)</w:t>
            </w:r>
          </w:p>
        </w:tc>
      </w:tr>
      <w:tr w:rsidR="00A275CA" w:rsidRPr="008B767B" w:rsidTr="009B0E4C">
        <w:tc>
          <w:tcPr>
            <w:tcW w:w="9571" w:type="dxa"/>
          </w:tcPr>
          <w:p w:rsidR="00A275CA" w:rsidRPr="008B767B" w:rsidRDefault="00A275CA" w:rsidP="009B0E4C">
            <w:pPr>
              <w:spacing w:before="80" w:line="280" w:lineRule="atLeast"/>
              <w:jc w:val="both"/>
              <w:rPr>
                <w:rFonts w:ascii="Times New Roman" w:hAnsi="Times New Roman"/>
                <w:spacing w:val="-4"/>
              </w:rPr>
            </w:pPr>
            <w:r w:rsidRPr="008B767B">
              <w:rPr>
                <w:rFonts w:ascii="Times New Roman" w:hAnsi="Times New Roman"/>
                <w:spacing w:val="-4"/>
              </w:rPr>
              <w:t xml:space="preserve">Решение </w:t>
            </w:r>
            <w:r w:rsidR="009B0E4C">
              <w:rPr>
                <w:rFonts w:ascii="Times New Roman" w:hAnsi="Times New Roman"/>
                <w:spacing w:val="-4"/>
              </w:rPr>
              <w:t>ABB</w:t>
            </w:r>
            <w:r w:rsidRPr="008B767B">
              <w:rPr>
                <w:rFonts w:ascii="Times New Roman" w:hAnsi="Times New Roman"/>
                <w:spacing w:val="-4"/>
              </w:rPr>
              <w:t xml:space="preserve"> работает с проблемами или ошибками, которые мало влияют на работу системы. К этому же приоритету относятся ошибки в документации. Дефекты с приоритетом 4 имеют минимальное влияние на функциональные возможности </w:t>
            </w:r>
            <w:r w:rsidR="009B0E4C">
              <w:rPr>
                <w:rFonts w:ascii="Times New Roman" w:hAnsi="Times New Roman"/>
                <w:spacing w:val="-4"/>
              </w:rPr>
              <w:t>Соглашения</w:t>
            </w:r>
            <w:r w:rsidRPr="008B767B">
              <w:rPr>
                <w:rFonts w:ascii="Times New Roman" w:hAnsi="Times New Roman"/>
                <w:spacing w:val="-4"/>
              </w:rPr>
              <w:t xml:space="preserve"> на основном производственном сервере. Неисправности не влияют на возможность использования системы. Ошибки, которым присвоен этот приоритет, не вызывают задержек рабочих процессов.</w:t>
            </w:r>
          </w:p>
        </w:tc>
      </w:tr>
      <w:tr w:rsidR="00A275CA" w:rsidRPr="008B767B" w:rsidTr="009B0E4C">
        <w:tc>
          <w:tcPr>
            <w:tcW w:w="9571" w:type="dxa"/>
          </w:tcPr>
          <w:p w:rsidR="00A275CA" w:rsidRPr="008B767B" w:rsidRDefault="00A275CA" w:rsidP="009B0E4C">
            <w:pPr>
              <w:tabs>
                <w:tab w:val="left" w:pos="4939"/>
                <w:tab w:val="left" w:pos="7200"/>
              </w:tabs>
              <w:spacing w:before="216" w:line="276" w:lineRule="auto"/>
              <w:jc w:val="both"/>
              <w:rPr>
                <w:rFonts w:ascii="Times New Roman" w:hAnsi="Times New Roman"/>
                <w:i/>
                <w:spacing w:val="-2"/>
              </w:rPr>
            </w:pPr>
            <w:r w:rsidRPr="008B767B">
              <w:rPr>
                <w:rFonts w:ascii="Times New Roman" w:hAnsi="Times New Roman"/>
                <w:i/>
                <w:spacing w:val="-2"/>
              </w:rPr>
              <w:t>Примечание. Телефонный звонок гарантирует немедленное реагирование на обращение с проблемой, имеющей приоритет 1. Обращения, которые не относятся к основному производственному серверу клиента, могут иметь только приоритеты 2, 3 или 4.</w:t>
            </w:r>
          </w:p>
        </w:tc>
      </w:tr>
      <w:tr w:rsidR="00A275CA" w:rsidRPr="008B767B" w:rsidTr="009B0E4C">
        <w:tc>
          <w:tcPr>
            <w:tcW w:w="9571" w:type="dxa"/>
          </w:tcPr>
          <w:p w:rsidR="00A275CA" w:rsidRPr="008B767B" w:rsidRDefault="00A275CA" w:rsidP="009B0E4C">
            <w:pPr>
              <w:tabs>
                <w:tab w:val="left" w:pos="4939"/>
                <w:tab w:val="left" w:pos="7200"/>
              </w:tabs>
              <w:spacing w:before="216" w:line="276" w:lineRule="auto"/>
              <w:jc w:val="both"/>
              <w:rPr>
                <w:rFonts w:ascii="Times New Roman" w:hAnsi="Times New Roman"/>
                <w:b/>
                <w:bCs/>
              </w:rPr>
            </w:pPr>
            <w:bookmarkStart w:id="8" w:name="bookmark14"/>
            <w:r w:rsidRPr="008B767B">
              <w:rPr>
                <w:rFonts w:ascii="Times New Roman" w:hAnsi="Times New Roman"/>
                <w:b/>
              </w:rPr>
              <w:t>Поддержка при установке или обновлении</w:t>
            </w:r>
            <w:bookmarkEnd w:id="8"/>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Следует различать поддержку и консалтинговые услуги. Обычно услуги (в том числе и технические) оказывает консалтинговое подразделение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Это происходит до передачи решения в эксплуатацию. </w:t>
            </w:r>
            <w:proofErr w:type="gramStart"/>
            <w:r w:rsidRPr="008B767B">
              <w:rPr>
                <w:rFonts w:ascii="Times New Roman" w:hAnsi="Times New Roman" w:cs="Times New Roman"/>
                <w:sz w:val="22"/>
                <w:szCs w:val="22"/>
                <w:lang w:val="ru-RU"/>
              </w:rPr>
              <w:t>Специалисты службы поддержки обеспечивают поддержку уже установленного ПО при возникновении проблем после внедрения.</w:t>
            </w:r>
            <w:proofErr w:type="gramEnd"/>
            <w:r w:rsidRPr="008B767B">
              <w:rPr>
                <w:rFonts w:ascii="Times New Roman" w:hAnsi="Times New Roman" w:cs="Times New Roman"/>
                <w:sz w:val="22"/>
                <w:szCs w:val="22"/>
                <w:lang w:val="ru-RU"/>
              </w:rPr>
              <w:t xml:space="preserve"> Сотрудники этих подразделений имеют разные задачи и профессиональные навыки.</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Несмотря на то, что в службе поддержки есть </w:t>
            </w:r>
            <w:proofErr w:type="spellStart"/>
            <w:proofErr w:type="gramStart"/>
            <w:r w:rsidRPr="008B767B">
              <w:rPr>
                <w:rFonts w:ascii="Times New Roman" w:hAnsi="Times New Roman" w:cs="Times New Roman"/>
                <w:sz w:val="22"/>
                <w:szCs w:val="22"/>
                <w:lang w:val="ru-RU"/>
              </w:rPr>
              <w:t>бизнес-аналитики</w:t>
            </w:r>
            <w:proofErr w:type="spellEnd"/>
            <w:proofErr w:type="gramEnd"/>
            <w:r w:rsidRPr="008B767B">
              <w:rPr>
                <w:rFonts w:ascii="Times New Roman" w:hAnsi="Times New Roman" w:cs="Times New Roman"/>
                <w:sz w:val="22"/>
                <w:szCs w:val="22"/>
                <w:lang w:val="ru-RU"/>
              </w:rPr>
              <w:t xml:space="preserve">, администраторы СУБД и другой технический персонал, они обычно не обучены для установки наших систем и не имеют достаточного опыта в этой области. </w:t>
            </w:r>
            <w:proofErr w:type="gramStart"/>
            <w:r w:rsidRPr="008B767B">
              <w:rPr>
                <w:rFonts w:ascii="Times New Roman" w:hAnsi="Times New Roman" w:cs="Times New Roman"/>
                <w:sz w:val="22"/>
                <w:szCs w:val="22"/>
                <w:lang w:val="ru-RU"/>
              </w:rPr>
              <w:t>В то же время специалисты консалтингового подразделения не имеют опыта решения проблем с установленным ПО и, по факту, передают эти вопросы сотрудникам службы поддержки.</w:t>
            </w:r>
            <w:proofErr w:type="gramEnd"/>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Установка, обновление версий или перенос ПО — это платные услуги, которые обычно оказывает подразделение консалтинга. Также в зону их профессиональных знаний и навыков попадает </w:t>
            </w:r>
            <w:r w:rsidRPr="008B767B">
              <w:rPr>
                <w:rFonts w:ascii="Times New Roman" w:hAnsi="Times New Roman" w:cs="Times New Roman"/>
                <w:sz w:val="22"/>
                <w:szCs w:val="22"/>
                <w:lang w:val="ru-RU"/>
              </w:rPr>
              <w:lastRenderedPageBreak/>
              <w:t xml:space="preserve">обучение новых сотрудников клиента, которым предстоит использовать </w:t>
            </w:r>
            <w:proofErr w:type="gramStart"/>
            <w:r w:rsidRPr="008B767B">
              <w:rPr>
                <w:rFonts w:ascii="Times New Roman" w:hAnsi="Times New Roman" w:cs="Times New Roman"/>
                <w:sz w:val="22"/>
                <w:szCs w:val="22"/>
                <w:lang w:val="ru-RU"/>
              </w:rPr>
              <w:t>ПО</w:t>
            </w:r>
            <w:proofErr w:type="gramEnd"/>
            <w:r w:rsidRPr="008B767B">
              <w:rPr>
                <w:rFonts w:ascii="Times New Roman" w:hAnsi="Times New Roman" w:cs="Times New Roman"/>
                <w:sz w:val="22"/>
                <w:szCs w:val="22"/>
                <w:lang w:val="ru-RU"/>
              </w:rPr>
              <w:t xml:space="preserve">, а также </w:t>
            </w:r>
            <w:proofErr w:type="gramStart"/>
            <w:r w:rsidRPr="008B767B">
              <w:rPr>
                <w:rFonts w:ascii="Times New Roman" w:hAnsi="Times New Roman" w:cs="Times New Roman"/>
                <w:sz w:val="22"/>
                <w:szCs w:val="22"/>
                <w:lang w:val="ru-RU"/>
              </w:rPr>
              <w:t>настройка</w:t>
            </w:r>
            <w:proofErr w:type="gramEnd"/>
            <w:r w:rsidRPr="008B767B">
              <w:rPr>
                <w:rFonts w:ascii="Times New Roman" w:hAnsi="Times New Roman" w:cs="Times New Roman"/>
                <w:sz w:val="22"/>
                <w:szCs w:val="22"/>
                <w:lang w:val="ru-RU"/>
              </w:rPr>
              <w:t xml:space="preserve"> или перенастройка системы его при изменении потребностей бизнеса или состояния рынка. Эти услуги обычно не входят в состав услуг поддержки. Служба поддержки с удовольствием поможет вам связаться с представителями консалтинга для решения ваших задач.</w:t>
            </w:r>
          </w:p>
          <w:p w:rsidR="00A275CA" w:rsidRPr="008B767B" w:rsidRDefault="00A275CA" w:rsidP="009B0E4C">
            <w:pPr>
              <w:pStyle w:val="Maintext"/>
              <w:jc w:val="both"/>
              <w:rPr>
                <w:rFonts w:ascii="Times New Roman" w:hAnsi="Times New Roman" w:cs="Times New Roman"/>
                <w:sz w:val="22"/>
                <w:szCs w:val="22"/>
                <w:lang w:val="ru-RU"/>
              </w:rPr>
            </w:pP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lastRenderedPageBreak/>
              <w:t>Примечание. При определенных обстоятельствах сотрудники службы поддержки могут оказать эти услуги в ограниченном объеме без дополнительной оплаты, с учетом частоты обновления ПО и характера продукта. Свяжитесь со своим консультантом по поддержке или менеджером по работе с клиентами, чтобы получить дополнительную информацию.</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rPr>
            </w:pPr>
            <w:r w:rsidRPr="008B767B">
              <w:rPr>
                <w:rFonts w:ascii="Times New Roman" w:hAnsi="Times New Roman" w:cs="Times New Roman"/>
                <w:sz w:val="22"/>
                <w:szCs w:val="22"/>
                <w:lang w:val="ru-RU"/>
              </w:rPr>
              <w:t xml:space="preserve">Если клиент самостоятельно переносит, обновляет ПО или изменяет его конфигурацию, он несет ответственность за возможные последствия. Если в ходе работы над проблемой сотрудниками службы поддержки будет установлено, что обращение вызвано самостоятельными действиями по переносу, обновлению или изменению конфигурации, клиенту будет выставлен счет за время, затраченное на решение такой проблемы. Многие новые версии ПО сложны в установке, требуют изменения структуры баз данных и внедрения новых </w:t>
            </w:r>
            <w:proofErr w:type="spellStart"/>
            <w:r w:rsidRPr="008B767B">
              <w:rPr>
                <w:rFonts w:ascii="Times New Roman" w:hAnsi="Times New Roman" w:cs="Times New Roman"/>
                <w:sz w:val="22"/>
                <w:szCs w:val="22"/>
                <w:lang w:val="ru-RU"/>
              </w:rPr>
              <w:t>веб-функций</w:t>
            </w:r>
            <w:proofErr w:type="spellEnd"/>
            <w:r w:rsidRPr="008B767B">
              <w:rPr>
                <w:rFonts w:ascii="Times New Roman" w:hAnsi="Times New Roman" w:cs="Times New Roman"/>
                <w:sz w:val="22"/>
                <w:szCs w:val="22"/>
                <w:lang w:val="ru-RU"/>
              </w:rPr>
              <w:t xml:space="preserve">. </w:t>
            </w:r>
            <w:proofErr w:type="spellStart"/>
            <w:r w:rsidRPr="008B767B">
              <w:rPr>
                <w:rFonts w:ascii="Times New Roman" w:hAnsi="Times New Roman" w:cs="Times New Roman"/>
                <w:sz w:val="22"/>
                <w:szCs w:val="22"/>
              </w:rPr>
              <w:t>Мы</w:t>
            </w:r>
            <w:proofErr w:type="spellEnd"/>
            <w:r w:rsidRPr="008B767B">
              <w:rPr>
                <w:rFonts w:ascii="Times New Roman" w:hAnsi="Times New Roman" w:cs="Times New Roman"/>
                <w:sz w:val="22"/>
                <w:szCs w:val="22"/>
              </w:rPr>
              <w:t xml:space="preserve"> </w:t>
            </w:r>
            <w:proofErr w:type="spellStart"/>
            <w:r w:rsidRPr="008B767B">
              <w:rPr>
                <w:rFonts w:ascii="Times New Roman" w:hAnsi="Times New Roman" w:cs="Times New Roman"/>
                <w:sz w:val="22"/>
                <w:szCs w:val="22"/>
              </w:rPr>
              <w:t>настоятельно</w:t>
            </w:r>
            <w:proofErr w:type="spellEnd"/>
            <w:r w:rsidRPr="008B767B">
              <w:rPr>
                <w:rFonts w:ascii="Times New Roman" w:hAnsi="Times New Roman" w:cs="Times New Roman"/>
                <w:sz w:val="22"/>
                <w:szCs w:val="22"/>
              </w:rPr>
              <w:t xml:space="preserve"> </w:t>
            </w:r>
            <w:proofErr w:type="spellStart"/>
            <w:r w:rsidRPr="008B767B">
              <w:rPr>
                <w:rFonts w:ascii="Times New Roman" w:hAnsi="Times New Roman" w:cs="Times New Roman"/>
                <w:sz w:val="22"/>
                <w:szCs w:val="22"/>
              </w:rPr>
              <w:t>рекомендуем</w:t>
            </w:r>
            <w:proofErr w:type="spellEnd"/>
            <w:r w:rsidRPr="008B767B">
              <w:rPr>
                <w:rFonts w:ascii="Times New Roman" w:hAnsi="Times New Roman" w:cs="Times New Roman"/>
                <w:sz w:val="22"/>
                <w:szCs w:val="22"/>
              </w:rPr>
              <w:t xml:space="preserve"> </w:t>
            </w:r>
            <w:proofErr w:type="spellStart"/>
            <w:r w:rsidRPr="008B767B">
              <w:rPr>
                <w:rFonts w:ascii="Times New Roman" w:hAnsi="Times New Roman" w:cs="Times New Roman"/>
                <w:sz w:val="22"/>
                <w:szCs w:val="22"/>
              </w:rPr>
              <w:t>привлекать</w:t>
            </w:r>
            <w:proofErr w:type="spellEnd"/>
            <w:r w:rsidRPr="008B767B">
              <w:rPr>
                <w:rFonts w:ascii="Times New Roman" w:hAnsi="Times New Roman" w:cs="Times New Roman"/>
                <w:sz w:val="22"/>
                <w:szCs w:val="22"/>
              </w:rPr>
              <w:t xml:space="preserve"> к </w:t>
            </w:r>
            <w:proofErr w:type="spellStart"/>
            <w:r w:rsidRPr="008B767B">
              <w:rPr>
                <w:rFonts w:ascii="Times New Roman" w:hAnsi="Times New Roman" w:cs="Times New Roman"/>
                <w:sz w:val="22"/>
                <w:szCs w:val="22"/>
              </w:rPr>
              <w:t>обновлению</w:t>
            </w:r>
            <w:proofErr w:type="spellEnd"/>
            <w:r w:rsidRPr="008B767B">
              <w:rPr>
                <w:rFonts w:ascii="Times New Roman" w:hAnsi="Times New Roman" w:cs="Times New Roman"/>
                <w:sz w:val="22"/>
                <w:szCs w:val="22"/>
              </w:rPr>
              <w:t xml:space="preserve"> </w:t>
            </w:r>
            <w:proofErr w:type="spellStart"/>
            <w:r w:rsidRPr="008B767B">
              <w:rPr>
                <w:rFonts w:ascii="Times New Roman" w:hAnsi="Times New Roman" w:cs="Times New Roman"/>
                <w:sz w:val="22"/>
                <w:szCs w:val="22"/>
              </w:rPr>
              <w:t>специалистов</w:t>
            </w:r>
            <w:proofErr w:type="spellEnd"/>
            <w:r w:rsidRPr="008B767B">
              <w:rPr>
                <w:rFonts w:ascii="Times New Roman" w:hAnsi="Times New Roman" w:cs="Times New Roman"/>
                <w:sz w:val="22"/>
                <w:szCs w:val="22"/>
              </w:rPr>
              <w:t xml:space="preserve"> </w:t>
            </w:r>
            <w:r w:rsidRPr="008B767B">
              <w:rPr>
                <w:rFonts w:ascii="Times New Roman" w:hAnsi="Times New Roman" w:cs="Times New Roman"/>
                <w:sz w:val="22"/>
                <w:szCs w:val="22"/>
                <w:lang w:val="ru-RU"/>
              </w:rPr>
              <w:t>подразделения консалтинга</w:t>
            </w:r>
            <w:r w:rsidRPr="008B767B">
              <w:rPr>
                <w:rFonts w:ascii="Times New Roman" w:hAnsi="Times New Roman" w:cs="Times New Roman"/>
                <w:sz w:val="22"/>
                <w:szCs w:val="22"/>
              </w:rPr>
              <w:t>.</w:t>
            </w:r>
          </w:p>
        </w:tc>
      </w:tr>
      <w:tr w:rsidR="00A275CA" w:rsidRPr="008B767B" w:rsidTr="009B0E4C">
        <w:tc>
          <w:tcPr>
            <w:tcW w:w="9571" w:type="dxa"/>
          </w:tcPr>
          <w:p w:rsidR="00A275CA" w:rsidRPr="008B767B" w:rsidRDefault="00A275CA" w:rsidP="009B0E4C">
            <w:pPr>
              <w:pStyle w:val="Maintext"/>
              <w:jc w:val="both"/>
              <w:rPr>
                <w:rFonts w:ascii="Times New Roman" w:hAnsi="Times New Roman" w:cs="Times New Roman"/>
                <w:sz w:val="22"/>
                <w:szCs w:val="22"/>
                <w:lang w:val="ru-RU"/>
              </w:rPr>
            </w:pPr>
            <w:r w:rsidRPr="008B767B">
              <w:rPr>
                <w:rFonts w:ascii="Times New Roman" w:hAnsi="Times New Roman" w:cs="Times New Roman"/>
                <w:sz w:val="22"/>
                <w:szCs w:val="22"/>
                <w:lang w:val="ru-RU"/>
              </w:rPr>
              <w:t xml:space="preserve">При необходимости установки важных обновлений </w:t>
            </w:r>
            <w:r w:rsidR="009B0E4C">
              <w:rPr>
                <w:rFonts w:ascii="Times New Roman" w:hAnsi="Times New Roman" w:cs="Times New Roman"/>
                <w:sz w:val="22"/>
                <w:szCs w:val="22"/>
              </w:rPr>
              <w:t>ABB</w:t>
            </w:r>
            <w:r w:rsidRPr="008B767B">
              <w:rPr>
                <w:rFonts w:ascii="Times New Roman" w:hAnsi="Times New Roman" w:cs="Times New Roman"/>
                <w:sz w:val="22"/>
                <w:szCs w:val="22"/>
                <w:lang w:val="ru-RU"/>
              </w:rPr>
              <w:t xml:space="preserve"> рекомендует связаться с подразделением консалтинга, чтобы организовать обучение и полностью подготовить сотрудников клиента к новым функциям и изменениям </w:t>
            </w:r>
            <w:proofErr w:type="gramStart"/>
            <w:r w:rsidRPr="008B767B">
              <w:rPr>
                <w:rFonts w:ascii="Times New Roman" w:hAnsi="Times New Roman" w:cs="Times New Roman"/>
                <w:sz w:val="22"/>
                <w:szCs w:val="22"/>
                <w:lang w:val="ru-RU"/>
              </w:rPr>
              <w:t>в</w:t>
            </w:r>
            <w:proofErr w:type="gramEnd"/>
            <w:r w:rsidRPr="008B767B">
              <w:rPr>
                <w:rFonts w:ascii="Times New Roman" w:hAnsi="Times New Roman" w:cs="Times New Roman"/>
                <w:sz w:val="22"/>
                <w:szCs w:val="22"/>
                <w:lang w:val="ru-RU"/>
              </w:rPr>
              <w:t xml:space="preserve"> ПО.</w:t>
            </w:r>
          </w:p>
          <w:p w:rsidR="00A275CA" w:rsidRPr="008B767B" w:rsidRDefault="00A275CA" w:rsidP="009B0E4C">
            <w:pPr>
              <w:pStyle w:val="Maintext"/>
              <w:jc w:val="both"/>
              <w:rPr>
                <w:rFonts w:ascii="Times New Roman" w:hAnsi="Times New Roman" w:cs="Times New Roman"/>
                <w:sz w:val="22"/>
                <w:szCs w:val="22"/>
                <w:lang w:val="ru-RU"/>
              </w:rPr>
            </w:pPr>
          </w:p>
        </w:tc>
      </w:tr>
      <w:tr w:rsidR="00A275CA" w:rsidRPr="008B767B" w:rsidTr="009B0E4C">
        <w:tc>
          <w:tcPr>
            <w:tcW w:w="9571" w:type="dxa"/>
          </w:tcPr>
          <w:p w:rsidR="00A275CA" w:rsidRPr="008B767B" w:rsidRDefault="00A275CA" w:rsidP="009B0E4C">
            <w:pPr>
              <w:tabs>
                <w:tab w:val="left" w:pos="4939"/>
                <w:tab w:val="left" w:pos="7200"/>
              </w:tabs>
              <w:spacing w:line="280" w:lineRule="atLeast"/>
              <w:jc w:val="both"/>
              <w:rPr>
                <w:rFonts w:ascii="Times New Roman" w:hAnsi="Times New Roman"/>
                <w:b/>
                <w:bCs/>
              </w:rPr>
            </w:pPr>
            <w:bookmarkStart w:id="9" w:name="bookmark15"/>
            <w:r w:rsidRPr="008B767B">
              <w:rPr>
                <w:rFonts w:ascii="Times New Roman" w:hAnsi="Times New Roman"/>
                <w:b/>
              </w:rPr>
              <w:t>Обработка</w:t>
            </w:r>
            <w:bookmarkEnd w:id="9"/>
          </w:p>
        </w:tc>
      </w:tr>
      <w:tr w:rsidR="00A275CA" w:rsidRPr="008B767B" w:rsidTr="009B0E4C">
        <w:tc>
          <w:tcPr>
            <w:tcW w:w="9571" w:type="dxa"/>
          </w:tcPr>
          <w:p w:rsidR="00A275CA" w:rsidRPr="008B767B" w:rsidRDefault="00A275CA" w:rsidP="009B0E4C">
            <w:pPr>
              <w:spacing w:before="80" w:line="280" w:lineRule="atLeast"/>
              <w:jc w:val="both"/>
              <w:rPr>
                <w:rFonts w:ascii="Times New Roman" w:hAnsi="Times New Roman"/>
                <w:spacing w:val="-2"/>
              </w:rPr>
            </w:pPr>
            <w:r w:rsidRPr="008B767B">
              <w:rPr>
                <w:rFonts w:ascii="Times New Roman" w:hAnsi="Times New Roman"/>
                <w:spacing w:val="-2"/>
              </w:rPr>
              <w:t xml:space="preserve">Каждое обращение назначается специалисту службы поддержки, который совместно с вами определит приоритет обращения. Специалисты службы поддержки попытаются воспроизвести проблему, используя текущую версию </w:t>
            </w:r>
            <w:proofErr w:type="gramStart"/>
            <w:r w:rsidRPr="008B767B">
              <w:rPr>
                <w:rFonts w:ascii="Times New Roman" w:hAnsi="Times New Roman"/>
                <w:spacing w:val="-2"/>
              </w:rPr>
              <w:t>ПО</w:t>
            </w:r>
            <w:proofErr w:type="gramEnd"/>
            <w:r w:rsidRPr="008B767B">
              <w:rPr>
                <w:rFonts w:ascii="Times New Roman" w:hAnsi="Times New Roman"/>
                <w:spacing w:val="-2"/>
              </w:rPr>
              <w:t xml:space="preserve"> в поддерживаемой конфигурации. Для этого от клиента может потребоваться дополнительная информация. После подтверждения проблемы можно приступать к ее устранению. Для наиболее эффективной работы клиент должен выделить обученный и квалифицированный персонал со своей стороны для взаимодействия со службой поддержки.</w:t>
            </w:r>
          </w:p>
          <w:p w:rsidR="00A275CA" w:rsidRPr="008B767B" w:rsidRDefault="00A275CA" w:rsidP="009B0E4C">
            <w:pPr>
              <w:spacing w:before="80" w:line="280" w:lineRule="atLeast"/>
              <w:jc w:val="both"/>
              <w:rPr>
                <w:rFonts w:ascii="Times New Roman" w:hAnsi="Times New Roman"/>
                <w:spacing w:val="-2"/>
                <w:lang w:val="de-CH"/>
              </w:rPr>
            </w:pPr>
          </w:p>
        </w:tc>
      </w:tr>
      <w:tr w:rsidR="00A275CA" w:rsidRPr="008B767B" w:rsidTr="009B0E4C">
        <w:tc>
          <w:tcPr>
            <w:tcW w:w="9571" w:type="dxa"/>
          </w:tcPr>
          <w:p w:rsidR="00A275CA" w:rsidRPr="008B767B" w:rsidRDefault="00A275CA" w:rsidP="009B0E4C">
            <w:pPr>
              <w:spacing w:line="280" w:lineRule="atLeast"/>
              <w:rPr>
                <w:rFonts w:ascii="Times New Roman" w:hAnsi="Times New Roman"/>
                <w:b/>
                <w:bCs/>
              </w:rPr>
            </w:pPr>
            <w:r w:rsidRPr="008B767B">
              <w:rPr>
                <w:rFonts w:ascii="Times New Roman" w:hAnsi="Times New Roman"/>
                <w:b/>
              </w:rPr>
              <w:t>Целевое время реагирования</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 xml:space="preserve">Время нашей реакции на обращение зависит от его приоритета. Чем сильнее проблема влияет на бизнес, тем выше приоритет. Специалисты </w:t>
            </w:r>
            <w:r w:rsidR="009B0E4C">
              <w:rPr>
                <w:rFonts w:ascii="Times New Roman" w:hAnsi="Times New Roman"/>
                <w:spacing w:val="-2"/>
              </w:rPr>
              <w:t>ABB</w:t>
            </w:r>
            <w:r w:rsidRPr="008B767B">
              <w:rPr>
                <w:rFonts w:ascii="Times New Roman" w:hAnsi="Times New Roman"/>
                <w:spacing w:val="-2"/>
              </w:rPr>
              <w:t xml:space="preserve"> реагируют на проблемы в соответствии с внутренними нормативами времени реагирования. Время реагирования не гарантировано и обозначает рабочее время в часах, в течение которого служба поддержки клиентов сообщает клиенту по электронной почте о назначении обращения на исполнение. (Целевое время реагирования для разных уровней поддержки указано в </w:t>
            </w:r>
            <w:r w:rsidR="009B0E4C">
              <w:rPr>
                <w:rFonts w:ascii="Times New Roman" w:hAnsi="Times New Roman"/>
                <w:spacing w:val="-2"/>
              </w:rPr>
              <w:t>Соглашении</w:t>
            </w:r>
            <w:r w:rsidRPr="008B767B">
              <w:rPr>
                <w:rFonts w:ascii="Times New Roman" w:hAnsi="Times New Roman"/>
                <w:spacing w:val="-2"/>
              </w:rPr>
              <w:t xml:space="preserve"> 3).</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Для подтвержденных дефектов с Приоритетом 1 служба поддержки будет постоянно работать над проблемой, чтобы найти способ ее наиболее оперативного разрешения.</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i/>
                <w:spacing w:val="-2"/>
              </w:rPr>
            </w:pPr>
            <w:r w:rsidRPr="008B767B">
              <w:rPr>
                <w:rFonts w:ascii="Times New Roman" w:hAnsi="Times New Roman"/>
                <w:i/>
                <w:spacing w:val="-2"/>
              </w:rPr>
              <w:t>Примечание. В случае обращений с приоритетом 1 представитель клиента должен быть постоянно доступен для общения, сбора дополнительной информации, тестирования и применения решения (установки исправления/обновления).</w:t>
            </w:r>
          </w:p>
        </w:tc>
      </w:tr>
      <w:tr w:rsidR="00A275CA" w:rsidRPr="008B767B" w:rsidTr="009B0E4C">
        <w:tc>
          <w:tcPr>
            <w:tcW w:w="9571" w:type="dxa"/>
          </w:tcPr>
          <w:p w:rsidR="00A275CA" w:rsidRPr="008B767B" w:rsidRDefault="00A275CA" w:rsidP="009B0E4C">
            <w:pPr>
              <w:tabs>
                <w:tab w:val="left" w:pos="4939"/>
                <w:tab w:val="left" w:pos="7200"/>
              </w:tabs>
              <w:spacing w:before="216" w:line="276" w:lineRule="auto"/>
              <w:rPr>
                <w:rFonts w:ascii="Times New Roman" w:hAnsi="Times New Roman"/>
                <w:b/>
                <w:bCs/>
              </w:rPr>
            </w:pPr>
            <w:r w:rsidRPr="008B767B">
              <w:rPr>
                <w:rFonts w:ascii="Times New Roman" w:hAnsi="Times New Roman"/>
                <w:b/>
              </w:rPr>
              <w:t>Эскалация</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 xml:space="preserve">При необходимости обращение может быть </w:t>
            </w:r>
            <w:proofErr w:type="spellStart"/>
            <w:r w:rsidRPr="008B767B">
              <w:rPr>
                <w:rFonts w:ascii="Times New Roman" w:hAnsi="Times New Roman"/>
                <w:spacing w:val="-2"/>
              </w:rPr>
              <w:t>эскалировано</w:t>
            </w:r>
            <w:proofErr w:type="spellEnd"/>
            <w:r w:rsidRPr="008B767B">
              <w:rPr>
                <w:rFonts w:ascii="Times New Roman" w:hAnsi="Times New Roman"/>
                <w:spacing w:val="-2"/>
              </w:rPr>
              <w:t xml:space="preserve"> (передано на более высокий уровень руководства в компании </w:t>
            </w:r>
            <w:r w:rsidR="009B0E4C">
              <w:rPr>
                <w:rFonts w:ascii="Times New Roman" w:hAnsi="Times New Roman"/>
                <w:spacing w:val="-2"/>
              </w:rPr>
              <w:t>ABB</w:t>
            </w:r>
            <w:r w:rsidRPr="008B767B">
              <w:rPr>
                <w:rFonts w:ascii="Times New Roman" w:hAnsi="Times New Roman"/>
                <w:spacing w:val="-2"/>
              </w:rPr>
              <w:t xml:space="preserve">). Автоматическая эскалация может произойти, если проблема, указанная в обращении, не была решена в сроки, установленные службой поддержки. Обращение также может быть </w:t>
            </w:r>
            <w:proofErr w:type="spellStart"/>
            <w:r w:rsidRPr="008B767B">
              <w:rPr>
                <w:rFonts w:ascii="Times New Roman" w:hAnsi="Times New Roman"/>
                <w:spacing w:val="-2"/>
              </w:rPr>
              <w:t>эскалировано</w:t>
            </w:r>
            <w:proofErr w:type="spellEnd"/>
            <w:r w:rsidRPr="008B767B">
              <w:rPr>
                <w:rFonts w:ascii="Times New Roman" w:hAnsi="Times New Roman"/>
                <w:spacing w:val="-2"/>
              </w:rPr>
              <w:t xml:space="preserve"> по звонку клиента в службу поддержки. Мы постоянно отслеживаем обращения, чтобы обеспечить быстрое решение проблем. Если время решения по обращению истекает, </w:t>
            </w:r>
            <w:r w:rsidR="009B0E4C">
              <w:rPr>
                <w:rFonts w:ascii="Times New Roman" w:hAnsi="Times New Roman"/>
                <w:spacing w:val="-2"/>
              </w:rPr>
              <w:t>ABB</w:t>
            </w:r>
            <w:r w:rsidRPr="008B767B">
              <w:rPr>
                <w:rFonts w:ascii="Times New Roman" w:hAnsi="Times New Roman"/>
                <w:spacing w:val="-2"/>
              </w:rPr>
              <w:t xml:space="preserve"> привлечет дополнительные ресурсы, чтобы быстрее разрешить проблему.</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 xml:space="preserve">Мы настоятельно рекомендуем клиентам при необходимости эскалации вопроса сначала обращаться </w:t>
            </w:r>
            <w:r w:rsidRPr="008B767B">
              <w:rPr>
                <w:rFonts w:ascii="Times New Roman" w:hAnsi="Times New Roman"/>
                <w:spacing w:val="-2"/>
              </w:rPr>
              <w:lastRenderedPageBreak/>
              <w:t>к своему консультанту по поддержке, поскольку он лучше осведомлен о ваших условиях и проблемах.</w:t>
            </w:r>
          </w:p>
        </w:tc>
      </w:tr>
      <w:tr w:rsidR="00A275CA" w:rsidRPr="008B767B" w:rsidTr="009B0E4C">
        <w:tc>
          <w:tcPr>
            <w:tcW w:w="9571" w:type="dxa"/>
          </w:tcPr>
          <w:p w:rsidR="00A275CA" w:rsidRPr="008B767B" w:rsidRDefault="00A275CA" w:rsidP="009B0E4C">
            <w:pPr>
              <w:tabs>
                <w:tab w:val="left" w:pos="4939"/>
                <w:tab w:val="left" w:pos="7200"/>
              </w:tabs>
              <w:spacing w:before="216" w:line="276" w:lineRule="auto"/>
              <w:rPr>
                <w:rFonts w:ascii="Times New Roman" w:hAnsi="Times New Roman"/>
                <w:b/>
                <w:bCs/>
              </w:rPr>
            </w:pPr>
            <w:r w:rsidRPr="008B767B">
              <w:rPr>
                <w:rFonts w:ascii="Times New Roman" w:hAnsi="Times New Roman"/>
                <w:b/>
              </w:rPr>
              <w:lastRenderedPageBreak/>
              <w:t>Закрытие обращения</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Служба поддержки закрывает обращение, если проблема требовала изменения программного кода, после решения проблемы путем установки экстренного исправления, обновления, пакета обновлений или новой версии продукта. Если обращение не было связано с изменениями кода, используется процедура закрытия из двух этапов. На первом этапе обращению присваивается статус «Проблема решена, ожидается подтверждение» или «Ожидается анализ первопричины». Этот статус присваивается, если проблема решена путем предоставления обходного решения, ответа на запрос или предоставления дополнительной документации.</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На следующем этапе клиент подтверждает закрытие или выполняется одно из условий, перечисленных ниже; обращение закрывается.</w:t>
            </w:r>
          </w:p>
          <w:p w:rsidR="00A275CA" w:rsidRPr="008B767B" w:rsidRDefault="00A275CA" w:rsidP="009B0E4C">
            <w:pPr>
              <w:spacing w:line="280" w:lineRule="atLeast"/>
              <w:jc w:val="both"/>
              <w:rPr>
                <w:rFonts w:ascii="Times New Roman" w:hAnsi="Times New Roman"/>
                <w:spacing w:val="-2"/>
              </w:rPr>
            </w:pP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b/>
                <w:spacing w:val="-2"/>
              </w:rPr>
            </w:pPr>
            <w:r w:rsidRPr="008B767B">
              <w:rPr>
                <w:rFonts w:ascii="Times New Roman" w:hAnsi="Times New Roman"/>
                <w:b/>
                <w:spacing w:val="-2"/>
              </w:rPr>
              <w:t>Условия закрытия обращения:</w:t>
            </w: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Служба поддержки и клиент согласились, что проблема, указанная в обращении, решена.</w:t>
            </w: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В течение 30 дней с момента получения от службы поддержки предполагаемого решения клиент не протестировал его или не сообщил о результатах тестирования.</w:t>
            </w: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После неоднократных запросов дополнительной информации клиент не предоставил или не может предоставить эти сведения в течение 30 дней с момента первого запроса.</w:t>
            </w: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Служба поддержки и служба разработки установили, что обращение является запросом на изменение/добавление функциональности. Обращение переквалифицируется в запрос на совершенствование продукта (</w:t>
            </w:r>
            <w:proofErr w:type="spellStart"/>
            <w:r w:rsidRPr="008B767B">
              <w:rPr>
                <w:rFonts w:ascii="Times New Roman" w:hAnsi="Times New Roman"/>
              </w:rPr>
              <w:t>product</w:t>
            </w:r>
            <w:proofErr w:type="spellEnd"/>
            <w:r w:rsidRPr="008B767B">
              <w:rPr>
                <w:rFonts w:ascii="Times New Roman" w:hAnsi="Times New Roman"/>
              </w:rPr>
              <w:t xml:space="preserve"> </w:t>
            </w:r>
            <w:proofErr w:type="spellStart"/>
            <w:r w:rsidRPr="008B767B">
              <w:rPr>
                <w:rFonts w:ascii="Times New Roman" w:hAnsi="Times New Roman"/>
              </w:rPr>
              <w:t>enhancement</w:t>
            </w:r>
            <w:proofErr w:type="spellEnd"/>
            <w:r w:rsidRPr="008B767B">
              <w:rPr>
                <w:rFonts w:ascii="Times New Roman" w:hAnsi="Times New Roman"/>
              </w:rPr>
              <w:t xml:space="preserve"> </w:t>
            </w:r>
            <w:proofErr w:type="spellStart"/>
            <w:r w:rsidRPr="008B767B">
              <w:rPr>
                <w:rFonts w:ascii="Times New Roman" w:hAnsi="Times New Roman"/>
              </w:rPr>
              <w:t>request</w:t>
            </w:r>
            <w:proofErr w:type="spellEnd"/>
            <w:r w:rsidRPr="008B767B">
              <w:rPr>
                <w:rFonts w:ascii="Times New Roman" w:hAnsi="Times New Roman"/>
              </w:rPr>
              <w:t>, PER). Эта информация доводится до сведения клиента.</w:t>
            </w:r>
          </w:p>
          <w:p w:rsidR="00A275CA" w:rsidRPr="008B767B" w:rsidRDefault="00A275CA" w:rsidP="009B0E4C">
            <w:pPr>
              <w:widowControl w:val="0"/>
              <w:autoSpaceDE w:val="0"/>
              <w:autoSpaceDN w:val="0"/>
              <w:spacing w:before="120" w:line="280" w:lineRule="atLeast"/>
              <w:ind w:left="720"/>
              <w:jc w:val="both"/>
              <w:rPr>
                <w:rFonts w:ascii="Times New Roman" w:hAnsi="Times New Roman"/>
              </w:rPr>
            </w:pP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Конфигурация, при работе с которой возникла проблема, не поддерживается; проблема не может быть воспроизведена специалистами службы поддержки в поддерживаемой конфигурации.</w:t>
            </w: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Конфигурация, при работе с которой возникла проблема, не поддерживается; проблема воспроизведена специалистами службы поддержки в поддерживаемой конфигурации; клиенту предоставлено решение или исправление, устраняющее проблему в поддерживаемой конфигурации для текущей версии продукта.</w:t>
            </w: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Обращение по проблеме требует изменения кода, которое технически невозможно реализовать в экстренном исправлении или пакете исправлений, либо риск, связанный с внесением такого исправления, слишком велик. Обращение будет закрыто тогда, когда выйдет следующая версия продукта, где эта проблема решена.</w:t>
            </w: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Обращение с приоритетом 4 приводит к созданию запроса изменений. Запрос изменения вносится в перечень работ для службы разработки продукта; клиенты могут отслеживать ход выполнения своего запроса при помощи клиентского портала.</w:t>
            </w: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 xml:space="preserve">Проблему вызвал продукт стороннего производителя, не поддерживаемый </w:t>
            </w:r>
            <w:r w:rsidR="009B0E4C">
              <w:rPr>
                <w:rFonts w:ascii="Times New Roman" w:hAnsi="Times New Roman"/>
              </w:rPr>
              <w:t>ABB</w:t>
            </w:r>
            <w:r w:rsidRPr="008B767B">
              <w:rPr>
                <w:rFonts w:ascii="Times New Roman" w:hAnsi="Times New Roman"/>
              </w:rPr>
              <w:t>.</w:t>
            </w:r>
          </w:p>
        </w:tc>
      </w:tr>
      <w:tr w:rsidR="00A275CA" w:rsidRPr="008B767B" w:rsidTr="009B0E4C">
        <w:tc>
          <w:tcPr>
            <w:tcW w:w="9571" w:type="dxa"/>
          </w:tcPr>
          <w:p w:rsidR="00A275CA" w:rsidRPr="008B767B" w:rsidRDefault="00A275CA" w:rsidP="009B0E4C">
            <w:pPr>
              <w:widowControl w:val="0"/>
              <w:numPr>
                <w:ilvl w:val="0"/>
                <w:numId w:val="17"/>
              </w:numPr>
              <w:autoSpaceDE w:val="0"/>
              <w:autoSpaceDN w:val="0"/>
              <w:spacing w:before="120" w:line="280" w:lineRule="atLeast"/>
              <w:jc w:val="both"/>
              <w:rPr>
                <w:rFonts w:ascii="Times New Roman" w:hAnsi="Times New Roman"/>
              </w:rPr>
            </w:pPr>
            <w:r w:rsidRPr="008B767B">
              <w:rPr>
                <w:rFonts w:ascii="Times New Roman" w:hAnsi="Times New Roman"/>
              </w:rPr>
              <w:t xml:space="preserve">Найдена первопричина проблемы, и о ней сообщено клиенту. Анализ первопричин по высокоприоритетным обращениям позволяет снизить вероятность появления </w:t>
            </w:r>
            <w:proofErr w:type="gramStart"/>
            <w:r w:rsidRPr="008B767B">
              <w:rPr>
                <w:rFonts w:ascii="Times New Roman" w:hAnsi="Times New Roman"/>
              </w:rPr>
              <w:t>аналогичных проблем</w:t>
            </w:r>
            <w:proofErr w:type="gramEnd"/>
            <w:r w:rsidRPr="008B767B">
              <w:rPr>
                <w:rFonts w:ascii="Times New Roman" w:hAnsi="Times New Roman"/>
              </w:rPr>
              <w:t xml:space="preserve"> в будущем и ускорить их решение в случае повторного появления.</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Если обращение закрыто, его нельзя открыть повторно. Если нужно вернуться к проблеме, регистрируется новое обращение, связанное с предыдущим.</w:t>
            </w:r>
          </w:p>
          <w:p w:rsidR="00A275CA" w:rsidRPr="008B767B" w:rsidRDefault="00A275CA" w:rsidP="009B0E4C">
            <w:pPr>
              <w:spacing w:line="280" w:lineRule="atLeast"/>
              <w:jc w:val="both"/>
              <w:rPr>
                <w:rFonts w:ascii="Times New Roman" w:hAnsi="Times New Roman"/>
                <w:spacing w:val="-2"/>
              </w:rPr>
            </w:pP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bookmarkStart w:id="10" w:name="bookmark16"/>
            <w:r w:rsidRPr="008B767B">
              <w:rPr>
                <w:rFonts w:ascii="Times New Roman" w:hAnsi="Times New Roman"/>
                <w:bCs/>
              </w:rPr>
              <w:t>Упреждающие оповещения о продуктах</w:t>
            </w:r>
            <w:bookmarkEnd w:id="10"/>
          </w:p>
        </w:tc>
      </w:tr>
      <w:tr w:rsidR="00A275CA" w:rsidRPr="008B767B" w:rsidTr="009B0E4C">
        <w:tc>
          <w:tcPr>
            <w:tcW w:w="9571" w:type="dxa"/>
          </w:tcPr>
          <w:p w:rsidR="00A275CA" w:rsidRPr="008B767B" w:rsidRDefault="00A275CA" w:rsidP="009B0E4C">
            <w:pPr>
              <w:spacing w:line="280" w:lineRule="atLeast"/>
              <w:ind w:right="34"/>
              <w:jc w:val="both"/>
              <w:rPr>
                <w:rFonts w:ascii="Times New Roman" w:hAnsi="Times New Roman"/>
                <w:spacing w:val="-2"/>
              </w:rPr>
            </w:pPr>
            <w:r w:rsidRPr="008B767B">
              <w:rPr>
                <w:rFonts w:ascii="Times New Roman" w:hAnsi="Times New Roman"/>
                <w:spacing w:val="-2"/>
              </w:rPr>
              <w:lastRenderedPageBreak/>
              <w:t>Для упреждающего оповещения клиентов об обновлении продуктов используются несколько каналов.</w:t>
            </w:r>
          </w:p>
        </w:tc>
      </w:tr>
      <w:tr w:rsidR="00A275CA" w:rsidRPr="008B767B" w:rsidTr="009B0E4C">
        <w:tc>
          <w:tcPr>
            <w:tcW w:w="9571" w:type="dxa"/>
          </w:tcPr>
          <w:p w:rsidR="00A275CA" w:rsidRPr="008B767B" w:rsidRDefault="00A275CA" w:rsidP="009B0E4C">
            <w:pPr>
              <w:widowControl w:val="0"/>
              <w:numPr>
                <w:ilvl w:val="0"/>
                <w:numId w:val="18"/>
              </w:numPr>
              <w:autoSpaceDE w:val="0"/>
              <w:autoSpaceDN w:val="0"/>
              <w:spacing w:line="280" w:lineRule="atLeast"/>
              <w:jc w:val="both"/>
              <w:rPr>
                <w:rFonts w:ascii="Times New Roman" w:hAnsi="Times New Roman"/>
              </w:rPr>
            </w:pPr>
            <w:r w:rsidRPr="008B767B">
              <w:rPr>
                <w:rFonts w:ascii="Times New Roman" w:hAnsi="Times New Roman"/>
              </w:rPr>
              <w:t xml:space="preserve">Об основных и промежуточных версиях продуктов, а также об исправлениях и обновлениях клиентам сообщают консультанты по поддержке, сотрудники службы маркетинга и менеджеры по работе с клиентами. Об основных версиях продуктов также сообщается на первой странице клиентского портала. В зависимости от продукта, заявку на новые выпуски можно подать путем создания нового обращения с типом «Заявка на поставку продукта». Запрос можно также сделать по телефону. Некоторые обновления можно скачать через </w:t>
            </w:r>
            <w:proofErr w:type="spellStart"/>
            <w:r w:rsidRPr="008B767B">
              <w:rPr>
                <w:rFonts w:ascii="Times New Roman" w:hAnsi="Times New Roman"/>
              </w:rPr>
              <w:t>веб-портал</w:t>
            </w:r>
            <w:proofErr w:type="spellEnd"/>
            <w:r w:rsidRPr="008B767B">
              <w:rPr>
                <w:rFonts w:ascii="Times New Roman" w:hAnsi="Times New Roman"/>
              </w:rPr>
              <w:t>.</w:t>
            </w:r>
          </w:p>
        </w:tc>
      </w:tr>
      <w:tr w:rsidR="00A275CA" w:rsidRPr="008B767B" w:rsidTr="009B0E4C">
        <w:tc>
          <w:tcPr>
            <w:tcW w:w="9571" w:type="dxa"/>
          </w:tcPr>
          <w:p w:rsidR="00A275CA" w:rsidRPr="008B767B" w:rsidRDefault="00A275CA" w:rsidP="009B0E4C">
            <w:pPr>
              <w:widowControl w:val="0"/>
              <w:numPr>
                <w:ilvl w:val="0"/>
                <w:numId w:val="18"/>
              </w:numPr>
              <w:autoSpaceDE w:val="0"/>
              <w:autoSpaceDN w:val="0"/>
              <w:spacing w:line="280" w:lineRule="atLeast"/>
              <w:jc w:val="both"/>
              <w:rPr>
                <w:rFonts w:ascii="Times New Roman" w:hAnsi="Times New Roman"/>
              </w:rPr>
            </w:pPr>
            <w:r w:rsidRPr="008B767B">
              <w:rPr>
                <w:rFonts w:ascii="Times New Roman" w:hAnsi="Times New Roman"/>
              </w:rPr>
              <w:t xml:space="preserve">Бюллетени </w:t>
            </w:r>
            <w:proofErr w:type="gramStart"/>
            <w:r w:rsidRPr="008B767B">
              <w:rPr>
                <w:rFonts w:ascii="Times New Roman" w:hAnsi="Times New Roman"/>
              </w:rPr>
              <w:t>технической</w:t>
            </w:r>
            <w:proofErr w:type="gramEnd"/>
            <w:r w:rsidRPr="008B767B">
              <w:rPr>
                <w:rFonts w:ascii="Times New Roman" w:hAnsi="Times New Roman"/>
              </w:rPr>
              <w:t xml:space="preserve"> поддержки (</w:t>
            </w:r>
            <w:proofErr w:type="spellStart"/>
            <w:r w:rsidRPr="008B767B">
              <w:rPr>
                <w:rFonts w:ascii="Times New Roman" w:hAnsi="Times New Roman"/>
              </w:rPr>
              <w:t>Technical</w:t>
            </w:r>
            <w:proofErr w:type="spellEnd"/>
            <w:r w:rsidRPr="008B767B">
              <w:rPr>
                <w:rFonts w:ascii="Times New Roman" w:hAnsi="Times New Roman"/>
              </w:rPr>
              <w:t xml:space="preserve"> </w:t>
            </w:r>
            <w:proofErr w:type="spellStart"/>
            <w:r w:rsidRPr="008B767B">
              <w:rPr>
                <w:rFonts w:ascii="Times New Roman" w:hAnsi="Times New Roman"/>
              </w:rPr>
              <w:t>Support</w:t>
            </w:r>
            <w:proofErr w:type="spellEnd"/>
            <w:r w:rsidRPr="008B767B">
              <w:rPr>
                <w:rFonts w:ascii="Times New Roman" w:hAnsi="Times New Roman"/>
              </w:rPr>
              <w:t xml:space="preserve"> </w:t>
            </w:r>
            <w:proofErr w:type="spellStart"/>
            <w:r w:rsidRPr="008B767B">
              <w:rPr>
                <w:rFonts w:ascii="Times New Roman" w:hAnsi="Times New Roman"/>
              </w:rPr>
              <w:t>Bulletins</w:t>
            </w:r>
            <w:proofErr w:type="spellEnd"/>
            <w:r w:rsidRPr="008B767B">
              <w:rPr>
                <w:rFonts w:ascii="Times New Roman" w:hAnsi="Times New Roman"/>
              </w:rPr>
              <w:t>, TSB) содержат информацию о потенциально опасных проблемах и позволяют свести к минимуму риск их возникновения и возможные последствия. О каждом новом TSB сообщается на первой странице клиентского портала; подробности публикуются на вкладке "Документы" соответствующего продукта. В зависимости от вашего уровня обслуживания, ваш консультант по поддержке может заранее обсуждать эти бюллетени с вами.</w:t>
            </w:r>
          </w:p>
        </w:tc>
      </w:tr>
      <w:tr w:rsidR="00A275CA" w:rsidRPr="008B767B" w:rsidTr="009B0E4C">
        <w:tc>
          <w:tcPr>
            <w:tcW w:w="9571" w:type="dxa"/>
          </w:tcPr>
          <w:p w:rsidR="00A275CA" w:rsidRPr="008B767B" w:rsidRDefault="00A275CA" w:rsidP="009B0E4C">
            <w:pPr>
              <w:spacing w:line="280" w:lineRule="atLeast"/>
              <w:ind w:left="720"/>
              <w:jc w:val="both"/>
              <w:rPr>
                <w:rFonts w:ascii="Times New Roman" w:hAnsi="Times New Roman"/>
              </w:rPr>
            </w:pPr>
            <w:r w:rsidRPr="008B767B">
              <w:rPr>
                <w:rFonts w:ascii="Times New Roman" w:hAnsi="Times New Roman"/>
              </w:rPr>
              <w:t xml:space="preserve">Для эффективной работы службы поддержки необходимо, чтобы клиент принимал и устанавливал все выпущенные обновления </w:t>
            </w:r>
            <w:proofErr w:type="gramStart"/>
            <w:r w:rsidRPr="008B767B">
              <w:rPr>
                <w:rFonts w:ascii="Times New Roman" w:hAnsi="Times New Roman"/>
              </w:rPr>
              <w:t>сразу</w:t>
            </w:r>
            <w:proofErr w:type="gramEnd"/>
            <w:r w:rsidRPr="008B767B">
              <w:rPr>
                <w:rFonts w:ascii="Times New Roman" w:hAnsi="Times New Roman"/>
              </w:rPr>
              <w:t xml:space="preserve"> как только они становятся доступными и в том порядке, как они распространяются.</w:t>
            </w: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r w:rsidRPr="008B767B">
              <w:rPr>
                <w:rFonts w:ascii="Times New Roman" w:hAnsi="Times New Roman"/>
                <w:bCs/>
              </w:rPr>
              <w:t xml:space="preserve">Новости и сообщения </w:t>
            </w:r>
            <w:r w:rsidR="009B0E4C">
              <w:rPr>
                <w:rFonts w:ascii="Times New Roman" w:hAnsi="Times New Roman"/>
                <w:bCs/>
              </w:rPr>
              <w:t>ABB</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 xml:space="preserve">Время от времени </w:t>
            </w:r>
            <w:r w:rsidR="009B0E4C">
              <w:rPr>
                <w:rFonts w:ascii="Times New Roman" w:hAnsi="Times New Roman"/>
                <w:spacing w:val="-2"/>
              </w:rPr>
              <w:t>ABB</w:t>
            </w:r>
            <w:r w:rsidRPr="008B767B">
              <w:rPr>
                <w:rFonts w:ascii="Times New Roman" w:hAnsi="Times New Roman"/>
                <w:spacing w:val="-2"/>
              </w:rPr>
              <w:t xml:space="preserve"> публикует новости и сообщения на своем Web-сайте. Клиентам следует регулярно заходить на этот сайт (</w:t>
            </w:r>
            <w:hyperlink r:id="rId10" w:history="1">
              <w:r w:rsidRPr="008B767B">
                <w:rPr>
                  <w:rStyle w:val="ae"/>
                  <w:rFonts w:ascii="Times New Roman" w:hAnsi="Times New Roman"/>
                  <w:color w:val="auto"/>
                  <w:spacing w:val="-2"/>
                </w:rPr>
                <w:t>http://www.</w:t>
              </w:r>
              <w:r w:rsidR="009B0E4C">
                <w:rPr>
                  <w:rStyle w:val="ae"/>
                  <w:rFonts w:ascii="Times New Roman" w:hAnsi="Times New Roman"/>
                  <w:color w:val="auto"/>
                  <w:spacing w:val="-2"/>
                </w:rPr>
                <w:t>ABB</w:t>
              </w:r>
              <w:r w:rsidRPr="008B767B">
                <w:rPr>
                  <w:rStyle w:val="ae"/>
                  <w:rFonts w:ascii="Times New Roman" w:hAnsi="Times New Roman"/>
                  <w:color w:val="auto"/>
                  <w:spacing w:val="-2"/>
                </w:rPr>
                <w:t>.com/en/customers/support</w:t>
              </w:r>
            </w:hyperlink>
            <w:r w:rsidRPr="008B767B">
              <w:rPr>
                <w:rFonts w:ascii="Times New Roman" w:hAnsi="Times New Roman"/>
                <w:spacing w:val="-2"/>
              </w:rPr>
              <w:t xml:space="preserve">) чтобы быть в курсе новостей, относящихся к поддержке клиентов. В том числе соответствующие сообщения могут рассматриваться как уведомления </w:t>
            </w:r>
            <w:r w:rsidR="009B0E4C">
              <w:rPr>
                <w:rFonts w:ascii="Times New Roman" w:hAnsi="Times New Roman"/>
                <w:spacing w:val="-2"/>
              </w:rPr>
              <w:t>ABB</w:t>
            </w:r>
            <w:r w:rsidRPr="008B767B">
              <w:rPr>
                <w:rFonts w:ascii="Times New Roman" w:hAnsi="Times New Roman"/>
                <w:spacing w:val="-2"/>
              </w:rPr>
              <w:t xml:space="preserve"> об изменении условий или правил работы службы технической поддержки и, соответственно, настоящего документа.</w:t>
            </w:r>
          </w:p>
          <w:p w:rsidR="00A275CA" w:rsidRPr="008B767B" w:rsidRDefault="00A275CA" w:rsidP="009B0E4C">
            <w:pPr>
              <w:spacing w:line="280" w:lineRule="atLeast"/>
              <w:jc w:val="both"/>
              <w:rPr>
                <w:rFonts w:ascii="Times New Roman" w:hAnsi="Times New Roman"/>
                <w:spacing w:val="-2"/>
              </w:rPr>
            </w:pP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bookmarkStart w:id="11" w:name="bookmark17"/>
            <w:r w:rsidRPr="008B767B">
              <w:rPr>
                <w:rFonts w:ascii="Times New Roman" w:hAnsi="Times New Roman"/>
                <w:bCs/>
              </w:rPr>
              <w:t>Роль клиента</w:t>
            </w:r>
            <w:bookmarkEnd w:id="11"/>
          </w:p>
        </w:tc>
      </w:tr>
      <w:tr w:rsidR="00A275CA" w:rsidRPr="008B767B" w:rsidTr="009B0E4C">
        <w:tc>
          <w:tcPr>
            <w:tcW w:w="9571" w:type="dxa"/>
          </w:tcPr>
          <w:p w:rsidR="00A275CA" w:rsidRPr="008B767B" w:rsidRDefault="009B0E4C" w:rsidP="009B0E4C">
            <w:pPr>
              <w:spacing w:line="280" w:lineRule="atLeast"/>
              <w:jc w:val="both"/>
              <w:rPr>
                <w:rFonts w:ascii="Times New Roman" w:hAnsi="Times New Roman"/>
                <w:spacing w:val="-2"/>
              </w:rPr>
            </w:pPr>
            <w:r>
              <w:rPr>
                <w:rFonts w:ascii="Times New Roman" w:hAnsi="Times New Roman"/>
                <w:spacing w:val="-2"/>
              </w:rPr>
              <w:t>ABB</w:t>
            </w:r>
            <w:r w:rsidR="00A275CA" w:rsidRPr="008B767B">
              <w:rPr>
                <w:rFonts w:ascii="Times New Roman" w:hAnsi="Times New Roman"/>
                <w:spacing w:val="-2"/>
              </w:rPr>
              <w:t xml:space="preserve"> призывает клиентов поддерживать стабильность и безопасность окружения, в котором работают наши продукты. Мы также призываем клиентов сообщать о том, какие усовершенствования в продуктах, по их мнению, будут полезны.</w:t>
            </w:r>
          </w:p>
        </w:tc>
      </w:tr>
      <w:tr w:rsidR="00A275CA" w:rsidRPr="008B767B" w:rsidTr="009B0E4C">
        <w:tc>
          <w:tcPr>
            <w:tcW w:w="9571" w:type="dxa"/>
          </w:tcPr>
          <w:p w:rsidR="00A275CA" w:rsidRPr="008B767B" w:rsidRDefault="00A275CA" w:rsidP="009B0E4C">
            <w:pPr>
              <w:widowControl w:val="0"/>
              <w:numPr>
                <w:ilvl w:val="0"/>
                <w:numId w:val="19"/>
              </w:numPr>
              <w:tabs>
                <w:tab w:val="clear" w:pos="3636"/>
                <w:tab w:val="num" w:pos="630"/>
              </w:tabs>
              <w:autoSpaceDE w:val="0"/>
              <w:autoSpaceDN w:val="0"/>
              <w:spacing w:before="120" w:line="280" w:lineRule="atLeast"/>
              <w:ind w:left="630" w:hanging="270"/>
              <w:rPr>
                <w:rFonts w:ascii="Times New Roman" w:hAnsi="Times New Roman"/>
                <w:b/>
              </w:rPr>
            </w:pPr>
            <w:bookmarkStart w:id="12" w:name="bookmark18"/>
            <w:r w:rsidRPr="008B767B">
              <w:rPr>
                <w:rFonts w:ascii="Times New Roman" w:hAnsi="Times New Roman"/>
                <w:b/>
              </w:rPr>
              <w:t>Мероприятия по защите данных</w:t>
            </w:r>
            <w:bookmarkEnd w:id="12"/>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Организуйте и выполняйте процедуры резервного копирования и проверки восстановления данных.</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Проводите техническое обслуживание оборудования, рекомендуемое производителем.</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 xml:space="preserve">Используйте брандмауэр и </w:t>
            </w:r>
            <w:proofErr w:type="gramStart"/>
            <w:r w:rsidRPr="008B767B">
              <w:rPr>
                <w:rFonts w:ascii="Times New Roman" w:hAnsi="Times New Roman"/>
              </w:rPr>
              <w:t>антивирусное</w:t>
            </w:r>
            <w:proofErr w:type="gramEnd"/>
            <w:r w:rsidRPr="008B767B">
              <w:rPr>
                <w:rFonts w:ascii="Times New Roman" w:hAnsi="Times New Roman"/>
              </w:rPr>
              <w:t xml:space="preserve"> ПО; принимайте меры безопасности.</w:t>
            </w:r>
          </w:p>
        </w:tc>
      </w:tr>
      <w:tr w:rsidR="00A275CA" w:rsidRPr="008B767B" w:rsidTr="009B0E4C">
        <w:tc>
          <w:tcPr>
            <w:tcW w:w="9571" w:type="dxa"/>
          </w:tcPr>
          <w:p w:rsidR="00A275CA" w:rsidRPr="008B767B" w:rsidRDefault="00A275CA" w:rsidP="009B0E4C">
            <w:pPr>
              <w:widowControl w:val="0"/>
              <w:numPr>
                <w:ilvl w:val="0"/>
                <w:numId w:val="19"/>
              </w:numPr>
              <w:tabs>
                <w:tab w:val="clear" w:pos="3636"/>
                <w:tab w:val="num" w:pos="630"/>
              </w:tabs>
              <w:autoSpaceDE w:val="0"/>
              <w:autoSpaceDN w:val="0"/>
              <w:spacing w:before="120" w:line="280" w:lineRule="atLeast"/>
              <w:ind w:left="630" w:hanging="270"/>
              <w:jc w:val="both"/>
              <w:rPr>
                <w:rFonts w:ascii="Times New Roman" w:hAnsi="Times New Roman"/>
                <w:b/>
              </w:rPr>
            </w:pPr>
            <w:bookmarkStart w:id="13" w:name="bookmark19"/>
            <w:r w:rsidRPr="008B767B">
              <w:rPr>
                <w:rFonts w:ascii="Times New Roman" w:hAnsi="Times New Roman"/>
                <w:b/>
              </w:rPr>
              <w:t>Поддерживаемое окружение</w:t>
            </w:r>
            <w:bookmarkEnd w:id="13"/>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Распространяйте и устанавливайте обновления продуктов.</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Обновляйте поддерживаемые программные компоненты.</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Применяйте экстренные исправления в соответствии с рекомендациями.</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 xml:space="preserve">Поддерживайте как промышленный, так и тестовый сервер; обновляйте данные в тестовой системе </w:t>
            </w:r>
            <w:proofErr w:type="gramStart"/>
            <w:r w:rsidRPr="008B767B">
              <w:rPr>
                <w:rFonts w:ascii="Times New Roman" w:hAnsi="Times New Roman"/>
              </w:rPr>
              <w:t>из</w:t>
            </w:r>
            <w:proofErr w:type="gramEnd"/>
            <w:r w:rsidRPr="008B767B">
              <w:rPr>
                <w:rFonts w:ascii="Times New Roman" w:hAnsi="Times New Roman"/>
              </w:rPr>
              <w:t xml:space="preserve"> промышленной как минимум раз в месяц.</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Поддерживайте стабильность и рабочую производительность.</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Документируйте процессы и изменения.</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Используйте решения, которые соответствуют минимальным требованиям к аппаратному и программному обеспечению или превосходят их.</w:t>
            </w:r>
          </w:p>
        </w:tc>
      </w:tr>
      <w:tr w:rsidR="00A275CA" w:rsidRPr="008B767B" w:rsidTr="009B0E4C">
        <w:tc>
          <w:tcPr>
            <w:tcW w:w="9571" w:type="dxa"/>
          </w:tcPr>
          <w:p w:rsidR="00A275CA" w:rsidRPr="008B767B" w:rsidRDefault="00A275CA" w:rsidP="009B0E4C">
            <w:pPr>
              <w:widowControl w:val="0"/>
              <w:numPr>
                <w:ilvl w:val="0"/>
                <w:numId w:val="19"/>
              </w:numPr>
              <w:tabs>
                <w:tab w:val="clear" w:pos="3636"/>
                <w:tab w:val="num" w:pos="630"/>
              </w:tabs>
              <w:autoSpaceDE w:val="0"/>
              <w:autoSpaceDN w:val="0"/>
              <w:spacing w:before="120" w:line="280" w:lineRule="atLeast"/>
              <w:ind w:left="630" w:hanging="270"/>
              <w:jc w:val="both"/>
              <w:rPr>
                <w:rFonts w:ascii="Times New Roman" w:hAnsi="Times New Roman"/>
                <w:b/>
              </w:rPr>
            </w:pPr>
            <w:bookmarkStart w:id="14" w:name="bookmark20"/>
            <w:r w:rsidRPr="008B767B">
              <w:rPr>
                <w:rFonts w:ascii="Times New Roman" w:hAnsi="Times New Roman"/>
                <w:b/>
              </w:rPr>
              <w:t>Настройка производительности системы</w:t>
            </w:r>
            <w:bookmarkEnd w:id="14"/>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Выполняйте текущую настройку производительности.</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Сообщайте в службу поддержки, когда вам нужна помощь в определении первопричины проблем с производительностью и разработке плана действий.</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Используйте клиентский портал для подачи предложений по совершенствованию продукта.</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lastRenderedPageBreak/>
              <w:t xml:space="preserve">Выполняйте все рекомендации </w:t>
            </w:r>
            <w:r w:rsidR="009B0E4C">
              <w:rPr>
                <w:rFonts w:ascii="Times New Roman" w:hAnsi="Times New Roman"/>
              </w:rPr>
              <w:t>ABB</w:t>
            </w:r>
            <w:r w:rsidRPr="008B767B">
              <w:rPr>
                <w:rFonts w:ascii="Times New Roman" w:hAnsi="Times New Roman"/>
              </w:rPr>
              <w:t>.</w:t>
            </w:r>
          </w:p>
        </w:tc>
      </w:tr>
      <w:tr w:rsidR="00A275CA" w:rsidRPr="008B767B" w:rsidTr="009B0E4C">
        <w:tc>
          <w:tcPr>
            <w:tcW w:w="9571" w:type="dxa"/>
          </w:tcPr>
          <w:p w:rsidR="00A275CA" w:rsidRPr="008B767B" w:rsidRDefault="00A275CA" w:rsidP="009B0E4C">
            <w:pPr>
              <w:widowControl w:val="0"/>
              <w:numPr>
                <w:ilvl w:val="0"/>
                <w:numId w:val="19"/>
              </w:numPr>
              <w:tabs>
                <w:tab w:val="clear" w:pos="3636"/>
                <w:tab w:val="left" w:pos="360"/>
                <w:tab w:val="num" w:pos="630"/>
                <w:tab w:val="left" w:pos="900"/>
                <w:tab w:val="left" w:pos="1440"/>
                <w:tab w:val="left" w:pos="1980"/>
              </w:tabs>
              <w:autoSpaceDE w:val="0"/>
              <w:autoSpaceDN w:val="0"/>
              <w:spacing w:before="120" w:line="280" w:lineRule="atLeast"/>
              <w:ind w:left="630" w:hanging="270"/>
              <w:jc w:val="both"/>
              <w:rPr>
                <w:rFonts w:ascii="Times New Roman" w:hAnsi="Times New Roman"/>
                <w:b/>
              </w:rPr>
            </w:pPr>
            <w:bookmarkStart w:id="15" w:name="bookmark21"/>
            <w:r w:rsidRPr="008B767B">
              <w:rPr>
                <w:rFonts w:ascii="Times New Roman" w:hAnsi="Times New Roman"/>
                <w:b/>
              </w:rPr>
              <w:t>Поддержка воспроизведения проблем, указанных в обращении</w:t>
            </w:r>
            <w:bookmarkEnd w:id="15"/>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Предоставляйте все необходимые данные для воссоздания проблемы сразу при подаче заявки или после нашего запроса, в том числе, иногда, выгрузки из вашей БД.</w:t>
            </w:r>
          </w:p>
        </w:tc>
      </w:tr>
      <w:tr w:rsidR="00A275CA" w:rsidRPr="008B767B" w:rsidTr="009B0E4C">
        <w:tc>
          <w:tcPr>
            <w:tcW w:w="9571" w:type="dxa"/>
          </w:tcPr>
          <w:p w:rsidR="00A275CA" w:rsidRPr="008B767B" w:rsidRDefault="00A275CA" w:rsidP="009B0E4C">
            <w:pPr>
              <w:widowControl w:val="0"/>
              <w:numPr>
                <w:ilvl w:val="0"/>
                <w:numId w:val="12"/>
              </w:numPr>
              <w:tabs>
                <w:tab w:val="clear" w:pos="864"/>
                <w:tab w:val="num" w:pos="720"/>
              </w:tabs>
              <w:autoSpaceDE w:val="0"/>
              <w:autoSpaceDN w:val="0"/>
              <w:spacing w:line="280" w:lineRule="atLeast"/>
              <w:ind w:hanging="180"/>
              <w:jc w:val="both"/>
              <w:rPr>
                <w:rFonts w:ascii="Times New Roman" w:hAnsi="Times New Roman"/>
              </w:rPr>
            </w:pPr>
            <w:r w:rsidRPr="008B767B">
              <w:rPr>
                <w:rFonts w:ascii="Times New Roman" w:hAnsi="Times New Roman"/>
              </w:rPr>
              <w:t xml:space="preserve">Перед эскалацией проверяйте проблемы производственного сервера на другом, например, </w:t>
            </w:r>
            <w:proofErr w:type="gramStart"/>
            <w:r w:rsidRPr="008B767B">
              <w:rPr>
                <w:rFonts w:ascii="Times New Roman" w:hAnsi="Times New Roman"/>
              </w:rPr>
              <w:t>тестовом</w:t>
            </w:r>
            <w:proofErr w:type="gramEnd"/>
            <w:r w:rsidRPr="008B767B">
              <w:rPr>
                <w:rFonts w:ascii="Times New Roman" w:hAnsi="Times New Roman"/>
              </w:rPr>
              <w:t>.</w:t>
            </w:r>
          </w:p>
          <w:p w:rsidR="00A275CA" w:rsidRPr="008B767B" w:rsidRDefault="00A275CA" w:rsidP="009B0E4C">
            <w:pPr>
              <w:spacing w:line="280" w:lineRule="atLeast"/>
              <w:jc w:val="both"/>
              <w:rPr>
                <w:rFonts w:ascii="Times New Roman" w:hAnsi="Times New Roman"/>
              </w:rPr>
            </w:pP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bookmarkStart w:id="16" w:name="bookmark22"/>
            <w:r w:rsidRPr="008B767B">
              <w:rPr>
                <w:rFonts w:ascii="Times New Roman" w:hAnsi="Times New Roman"/>
                <w:bCs/>
              </w:rPr>
              <w:t>Обмен знаниями</w:t>
            </w:r>
            <w:bookmarkEnd w:id="16"/>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 xml:space="preserve">Клиенты </w:t>
            </w:r>
            <w:r w:rsidR="009B0E4C">
              <w:rPr>
                <w:rFonts w:ascii="Times New Roman" w:hAnsi="Times New Roman"/>
                <w:spacing w:val="-2"/>
              </w:rPr>
              <w:t>ABB</w:t>
            </w:r>
            <w:r w:rsidRPr="008B767B">
              <w:rPr>
                <w:rFonts w:ascii="Times New Roman" w:hAnsi="Times New Roman"/>
                <w:spacing w:val="-2"/>
              </w:rPr>
              <w:t xml:space="preserve"> имеют много общего. </w:t>
            </w:r>
            <w:proofErr w:type="gramStart"/>
            <w:r w:rsidRPr="008B767B">
              <w:rPr>
                <w:rFonts w:ascii="Times New Roman" w:hAnsi="Times New Roman"/>
                <w:spacing w:val="-2"/>
              </w:rPr>
              <w:t>Кроме</w:t>
            </w:r>
            <w:proofErr w:type="gramEnd"/>
            <w:r w:rsidRPr="008B767B">
              <w:rPr>
                <w:rFonts w:ascii="Times New Roman" w:hAnsi="Times New Roman"/>
                <w:spacing w:val="-2"/>
              </w:rPr>
              <w:t xml:space="preserve"> </w:t>
            </w:r>
            <w:proofErr w:type="gramStart"/>
            <w:r w:rsidRPr="008B767B">
              <w:rPr>
                <w:rFonts w:ascii="Times New Roman" w:hAnsi="Times New Roman"/>
                <w:spacing w:val="-2"/>
              </w:rPr>
              <w:t>ПО</w:t>
            </w:r>
            <w:proofErr w:type="gramEnd"/>
            <w:r w:rsidRPr="008B767B">
              <w:rPr>
                <w:rFonts w:ascii="Times New Roman" w:hAnsi="Times New Roman"/>
                <w:spacing w:val="-2"/>
              </w:rPr>
              <w:t xml:space="preserve">, у них сходные цели, проблемы и способы ведения бизнеса. </w:t>
            </w:r>
            <w:r w:rsidR="009B0E4C">
              <w:rPr>
                <w:rFonts w:ascii="Times New Roman" w:hAnsi="Times New Roman"/>
                <w:spacing w:val="-2"/>
              </w:rPr>
              <w:t>ABB</w:t>
            </w:r>
            <w:r w:rsidRPr="008B767B">
              <w:rPr>
                <w:rFonts w:ascii="Times New Roman" w:hAnsi="Times New Roman"/>
                <w:spacing w:val="-2"/>
              </w:rPr>
              <w:t xml:space="preserve"> предлагает клиентам множество возможностей по обмену опытом и знаниями.</w:t>
            </w:r>
          </w:p>
        </w:tc>
      </w:tr>
      <w:tr w:rsidR="00A275CA" w:rsidRPr="008B767B" w:rsidTr="009B0E4C">
        <w:tc>
          <w:tcPr>
            <w:tcW w:w="9571" w:type="dxa"/>
          </w:tcPr>
          <w:p w:rsidR="00A275CA" w:rsidRPr="008B767B" w:rsidRDefault="00A275CA" w:rsidP="009B0E4C">
            <w:pPr>
              <w:widowControl w:val="0"/>
              <w:numPr>
                <w:ilvl w:val="0"/>
                <w:numId w:val="11"/>
              </w:numPr>
              <w:tabs>
                <w:tab w:val="num" w:pos="630"/>
              </w:tabs>
              <w:autoSpaceDE w:val="0"/>
              <w:autoSpaceDN w:val="0"/>
              <w:spacing w:line="280" w:lineRule="atLeast"/>
              <w:ind w:left="630" w:hanging="270"/>
              <w:jc w:val="both"/>
              <w:rPr>
                <w:rFonts w:ascii="Times New Roman" w:hAnsi="Times New Roman"/>
              </w:rPr>
            </w:pPr>
            <w:r w:rsidRPr="008B767B">
              <w:rPr>
                <w:rFonts w:ascii="Times New Roman" w:hAnsi="Times New Roman"/>
              </w:rPr>
              <w:t xml:space="preserve">Все клиенты </w:t>
            </w:r>
            <w:r w:rsidR="009B0E4C">
              <w:rPr>
                <w:rFonts w:ascii="Times New Roman" w:hAnsi="Times New Roman"/>
              </w:rPr>
              <w:t>ABB</w:t>
            </w:r>
            <w:r w:rsidRPr="008B767B">
              <w:rPr>
                <w:rFonts w:ascii="Times New Roman" w:hAnsi="Times New Roman"/>
              </w:rPr>
              <w:t xml:space="preserve"> имеют доступ к базе решений, а также к запросам изменений, внесенным другими клиентами. Оба этих источника информации доступны через клиентский портал.</w:t>
            </w:r>
          </w:p>
        </w:tc>
      </w:tr>
      <w:tr w:rsidR="00A275CA" w:rsidRPr="008B767B" w:rsidTr="009B0E4C">
        <w:tc>
          <w:tcPr>
            <w:tcW w:w="9571" w:type="dxa"/>
          </w:tcPr>
          <w:p w:rsidR="00A275CA" w:rsidRPr="008B767B" w:rsidRDefault="009B0E4C" w:rsidP="009B0E4C">
            <w:pPr>
              <w:widowControl w:val="0"/>
              <w:numPr>
                <w:ilvl w:val="0"/>
                <w:numId w:val="11"/>
              </w:numPr>
              <w:tabs>
                <w:tab w:val="num" w:pos="630"/>
              </w:tabs>
              <w:autoSpaceDE w:val="0"/>
              <w:autoSpaceDN w:val="0"/>
              <w:spacing w:line="280" w:lineRule="atLeast"/>
              <w:ind w:left="630" w:hanging="270"/>
              <w:jc w:val="both"/>
              <w:rPr>
                <w:rFonts w:ascii="Times New Roman" w:hAnsi="Times New Roman"/>
              </w:rPr>
            </w:pPr>
            <w:r>
              <w:rPr>
                <w:rFonts w:ascii="Times New Roman" w:hAnsi="Times New Roman"/>
              </w:rPr>
              <w:t>ABB</w:t>
            </w:r>
            <w:r w:rsidR="00A275CA" w:rsidRPr="008B767B">
              <w:rPr>
                <w:rFonts w:ascii="Times New Roman" w:hAnsi="Times New Roman"/>
              </w:rPr>
              <w:t xml:space="preserve"> активно использует участие клиентов в консультативных советах, консультативных комитетах по продуктам и </w:t>
            </w:r>
            <w:proofErr w:type="spellStart"/>
            <w:proofErr w:type="gramStart"/>
            <w:r w:rsidR="00A275CA" w:rsidRPr="008B767B">
              <w:rPr>
                <w:rFonts w:ascii="Times New Roman" w:hAnsi="Times New Roman"/>
              </w:rPr>
              <w:t>фокус-группах</w:t>
            </w:r>
            <w:proofErr w:type="spellEnd"/>
            <w:proofErr w:type="gramEnd"/>
            <w:r w:rsidR="00A275CA" w:rsidRPr="008B767B">
              <w:rPr>
                <w:rFonts w:ascii="Times New Roman" w:hAnsi="Times New Roman"/>
              </w:rPr>
              <w:t xml:space="preserve">. Эта модель сотрудничества с клиентами позволяет решать проблемы бизнеса, а также формулировать функциональные и технические требования к продуктам </w:t>
            </w:r>
            <w:r>
              <w:rPr>
                <w:rFonts w:ascii="Times New Roman" w:hAnsi="Times New Roman"/>
              </w:rPr>
              <w:t>ABB</w:t>
            </w:r>
            <w:r w:rsidR="00A275CA" w:rsidRPr="008B767B">
              <w:rPr>
                <w:rFonts w:ascii="Times New Roman" w:hAnsi="Times New Roman"/>
              </w:rPr>
              <w:t xml:space="preserve"> на основе общих для многих клиентов потребностей бизнеса.</w:t>
            </w:r>
          </w:p>
        </w:tc>
      </w:tr>
      <w:tr w:rsidR="00A275CA" w:rsidRPr="008B767B" w:rsidTr="009B0E4C">
        <w:tc>
          <w:tcPr>
            <w:tcW w:w="9571" w:type="dxa"/>
          </w:tcPr>
          <w:p w:rsidR="00A275CA" w:rsidRPr="008B767B" w:rsidRDefault="009B0E4C" w:rsidP="009B0E4C">
            <w:pPr>
              <w:widowControl w:val="0"/>
              <w:numPr>
                <w:ilvl w:val="0"/>
                <w:numId w:val="11"/>
              </w:numPr>
              <w:tabs>
                <w:tab w:val="num" w:pos="630"/>
              </w:tabs>
              <w:autoSpaceDE w:val="0"/>
              <w:autoSpaceDN w:val="0"/>
              <w:spacing w:line="280" w:lineRule="atLeast"/>
              <w:ind w:left="630" w:hanging="270"/>
              <w:jc w:val="both"/>
              <w:rPr>
                <w:rFonts w:ascii="Times New Roman" w:hAnsi="Times New Roman"/>
              </w:rPr>
            </w:pPr>
            <w:r>
              <w:rPr>
                <w:rFonts w:ascii="Times New Roman" w:hAnsi="Times New Roman"/>
              </w:rPr>
              <w:t>ABB</w:t>
            </w:r>
            <w:r w:rsidR="00A275CA" w:rsidRPr="008B767B">
              <w:rPr>
                <w:rFonts w:ascii="Times New Roman" w:hAnsi="Times New Roman"/>
              </w:rPr>
              <w:t xml:space="preserve"> ежегодно проводит международную конференцию. В ходе конференции пользователи из разных стран, использующие решения </w:t>
            </w:r>
            <w:r>
              <w:rPr>
                <w:rFonts w:ascii="Times New Roman" w:hAnsi="Times New Roman"/>
              </w:rPr>
              <w:t>ABB</w:t>
            </w:r>
            <w:r w:rsidR="00A275CA" w:rsidRPr="008B767B">
              <w:rPr>
                <w:rFonts w:ascii="Times New Roman" w:hAnsi="Times New Roman"/>
              </w:rPr>
              <w:t xml:space="preserve"> в различных отраслях, обмениваются опытом с коллегами.</w:t>
            </w: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bookmarkStart w:id="17" w:name="bookmark23"/>
            <w:r w:rsidRPr="008B767B">
              <w:rPr>
                <w:rFonts w:ascii="Times New Roman" w:hAnsi="Times New Roman"/>
                <w:bCs/>
              </w:rPr>
              <w:t>Непрерывное совершенствование</w:t>
            </w:r>
            <w:bookmarkEnd w:id="17"/>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 xml:space="preserve">Решения </w:t>
            </w:r>
            <w:r w:rsidR="009B0E4C">
              <w:rPr>
                <w:rFonts w:ascii="Times New Roman" w:hAnsi="Times New Roman"/>
                <w:spacing w:val="-2"/>
              </w:rPr>
              <w:t>ABB</w:t>
            </w:r>
            <w:r w:rsidRPr="008B767B">
              <w:rPr>
                <w:rFonts w:ascii="Times New Roman" w:hAnsi="Times New Roman"/>
                <w:spacing w:val="-2"/>
              </w:rPr>
              <w:t xml:space="preserve"> — это крупная стратегическая инвестиция. Чтобы получить высокую отдачу от этой инвестиции в кратчайшие сроки, обратитесь в консалтинговое подразделение </w:t>
            </w:r>
            <w:r w:rsidR="009B0E4C">
              <w:rPr>
                <w:rFonts w:ascii="Times New Roman" w:hAnsi="Times New Roman"/>
                <w:spacing w:val="-2"/>
              </w:rPr>
              <w:t>ABB</w:t>
            </w:r>
            <w:r w:rsidRPr="008B767B">
              <w:rPr>
                <w:rFonts w:ascii="Times New Roman" w:hAnsi="Times New Roman"/>
                <w:spacing w:val="-2"/>
              </w:rPr>
              <w:t xml:space="preserve">. Эксперты </w:t>
            </w:r>
            <w:r w:rsidR="009B0E4C">
              <w:rPr>
                <w:rFonts w:ascii="Times New Roman" w:hAnsi="Times New Roman"/>
                <w:spacing w:val="-2"/>
              </w:rPr>
              <w:t>ABB</w:t>
            </w:r>
            <w:r w:rsidRPr="008B767B">
              <w:rPr>
                <w:rFonts w:ascii="Times New Roman" w:hAnsi="Times New Roman"/>
                <w:spacing w:val="-2"/>
              </w:rPr>
              <w:t xml:space="preserve"> по отраслям и продуктам помогут вам разработать стратегию окупаемости инвестиций и программу непрерывного совершенствования. Оценки возможностей оптимизации после внедрения позволят вам воспользоваться преимуществами решения </w:t>
            </w:r>
            <w:r w:rsidR="009B0E4C">
              <w:rPr>
                <w:rFonts w:ascii="Times New Roman" w:hAnsi="Times New Roman"/>
                <w:spacing w:val="-2"/>
              </w:rPr>
              <w:t>ABB</w:t>
            </w:r>
            <w:r w:rsidRPr="008B767B">
              <w:rPr>
                <w:rFonts w:ascii="Times New Roman" w:hAnsi="Times New Roman"/>
                <w:spacing w:val="-2"/>
              </w:rPr>
              <w:t xml:space="preserve"> и определить пути дальнейшего совершенствования. Консалтинговое подразделение </w:t>
            </w:r>
            <w:r w:rsidR="009B0E4C">
              <w:rPr>
                <w:rFonts w:ascii="Times New Roman" w:hAnsi="Times New Roman"/>
                <w:spacing w:val="-2"/>
              </w:rPr>
              <w:t>ABB</w:t>
            </w:r>
            <w:r w:rsidRPr="008B767B">
              <w:rPr>
                <w:rFonts w:ascii="Times New Roman" w:hAnsi="Times New Roman"/>
                <w:spacing w:val="-2"/>
              </w:rPr>
              <w:t xml:space="preserve"> поможет вам настроить параметры системных и бизнес-процессов, а также провести оптимизацию, необходимую для достижения желаемых результатов. Для получения дополнительных сведений свяжитесь с консалтинговым подразделением </w:t>
            </w:r>
            <w:r w:rsidR="009B0E4C">
              <w:rPr>
                <w:rFonts w:ascii="Times New Roman" w:hAnsi="Times New Roman"/>
                <w:spacing w:val="-2"/>
              </w:rPr>
              <w:t>ABB</w:t>
            </w:r>
            <w:r w:rsidRPr="008B767B">
              <w:rPr>
                <w:rFonts w:ascii="Times New Roman" w:hAnsi="Times New Roman"/>
                <w:spacing w:val="-2"/>
              </w:rPr>
              <w:t>.</w:t>
            </w:r>
          </w:p>
          <w:p w:rsidR="00A275CA" w:rsidRPr="008B767B" w:rsidRDefault="00A275CA" w:rsidP="009B0E4C">
            <w:pPr>
              <w:spacing w:line="280" w:lineRule="atLeast"/>
              <w:jc w:val="both"/>
              <w:rPr>
                <w:rFonts w:ascii="Times New Roman" w:hAnsi="Times New Roman"/>
                <w:spacing w:val="-2"/>
                <w:lang w:val="de-CH"/>
              </w:rPr>
            </w:pPr>
          </w:p>
        </w:tc>
      </w:tr>
      <w:tr w:rsidR="00A275CA" w:rsidRPr="008B767B" w:rsidTr="009B0E4C">
        <w:tc>
          <w:tcPr>
            <w:tcW w:w="9571" w:type="dxa"/>
          </w:tcPr>
          <w:p w:rsidR="00A275CA" w:rsidRPr="008B767B" w:rsidRDefault="00A275CA" w:rsidP="009B0E4C">
            <w:pPr>
              <w:spacing w:line="276" w:lineRule="auto"/>
              <w:jc w:val="both"/>
              <w:rPr>
                <w:rFonts w:ascii="Times New Roman" w:hAnsi="Times New Roman"/>
                <w:bCs/>
              </w:rPr>
            </w:pPr>
            <w:bookmarkStart w:id="18" w:name="bookmark24"/>
            <w:r w:rsidRPr="008B767B">
              <w:rPr>
                <w:rFonts w:ascii="Times New Roman" w:hAnsi="Times New Roman"/>
                <w:bCs/>
              </w:rPr>
              <w:t>Опросы клиентов</w:t>
            </w:r>
            <w:bookmarkEnd w:id="18"/>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 xml:space="preserve">Еще один важный аспект непрерывного совершенствования продуктов и компании </w:t>
            </w:r>
            <w:r w:rsidR="009B0E4C">
              <w:rPr>
                <w:rFonts w:ascii="Times New Roman" w:hAnsi="Times New Roman"/>
                <w:spacing w:val="-2"/>
              </w:rPr>
              <w:t>ABB</w:t>
            </w:r>
            <w:r w:rsidRPr="008B767B">
              <w:rPr>
                <w:rFonts w:ascii="Times New Roman" w:hAnsi="Times New Roman"/>
                <w:spacing w:val="-2"/>
              </w:rPr>
              <w:t xml:space="preserve"> — это отклики клиентов. Служба поддержки клиентов использует периодические опросы и опросы при закрытии обращения, чтобы определить направления, нуждающиеся в изменениях.</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 xml:space="preserve">Опросы, касающиеся качества обслуживания, можно создавать и обновлять непосредственно на клиентском портале </w:t>
            </w:r>
            <w:r w:rsidR="009B0E4C">
              <w:rPr>
                <w:rFonts w:ascii="Times New Roman" w:hAnsi="Times New Roman"/>
                <w:spacing w:val="-2"/>
              </w:rPr>
              <w:t>ABB</w:t>
            </w:r>
            <w:r w:rsidRPr="008B767B">
              <w:rPr>
                <w:rFonts w:ascii="Times New Roman" w:hAnsi="Times New Roman"/>
                <w:spacing w:val="-2"/>
              </w:rPr>
              <w:t xml:space="preserve">. При каждом закрытии обращения система отправляет электронное письмо со ссылкой на новую форму опроса. В ней содержатся вопросы по данному обращению и общие вопросы. В ходе опроса вы можете дать оценку службе поддержки, продуктам </w:t>
            </w:r>
            <w:r w:rsidR="009B0E4C">
              <w:rPr>
                <w:rFonts w:ascii="Times New Roman" w:hAnsi="Times New Roman"/>
                <w:spacing w:val="-2"/>
              </w:rPr>
              <w:t>ABB</w:t>
            </w:r>
            <w:r w:rsidRPr="008B767B">
              <w:rPr>
                <w:rFonts w:ascii="Times New Roman" w:hAnsi="Times New Roman"/>
                <w:spacing w:val="-2"/>
              </w:rPr>
              <w:t xml:space="preserve"> и компании в целом. Глобальная служба поддержки клиентов относится к результатам опросов очень серьезно и применяет их для совершенствования процессов поддержки и разработки. Результаты опросов обобщаются и ежемесячно размещаются на портале. Они также используются для оценки работы нашего персонала.</w:t>
            </w:r>
          </w:p>
        </w:tc>
      </w:tr>
      <w:tr w:rsidR="00A275CA" w:rsidRPr="008B767B" w:rsidTr="009B0E4C">
        <w:tc>
          <w:tcPr>
            <w:tcW w:w="9571" w:type="dxa"/>
          </w:tcPr>
          <w:p w:rsidR="00A275CA" w:rsidRPr="008B767B" w:rsidRDefault="00A275CA" w:rsidP="009B0E4C">
            <w:pPr>
              <w:spacing w:line="280" w:lineRule="atLeast"/>
              <w:jc w:val="both"/>
              <w:rPr>
                <w:rFonts w:ascii="Times New Roman" w:hAnsi="Times New Roman"/>
                <w:spacing w:val="-2"/>
              </w:rPr>
            </w:pPr>
            <w:r w:rsidRPr="008B767B">
              <w:rPr>
                <w:rFonts w:ascii="Times New Roman" w:hAnsi="Times New Roman"/>
                <w:spacing w:val="-2"/>
              </w:rPr>
              <w:t>Пожалуйста, примите участие в опросах. Нам важно знать ваше мнение.</w:t>
            </w:r>
          </w:p>
        </w:tc>
      </w:tr>
    </w:tbl>
    <w:p w:rsidR="00A275CA" w:rsidRPr="008B767B" w:rsidRDefault="00A275CA" w:rsidP="00A275CA">
      <w:pPr>
        <w:spacing w:after="0" w:line="23" w:lineRule="atLeast"/>
        <w:rPr>
          <w:rFonts w:ascii="Times New Roman" w:hAnsi="Times New Roman"/>
        </w:rPr>
      </w:pPr>
    </w:p>
    <w:tbl>
      <w:tblPr>
        <w:tblStyle w:val="a3"/>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322"/>
      </w:tblGrid>
      <w:tr w:rsidR="00A275CA" w:rsidRPr="008B767B" w:rsidTr="009B0E4C">
        <w:tc>
          <w:tcPr>
            <w:tcW w:w="9322" w:type="dxa"/>
          </w:tcPr>
          <w:p w:rsidR="00A275CA" w:rsidRPr="008B767B" w:rsidRDefault="009B0E4C" w:rsidP="009B0E4C">
            <w:pPr>
              <w:spacing w:line="276" w:lineRule="auto"/>
              <w:jc w:val="both"/>
              <w:rPr>
                <w:rFonts w:ascii="Times New Roman" w:hAnsi="Times New Roman"/>
                <w:bCs/>
              </w:rPr>
            </w:pPr>
            <w:r>
              <w:rPr>
                <w:rFonts w:ascii="Times New Roman" w:hAnsi="Times New Roman"/>
                <w:bCs/>
              </w:rPr>
              <w:t>Соглашение</w:t>
            </w:r>
            <w:r w:rsidR="00A275CA" w:rsidRPr="008B767B">
              <w:rPr>
                <w:rFonts w:ascii="Times New Roman" w:hAnsi="Times New Roman"/>
                <w:bCs/>
              </w:rPr>
              <w:t xml:space="preserve"> 1</w:t>
            </w:r>
          </w:p>
        </w:tc>
      </w:tr>
      <w:tr w:rsidR="00A275CA" w:rsidRPr="008B767B" w:rsidTr="009B0E4C">
        <w:tc>
          <w:tcPr>
            <w:tcW w:w="9322" w:type="dxa"/>
          </w:tcPr>
          <w:p w:rsidR="00A275CA" w:rsidRPr="008B767B" w:rsidRDefault="00A275CA" w:rsidP="009B0E4C">
            <w:pPr>
              <w:spacing w:line="276" w:lineRule="auto"/>
              <w:jc w:val="both"/>
              <w:rPr>
                <w:rFonts w:ascii="Times New Roman" w:hAnsi="Times New Roman"/>
                <w:bCs/>
              </w:rPr>
            </w:pPr>
            <w:bookmarkStart w:id="19" w:name="bookmark25"/>
            <w:r w:rsidRPr="008B767B">
              <w:rPr>
                <w:rFonts w:ascii="Times New Roman" w:hAnsi="Times New Roman"/>
                <w:bCs/>
              </w:rPr>
              <w:t>Термины и определения</w:t>
            </w:r>
            <w:bookmarkEnd w:id="19"/>
          </w:p>
        </w:tc>
      </w:tr>
      <w:tr w:rsidR="00A275CA" w:rsidRPr="008B767B" w:rsidTr="009B0E4C">
        <w:tc>
          <w:tcPr>
            <w:tcW w:w="9322" w:type="dxa"/>
          </w:tcPr>
          <w:p w:rsidR="00A275CA" w:rsidRPr="008B767B" w:rsidRDefault="009B0E4C" w:rsidP="009B0E4C">
            <w:pPr>
              <w:pStyle w:val="Style1"/>
              <w:jc w:val="both"/>
              <w:rPr>
                <w:rFonts w:ascii="Times New Roman" w:hAnsi="Times New Roman" w:cs="Times New Roman"/>
                <w:sz w:val="22"/>
                <w:szCs w:val="22"/>
              </w:rPr>
            </w:pPr>
            <w:r>
              <w:rPr>
                <w:rFonts w:ascii="Times New Roman" w:hAnsi="Times New Roman" w:cs="Times New Roman"/>
                <w:sz w:val="22"/>
                <w:szCs w:val="22"/>
              </w:rPr>
              <w:t>ABB</w:t>
            </w:r>
            <w:r w:rsidR="00A275CA" w:rsidRPr="008B767B">
              <w:rPr>
                <w:rFonts w:ascii="Times New Roman" w:hAnsi="Times New Roman" w:cs="Times New Roman"/>
                <w:sz w:val="22"/>
                <w:szCs w:val="22"/>
                <w:lang w:val="ru-RU"/>
              </w:rPr>
              <w:t xml:space="preserve"> стремится обеспечить четкий механизм взаимодействия с клиентами. Мы знаем, что в </w:t>
            </w:r>
            <w:proofErr w:type="spellStart"/>
            <w:r w:rsidR="00A275CA" w:rsidRPr="008B767B">
              <w:rPr>
                <w:rFonts w:ascii="Times New Roman" w:hAnsi="Times New Roman" w:cs="Times New Roman"/>
                <w:sz w:val="22"/>
                <w:szCs w:val="22"/>
                <w:lang w:val="ru-RU"/>
              </w:rPr>
              <w:t>ИТ-отрасли</w:t>
            </w:r>
            <w:proofErr w:type="spellEnd"/>
            <w:r w:rsidR="00A275CA" w:rsidRPr="008B767B">
              <w:rPr>
                <w:rFonts w:ascii="Times New Roman" w:hAnsi="Times New Roman" w:cs="Times New Roman"/>
                <w:sz w:val="22"/>
                <w:szCs w:val="22"/>
                <w:lang w:val="ru-RU"/>
              </w:rPr>
              <w:t xml:space="preserve"> слишком часто используются специальные термины и сокращения. </w:t>
            </w:r>
            <w:proofErr w:type="spellStart"/>
            <w:r w:rsidR="00A275CA" w:rsidRPr="008B767B">
              <w:rPr>
                <w:rFonts w:ascii="Times New Roman" w:hAnsi="Times New Roman" w:cs="Times New Roman"/>
                <w:sz w:val="22"/>
                <w:szCs w:val="22"/>
              </w:rPr>
              <w:t>Ниже</w:t>
            </w:r>
            <w:proofErr w:type="spellEnd"/>
            <w:r w:rsidR="00A275CA" w:rsidRPr="008B767B">
              <w:rPr>
                <w:rFonts w:ascii="Times New Roman" w:hAnsi="Times New Roman" w:cs="Times New Roman"/>
                <w:sz w:val="22"/>
                <w:szCs w:val="22"/>
              </w:rPr>
              <w:t xml:space="preserve"> </w:t>
            </w:r>
            <w:proofErr w:type="spellStart"/>
            <w:r w:rsidR="00A275CA" w:rsidRPr="008B767B">
              <w:rPr>
                <w:rFonts w:ascii="Times New Roman" w:hAnsi="Times New Roman" w:cs="Times New Roman"/>
                <w:sz w:val="22"/>
                <w:szCs w:val="22"/>
              </w:rPr>
              <w:t>приводятся</w:t>
            </w:r>
            <w:proofErr w:type="spellEnd"/>
            <w:r w:rsidR="00A275CA" w:rsidRPr="008B767B">
              <w:rPr>
                <w:rFonts w:ascii="Times New Roman" w:hAnsi="Times New Roman" w:cs="Times New Roman"/>
                <w:sz w:val="22"/>
                <w:szCs w:val="22"/>
              </w:rPr>
              <w:t xml:space="preserve"> </w:t>
            </w:r>
            <w:proofErr w:type="spellStart"/>
            <w:r w:rsidR="00A275CA" w:rsidRPr="008B767B">
              <w:rPr>
                <w:rFonts w:ascii="Times New Roman" w:hAnsi="Times New Roman" w:cs="Times New Roman"/>
                <w:sz w:val="22"/>
                <w:szCs w:val="22"/>
              </w:rPr>
              <w:t>определения</w:t>
            </w:r>
            <w:proofErr w:type="spellEnd"/>
            <w:r w:rsidR="00A275CA" w:rsidRPr="008B767B">
              <w:rPr>
                <w:rFonts w:ascii="Times New Roman" w:hAnsi="Times New Roman" w:cs="Times New Roman"/>
                <w:sz w:val="22"/>
                <w:szCs w:val="22"/>
              </w:rPr>
              <w:t xml:space="preserve"> </w:t>
            </w:r>
            <w:proofErr w:type="spellStart"/>
            <w:r w:rsidR="00A275CA" w:rsidRPr="008B767B">
              <w:rPr>
                <w:rFonts w:ascii="Times New Roman" w:hAnsi="Times New Roman" w:cs="Times New Roman"/>
                <w:sz w:val="22"/>
                <w:szCs w:val="22"/>
              </w:rPr>
              <w:t>некоторых</w:t>
            </w:r>
            <w:proofErr w:type="spellEnd"/>
            <w:r w:rsidR="00A275CA" w:rsidRPr="008B767B">
              <w:rPr>
                <w:rFonts w:ascii="Times New Roman" w:hAnsi="Times New Roman" w:cs="Times New Roman"/>
                <w:sz w:val="22"/>
                <w:szCs w:val="22"/>
              </w:rPr>
              <w:t xml:space="preserve"> </w:t>
            </w:r>
            <w:proofErr w:type="spellStart"/>
            <w:r w:rsidR="00A275CA" w:rsidRPr="008B767B">
              <w:rPr>
                <w:rFonts w:ascii="Times New Roman" w:hAnsi="Times New Roman" w:cs="Times New Roman"/>
                <w:sz w:val="22"/>
                <w:szCs w:val="22"/>
              </w:rPr>
              <w:t>наиболее</w:t>
            </w:r>
            <w:proofErr w:type="spellEnd"/>
            <w:r w:rsidR="00A275CA" w:rsidRPr="008B767B">
              <w:rPr>
                <w:rFonts w:ascii="Times New Roman" w:hAnsi="Times New Roman" w:cs="Times New Roman"/>
                <w:sz w:val="22"/>
                <w:szCs w:val="22"/>
              </w:rPr>
              <w:t xml:space="preserve"> </w:t>
            </w:r>
            <w:proofErr w:type="spellStart"/>
            <w:r w:rsidR="00A275CA" w:rsidRPr="008B767B">
              <w:rPr>
                <w:rFonts w:ascii="Times New Roman" w:hAnsi="Times New Roman" w:cs="Times New Roman"/>
                <w:sz w:val="22"/>
                <w:szCs w:val="22"/>
              </w:rPr>
              <w:t>часто</w:t>
            </w:r>
            <w:proofErr w:type="spellEnd"/>
            <w:r w:rsidR="00A275CA" w:rsidRPr="008B767B">
              <w:rPr>
                <w:rFonts w:ascii="Times New Roman" w:hAnsi="Times New Roman" w:cs="Times New Roman"/>
                <w:sz w:val="22"/>
                <w:szCs w:val="22"/>
              </w:rPr>
              <w:t xml:space="preserve"> </w:t>
            </w:r>
            <w:proofErr w:type="spellStart"/>
            <w:r w:rsidR="00A275CA" w:rsidRPr="008B767B">
              <w:rPr>
                <w:rFonts w:ascii="Times New Roman" w:hAnsi="Times New Roman" w:cs="Times New Roman"/>
                <w:sz w:val="22"/>
                <w:szCs w:val="22"/>
              </w:rPr>
              <w:t>используемых</w:t>
            </w:r>
            <w:proofErr w:type="spellEnd"/>
            <w:r w:rsidR="00A275CA" w:rsidRPr="008B767B">
              <w:rPr>
                <w:rFonts w:ascii="Times New Roman" w:hAnsi="Times New Roman" w:cs="Times New Roman"/>
                <w:sz w:val="22"/>
                <w:szCs w:val="22"/>
              </w:rPr>
              <w:t xml:space="preserve"> </w:t>
            </w:r>
            <w:proofErr w:type="spellStart"/>
            <w:r w:rsidR="00A275CA" w:rsidRPr="008B767B">
              <w:rPr>
                <w:rFonts w:ascii="Times New Roman" w:hAnsi="Times New Roman" w:cs="Times New Roman"/>
                <w:sz w:val="22"/>
                <w:szCs w:val="22"/>
              </w:rPr>
              <w:t>терминов</w:t>
            </w:r>
            <w:proofErr w:type="spellEnd"/>
            <w:r w:rsidR="00A275CA" w:rsidRPr="008B767B">
              <w:rPr>
                <w:rFonts w:ascii="Times New Roman" w:hAnsi="Times New Roman" w:cs="Times New Roman"/>
                <w:sz w:val="22"/>
                <w:szCs w:val="22"/>
              </w:rPr>
              <w:t>.</w:t>
            </w:r>
          </w:p>
        </w:tc>
      </w:tr>
      <w:tr w:rsidR="00A275CA" w:rsidRPr="008B767B" w:rsidTr="009B0E4C">
        <w:tc>
          <w:tcPr>
            <w:tcW w:w="9322" w:type="dxa"/>
          </w:tcPr>
          <w:p w:rsidR="00A275CA" w:rsidRPr="008B767B" w:rsidRDefault="00A275CA" w:rsidP="009B0E4C">
            <w:pPr>
              <w:pStyle w:val="2"/>
              <w:numPr>
                <w:ilvl w:val="0"/>
                <w:numId w:val="27"/>
              </w:numPr>
              <w:tabs>
                <w:tab w:val="clear" w:pos="3636"/>
                <w:tab w:val="left" w:pos="540"/>
                <w:tab w:val="left" w:pos="1260"/>
              </w:tabs>
              <w:spacing w:before="120" w:line="280" w:lineRule="atLeast"/>
              <w:ind w:left="547"/>
              <w:jc w:val="both"/>
              <w:rPr>
                <w:bCs/>
                <w:sz w:val="22"/>
                <w:szCs w:val="22"/>
              </w:rPr>
            </w:pPr>
            <w:r w:rsidRPr="008B767B">
              <w:rPr>
                <w:b/>
                <w:bCs/>
                <w:sz w:val="22"/>
                <w:szCs w:val="22"/>
                <w:lang w:val="ru-RU"/>
              </w:rPr>
              <w:t>Обращение</w:t>
            </w:r>
            <w:r w:rsidRPr="008B767B">
              <w:rPr>
                <w:bCs/>
                <w:sz w:val="22"/>
                <w:szCs w:val="22"/>
                <w:lang w:val="ru-RU"/>
              </w:rPr>
              <w:t xml:space="preserve"> — каждая заявка или вопрос, полученные Глобальной службой поддержки </w:t>
            </w:r>
            <w:r w:rsidRPr="008B767B">
              <w:rPr>
                <w:bCs/>
                <w:sz w:val="22"/>
                <w:szCs w:val="22"/>
                <w:lang w:val="ru-RU"/>
              </w:rPr>
              <w:lastRenderedPageBreak/>
              <w:t xml:space="preserve">клиентов. </w:t>
            </w:r>
            <w:proofErr w:type="spellStart"/>
            <w:r w:rsidRPr="008B767B">
              <w:rPr>
                <w:bCs/>
                <w:sz w:val="22"/>
                <w:szCs w:val="22"/>
              </w:rPr>
              <w:t>Каждому</w:t>
            </w:r>
            <w:proofErr w:type="spellEnd"/>
            <w:r w:rsidRPr="008B767B">
              <w:rPr>
                <w:bCs/>
                <w:sz w:val="22"/>
                <w:szCs w:val="22"/>
              </w:rPr>
              <w:t xml:space="preserve"> </w:t>
            </w:r>
            <w:proofErr w:type="spellStart"/>
            <w:r w:rsidRPr="008B767B">
              <w:rPr>
                <w:bCs/>
                <w:sz w:val="22"/>
                <w:szCs w:val="22"/>
              </w:rPr>
              <w:t>обращению</w:t>
            </w:r>
            <w:proofErr w:type="spellEnd"/>
            <w:r w:rsidRPr="008B767B">
              <w:rPr>
                <w:bCs/>
                <w:sz w:val="22"/>
                <w:szCs w:val="22"/>
              </w:rPr>
              <w:t xml:space="preserve"> </w:t>
            </w:r>
            <w:proofErr w:type="spellStart"/>
            <w:r w:rsidRPr="008B767B">
              <w:rPr>
                <w:bCs/>
                <w:sz w:val="22"/>
                <w:szCs w:val="22"/>
              </w:rPr>
              <w:t>присваивается</w:t>
            </w:r>
            <w:proofErr w:type="spellEnd"/>
            <w:r w:rsidRPr="008B767B">
              <w:rPr>
                <w:bCs/>
                <w:sz w:val="22"/>
                <w:szCs w:val="22"/>
              </w:rPr>
              <w:t xml:space="preserve"> </w:t>
            </w:r>
            <w:proofErr w:type="spellStart"/>
            <w:r w:rsidRPr="008B767B">
              <w:rPr>
                <w:bCs/>
                <w:sz w:val="22"/>
                <w:szCs w:val="22"/>
              </w:rPr>
              <w:t>номер</w:t>
            </w:r>
            <w:proofErr w:type="spellEnd"/>
            <w:r w:rsidRPr="008B767B">
              <w:rPr>
                <w:bCs/>
                <w:sz w:val="22"/>
                <w:szCs w:val="22"/>
              </w:rPr>
              <w:t xml:space="preserve"> </w:t>
            </w:r>
            <w:proofErr w:type="spellStart"/>
            <w:r w:rsidRPr="008B767B">
              <w:rPr>
                <w:bCs/>
                <w:sz w:val="22"/>
                <w:szCs w:val="22"/>
              </w:rPr>
              <w:t>для</w:t>
            </w:r>
            <w:proofErr w:type="spellEnd"/>
            <w:r w:rsidRPr="008B767B">
              <w:rPr>
                <w:bCs/>
                <w:sz w:val="22"/>
                <w:szCs w:val="22"/>
              </w:rPr>
              <w:t xml:space="preserve"> </w:t>
            </w:r>
            <w:proofErr w:type="spellStart"/>
            <w:r w:rsidRPr="008B767B">
              <w:rPr>
                <w:bCs/>
                <w:sz w:val="22"/>
                <w:szCs w:val="22"/>
              </w:rPr>
              <w:t>дальнейшего</w:t>
            </w:r>
            <w:proofErr w:type="spellEnd"/>
            <w:r w:rsidRPr="008B767B">
              <w:rPr>
                <w:bCs/>
                <w:sz w:val="22"/>
                <w:szCs w:val="22"/>
              </w:rPr>
              <w:t xml:space="preserve"> </w:t>
            </w:r>
            <w:proofErr w:type="spellStart"/>
            <w:r w:rsidRPr="008B767B">
              <w:rPr>
                <w:bCs/>
                <w:sz w:val="22"/>
                <w:szCs w:val="22"/>
              </w:rPr>
              <w:t>отслеживания</w:t>
            </w:r>
            <w:proofErr w:type="spellEnd"/>
            <w:r w:rsidRPr="008B767B">
              <w:rPr>
                <w:bCs/>
                <w:sz w:val="22"/>
                <w:szCs w:val="22"/>
              </w:rPr>
              <w:t>.</w:t>
            </w:r>
          </w:p>
        </w:tc>
      </w:tr>
      <w:tr w:rsidR="00A275CA" w:rsidRPr="008B767B" w:rsidTr="009B0E4C">
        <w:tc>
          <w:tcPr>
            <w:tcW w:w="9322" w:type="dxa"/>
          </w:tcPr>
          <w:p w:rsidR="00A275CA" w:rsidRPr="008B767B" w:rsidRDefault="00A275CA" w:rsidP="009B0E4C">
            <w:pPr>
              <w:pStyle w:val="2"/>
              <w:numPr>
                <w:ilvl w:val="0"/>
                <w:numId w:val="27"/>
              </w:numPr>
              <w:tabs>
                <w:tab w:val="left" w:pos="540"/>
                <w:tab w:val="left" w:pos="1260"/>
              </w:tabs>
              <w:spacing w:before="120" w:line="280" w:lineRule="atLeast"/>
              <w:ind w:left="547"/>
              <w:jc w:val="both"/>
              <w:rPr>
                <w:bCs/>
                <w:sz w:val="22"/>
                <w:szCs w:val="22"/>
                <w:lang w:val="ru-RU"/>
              </w:rPr>
            </w:pPr>
            <w:r w:rsidRPr="008B767B">
              <w:rPr>
                <w:b/>
                <w:sz w:val="22"/>
                <w:szCs w:val="22"/>
                <w:lang w:val="ru-RU"/>
              </w:rPr>
              <w:lastRenderedPageBreak/>
              <w:t>Номер обращения</w:t>
            </w:r>
            <w:r w:rsidRPr="008B767B">
              <w:rPr>
                <w:bCs/>
                <w:sz w:val="22"/>
                <w:szCs w:val="22"/>
                <w:lang w:val="ru-RU"/>
              </w:rPr>
              <w:t xml:space="preserve"> — номер обращения, присваиваемый </w:t>
            </w:r>
            <w:r w:rsidR="009B0E4C">
              <w:rPr>
                <w:bCs/>
                <w:sz w:val="22"/>
                <w:szCs w:val="22"/>
              </w:rPr>
              <w:t>ABB</w:t>
            </w:r>
            <w:r w:rsidRPr="008B767B">
              <w:rPr>
                <w:bCs/>
                <w:sz w:val="22"/>
                <w:szCs w:val="22"/>
                <w:lang w:val="ru-RU"/>
              </w:rPr>
              <w:t xml:space="preserve"> для его отслеживания.</w:t>
            </w:r>
          </w:p>
        </w:tc>
      </w:tr>
      <w:tr w:rsidR="00A275CA" w:rsidRPr="008B767B" w:rsidTr="009B0E4C">
        <w:tc>
          <w:tcPr>
            <w:tcW w:w="9322" w:type="dxa"/>
          </w:tcPr>
          <w:p w:rsidR="00A275CA" w:rsidRPr="008B767B" w:rsidRDefault="00A275CA" w:rsidP="009B0E4C">
            <w:pPr>
              <w:pStyle w:val="2"/>
              <w:numPr>
                <w:ilvl w:val="0"/>
                <w:numId w:val="27"/>
              </w:numPr>
              <w:tabs>
                <w:tab w:val="left" w:pos="540"/>
                <w:tab w:val="left" w:pos="1260"/>
              </w:tabs>
              <w:spacing w:before="120" w:line="280" w:lineRule="atLeast"/>
              <w:ind w:left="547"/>
              <w:jc w:val="both"/>
              <w:rPr>
                <w:bCs/>
                <w:sz w:val="22"/>
                <w:szCs w:val="22"/>
                <w:lang w:val="ru-RU"/>
              </w:rPr>
            </w:pPr>
            <w:r w:rsidRPr="008B767B">
              <w:rPr>
                <w:b/>
                <w:sz w:val="22"/>
                <w:szCs w:val="22"/>
                <w:lang w:val="ru-RU"/>
              </w:rPr>
              <w:t>Запрос изменений</w:t>
            </w:r>
            <w:r w:rsidRPr="008B767B">
              <w:rPr>
                <w:bCs/>
                <w:sz w:val="22"/>
                <w:szCs w:val="22"/>
                <w:lang w:val="ru-RU"/>
              </w:rPr>
              <w:t xml:space="preserve"> — запрос на исправление выявленного дефекта (ошибки) в</w:t>
            </w:r>
            <w:r w:rsidRPr="008B767B">
              <w:rPr>
                <w:bCs/>
                <w:sz w:val="22"/>
                <w:szCs w:val="22"/>
              </w:rPr>
              <w:t> </w:t>
            </w:r>
            <w:r w:rsidRPr="008B767B">
              <w:rPr>
                <w:bCs/>
                <w:sz w:val="22"/>
                <w:szCs w:val="22"/>
                <w:lang w:val="ru-RU"/>
              </w:rPr>
              <w:t>программном обеспечении. Запросы изменений связываются с обращениями. Все запросы изменений, поданные клиентами, публикуются на клиентском портале.</w:t>
            </w:r>
          </w:p>
        </w:tc>
      </w:tr>
      <w:tr w:rsidR="00A275CA" w:rsidRPr="008B767B" w:rsidTr="009B0E4C">
        <w:tc>
          <w:tcPr>
            <w:tcW w:w="9322" w:type="dxa"/>
          </w:tcPr>
          <w:p w:rsidR="00A275CA" w:rsidRPr="008B767B" w:rsidRDefault="00A275CA" w:rsidP="009B0E4C">
            <w:pPr>
              <w:pStyle w:val="2"/>
              <w:numPr>
                <w:ilvl w:val="0"/>
                <w:numId w:val="27"/>
              </w:numPr>
              <w:tabs>
                <w:tab w:val="left" w:pos="540"/>
                <w:tab w:val="left" w:pos="1260"/>
              </w:tabs>
              <w:spacing w:before="120" w:line="280" w:lineRule="atLeast"/>
              <w:ind w:left="547"/>
              <w:jc w:val="both"/>
              <w:rPr>
                <w:bCs/>
                <w:sz w:val="22"/>
                <w:szCs w:val="22"/>
                <w:lang w:val="ru-RU"/>
              </w:rPr>
            </w:pPr>
            <w:r w:rsidRPr="008B767B">
              <w:rPr>
                <w:b/>
                <w:sz w:val="22"/>
                <w:szCs w:val="22"/>
                <w:lang w:val="ru-RU"/>
              </w:rPr>
              <w:t>Пакет исправлений (</w:t>
            </w:r>
            <w:r w:rsidRPr="008B767B">
              <w:rPr>
                <w:b/>
                <w:sz w:val="22"/>
                <w:szCs w:val="22"/>
              </w:rPr>
              <w:t>Cumulative</w:t>
            </w:r>
            <w:r w:rsidRPr="008B767B">
              <w:rPr>
                <w:b/>
                <w:sz w:val="22"/>
                <w:szCs w:val="22"/>
                <w:lang w:val="ru-RU"/>
              </w:rPr>
              <w:t xml:space="preserve"> </w:t>
            </w:r>
            <w:r w:rsidRPr="008B767B">
              <w:rPr>
                <w:b/>
                <w:sz w:val="22"/>
                <w:szCs w:val="22"/>
              </w:rPr>
              <w:t>Patch</w:t>
            </w:r>
            <w:r w:rsidRPr="008B767B">
              <w:rPr>
                <w:b/>
                <w:sz w:val="22"/>
                <w:szCs w:val="22"/>
                <w:lang w:val="ru-RU"/>
              </w:rPr>
              <w:t xml:space="preserve">, </w:t>
            </w:r>
            <w:r w:rsidRPr="008B767B">
              <w:rPr>
                <w:b/>
                <w:sz w:val="22"/>
                <w:szCs w:val="22"/>
              </w:rPr>
              <w:t>CP</w:t>
            </w:r>
            <w:r w:rsidRPr="008B767B">
              <w:rPr>
                <w:b/>
                <w:sz w:val="22"/>
                <w:szCs w:val="22"/>
                <w:lang w:val="ru-RU"/>
              </w:rPr>
              <w:t>)</w:t>
            </w:r>
            <w:r w:rsidRPr="008B767B">
              <w:rPr>
                <w:sz w:val="22"/>
                <w:szCs w:val="22"/>
                <w:lang w:val="ru-RU"/>
              </w:rPr>
              <w:t xml:space="preserve"> </w:t>
            </w:r>
            <w:r w:rsidRPr="008B767B">
              <w:rPr>
                <w:bCs/>
                <w:sz w:val="22"/>
                <w:szCs w:val="22"/>
                <w:lang w:val="ru-RU"/>
              </w:rPr>
              <w:t>— программный пакет для устранения дефектов. Известен также как пакет обновлений, текущее исправление, плановый пакет исправлений или версия с исправлениями.</w:t>
            </w:r>
          </w:p>
        </w:tc>
      </w:tr>
      <w:tr w:rsidR="00A275CA" w:rsidRPr="008B767B" w:rsidTr="009B0E4C">
        <w:tc>
          <w:tcPr>
            <w:tcW w:w="9322" w:type="dxa"/>
          </w:tcPr>
          <w:p w:rsidR="00A275CA" w:rsidRPr="008B767B" w:rsidRDefault="00A275CA" w:rsidP="009B0E4C">
            <w:pPr>
              <w:pStyle w:val="2"/>
              <w:numPr>
                <w:ilvl w:val="0"/>
                <w:numId w:val="27"/>
              </w:numPr>
              <w:tabs>
                <w:tab w:val="left" w:pos="540"/>
                <w:tab w:val="left" w:pos="1260"/>
              </w:tabs>
              <w:spacing w:before="120" w:line="280" w:lineRule="atLeast"/>
              <w:ind w:left="547"/>
              <w:jc w:val="both"/>
              <w:rPr>
                <w:bCs/>
                <w:sz w:val="22"/>
                <w:szCs w:val="22"/>
                <w:lang w:val="ru-RU"/>
              </w:rPr>
            </w:pPr>
            <w:r w:rsidRPr="008B767B">
              <w:rPr>
                <w:b/>
                <w:bCs/>
                <w:sz w:val="22"/>
                <w:szCs w:val="22"/>
                <w:lang w:val="ru-RU"/>
              </w:rPr>
              <w:t>Экстренное исправление (</w:t>
            </w:r>
            <w:r w:rsidRPr="008B767B">
              <w:rPr>
                <w:b/>
                <w:bCs/>
                <w:sz w:val="22"/>
                <w:szCs w:val="22"/>
              </w:rPr>
              <w:t>Emergency</w:t>
            </w:r>
            <w:r w:rsidRPr="008B767B">
              <w:rPr>
                <w:b/>
                <w:bCs/>
                <w:sz w:val="22"/>
                <w:szCs w:val="22"/>
                <w:lang w:val="ru-RU"/>
              </w:rPr>
              <w:t xml:space="preserve"> </w:t>
            </w:r>
            <w:r w:rsidRPr="008B767B">
              <w:rPr>
                <w:b/>
                <w:bCs/>
                <w:sz w:val="22"/>
                <w:szCs w:val="22"/>
              </w:rPr>
              <w:t>Patch</w:t>
            </w:r>
            <w:r w:rsidRPr="008B767B">
              <w:rPr>
                <w:b/>
                <w:bCs/>
                <w:sz w:val="22"/>
                <w:szCs w:val="22"/>
                <w:lang w:val="ru-RU"/>
              </w:rPr>
              <w:t xml:space="preserve">, </w:t>
            </w:r>
            <w:r w:rsidRPr="008B767B">
              <w:rPr>
                <w:b/>
                <w:bCs/>
                <w:sz w:val="22"/>
                <w:szCs w:val="22"/>
              </w:rPr>
              <w:t>EP</w:t>
            </w:r>
            <w:r w:rsidRPr="008B767B">
              <w:rPr>
                <w:b/>
                <w:bCs/>
                <w:sz w:val="22"/>
                <w:szCs w:val="22"/>
                <w:lang w:val="ru-RU"/>
              </w:rPr>
              <w:t>)</w:t>
            </w:r>
            <w:r w:rsidRPr="008B767B">
              <w:rPr>
                <w:bCs/>
                <w:sz w:val="22"/>
                <w:szCs w:val="22"/>
                <w:lang w:val="ru-RU"/>
              </w:rPr>
              <w:t xml:space="preserve"> — пакет для экстренного исправления дефекта, предоставляемый до выпуска пакета исправлений. Это исправление проходит только модульное тестирование и первый уровень контроля качества. Системное или регрессивное тестирование не проводится. Экстренное исправление обычно распространяется на всех клиентов. Экстренные исправления называют также оперативными исправлениями или плановыми оперативными исправлениями.</w:t>
            </w:r>
          </w:p>
        </w:tc>
      </w:tr>
      <w:tr w:rsidR="00A275CA" w:rsidRPr="008B767B" w:rsidTr="009B0E4C">
        <w:tc>
          <w:tcPr>
            <w:tcW w:w="9322" w:type="dxa"/>
          </w:tcPr>
          <w:p w:rsidR="00A275CA" w:rsidRPr="008B767B" w:rsidRDefault="00A275CA" w:rsidP="009B0E4C">
            <w:pPr>
              <w:pStyle w:val="2"/>
              <w:numPr>
                <w:ilvl w:val="0"/>
                <w:numId w:val="27"/>
              </w:numPr>
              <w:tabs>
                <w:tab w:val="left" w:pos="540"/>
                <w:tab w:val="left" w:pos="1260"/>
              </w:tabs>
              <w:spacing w:before="120" w:line="280" w:lineRule="atLeast"/>
              <w:ind w:left="547"/>
              <w:jc w:val="both"/>
              <w:rPr>
                <w:bCs/>
                <w:sz w:val="22"/>
                <w:szCs w:val="22"/>
                <w:lang w:val="ru-RU"/>
              </w:rPr>
            </w:pPr>
            <w:r w:rsidRPr="008B767B">
              <w:rPr>
                <w:b/>
                <w:sz w:val="22"/>
                <w:szCs w:val="22"/>
                <w:lang w:val="ru-RU"/>
              </w:rPr>
              <w:t>Глобальная служба поддержки клиентов (</w:t>
            </w:r>
            <w:r w:rsidRPr="008B767B">
              <w:rPr>
                <w:b/>
                <w:sz w:val="22"/>
                <w:szCs w:val="22"/>
              </w:rPr>
              <w:t>Global</w:t>
            </w:r>
            <w:r w:rsidRPr="008B767B">
              <w:rPr>
                <w:b/>
                <w:sz w:val="22"/>
                <w:szCs w:val="22"/>
                <w:lang w:val="ru-RU"/>
              </w:rPr>
              <w:t xml:space="preserve"> </w:t>
            </w:r>
            <w:r w:rsidRPr="008B767B">
              <w:rPr>
                <w:b/>
                <w:sz w:val="22"/>
                <w:szCs w:val="22"/>
              </w:rPr>
              <w:t>Customer</w:t>
            </w:r>
            <w:r w:rsidRPr="008B767B">
              <w:rPr>
                <w:b/>
                <w:sz w:val="22"/>
                <w:szCs w:val="22"/>
                <w:lang w:val="ru-RU"/>
              </w:rPr>
              <w:t xml:space="preserve"> </w:t>
            </w:r>
            <w:r w:rsidRPr="008B767B">
              <w:rPr>
                <w:b/>
                <w:sz w:val="22"/>
                <w:szCs w:val="22"/>
              </w:rPr>
              <w:t>Support</w:t>
            </w:r>
            <w:r w:rsidRPr="008B767B">
              <w:rPr>
                <w:b/>
                <w:sz w:val="22"/>
                <w:szCs w:val="22"/>
                <w:lang w:val="ru-RU"/>
              </w:rPr>
              <w:t xml:space="preserve">, </w:t>
            </w:r>
            <w:r w:rsidRPr="008B767B">
              <w:rPr>
                <w:b/>
                <w:sz w:val="22"/>
                <w:szCs w:val="22"/>
              </w:rPr>
              <w:t>GCS</w:t>
            </w:r>
            <w:r w:rsidRPr="008B767B">
              <w:rPr>
                <w:b/>
                <w:sz w:val="22"/>
                <w:szCs w:val="22"/>
                <w:lang w:val="ru-RU"/>
              </w:rPr>
              <w:t>)</w:t>
            </w:r>
            <w:r w:rsidRPr="008B767B">
              <w:rPr>
                <w:bCs/>
                <w:sz w:val="22"/>
                <w:szCs w:val="22"/>
                <w:lang w:val="ru-RU"/>
              </w:rPr>
              <w:t xml:space="preserve"> — организация, которая осуществляет поддержку клиентов для всех продуктов </w:t>
            </w:r>
            <w:r w:rsidR="009B0E4C">
              <w:rPr>
                <w:bCs/>
                <w:sz w:val="22"/>
                <w:szCs w:val="22"/>
              </w:rPr>
              <w:t>ABB</w:t>
            </w:r>
            <w:r w:rsidRPr="008B767B">
              <w:rPr>
                <w:bCs/>
                <w:sz w:val="22"/>
                <w:szCs w:val="22"/>
                <w:lang w:val="ru-RU"/>
              </w:rPr>
              <w:t>.</w:t>
            </w:r>
          </w:p>
        </w:tc>
      </w:tr>
      <w:tr w:rsidR="00A275CA" w:rsidRPr="008B767B" w:rsidTr="009B0E4C">
        <w:tc>
          <w:tcPr>
            <w:tcW w:w="9322" w:type="dxa"/>
          </w:tcPr>
          <w:p w:rsidR="00A275CA" w:rsidRPr="008B767B" w:rsidRDefault="00A275CA" w:rsidP="009B0E4C">
            <w:pPr>
              <w:pStyle w:val="2"/>
              <w:numPr>
                <w:ilvl w:val="0"/>
                <w:numId w:val="27"/>
              </w:numPr>
              <w:tabs>
                <w:tab w:val="left" w:pos="540"/>
                <w:tab w:val="left" w:pos="1260"/>
              </w:tabs>
              <w:spacing w:before="120" w:line="280" w:lineRule="atLeast"/>
              <w:ind w:left="547"/>
              <w:jc w:val="both"/>
              <w:rPr>
                <w:bCs/>
                <w:sz w:val="22"/>
                <w:szCs w:val="22"/>
                <w:lang w:val="ru-RU"/>
              </w:rPr>
            </w:pPr>
            <w:r w:rsidRPr="008B767B">
              <w:rPr>
                <w:b/>
                <w:sz w:val="22"/>
                <w:szCs w:val="22"/>
                <w:lang w:val="ru-RU"/>
              </w:rPr>
              <w:t>Договор технической поддержки</w:t>
            </w:r>
            <w:r w:rsidRPr="008B767B">
              <w:rPr>
                <w:bCs/>
                <w:sz w:val="22"/>
                <w:szCs w:val="22"/>
                <w:lang w:val="ru-RU"/>
              </w:rPr>
              <w:t xml:space="preserve"> — договорные обязательства между клиентом и </w:t>
            </w:r>
            <w:r w:rsidR="009B0E4C">
              <w:rPr>
                <w:bCs/>
                <w:sz w:val="22"/>
                <w:szCs w:val="22"/>
              </w:rPr>
              <w:t>ABB</w:t>
            </w:r>
            <w:r w:rsidRPr="008B767B">
              <w:rPr>
                <w:bCs/>
                <w:sz w:val="22"/>
                <w:szCs w:val="22"/>
                <w:lang w:val="ru-RU"/>
              </w:rPr>
              <w:t xml:space="preserve">. Этот документ регламентирует услуги, предоставляемые </w:t>
            </w:r>
            <w:r w:rsidR="009B0E4C">
              <w:rPr>
                <w:bCs/>
                <w:sz w:val="22"/>
                <w:szCs w:val="22"/>
              </w:rPr>
              <w:t>ABB</w:t>
            </w:r>
            <w:r w:rsidRPr="008B767B">
              <w:rPr>
                <w:bCs/>
                <w:sz w:val="22"/>
                <w:szCs w:val="22"/>
                <w:lang w:val="ru-RU"/>
              </w:rPr>
              <w:t>, а также стоимость и условия их оплаты клиентом.</w:t>
            </w:r>
          </w:p>
        </w:tc>
      </w:tr>
      <w:tr w:rsidR="00A275CA" w:rsidRPr="008B767B" w:rsidTr="009B0E4C">
        <w:tc>
          <w:tcPr>
            <w:tcW w:w="9322" w:type="dxa"/>
          </w:tcPr>
          <w:p w:rsidR="00A275CA" w:rsidRPr="008B767B" w:rsidRDefault="00A275CA" w:rsidP="009B0E4C">
            <w:pPr>
              <w:pStyle w:val="2"/>
              <w:numPr>
                <w:ilvl w:val="0"/>
                <w:numId w:val="27"/>
              </w:numPr>
              <w:tabs>
                <w:tab w:val="left" w:pos="540"/>
                <w:tab w:val="left" w:pos="1260"/>
              </w:tabs>
              <w:spacing w:before="120" w:line="280" w:lineRule="atLeast"/>
              <w:ind w:left="547"/>
              <w:jc w:val="both"/>
              <w:rPr>
                <w:bCs/>
                <w:sz w:val="22"/>
                <w:szCs w:val="22"/>
                <w:lang w:val="ru-RU"/>
              </w:rPr>
            </w:pPr>
            <w:r w:rsidRPr="008B767B">
              <w:rPr>
                <w:b/>
                <w:sz w:val="22"/>
                <w:szCs w:val="22"/>
                <w:lang w:val="ru-RU"/>
              </w:rPr>
              <w:t>Подготовка перехода на новую версию (</w:t>
            </w:r>
            <w:r w:rsidRPr="008B767B">
              <w:rPr>
                <w:b/>
                <w:sz w:val="22"/>
                <w:szCs w:val="22"/>
              </w:rPr>
              <w:t>Migration</w:t>
            </w:r>
            <w:r w:rsidRPr="008B767B">
              <w:rPr>
                <w:b/>
                <w:sz w:val="22"/>
                <w:szCs w:val="22"/>
                <w:lang w:val="ru-RU"/>
              </w:rPr>
              <w:t xml:space="preserve"> </w:t>
            </w:r>
            <w:r w:rsidRPr="008B767B">
              <w:rPr>
                <w:b/>
                <w:sz w:val="22"/>
                <w:szCs w:val="22"/>
              </w:rPr>
              <w:t>Planning</w:t>
            </w:r>
            <w:r w:rsidRPr="008B767B">
              <w:rPr>
                <w:b/>
                <w:sz w:val="22"/>
                <w:szCs w:val="22"/>
                <w:lang w:val="ru-RU"/>
              </w:rPr>
              <w:t>)</w:t>
            </w:r>
            <w:r w:rsidRPr="008B767B">
              <w:rPr>
                <w:bCs/>
                <w:sz w:val="22"/>
                <w:szCs w:val="22"/>
                <w:lang w:val="ru-RU"/>
              </w:rPr>
              <w:t xml:space="preserve"> — общее обсуждение по телефону или в видеоконференции вопросов, связанных с переходом на новую версию продукта. В контрольный список вопросов входят требования к конфигурации системы, операционной системе и базе данных.</w:t>
            </w:r>
          </w:p>
        </w:tc>
      </w:tr>
      <w:tr w:rsidR="00A275CA" w:rsidRPr="008B767B" w:rsidTr="009B0E4C">
        <w:tc>
          <w:tcPr>
            <w:tcW w:w="9322" w:type="dxa"/>
          </w:tcPr>
          <w:p w:rsidR="00A275CA" w:rsidRPr="008B767B" w:rsidRDefault="00A275CA" w:rsidP="009B0E4C">
            <w:pPr>
              <w:pStyle w:val="2"/>
              <w:numPr>
                <w:ilvl w:val="0"/>
                <w:numId w:val="27"/>
              </w:numPr>
              <w:tabs>
                <w:tab w:val="left" w:pos="540"/>
                <w:tab w:val="left" w:pos="1260"/>
              </w:tabs>
              <w:spacing w:before="120" w:line="280" w:lineRule="atLeast"/>
              <w:ind w:left="547"/>
              <w:jc w:val="both"/>
              <w:rPr>
                <w:bCs/>
                <w:sz w:val="22"/>
                <w:szCs w:val="22"/>
                <w:lang w:val="ru-RU"/>
              </w:rPr>
            </w:pPr>
            <w:r w:rsidRPr="008B767B">
              <w:rPr>
                <w:b/>
                <w:sz w:val="22"/>
                <w:szCs w:val="22"/>
                <w:lang w:val="ru-RU"/>
              </w:rPr>
              <w:t>Бюллетень технической поддержки (</w:t>
            </w:r>
            <w:r w:rsidRPr="008B767B">
              <w:rPr>
                <w:b/>
                <w:sz w:val="22"/>
                <w:szCs w:val="22"/>
              </w:rPr>
              <w:t>Technical</w:t>
            </w:r>
            <w:r w:rsidRPr="008B767B">
              <w:rPr>
                <w:b/>
                <w:sz w:val="22"/>
                <w:szCs w:val="22"/>
                <w:lang w:val="ru-RU"/>
              </w:rPr>
              <w:t xml:space="preserve"> </w:t>
            </w:r>
            <w:r w:rsidRPr="008B767B">
              <w:rPr>
                <w:b/>
                <w:sz w:val="22"/>
                <w:szCs w:val="22"/>
              </w:rPr>
              <w:t>Support</w:t>
            </w:r>
            <w:r w:rsidRPr="008B767B">
              <w:rPr>
                <w:b/>
                <w:sz w:val="22"/>
                <w:szCs w:val="22"/>
                <w:lang w:val="ru-RU"/>
              </w:rPr>
              <w:t xml:space="preserve"> </w:t>
            </w:r>
            <w:r w:rsidRPr="008B767B">
              <w:rPr>
                <w:b/>
                <w:sz w:val="22"/>
                <w:szCs w:val="22"/>
              </w:rPr>
              <w:t>Bulletin</w:t>
            </w:r>
            <w:r w:rsidRPr="008B767B">
              <w:rPr>
                <w:b/>
                <w:sz w:val="22"/>
                <w:szCs w:val="22"/>
                <w:lang w:val="ru-RU"/>
              </w:rPr>
              <w:t xml:space="preserve">, </w:t>
            </w:r>
            <w:r w:rsidRPr="008B767B">
              <w:rPr>
                <w:b/>
                <w:sz w:val="22"/>
                <w:szCs w:val="22"/>
              </w:rPr>
              <w:t>TSB</w:t>
            </w:r>
            <w:r w:rsidRPr="008B767B">
              <w:rPr>
                <w:b/>
                <w:sz w:val="22"/>
                <w:szCs w:val="22"/>
                <w:lang w:val="ru-RU"/>
              </w:rPr>
              <w:t>)</w:t>
            </w:r>
            <w:r w:rsidRPr="008B767B">
              <w:rPr>
                <w:bCs/>
                <w:sz w:val="22"/>
                <w:szCs w:val="22"/>
              </w:rPr>
              <w:t> </w:t>
            </w:r>
            <w:r w:rsidRPr="008B767B">
              <w:rPr>
                <w:bCs/>
                <w:sz w:val="22"/>
                <w:szCs w:val="22"/>
                <w:lang w:val="ru-RU"/>
              </w:rPr>
              <w:t xml:space="preserve">— уведомление клиента о потенциальных технических проблемах, которые могут требовать немедленных действий. При необходимости публикуется на клиентском портале </w:t>
            </w:r>
            <w:r w:rsidR="009B0E4C">
              <w:rPr>
                <w:bCs/>
                <w:sz w:val="22"/>
                <w:szCs w:val="22"/>
              </w:rPr>
              <w:t>ABB</w:t>
            </w:r>
            <w:r w:rsidRPr="008B767B">
              <w:rPr>
                <w:bCs/>
                <w:sz w:val="22"/>
                <w:szCs w:val="22"/>
                <w:lang w:val="ru-RU"/>
              </w:rPr>
              <w:t>.</w:t>
            </w:r>
          </w:p>
        </w:tc>
      </w:tr>
      <w:tr w:rsidR="00A275CA" w:rsidRPr="008B767B" w:rsidTr="009B0E4C">
        <w:tc>
          <w:tcPr>
            <w:tcW w:w="9322" w:type="dxa"/>
          </w:tcPr>
          <w:p w:rsidR="00A275CA" w:rsidRPr="008B767B" w:rsidRDefault="00A275CA" w:rsidP="009B0E4C">
            <w:pPr>
              <w:pStyle w:val="2"/>
              <w:numPr>
                <w:ilvl w:val="0"/>
                <w:numId w:val="27"/>
              </w:numPr>
              <w:tabs>
                <w:tab w:val="left" w:pos="540"/>
                <w:tab w:val="left" w:pos="1260"/>
              </w:tabs>
              <w:spacing w:before="120" w:line="280" w:lineRule="atLeast"/>
              <w:ind w:left="547" w:right="34"/>
              <w:jc w:val="both"/>
              <w:rPr>
                <w:bCs/>
                <w:sz w:val="22"/>
                <w:szCs w:val="22"/>
                <w:lang w:val="ru-RU"/>
              </w:rPr>
            </w:pPr>
            <w:r w:rsidRPr="008B767B">
              <w:rPr>
                <w:b/>
                <w:sz w:val="22"/>
                <w:szCs w:val="22"/>
                <w:lang w:val="ru-RU"/>
              </w:rPr>
              <w:t xml:space="preserve">Клиентский портал </w:t>
            </w:r>
            <w:r w:rsidR="009B0E4C">
              <w:rPr>
                <w:b/>
                <w:sz w:val="22"/>
                <w:szCs w:val="22"/>
              </w:rPr>
              <w:t>ABB</w:t>
            </w:r>
            <w:r w:rsidRPr="008B767B">
              <w:rPr>
                <w:sz w:val="22"/>
                <w:szCs w:val="22"/>
                <w:lang w:val="ru-RU"/>
              </w:rPr>
              <w:t xml:space="preserve"> </w:t>
            </w:r>
            <w:r w:rsidRPr="008B767B">
              <w:rPr>
                <w:bCs/>
                <w:sz w:val="22"/>
                <w:szCs w:val="22"/>
                <w:lang w:val="ru-RU"/>
              </w:rPr>
              <w:t xml:space="preserve">— внешний </w:t>
            </w:r>
            <w:proofErr w:type="spellStart"/>
            <w:r w:rsidRPr="008B767B">
              <w:rPr>
                <w:bCs/>
                <w:sz w:val="22"/>
                <w:szCs w:val="22"/>
                <w:lang w:val="ru-RU"/>
              </w:rPr>
              <w:t>веб-портал</w:t>
            </w:r>
            <w:proofErr w:type="spellEnd"/>
            <w:r w:rsidRPr="008B767B">
              <w:rPr>
                <w:bCs/>
                <w:sz w:val="22"/>
                <w:szCs w:val="22"/>
                <w:lang w:val="ru-RU"/>
              </w:rPr>
              <w:t xml:space="preserve"> для клиентов </w:t>
            </w:r>
            <w:r w:rsidR="009B0E4C">
              <w:rPr>
                <w:bCs/>
                <w:sz w:val="22"/>
                <w:szCs w:val="22"/>
              </w:rPr>
              <w:t>ABB</w:t>
            </w:r>
            <w:r w:rsidRPr="008B767B">
              <w:rPr>
                <w:bCs/>
                <w:sz w:val="22"/>
                <w:szCs w:val="22"/>
                <w:lang w:val="ru-RU"/>
              </w:rPr>
              <w:t xml:space="preserve">, заключивших договор на техническую поддержку. Это </w:t>
            </w:r>
            <w:proofErr w:type="spellStart"/>
            <w:r w:rsidRPr="008B767B">
              <w:rPr>
                <w:bCs/>
                <w:sz w:val="22"/>
                <w:szCs w:val="22"/>
                <w:lang w:val="ru-RU"/>
              </w:rPr>
              <w:t>веб-</w:t>
            </w:r>
            <w:r w:rsidR="009B0E4C">
              <w:rPr>
                <w:bCs/>
                <w:sz w:val="22"/>
                <w:szCs w:val="22"/>
                <w:lang w:val="ru-RU"/>
              </w:rPr>
              <w:t>Соглашение</w:t>
            </w:r>
            <w:proofErr w:type="spellEnd"/>
            <w:r w:rsidRPr="008B767B">
              <w:rPr>
                <w:bCs/>
                <w:sz w:val="22"/>
                <w:szCs w:val="22"/>
                <w:lang w:val="ru-RU"/>
              </w:rPr>
              <w:t xml:space="preserve"> используется для создания, назначения и отслеживания обращений, а</w:t>
            </w:r>
            <w:r w:rsidRPr="008B767B">
              <w:rPr>
                <w:bCs/>
                <w:sz w:val="22"/>
                <w:szCs w:val="22"/>
              </w:rPr>
              <w:t> </w:t>
            </w:r>
            <w:r w:rsidRPr="008B767B">
              <w:rPr>
                <w:bCs/>
                <w:sz w:val="22"/>
                <w:szCs w:val="22"/>
                <w:lang w:val="ru-RU"/>
              </w:rPr>
              <w:t xml:space="preserve">также их приоритетов. На клиентском портале можно проследить весь жизненный цикл обращения: там регистрируется каждый следующий статус, присваиваемый обращению. Для доступа к клиентскому порталу </w:t>
            </w:r>
            <w:r w:rsidR="009B0E4C">
              <w:rPr>
                <w:bCs/>
                <w:sz w:val="22"/>
                <w:szCs w:val="22"/>
              </w:rPr>
              <w:t>ABB</w:t>
            </w:r>
            <w:r w:rsidRPr="008B767B">
              <w:rPr>
                <w:bCs/>
                <w:sz w:val="22"/>
                <w:szCs w:val="22"/>
                <w:lang w:val="ru-RU"/>
              </w:rPr>
              <w:t xml:space="preserve"> перейдите по ссылке </w:t>
            </w:r>
            <w:hyperlink r:id="rId11" w:history="1">
              <w:r w:rsidRPr="008B767B">
                <w:rPr>
                  <w:rStyle w:val="ae"/>
                  <w:color w:val="auto"/>
                  <w:spacing w:val="-2"/>
                  <w:sz w:val="22"/>
                  <w:szCs w:val="22"/>
                </w:rPr>
                <w:t>http</w:t>
              </w:r>
              <w:r w:rsidRPr="008B767B">
                <w:rPr>
                  <w:rStyle w:val="ae"/>
                  <w:color w:val="auto"/>
                  <w:spacing w:val="-2"/>
                  <w:sz w:val="22"/>
                  <w:szCs w:val="22"/>
                  <w:lang w:val="ru-RU"/>
                </w:rPr>
                <w:t>://</w:t>
              </w:r>
              <w:r w:rsidRPr="008B767B">
                <w:rPr>
                  <w:rStyle w:val="ae"/>
                  <w:color w:val="auto"/>
                  <w:spacing w:val="-2"/>
                  <w:sz w:val="22"/>
                  <w:szCs w:val="22"/>
                </w:rPr>
                <w:t>www</w:t>
              </w:r>
              <w:r w:rsidRPr="008B767B">
                <w:rPr>
                  <w:rStyle w:val="ae"/>
                  <w:color w:val="auto"/>
                  <w:spacing w:val="-2"/>
                  <w:sz w:val="22"/>
                  <w:szCs w:val="22"/>
                  <w:lang w:val="ru-RU"/>
                </w:rPr>
                <w:t>.</w:t>
              </w:r>
              <w:r w:rsidR="009B0E4C">
                <w:rPr>
                  <w:rStyle w:val="ae"/>
                  <w:color w:val="auto"/>
                  <w:spacing w:val="-2"/>
                  <w:sz w:val="22"/>
                  <w:szCs w:val="22"/>
                </w:rPr>
                <w:t>ABB</w:t>
              </w:r>
              <w:r w:rsidRPr="008B767B">
                <w:rPr>
                  <w:rStyle w:val="ae"/>
                  <w:color w:val="auto"/>
                  <w:spacing w:val="-2"/>
                  <w:sz w:val="22"/>
                  <w:szCs w:val="22"/>
                  <w:lang w:val="ru-RU"/>
                </w:rPr>
                <w:t>.</w:t>
              </w:r>
              <w:r w:rsidRPr="008B767B">
                <w:rPr>
                  <w:rStyle w:val="ae"/>
                  <w:color w:val="auto"/>
                  <w:spacing w:val="-2"/>
                  <w:sz w:val="22"/>
                  <w:szCs w:val="22"/>
                </w:rPr>
                <w:t>com</w:t>
              </w:r>
              <w:r w:rsidRPr="008B767B">
                <w:rPr>
                  <w:rStyle w:val="ae"/>
                  <w:color w:val="auto"/>
                  <w:spacing w:val="-2"/>
                  <w:sz w:val="22"/>
                  <w:szCs w:val="22"/>
                  <w:lang w:val="ru-RU"/>
                </w:rPr>
                <w:t>/</w:t>
              </w:r>
              <w:r w:rsidRPr="008B767B">
                <w:rPr>
                  <w:rStyle w:val="ae"/>
                  <w:color w:val="auto"/>
                  <w:spacing w:val="-2"/>
                  <w:sz w:val="22"/>
                  <w:szCs w:val="22"/>
                </w:rPr>
                <w:t>en</w:t>
              </w:r>
              <w:r w:rsidRPr="008B767B">
                <w:rPr>
                  <w:rStyle w:val="ae"/>
                  <w:color w:val="auto"/>
                  <w:spacing w:val="-2"/>
                  <w:sz w:val="22"/>
                  <w:szCs w:val="22"/>
                  <w:lang w:val="ru-RU"/>
                </w:rPr>
                <w:t>/</w:t>
              </w:r>
              <w:r w:rsidRPr="008B767B">
                <w:rPr>
                  <w:rStyle w:val="ae"/>
                  <w:color w:val="auto"/>
                  <w:spacing w:val="-2"/>
                  <w:sz w:val="22"/>
                  <w:szCs w:val="22"/>
                </w:rPr>
                <w:t>customers</w:t>
              </w:r>
              <w:r w:rsidRPr="008B767B">
                <w:rPr>
                  <w:rStyle w:val="ae"/>
                  <w:color w:val="auto"/>
                  <w:spacing w:val="-2"/>
                  <w:sz w:val="22"/>
                  <w:szCs w:val="22"/>
                  <w:lang w:val="ru-RU"/>
                </w:rPr>
                <w:t>/</w:t>
              </w:r>
              <w:r w:rsidRPr="008B767B">
                <w:rPr>
                  <w:rStyle w:val="ae"/>
                  <w:color w:val="auto"/>
                  <w:spacing w:val="-2"/>
                  <w:sz w:val="22"/>
                  <w:szCs w:val="22"/>
                </w:rPr>
                <w:t>support</w:t>
              </w:r>
            </w:hyperlink>
            <w:r w:rsidRPr="008B767B">
              <w:rPr>
                <w:bCs/>
                <w:sz w:val="22"/>
                <w:szCs w:val="22"/>
                <w:lang w:val="ru-RU"/>
              </w:rPr>
              <w:t>.</w:t>
            </w:r>
          </w:p>
          <w:p w:rsidR="00A275CA" w:rsidRPr="008B767B" w:rsidRDefault="00A275CA" w:rsidP="009B0E4C">
            <w:pPr>
              <w:pStyle w:val="2"/>
              <w:numPr>
                <w:ilvl w:val="0"/>
                <w:numId w:val="0"/>
              </w:numPr>
              <w:tabs>
                <w:tab w:val="left" w:pos="540"/>
                <w:tab w:val="left" w:pos="1260"/>
              </w:tabs>
              <w:spacing w:before="120" w:line="280" w:lineRule="atLeast"/>
              <w:ind w:left="547" w:right="34"/>
              <w:jc w:val="both"/>
              <w:rPr>
                <w:bCs/>
                <w:sz w:val="22"/>
                <w:szCs w:val="22"/>
                <w:lang w:val="ru-RU"/>
              </w:rPr>
            </w:pPr>
          </w:p>
          <w:tbl>
            <w:tblPr>
              <w:tblW w:w="14883" w:type="dxa"/>
              <w:tblLayout w:type="fixed"/>
              <w:tblLook w:val="01E0"/>
            </w:tblPr>
            <w:tblGrid>
              <w:gridCol w:w="4928"/>
              <w:gridCol w:w="4928"/>
              <w:gridCol w:w="5027"/>
            </w:tblGrid>
            <w:tr w:rsidR="0061660B" w:rsidRPr="008B767B" w:rsidTr="0061660B">
              <w:trPr>
                <w:trHeight w:val="1918"/>
              </w:trPr>
              <w:tc>
                <w:tcPr>
                  <w:tcW w:w="4928" w:type="dxa"/>
                </w:tcPr>
                <w:p w:rsidR="0061660B" w:rsidRPr="008B767B" w:rsidRDefault="0061660B" w:rsidP="0061660B">
                  <w:pPr>
                    <w:pStyle w:val="af9"/>
                    <w:spacing w:after="0"/>
                    <w:ind w:left="34"/>
                    <w:rPr>
                      <w:rFonts w:ascii="Times New Roman" w:hAnsi="Times New Roman"/>
                      <w:b/>
                      <w:sz w:val="24"/>
                      <w:szCs w:val="24"/>
                      <w:lang w:eastAsia="ru-RU"/>
                    </w:rPr>
                  </w:pPr>
                  <w:r w:rsidRPr="008B767B">
                    <w:rPr>
                      <w:rFonts w:ascii="Times New Roman" w:hAnsi="Times New Roman"/>
                      <w:b/>
                      <w:sz w:val="24"/>
                      <w:szCs w:val="24"/>
                      <w:lang w:eastAsia="ru-RU"/>
                    </w:rPr>
                    <w:t xml:space="preserve">От «Исполнителя»: </w:t>
                  </w:r>
                </w:p>
                <w:p w:rsidR="0061660B" w:rsidRPr="008B767B" w:rsidRDefault="0061660B" w:rsidP="0061660B">
                  <w:pPr>
                    <w:pStyle w:val="af9"/>
                    <w:spacing w:after="0"/>
                    <w:ind w:left="34"/>
                    <w:rPr>
                      <w:rFonts w:ascii="Times New Roman" w:hAnsi="Times New Roman"/>
                      <w:sz w:val="24"/>
                      <w:szCs w:val="24"/>
                      <w:lang w:eastAsia="ru-RU"/>
                    </w:rPr>
                  </w:pPr>
                  <w:r>
                    <w:rPr>
                      <w:rFonts w:ascii="Times New Roman" w:hAnsi="Times New Roman"/>
                      <w:sz w:val="24"/>
                      <w:szCs w:val="24"/>
                      <w:lang w:eastAsia="ru-RU"/>
                    </w:rPr>
                    <w:t>__________________</w:t>
                  </w:r>
                  <w:r w:rsidRPr="008B767B">
                    <w:rPr>
                      <w:rFonts w:ascii="Times New Roman" w:hAnsi="Times New Roman"/>
                      <w:sz w:val="24"/>
                      <w:szCs w:val="24"/>
                      <w:lang w:eastAsia="ru-RU"/>
                    </w:rPr>
                    <w:t>«</w:t>
                  </w:r>
                  <w:r>
                    <w:rPr>
                      <w:rFonts w:ascii="Times New Roman" w:hAnsi="Times New Roman"/>
                      <w:sz w:val="24"/>
                      <w:szCs w:val="24"/>
                      <w:lang w:eastAsia="ru-RU"/>
                    </w:rPr>
                    <w:t>_________</w:t>
                  </w:r>
                  <w:r w:rsidRPr="008B767B">
                    <w:rPr>
                      <w:rFonts w:ascii="Times New Roman" w:hAnsi="Times New Roman"/>
                      <w:sz w:val="24"/>
                      <w:szCs w:val="24"/>
                      <w:lang w:eastAsia="ru-RU"/>
                    </w:rPr>
                    <w:t>»</w:t>
                  </w:r>
                </w:p>
                <w:p w:rsidR="0061660B" w:rsidRPr="008B767B" w:rsidRDefault="0061660B" w:rsidP="0061660B">
                  <w:pPr>
                    <w:pStyle w:val="af9"/>
                    <w:spacing w:after="0"/>
                    <w:ind w:left="34"/>
                    <w:rPr>
                      <w:rFonts w:ascii="Times New Roman" w:hAnsi="Times New Roman"/>
                      <w:sz w:val="24"/>
                      <w:szCs w:val="24"/>
                      <w:lang w:eastAsia="ru-RU"/>
                    </w:rPr>
                  </w:pPr>
                </w:p>
                <w:p w:rsidR="0061660B" w:rsidRPr="008B767B" w:rsidRDefault="0061660B" w:rsidP="0061660B">
                  <w:pPr>
                    <w:spacing w:after="0"/>
                    <w:ind w:left="34"/>
                    <w:rPr>
                      <w:rFonts w:ascii="Times New Roman" w:hAnsi="Times New Roman"/>
                      <w:bCs/>
                      <w:sz w:val="24"/>
                      <w:szCs w:val="24"/>
                    </w:rPr>
                  </w:pPr>
                  <w:r w:rsidRPr="008B767B">
                    <w:rPr>
                      <w:rFonts w:ascii="Times New Roman" w:hAnsi="Times New Roman"/>
                      <w:sz w:val="24"/>
                      <w:szCs w:val="24"/>
                    </w:rPr>
                    <w:t>___________________ /</w:t>
                  </w:r>
                  <w:r>
                    <w:rPr>
                      <w:rFonts w:ascii="Times New Roman" w:hAnsi="Times New Roman"/>
                      <w:sz w:val="24"/>
                      <w:szCs w:val="24"/>
                    </w:rPr>
                    <w:t>___________</w:t>
                  </w:r>
                  <w:r w:rsidRPr="008B767B">
                    <w:rPr>
                      <w:rFonts w:ascii="Times New Roman" w:hAnsi="Times New Roman"/>
                      <w:sz w:val="24"/>
                      <w:szCs w:val="24"/>
                    </w:rPr>
                    <w:t>/</w:t>
                  </w:r>
                </w:p>
                <w:p w:rsidR="0061660B" w:rsidRPr="008B767B" w:rsidRDefault="0061660B" w:rsidP="0061660B">
                  <w:pPr>
                    <w:pStyle w:val="af9"/>
                    <w:spacing w:after="0"/>
                    <w:ind w:left="34"/>
                    <w:rPr>
                      <w:rFonts w:ascii="Times New Roman" w:hAnsi="Times New Roman"/>
                      <w:sz w:val="24"/>
                      <w:szCs w:val="24"/>
                      <w:lang w:eastAsia="ru-RU"/>
                    </w:rPr>
                  </w:pPr>
                  <w:r w:rsidRPr="008B767B">
                    <w:rPr>
                      <w:rFonts w:ascii="Times New Roman" w:hAnsi="Times New Roman"/>
                      <w:sz w:val="24"/>
                      <w:szCs w:val="24"/>
                      <w:lang w:eastAsia="ru-RU"/>
                    </w:rPr>
                    <w:t xml:space="preserve">М.п. «___» _____________ </w:t>
                  </w:r>
                  <w:r>
                    <w:rPr>
                      <w:rFonts w:ascii="Times New Roman" w:hAnsi="Times New Roman"/>
                      <w:sz w:val="24"/>
                      <w:szCs w:val="24"/>
                      <w:lang w:eastAsia="ru-RU"/>
                    </w:rPr>
                    <w:t>2015</w:t>
                  </w:r>
                  <w:r w:rsidRPr="008B767B">
                    <w:rPr>
                      <w:rFonts w:ascii="Times New Roman" w:hAnsi="Times New Roman"/>
                      <w:sz w:val="24"/>
                      <w:szCs w:val="24"/>
                      <w:lang w:eastAsia="ru-RU"/>
                    </w:rPr>
                    <w:t xml:space="preserve"> г.</w:t>
                  </w:r>
                </w:p>
              </w:tc>
              <w:tc>
                <w:tcPr>
                  <w:tcW w:w="4928" w:type="dxa"/>
                </w:tcPr>
                <w:p w:rsidR="007B56ED" w:rsidRPr="008B767B" w:rsidRDefault="007B56ED" w:rsidP="007B56ED">
                  <w:pPr>
                    <w:spacing w:after="0"/>
                    <w:rPr>
                      <w:rFonts w:ascii="Times New Roman" w:hAnsi="Times New Roman"/>
                      <w:b/>
                      <w:sz w:val="24"/>
                      <w:szCs w:val="24"/>
                    </w:rPr>
                  </w:pPr>
                  <w:r w:rsidRPr="008B767B">
                    <w:rPr>
                      <w:rFonts w:ascii="Times New Roman" w:hAnsi="Times New Roman"/>
                      <w:b/>
                      <w:sz w:val="24"/>
                      <w:szCs w:val="24"/>
                    </w:rPr>
                    <w:t xml:space="preserve">От «Заказчика»: </w:t>
                  </w:r>
                </w:p>
                <w:p w:rsidR="007B56ED" w:rsidRPr="008B767B" w:rsidRDefault="007B56ED" w:rsidP="007B56ED">
                  <w:pPr>
                    <w:spacing w:after="0"/>
                    <w:rPr>
                      <w:rFonts w:ascii="Times New Roman" w:hAnsi="Times New Roman"/>
                      <w:bCs/>
                      <w:sz w:val="24"/>
                      <w:szCs w:val="24"/>
                    </w:rPr>
                  </w:pPr>
                  <w:r w:rsidRPr="008B767B">
                    <w:rPr>
                      <w:rFonts w:ascii="Times New Roman" w:hAnsi="Times New Roman"/>
                      <w:sz w:val="24"/>
                      <w:szCs w:val="24"/>
                    </w:rPr>
                    <w:t xml:space="preserve">Генеральный директор </w:t>
                  </w:r>
                  <w:r w:rsidRPr="00745632">
                    <w:rPr>
                      <w:rFonts w:ascii="Times New Roman" w:hAnsi="Times New Roman"/>
                      <w:sz w:val="24"/>
                      <w:szCs w:val="24"/>
                    </w:rPr>
                    <w:t>ПАО</w:t>
                  </w:r>
                  <w:r w:rsidRPr="008B767B">
                    <w:rPr>
                      <w:rFonts w:ascii="Times New Roman" w:hAnsi="Times New Roman"/>
                      <w:sz w:val="24"/>
                      <w:szCs w:val="24"/>
                    </w:rPr>
                    <w:t xml:space="preserve"> «ППГХО»</w:t>
                  </w:r>
                  <w:r w:rsidRPr="008B767B">
                    <w:rPr>
                      <w:rFonts w:ascii="Times New Roman" w:hAnsi="Times New Roman"/>
                      <w:bCs/>
                      <w:sz w:val="24"/>
                      <w:szCs w:val="24"/>
                    </w:rPr>
                    <w:t xml:space="preserve"> </w:t>
                  </w:r>
                </w:p>
                <w:p w:rsidR="007B56ED" w:rsidRPr="008B767B" w:rsidRDefault="007B56ED" w:rsidP="007B56ED">
                  <w:pPr>
                    <w:spacing w:after="0"/>
                    <w:rPr>
                      <w:rFonts w:ascii="Times New Roman" w:hAnsi="Times New Roman"/>
                      <w:sz w:val="24"/>
                      <w:szCs w:val="24"/>
                    </w:rPr>
                  </w:pPr>
                </w:p>
                <w:p w:rsidR="007B56ED" w:rsidRPr="008B767B" w:rsidRDefault="007B56ED" w:rsidP="007B56ED">
                  <w:pPr>
                    <w:spacing w:after="0"/>
                    <w:rPr>
                      <w:rFonts w:ascii="Times New Roman" w:hAnsi="Times New Roman"/>
                      <w:bCs/>
                      <w:sz w:val="24"/>
                      <w:szCs w:val="24"/>
                    </w:rPr>
                  </w:pPr>
                  <w:r w:rsidRPr="008B767B">
                    <w:rPr>
                      <w:rFonts w:ascii="Times New Roman" w:hAnsi="Times New Roman"/>
                      <w:sz w:val="24"/>
                      <w:szCs w:val="24"/>
                    </w:rPr>
                    <w:t xml:space="preserve"> ___________________ /С.В. Шурыгин/</w:t>
                  </w:r>
                </w:p>
                <w:p w:rsidR="0061660B" w:rsidRPr="008B767B" w:rsidRDefault="007B56ED" w:rsidP="007B56ED">
                  <w:pPr>
                    <w:pStyle w:val="af9"/>
                    <w:spacing w:after="0"/>
                    <w:ind w:left="34"/>
                    <w:rPr>
                      <w:rFonts w:ascii="Times New Roman" w:hAnsi="Times New Roman"/>
                      <w:sz w:val="24"/>
                      <w:szCs w:val="24"/>
                      <w:lang w:eastAsia="ru-RU"/>
                    </w:rPr>
                  </w:pPr>
                  <w:r w:rsidRPr="008B767B">
                    <w:rPr>
                      <w:rFonts w:ascii="Times New Roman" w:hAnsi="Times New Roman"/>
                      <w:sz w:val="24"/>
                      <w:szCs w:val="24"/>
                    </w:rPr>
                    <w:t xml:space="preserve">М.п. «___» _____________ </w:t>
                  </w:r>
                  <w:r>
                    <w:rPr>
                      <w:rFonts w:ascii="Times New Roman" w:hAnsi="Times New Roman"/>
                      <w:sz w:val="24"/>
                      <w:szCs w:val="24"/>
                    </w:rPr>
                    <w:t>2015</w:t>
                  </w:r>
                  <w:r w:rsidRPr="008B767B">
                    <w:rPr>
                      <w:rFonts w:ascii="Times New Roman" w:hAnsi="Times New Roman"/>
                      <w:sz w:val="24"/>
                      <w:szCs w:val="24"/>
                    </w:rPr>
                    <w:t xml:space="preserve"> г.</w:t>
                  </w:r>
                </w:p>
              </w:tc>
              <w:tc>
                <w:tcPr>
                  <w:tcW w:w="5027" w:type="dxa"/>
                </w:tcPr>
                <w:p w:rsidR="0061660B" w:rsidRPr="008B767B" w:rsidRDefault="0061660B" w:rsidP="0061660B">
                  <w:pPr>
                    <w:spacing w:after="0"/>
                    <w:rPr>
                      <w:rFonts w:ascii="Times New Roman" w:hAnsi="Times New Roman"/>
                      <w:b/>
                      <w:sz w:val="24"/>
                      <w:szCs w:val="24"/>
                    </w:rPr>
                  </w:pPr>
                  <w:r w:rsidRPr="008B767B">
                    <w:rPr>
                      <w:rFonts w:ascii="Times New Roman" w:hAnsi="Times New Roman"/>
                      <w:b/>
                      <w:sz w:val="24"/>
                      <w:szCs w:val="24"/>
                    </w:rPr>
                    <w:t xml:space="preserve">От «Заказчика»: </w:t>
                  </w:r>
                </w:p>
                <w:p w:rsidR="0061660B" w:rsidRPr="008B767B" w:rsidRDefault="0061660B" w:rsidP="0061660B">
                  <w:pPr>
                    <w:spacing w:after="0"/>
                    <w:rPr>
                      <w:rFonts w:ascii="Times New Roman" w:hAnsi="Times New Roman"/>
                      <w:bCs/>
                      <w:sz w:val="24"/>
                      <w:szCs w:val="24"/>
                    </w:rPr>
                  </w:pPr>
                  <w:r w:rsidRPr="008B767B">
                    <w:rPr>
                      <w:rFonts w:ascii="Times New Roman" w:hAnsi="Times New Roman"/>
                      <w:sz w:val="24"/>
                      <w:szCs w:val="24"/>
                    </w:rPr>
                    <w:t>Генеральный директор ОАО «ППГХО»</w:t>
                  </w:r>
                  <w:r w:rsidRPr="008B767B">
                    <w:rPr>
                      <w:rFonts w:ascii="Times New Roman" w:hAnsi="Times New Roman"/>
                      <w:bCs/>
                      <w:sz w:val="24"/>
                      <w:szCs w:val="24"/>
                    </w:rPr>
                    <w:t xml:space="preserve"> </w:t>
                  </w:r>
                </w:p>
                <w:p w:rsidR="0061660B" w:rsidRPr="008B767B" w:rsidRDefault="0061660B" w:rsidP="0061660B">
                  <w:pPr>
                    <w:spacing w:after="0"/>
                    <w:rPr>
                      <w:rFonts w:ascii="Times New Roman" w:hAnsi="Times New Roman"/>
                      <w:sz w:val="24"/>
                      <w:szCs w:val="24"/>
                    </w:rPr>
                  </w:pPr>
                </w:p>
                <w:p w:rsidR="0061660B" w:rsidRPr="008B767B" w:rsidRDefault="0061660B" w:rsidP="0061660B">
                  <w:pPr>
                    <w:spacing w:after="0"/>
                    <w:rPr>
                      <w:rFonts w:ascii="Times New Roman" w:hAnsi="Times New Roman"/>
                      <w:bCs/>
                      <w:sz w:val="24"/>
                      <w:szCs w:val="24"/>
                    </w:rPr>
                  </w:pPr>
                  <w:r w:rsidRPr="008B767B">
                    <w:rPr>
                      <w:rFonts w:ascii="Times New Roman" w:hAnsi="Times New Roman"/>
                      <w:sz w:val="24"/>
                      <w:szCs w:val="24"/>
                    </w:rPr>
                    <w:t xml:space="preserve"> ___________________ /С.В. Шурыгин/</w:t>
                  </w:r>
                </w:p>
                <w:p w:rsidR="0061660B" w:rsidRPr="008B767B" w:rsidRDefault="0061660B" w:rsidP="0061660B">
                  <w:pPr>
                    <w:spacing w:after="0"/>
                    <w:rPr>
                      <w:rFonts w:ascii="Times New Roman" w:hAnsi="Times New Roman"/>
                      <w:sz w:val="24"/>
                      <w:szCs w:val="24"/>
                    </w:rPr>
                  </w:pPr>
                  <w:r w:rsidRPr="008B767B">
                    <w:rPr>
                      <w:rFonts w:ascii="Times New Roman" w:hAnsi="Times New Roman"/>
                      <w:sz w:val="24"/>
                      <w:szCs w:val="24"/>
                    </w:rPr>
                    <w:t xml:space="preserve">М.п. «___» _____________ </w:t>
                  </w:r>
                  <w:r>
                    <w:rPr>
                      <w:rFonts w:ascii="Times New Roman" w:hAnsi="Times New Roman"/>
                      <w:sz w:val="24"/>
                      <w:szCs w:val="24"/>
                    </w:rPr>
                    <w:t>2015</w:t>
                  </w:r>
                  <w:r w:rsidRPr="008B767B">
                    <w:rPr>
                      <w:rFonts w:ascii="Times New Roman" w:hAnsi="Times New Roman"/>
                      <w:sz w:val="24"/>
                      <w:szCs w:val="24"/>
                    </w:rPr>
                    <w:t xml:space="preserve"> г.</w:t>
                  </w:r>
                </w:p>
              </w:tc>
            </w:tr>
          </w:tbl>
          <w:p w:rsidR="00A275CA" w:rsidRPr="008B767B" w:rsidRDefault="00A275CA" w:rsidP="009B0E4C">
            <w:pPr>
              <w:pStyle w:val="2"/>
              <w:numPr>
                <w:ilvl w:val="0"/>
                <w:numId w:val="0"/>
              </w:numPr>
              <w:tabs>
                <w:tab w:val="left" w:pos="540"/>
                <w:tab w:val="left" w:pos="1260"/>
              </w:tabs>
              <w:spacing w:before="120" w:line="280" w:lineRule="atLeast"/>
              <w:ind w:left="547" w:right="34"/>
              <w:jc w:val="both"/>
              <w:rPr>
                <w:bCs/>
                <w:sz w:val="22"/>
                <w:szCs w:val="22"/>
                <w:lang w:val="ru-RU"/>
              </w:rPr>
            </w:pPr>
          </w:p>
        </w:tc>
      </w:tr>
    </w:tbl>
    <w:p w:rsidR="00A275CA" w:rsidRPr="008B767B" w:rsidRDefault="00A275CA" w:rsidP="00A275CA">
      <w:pPr>
        <w:spacing w:after="0" w:line="23" w:lineRule="atLeast"/>
        <w:rPr>
          <w:rFonts w:ascii="Times New Roman" w:hAnsi="Times New Roman"/>
        </w:rPr>
      </w:pPr>
    </w:p>
    <w:p w:rsidR="00A275CA" w:rsidRPr="008B767B" w:rsidRDefault="00A275CA" w:rsidP="00A275CA">
      <w:pPr>
        <w:spacing w:after="0"/>
        <w:rPr>
          <w:rFonts w:ascii="Times New Roman" w:hAnsi="Times New Roman"/>
        </w:rPr>
      </w:pPr>
    </w:p>
    <w:p w:rsidR="00F11277" w:rsidRPr="008B767B" w:rsidRDefault="00F11277" w:rsidP="00DC5278">
      <w:pPr>
        <w:pStyle w:val="af6"/>
        <w:widowControl w:val="0"/>
        <w:rPr>
          <w:rFonts w:ascii="Times New Roman" w:hAnsi="Times New Roman" w:cs="Times New Roman"/>
          <w:b/>
          <w:sz w:val="20"/>
          <w:szCs w:val="20"/>
        </w:rPr>
      </w:pPr>
    </w:p>
    <w:sectPr w:rsidR="00F11277" w:rsidRPr="008B767B" w:rsidSect="00DC5278">
      <w:footerReference w:type="default" r:id="rId12"/>
      <w:pgSz w:w="11906" w:h="16838"/>
      <w:pgMar w:top="1134" w:right="850" w:bottom="1134" w:left="1701" w:header="397" w:footer="39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CF042E1" w15:done="0"/>
  <w15:commentEx w15:paraId="684277DE" w15:done="0"/>
  <w15:commentEx w15:paraId="58FD8073" w15:done="0"/>
  <w15:commentEx w15:paraId="10359ED6"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EFD" w:rsidRDefault="00DF1EFD">
      <w:pPr>
        <w:spacing w:after="0" w:line="240" w:lineRule="auto"/>
      </w:pPr>
      <w:r>
        <w:separator/>
      </w:r>
    </w:p>
  </w:endnote>
  <w:endnote w:type="continuationSeparator" w:id="0">
    <w:p w:rsidR="00DF1EFD" w:rsidRDefault="00DF1E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Helvetica LT Std Light">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HelveticaNeueLT Std Lt">
    <w:altName w:val="Arial"/>
    <w:panose1 w:val="00000000000000000000"/>
    <w:charset w:val="00"/>
    <w:family w:val="swiss"/>
    <w:notTrueType/>
    <w:pitch w:val="variable"/>
    <w:sig w:usb0="00000003" w:usb1="4000204A" w:usb2="00000000" w:usb3="00000000" w:csb0="00000001" w:csb1="00000000"/>
  </w:font>
  <w:font w:name="HelveticaNeueLT Std">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915978"/>
      <w:docPartObj>
        <w:docPartGallery w:val="Page Numbers (Bottom of Page)"/>
        <w:docPartUnique/>
      </w:docPartObj>
    </w:sdtPr>
    <w:sdtContent>
      <w:p w:rsidR="00694228" w:rsidRDefault="00CD4D82">
        <w:pPr>
          <w:pStyle w:val="a6"/>
          <w:jc w:val="right"/>
        </w:pPr>
        <w:fldSimple w:instr=" PAGE   \* MERGEFORMAT ">
          <w:r w:rsidR="00745632">
            <w:rPr>
              <w:noProof/>
            </w:rPr>
            <w:t>28</w:t>
          </w:r>
        </w:fldSimple>
      </w:p>
    </w:sdtContent>
  </w:sdt>
  <w:p w:rsidR="00694228" w:rsidRDefault="0069422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EFD" w:rsidRDefault="00DF1EFD">
      <w:pPr>
        <w:spacing w:after="0" w:line="240" w:lineRule="auto"/>
      </w:pPr>
      <w:r>
        <w:separator/>
      </w:r>
    </w:p>
  </w:footnote>
  <w:footnote w:type="continuationSeparator" w:id="0">
    <w:p w:rsidR="00DF1EFD" w:rsidRDefault="00DF1E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110F3"/>
    <w:multiLevelType w:val="hybridMultilevel"/>
    <w:tmpl w:val="0008A3AE"/>
    <w:lvl w:ilvl="0" w:tplc="04090005">
      <w:start w:val="1"/>
      <w:numFmt w:val="bullet"/>
      <w:lvlText w:val=""/>
      <w:lvlJc w:val="left"/>
      <w:pPr>
        <w:tabs>
          <w:tab w:val="num" w:pos="3636"/>
        </w:tabs>
        <w:ind w:left="3420"/>
      </w:pPr>
      <w:rPr>
        <w:rFonts w:ascii="Wingdings" w:hAnsi="Wingdings" w:hint="default"/>
        <w:color w:val="000000"/>
      </w:rPr>
    </w:lvl>
    <w:lvl w:ilvl="1" w:tplc="04090003" w:tentative="1">
      <w:start w:val="1"/>
      <w:numFmt w:val="bullet"/>
      <w:lvlText w:val="o"/>
      <w:lvlJc w:val="left"/>
      <w:pPr>
        <w:tabs>
          <w:tab w:val="num" w:pos="4428"/>
        </w:tabs>
        <w:ind w:left="4428" w:hanging="360"/>
      </w:pPr>
      <w:rPr>
        <w:rFonts w:ascii="Courier New" w:hAnsi="Courier New" w:cs="Courier New" w:hint="default"/>
      </w:rPr>
    </w:lvl>
    <w:lvl w:ilvl="2" w:tplc="04090005" w:tentative="1">
      <w:start w:val="1"/>
      <w:numFmt w:val="bullet"/>
      <w:lvlText w:val=""/>
      <w:lvlJc w:val="left"/>
      <w:pPr>
        <w:tabs>
          <w:tab w:val="num" w:pos="5148"/>
        </w:tabs>
        <w:ind w:left="5148" w:hanging="360"/>
      </w:pPr>
      <w:rPr>
        <w:rFonts w:ascii="Wingdings" w:hAnsi="Wingdings" w:hint="default"/>
      </w:rPr>
    </w:lvl>
    <w:lvl w:ilvl="3" w:tplc="04090001" w:tentative="1">
      <w:start w:val="1"/>
      <w:numFmt w:val="bullet"/>
      <w:lvlText w:val=""/>
      <w:lvlJc w:val="left"/>
      <w:pPr>
        <w:tabs>
          <w:tab w:val="num" w:pos="5868"/>
        </w:tabs>
        <w:ind w:left="5868" w:hanging="360"/>
      </w:pPr>
      <w:rPr>
        <w:rFonts w:ascii="Symbol" w:hAnsi="Symbol" w:hint="default"/>
      </w:rPr>
    </w:lvl>
    <w:lvl w:ilvl="4" w:tplc="04090003" w:tentative="1">
      <w:start w:val="1"/>
      <w:numFmt w:val="bullet"/>
      <w:lvlText w:val="o"/>
      <w:lvlJc w:val="left"/>
      <w:pPr>
        <w:tabs>
          <w:tab w:val="num" w:pos="6588"/>
        </w:tabs>
        <w:ind w:left="6588" w:hanging="360"/>
      </w:pPr>
      <w:rPr>
        <w:rFonts w:ascii="Courier New" w:hAnsi="Courier New" w:cs="Courier New" w:hint="default"/>
      </w:rPr>
    </w:lvl>
    <w:lvl w:ilvl="5" w:tplc="04090005" w:tentative="1">
      <w:start w:val="1"/>
      <w:numFmt w:val="bullet"/>
      <w:lvlText w:val=""/>
      <w:lvlJc w:val="left"/>
      <w:pPr>
        <w:tabs>
          <w:tab w:val="num" w:pos="7308"/>
        </w:tabs>
        <w:ind w:left="7308" w:hanging="360"/>
      </w:pPr>
      <w:rPr>
        <w:rFonts w:ascii="Wingdings" w:hAnsi="Wingdings" w:hint="default"/>
      </w:rPr>
    </w:lvl>
    <w:lvl w:ilvl="6" w:tplc="04090001" w:tentative="1">
      <w:start w:val="1"/>
      <w:numFmt w:val="bullet"/>
      <w:lvlText w:val=""/>
      <w:lvlJc w:val="left"/>
      <w:pPr>
        <w:tabs>
          <w:tab w:val="num" w:pos="8028"/>
        </w:tabs>
        <w:ind w:left="8028" w:hanging="360"/>
      </w:pPr>
      <w:rPr>
        <w:rFonts w:ascii="Symbol" w:hAnsi="Symbol" w:hint="default"/>
      </w:rPr>
    </w:lvl>
    <w:lvl w:ilvl="7" w:tplc="04090003" w:tentative="1">
      <w:start w:val="1"/>
      <w:numFmt w:val="bullet"/>
      <w:lvlText w:val="o"/>
      <w:lvlJc w:val="left"/>
      <w:pPr>
        <w:tabs>
          <w:tab w:val="num" w:pos="8748"/>
        </w:tabs>
        <w:ind w:left="8748" w:hanging="360"/>
      </w:pPr>
      <w:rPr>
        <w:rFonts w:ascii="Courier New" w:hAnsi="Courier New" w:cs="Courier New" w:hint="default"/>
      </w:rPr>
    </w:lvl>
    <w:lvl w:ilvl="8" w:tplc="04090005" w:tentative="1">
      <w:start w:val="1"/>
      <w:numFmt w:val="bullet"/>
      <w:lvlText w:val=""/>
      <w:lvlJc w:val="left"/>
      <w:pPr>
        <w:tabs>
          <w:tab w:val="num" w:pos="9468"/>
        </w:tabs>
        <w:ind w:left="9468" w:hanging="360"/>
      </w:pPr>
      <w:rPr>
        <w:rFonts w:ascii="Wingdings" w:hAnsi="Wingdings" w:hint="default"/>
      </w:rPr>
    </w:lvl>
  </w:abstractNum>
  <w:abstractNum w:abstractNumId="1">
    <w:nsid w:val="0ACB46D6"/>
    <w:multiLevelType w:val="hybridMultilevel"/>
    <w:tmpl w:val="28A21DD4"/>
    <w:lvl w:ilvl="0" w:tplc="D0D89CD6">
      <w:start w:val="1"/>
      <w:numFmt w:val="decimal"/>
      <w:lvlText w:val="%1."/>
      <w:lvlJc w:val="left"/>
      <w:pPr>
        <w:tabs>
          <w:tab w:val="num" w:pos="576"/>
        </w:tabs>
        <w:ind w:left="360" w:firstLine="0"/>
      </w:pPr>
      <w:rPr>
        <w:rFonts w:ascii="Times New Roman" w:hAnsi="Times New Roman" w:cs="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2E3C58"/>
    <w:multiLevelType w:val="multilevel"/>
    <w:tmpl w:val="55A62C6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0EC625F"/>
    <w:multiLevelType w:val="multilevel"/>
    <w:tmpl w:val="55A2B59A"/>
    <w:lvl w:ilvl="0">
      <w:start w:val="10"/>
      <w:numFmt w:val="decimal"/>
      <w:lvlText w:val="%1"/>
      <w:lvlJc w:val="left"/>
      <w:pPr>
        <w:ind w:left="360" w:hanging="360"/>
      </w:pPr>
      <w:rPr>
        <w:rFonts w:hint="default"/>
        <w:u w:val="single"/>
      </w:rPr>
    </w:lvl>
    <w:lvl w:ilvl="1">
      <w:start w:val="8"/>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720" w:hanging="72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nsid w:val="14924888"/>
    <w:multiLevelType w:val="hybridMultilevel"/>
    <w:tmpl w:val="B10C94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F04B11"/>
    <w:multiLevelType w:val="hybridMultilevel"/>
    <w:tmpl w:val="421CB07E"/>
    <w:lvl w:ilvl="0" w:tplc="1752243A">
      <w:start w:val="1"/>
      <w:numFmt w:val="bullet"/>
      <w:pStyle w:val="2"/>
      <w:lvlText w:val=""/>
      <w:lvlJc w:val="left"/>
      <w:pPr>
        <w:tabs>
          <w:tab w:val="num" w:pos="720"/>
        </w:tabs>
        <w:ind w:left="720" w:hanging="360"/>
      </w:pPr>
      <w:rPr>
        <w:rFonts w:ascii="Wingdings" w:hAnsi="Wingdings"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9B6015F"/>
    <w:multiLevelType w:val="hybridMultilevel"/>
    <w:tmpl w:val="A3903F50"/>
    <w:lvl w:ilvl="0" w:tplc="04090005">
      <w:start w:val="1"/>
      <w:numFmt w:val="bullet"/>
      <w:lvlText w:val=""/>
      <w:lvlJc w:val="left"/>
      <w:pPr>
        <w:tabs>
          <w:tab w:val="num" w:pos="3636"/>
        </w:tabs>
        <w:ind w:left="3420"/>
      </w:pPr>
      <w:rPr>
        <w:rFonts w:ascii="Wingdings" w:hAnsi="Wingdings" w:hint="default"/>
        <w:color w:val="000000"/>
      </w:rPr>
    </w:lvl>
    <w:lvl w:ilvl="1" w:tplc="04090003" w:tentative="1">
      <w:start w:val="1"/>
      <w:numFmt w:val="bullet"/>
      <w:lvlText w:val="o"/>
      <w:lvlJc w:val="left"/>
      <w:pPr>
        <w:tabs>
          <w:tab w:val="num" w:pos="4428"/>
        </w:tabs>
        <w:ind w:left="4428" w:hanging="360"/>
      </w:pPr>
      <w:rPr>
        <w:rFonts w:ascii="Courier New" w:hAnsi="Courier New" w:cs="Courier New" w:hint="default"/>
      </w:rPr>
    </w:lvl>
    <w:lvl w:ilvl="2" w:tplc="04090005" w:tentative="1">
      <w:start w:val="1"/>
      <w:numFmt w:val="bullet"/>
      <w:lvlText w:val=""/>
      <w:lvlJc w:val="left"/>
      <w:pPr>
        <w:tabs>
          <w:tab w:val="num" w:pos="5148"/>
        </w:tabs>
        <w:ind w:left="5148" w:hanging="360"/>
      </w:pPr>
      <w:rPr>
        <w:rFonts w:ascii="Wingdings" w:hAnsi="Wingdings" w:hint="default"/>
      </w:rPr>
    </w:lvl>
    <w:lvl w:ilvl="3" w:tplc="04090001" w:tentative="1">
      <w:start w:val="1"/>
      <w:numFmt w:val="bullet"/>
      <w:lvlText w:val=""/>
      <w:lvlJc w:val="left"/>
      <w:pPr>
        <w:tabs>
          <w:tab w:val="num" w:pos="5868"/>
        </w:tabs>
        <w:ind w:left="5868" w:hanging="360"/>
      </w:pPr>
      <w:rPr>
        <w:rFonts w:ascii="Symbol" w:hAnsi="Symbol" w:hint="default"/>
      </w:rPr>
    </w:lvl>
    <w:lvl w:ilvl="4" w:tplc="04090003" w:tentative="1">
      <w:start w:val="1"/>
      <w:numFmt w:val="bullet"/>
      <w:lvlText w:val="o"/>
      <w:lvlJc w:val="left"/>
      <w:pPr>
        <w:tabs>
          <w:tab w:val="num" w:pos="6588"/>
        </w:tabs>
        <w:ind w:left="6588" w:hanging="360"/>
      </w:pPr>
      <w:rPr>
        <w:rFonts w:ascii="Courier New" w:hAnsi="Courier New" w:cs="Courier New" w:hint="default"/>
      </w:rPr>
    </w:lvl>
    <w:lvl w:ilvl="5" w:tplc="04090005" w:tentative="1">
      <w:start w:val="1"/>
      <w:numFmt w:val="bullet"/>
      <w:lvlText w:val=""/>
      <w:lvlJc w:val="left"/>
      <w:pPr>
        <w:tabs>
          <w:tab w:val="num" w:pos="7308"/>
        </w:tabs>
        <w:ind w:left="7308" w:hanging="360"/>
      </w:pPr>
      <w:rPr>
        <w:rFonts w:ascii="Wingdings" w:hAnsi="Wingdings" w:hint="default"/>
      </w:rPr>
    </w:lvl>
    <w:lvl w:ilvl="6" w:tplc="04090001" w:tentative="1">
      <w:start w:val="1"/>
      <w:numFmt w:val="bullet"/>
      <w:lvlText w:val=""/>
      <w:lvlJc w:val="left"/>
      <w:pPr>
        <w:tabs>
          <w:tab w:val="num" w:pos="8028"/>
        </w:tabs>
        <w:ind w:left="8028" w:hanging="360"/>
      </w:pPr>
      <w:rPr>
        <w:rFonts w:ascii="Symbol" w:hAnsi="Symbol" w:hint="default"/>
      </w:rPr>
    </w:lvl>
    <w:lvl w:ilvl="7" w:tplc="04090003" w:tentative="1">
      <w:start w:val="1"/>
      <w:numFmt w:val="bullet"/>
      <w:lvlText w:val="o"/>
      <w:lvlJc w:val="left"/>
      <w:pPr>
        <w:tabs>
          <w:tab w:val="num" w:pos="8748"/>
        </w:tabs>
        <w:ind w:left="8748" w:hanging="360"/>
      </w:pPr>
      <w:rPr>
        <w:rFonts w:ascii="Courier New" w:hAnsi="Courier New" w:cs="Courier New" w:hint="default"/>
      </w:rPr>
    </w:lvl>
    <w:lvl w:ilvl="8" w:tplc="04090005" w:tentative="1">
      <w:start w:val="1"/>
      <w:numFmt w:val="bullet"/>
      <w:lvlText w:val=""/>
      <w:lvlJc w:val="left"/>
      <w:pPr>
        <w:tabs>
          <w:tab w:val="num" w:pos="9468"/>
        </w:tabs>
        <w:ind w:left="9468" w:hanging="360"/>
      </w:pPr>
      <w:rPr>
        <w:rFonts w:ascii="Wingdings" w:hAnsi="Wingdings" w:hint="default"/>
      </w:rPr>
    </w:lvl>
  </w:abstractNum>
  <w:abstractNum w:abstractNumId="7">
    <w:nsid w:val="1D5E6058"/>
    <w:multiLevelType w:val="hybridMultilevel"/>
    <w:tmpl w:val="25E89BD8"/>
    <w:lvl w:ilvl="0" w:tplc="04090005">
      <w:start w:val="1"/>
      <w:numFmt w:val="bullet"/>
      <w:lvlText w:val=""/>
      <w:lvlJc w:val="left"/>
      <w:pPr>
        <w:tabs>
          <w:tab w:val="num" w:pos="3636"/>
        </w:tabs>
        <w:ind w:left="3420"/>
      </w:pPr>
      <w:rPr>
        <w:rFonts w:ascii="Wingdings" w:hAnsi="Wingdings"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FB777FC"/>
    <w:multiLevelType w:val="multilevel"/>
    <w:tmpl w:val="93B4EC5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B6D3A0F"/>
    <w:multiLevelType w:val="hybridMultilevel"/>
    <w:tmpl w:val="4C28F85E"/>
    <w:lvl w:ilvl="0" w:tplc="04090005">
      <w:start w:val="1"/>
      <w:numFmt w:val="bullet"/>
      <w:lvlText w:val=""/>
      <w:lvlJc w:val="left"/>
      <w:pPr>
        <w:ind w:left="720" w:hanging="360"/>
      </w:pPr>
      <w:rPr>
        <w:rFonts w:ascii="Wingdings" w:hAnsi="Wingdings" w:hint="default"/>
      </w:rPr>
    </w:lvl>
    <w:lvl w:ilvl="1" w:tplc="CFC65A9A">
      <w:start w:val="5"/>
      <w:numFmt w:val="bullet"/>
      <w:lvlText w:val="·"/>
      <w:lvlJc w:val="left"/>
      <w:pPr>
        <w:ind w:left="1440" w:hanging="360"/>
      </w:pPr>
      <w:rPr>
        <w:rFonts w:ascii="Helvetica LT Std Light" w:eastAsia="Times New Roman" w:hAnsi="Helvetica LT Std Light"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3455DE"/>
    <w:multiLevelType w:val="hybridMultilevel"/>
    <w:tmpl w:val="C07856F2"/>
    <w:lvl w:ilvl="0" w:tplc="812CEA8A">
      <w:start w:val="2"/>
      <w:numFmt w:val="decimal"/>
      <w:lvlText w:val="%1."/>
      <w:lvlJc w:val="left"/>
      <w:pPr>
        <w:ind w:left="720" w:hanging="360"/>
      </w:pPr>
      <w:rPr>
        <w:rFonts w:ascii="HelveticaNeueLT Std Lt" w:hAnsi="HelveticaNeueLT Std Lt"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B23C00"/>
    <w:multiLevelType w:val="multilevel"/>
    <w:tmpl w:val="F80C825E"/>
    <w:lvl w:ilvl="0">
      <w:start w:val="10"/>
      <w:numFmt w:val="decimal"/>
      <w:lvlText w:val="%1"/>
      <w:lvlJc w:val="left"/>
      <w:pPr>
        <w:ind w:left="465" w:hanging="465"/>
      </w:pPr>
      <w:rPr>
        <w:rFonts w:hint="default"/>
        <w:u w:val="single"/>
      </w:rPr>
    </w:lvl>
    <w:lvl w:ilvl="1">
      <w:start w:val="11"/>
      <w:numFmt w:val="decimal"/>
      <w:lvlText w:val="%1.%2"/>
      <w:lvlJc w:val="left"/>
      <w:pPr>
        <w:ind w:left="465" w:hanging="465"/>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720" w:hanging="72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2">
    <w:nsid w:val="3CF4141E"/>
    <w:multiLevelType w:val="hybridMultilevel"/>
    <w:tmpl w:val="E21CDD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061666"/>
    <w:multiLevelType w:val="multilevel"/>
    <w:tmpl w:val="F0905CC8"/>
    <w:lvl w:ilvl="0">
      <w:start w:val="10"/>
      <w:numFmt w:val="decimal"/>
      <w:lvlText w:val="%1."/>
      <w:lvlJc w:val="left"/>
      <w:pPr>
        <w:ind w:left="510" w:hanging="510"/>
      </w:pPr>
      <w:rPr>
        <w:rFonts w:hint="default"/>
        <w:u w:val="single"/>
      </w:rPr>
    </w:lvl>
    <w:lvl w:ilvl="1">
      <w:start w:val="20"/>
      <w:numFmt w:val="decimal"/>
      <w:lvlText w:val="%1.%2."/>
      <w:lvlJc w:val="left"/>
      <w:pPr>
        <w:ind w:left="510" w:hanging="51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4">
    <w:nsid w:val="4B6E7177"/>
    <w:multiLevelType w:val="multilevel"/>
    <w:tmpl w:val="7214D63C"/>
    <w:lvl w:ilvl="0">
      <w:start w:val="1"/>
      <w:numFmt w:val="decimal"/>
      <w:lvlText w:val="%1."/>
      <w:lvlJc w:val="left"/>
      <w:pPr>
        <w:ind w:left="360" w:hanging="360"/>
      </w:pPr>
      <w:rPr>
        <w:rFonts w:hint="default"/>
        <w:u w:val="single"/>
      </w:rPr>
    </w:lvl>
    <w:lvl w:ilvl="1">
      <w:start w:val="2"/>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5">
    <w:nsid w:val="4B891BFE"/>
    <w:multiLevelType w:val="hybridMultilevel"/>
    <w:tmpl w:val="377026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CE76E16"/>
    <w:multiLevelType w:val="hybridMultilevel"/>
    <w:tmpl w:val="7C184872"/>
    <w:lvl w:ilvl="0" w:tplc="B9BA875E">
      <w:start w:val="1"/>
      <w:numFmt w:val="decimal"/>
      <w:lvlText w:val="%1."/>
      <w:lvlJc w:val="left"/>
      <w:pPr>
        <w:tabs>
          <w:tab w:val="num" w:pos="576"/>
        </w:tabs>
        <w:ind w:left="360"/>
      </w:pPr>
      <w:rPr>
        <w:rFonts w:ascii="HelveticaNeueLT Std Lt" w:hAnsi="HelveticaNeueLT Std Lt" w:hint="default"/>
        <w:b w:val="0"/>
        <w:i w:val="0"/>
        <w:color w:val="auto"/>
        <w:sz w:val="20"/>
        <w:szCs w:val="20"/>
      </w:rPr>
    </w:lvl>
    <w:lvl w:ilvl="1" w:tplc="04090005">
      <w:start w:val="1"/>
      <w:numFmt w:val="bullet"/>
      <w:lvlText w:val=""/>
      <w:lvlJc w:val="left"/>
      <w:pPr>
        <w:tabs>
          <w:tab w:val="num" w:pos="1368"/>
        </w:tabs>
        <w:ind w:left="1368" w:hanging="360"/>
      </w:pPr>
      <w:rPr>
        <w:rFonts w:ascii="Wingdings" w:hAnsi="Wingdings" w:hint="default"/>
      </w:rPr>
    </w:lvl>
    <w:lvl w:ilvl="2" w:tplc="935EEB40">
      <w:start w:val="1"/>
      <w:numFmt w:val="lowerLetter"/>
      <w:lvlText w:val="(%3)"/>
      <w:lvlJc w:val="left"/>
      <w:pPr>
        <w:ind w:left="2088" w:hanging="360"/>
      </w:pPr>
      <w:rPr>
        <w:rFont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cs="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cs="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abstractNum w:abstractNumId="17">
    <w:nsid w:val="4F29236D"/>
    <w:multiLevelType w:val="multilevel"/>
    <w:tmpl w:val="6CE86F72"/>
    <w:lvl w:ilvl="0">
      <w:start w:val="10"/>
      <w:numFmt w:val="decimal"/>
      <w:lvlText w:val="%1."/>
      <w:lvlJc w:val="left"/>
      <w:pPr>
        <w:ind w:left="510" w:hanging="510"/>
      </w:pPr>
      <w:rPr>
        <w:rFonts w:hint="default"/>
        <w:u w:val="single"/>
      </w:rPr>
    </w:lvl>
    <w:lvl w:ilvl="1">
      <w:start w:val="12"/>
      <w:numFmt w:val="decimal"/>
      <w:lvlText w:val="%1.%2."/>
      <w:lvlJc w:val="left"/>
      <w:pPr>
        <w:ind w:left="510" w:hanging="51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8">
    <w:nsid w:val="52BB03F8"/>
    <w:multiLevelType w:val="hybridMultilevel"/>
    <w:tmpl w:val="F2AAF692"/>
    <w:lvl w:ilvl="0" w:tplc="681EBE8C">
      <w:start w:val="5"/>
      <w:numFmt w:val="decimal"/>
      <w:lvlText w:val="%1."/>
      <w:lvlJc w:val="left"/>
      <w:pPr>
        <w:tabs>
          <w:tab w:val="num" w:pos="576"/>
        </w:tabs>
        <w:ind w:left="360" w:firstLine="0"/>
      </w:pPr>
      <w:rPr>
        <w:rFonts w:ascii="HelveticaNeueLT Std Lt" w:hAnsi="HelveticaNeueLT Std Lt"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48E0E3E"/>
    <w:multiLevelType w:val="hybridMultilevel"/>
    <w:tmpl w:val="80FCB2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001443"/>
    <w:multiLevelType w:val="hybridMultilevel"/>
    <w:tmpl w:val="DFB0FFB2"/>
    <w:lvl w:ilvl="0" w:tplc="1438EA30">
      <w:start w:val="3"/>
      <w:numFmt w:val="decimal"/>
      <w:lvlText w:val="%1."/>
      <w:lvlJc w:val="left"/>
      <w:pPr>
        <w:ind w:left="720" w:hanging="360"/>
      </w:pPr>
      <w:rPr>
        <w:rFonts w:ascii="HelveticaNeueLT Std Lt" w:hAnsi="HelveticaNeueLT Std Lt"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AD7E9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0C46779"/>
    <w:multiLevelType w:val="hybridMultilevel"/>
    <w:tmpl w:val="D2DCFDF2"/>
    <w:lvl w:ilvl="0" w:tplc="33D03B0E">
      <w:start w:val="5"/>
      <w:numFmt w:val="decimal"/>
      <w:lvlText w:val="%1."/>
      <w:lvlJc w:val="left"/>
      <w:pPr>
        <w:tabs>
          <w:tab w:val="num" w:pos="576"/>
        </w:tabs>
        <w:ind w:left="360" w:firstLine="0"/>
      </w:pPr>
      <w:rPr>
        <w:rFonts w:ascii="HelveticaNeueLT Std Lt" w:hAnsi="HelveticaNeueLT Std Lt"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1C42CEA"/>
    <w:multiLevelType w:val="hybridMultilevel"/>
    <w:tmpl w:val="EFECB34E"/>
    <w:lvl w:ilvl="0" w:tplc="0BD415F6">
      <w:start w:val="1"/>
      <w:numFmt w:val="decimal"/>
      <w:lvlText w:val="%1."/>
      <w:lvlJc w:val="left"/>
      <w:pPr>
        <w:ind w:left="720" w:hanging="360"/>
      </w:pPr>
      <w:rPr>
        <w:rFonts w:ascii="HelveticaNeueLT Std Lt" w:hAnsi="HelveticaNeueLT Std Lt"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6FF6263"/>
    <w:multiLevelType w:val="multilevel"/>
    <w:tmpl w:val="233E88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7665B2C"/>
    <w:multiLevelType w:val="hybridMultilevel"/>
    <w:tmpl w:val="D96C9F10"/>
    <w:lvl w:ilvl="0" w:tplc="E19EE42C">
      <w:numFmt w:val="bullet"/>
      <w:lvlText w:val="−"/>
      <w:lvlJc w:val="left"/>
      <w:pPr>
        <w:tabs>
          <w:tab w:val="num" w:pos="864"/>
        </w:tabs>
        <w:ind w:left="720" w:firstLine="0"/>
      </w:pPr>
      <w:rPr>
        <w:rFonts w:ascii="HelveticaNeueLT Std" w:hAnsi="HelveticaNeueLT Std" w:cs="Symbol" w:hint="default"/>
        <w:color w:val="auto"/>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6">
    <w:nsid w:val="787A3231"/>
    <w:multiLevelType w:val="hybridMultilevel"/>
    <w:tmpl w:val="7C16E4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8E7F24"/>
    <w:multiLevelType w:val="multilevel"/>
    <w:tmpl w:val="DE0ADEC4"/>
    <w:lvl w:ilvl="0">
      <w:start w:val="10"/>
      <w:numFmt w:val="decimal"/>
      <w:lvlText w:val="%1"/>
      <w:lvlJc w:val="left"/>
      <w:pPr>
        <w:ind w:left="465" w:hanging="465"/>
      </w:pPr>
      <w:rPr>
        <w:rFonts w:hint="default"/>
        <w:color w:val="000000"/>
        <w:u w:val="single"/>
      </w:rPr>
    </w:lvl>
    <w:lvl w:ilvl="1">
      <w:start w:val="18"/>
      <w:numFmt w:val="decimal"/>
      <w:lvlText w:val="%1.%2"/>
      <w:lvlJc w:val="left"/>
      <w:pPr>
        <w:ind w:left="465" w:hanging="465"/>
      </w:pPr>
      <w:rPr>
        <w:rFonts w:hint="default"/>
        <w:color w:val="000000"/>
        <w:u w:val="single"/>
      </w:rPr>
    </w:lvl>
    <w:lvl w:ilvl="2">
      <w:start w:val="1"/>
      <w:numFmt w:val="decimal"/>
      <w:lvlText w:val="%1.%2.%3"/>
      <w:lvlJc w:val="left"/>
      <w:pPr>
        <w:ind w:left="720" w:hanging="720"/>
      </w:pPr>
      <w:rPr>
        <w:rFonts w:hint="default"/>
        <w:color w:val="000000"/>
        <w:u w:val="single"/>
      </w:rPr>
    </w:lvl>
    <w:lvl w:ilvl="3">
      <w:start w:val="1"/>
      <w:numFmt w:val="decimal"/>
      <w:lvlText w:val="%1.%2.%3.%4"/>
      <w:lvlJc w:val="left"/>
      <w:pPr>
        <w:ind w:left="720" w:hanging="720"/>
      </w:pPr>
      <w:rPr>
        <w:rFonts w:hint="default"/>
        <w:color w:val="000000"/>
        <w:u w:val="single"/>
      </w:rPr>
    </w:lvl>
    <w:lvl w:ilvl="4">
      <w:start w:val="1"/>
      <w:numFmt w:val="decimal"/>
      <w:lvlText w:val="%1.%2.%3.%4.%5"/>
      <w:lvlJc w:val="left"/>
      <w:pPr>
        <w:ind w:left="720" w:hanging="720"/>
      </w:pPr>
      <w:rPr>
        <w:rFonts w:hint="default"/>
        <w:color w:val="000000"/>
        <w:u w:val="single"/>
      </w:rPr>
    </w:lvl>
    <w:lvl w:ilvl="5">
      <w:start w:val="1"/>
      <w:numFmt w:val="decimal"/>
      <w:lvlText w:val="%1.%2.%3.%4.%5.%6"/>
      <w:lvlJc w:val="left"/>
      <w:pPr>
        <w:ind w:left="1080" w:hanging="1080"/>
      </w:pPr>
      <w:rPr>
        <w:rFonts w:hint="default"/>
        <w:color w:val="000000"/>
        <w:u w:val="single"/>
      </w:rPr>
    </w:lvl>
    <w:lvl w:ilvl="6">
      <w:start w:val="1"/>
      <w:numFmt w:val="decimal"/>
      <w:lvlText w:val="%1.%2.%3.%4.%5.%6.%7"/>
      <w:lvlJc w:val="left"/>
      <w:pPr>
        <w:ind w:left="1080" w:hanging="1080"/>
      </w:pPr>
      <w:rPr>
        <w:rFonts w:hint="default"/>
        <w:color w:val="000000"/>
        <w:u w:val="single"/>
      </w:rPr>
    </w:lvl>
    <w:lvl w:ilvl="7">
      <w:start w:val="1"/>
      <w:numFmt w:val="decimal"/>
      <w:lvlText w:val="%1.%2.%3.%4.%5.%6.%7.%8"/>
      <w:lvlJc w:val="left"/>
      <w:pPr>
        <w:ind w:left="1440" w:hanging="1440"/>
      </w:pPr>
      <w:rPr>
        <w:rFonts w:hint="default"/>
        <w:color w:val="000000"/>
        <w:u w:val="single"/>
      </w:rPr>
    </w:lvl>
    <w:lvl w:ilvl="8">
      <w:start w:val="1"/>
      <w:numFmt w:val="decimal"/>
      <w:lvlText w:val="%1.%2.%3.%4.%5.%6.%7.%8.%9"/>
      <w:lvlJc w:val="left"/>
      <w:pPr>
        <w:ind w:left="1440" w:hanging="1440"/>
      </w:pPr>
      <w:rPr>
        <w:rFonts w:hint="default"/>
        <w:color w:val="000000"/>
        <w:u w:val="single"/>
      </w:rPr>
    </w:lvl>
  </w:abstractNum>
  <w:num w:numId="1">
    <w:abstractNumId w:val="8"/>
  </w:num>
  <w:num w:numId="2">
    <w:abstractNumId w:val="24"/>
  </w:num>
  <w:num w:numId="3">
    <w:abstractNumId w:val="21"/>
  </w:num>
  <w:num w:numId="4">
    <w:abstractNumId w:val="14"/>
  </w:num>
  <w:num w:numId="5">
    <w:abstractNumId w:val="3"/>
  </w:num>
  <w:num w:numId="6">
    <w:abstractNumId w:val="11"/>
  </w:num>
  <w:num w:numId="7">
    <w:abstractNumId w:val="17"/>
  </w:num>
  <w:num w:numId="8">
    <w:abstractNumId w:val="27"/>
  </w:num>
  <w:num w:numId="9">
    <w:abstractNumId w:val="13"/>
  </w:num>
  <w:num w:numId="10">
    <w:abstractNumId w:val="2"/>
  </w:num>
  <w:num w:numId="11">
    <w:abstractNumId w:val="6"/>
  </w:num>
  <w:num w:numId="12">
    <w:abstractNumId w:val="25"/>
  </w:num>
  <w:num w:numId="13">
    <w:abstractNumId w:val="12"/>
  </w:num>
  <w:num w:numId="14">
    <w:abstractNumId w:val="15"/>
  </w:num>
  <w:num w:numId="15">
    <w:abstractNumId w:val="4"/>
  </w:num>
  <w:num w:numId="16">
    <w:abstractNumId w:val="16"/>
  </w:num>
  <w:num w:numId="17">
    <w:abstractNumId w:val="9"/>
  </w:num>
  <w:num w:numId="18">
    <w:abstractNumId w:val="26"/>
  </w:num>
  <w:num w:numId="19">
    <w:abstractNumId w:val="0"/>
  </w:num>
  <w:num w:numId="20">
    <w:abstractNumId w:val="18"/>
  </w:num>
  <w:num w:numId="21">
    <w:abstractNumId w:val="23"/>
  </w:num>
  <w:num w:numId="22">
    <w:abstractNumId w:val="10"/>
  </w:num>
  <w:num w:numId="23">
    <w:abstractNumId w:val="20"/>
  </w:num>
  <w:num w:numId="24">
    <w:abstractNumId w:val="1"/>
  </w:num>
  <w:num w:numId="25">
    <w:abstractNumId w:val="22"/>
  </w:num>
  <w:num w:numId="26">
    <w:abstractNumId w:val="5"/>
  </w:num>
  <w:num w:numId="27">
    <w:abstractNumId w:val="7"/>
  </w:num>
  <w:num w:numId="28">
    <w:abstractNumId w:val="1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enis Tantsorov">
    <w15:presenceInfo w15:providerId="Windows Live" w15:userId="02e8fc21e91e715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6626"/>
  </w:hdrShapeDefaults>
  <w:footnotePr>
    <w:footnote w:id="-1"/>
    <w:footnote w:id="0"/>
  </w:footnotePr>
  <w:endnotePr>
    <w:endnote w:id="-1"/>
    <w:endnote w:id="0"/>
  </w:endnotePr>
  <w:compat/>
  <w:rsids>
    <w:rsidRoot w:val="00F11277"/>
    <w:rsid w:val="00001156"/>
    <w:rsid w:val="00014C3C"/>
    <w:rsid w:val="0004242F"/>
    <w:rsid w:val="00045498"/>
    <w:rsid w:val="000654DD"/>
    <w:rsid w:val="000C3888"/>
    <w:rsid w:val="0012041D"/>
    <w:rsid w:val="00137767"/>
    <w:rsid w:val="00156D77"/>
    <w:rsid w:val="00186E1F"/>
    <w:rsid w:val="001E3F8C"/>
    <w:rsid w:val="00245326"/>
    <w:rsid w:val="00295683"/>
    <w:rsid w:val="0031207E"/>
    <w:rsid w:val="0034014F"/>
    <w:rsid w:val="00384DDD"/>
    <w:rsid w:val="003B7504"/>
    <w:rsid w:val="003F6006"/>
    <w:rsid w:val="00445220"/>
    <w:rsid w:val="00483AA5"/>
    <w:rsid w:val="004B1F63"/>
    <w:rsid w:val="004D27FA"/>
    <w:rsid w:val="004F2791"/>
    <w:rsid w:val="00511A77"/>
    <w:rsid w:val="0057226D"/>
    <w:rsid w:val="00584529"/>
    <w:rsid w:val="00597589"/>
    <w:rsid w:val="005A4317"/>
    <w:rsid w:val="005B3545"/>
    <w:rsid w:val="00607A40"/>
    <w:rsid w:val="0061588D"/>
    <w:rsid w:val="0061660B"/>
    <w:rsid w:val="006371F7"/>
    <w:rsid w:val="00647ED0"/>
    <w:rsid w:val="006550C5"/>
    <w:rsid w:val="00681134"/>
    <w:rsid w:val="006878D4"/>
    <w:rsid w:val="00694228"/>
    <w:rsid w:val="006A29C8"/>
    <w:rsid w:val="006A4EB3"/>
    <w:rsid w:val="006A753D"/>
    <w:rsid w:val="007061EE"/>
    <w:rsid w:val="00745632"/>
    <w:rsid w:val="007B0A00"/>
    <w:rsid w:val="007B56ED"/>
    <w:rsid w:val="007C4D5C"/>
    <w:rsid w:val="007F2351"/>
    <w:rsid w:val="00801406"/>
    <w:rsid w:val="00811F7C"/>
    <w:rsid w:val="00890CCE"/>
    <w:rsid w:val="008B767B"/>
    <w:rsid w:val="008C5BB6"/>
    <w:rsid w:val="008D3E3C"/>
    <w:rsid w:val="00904F3B"/>
    <w:rsid w:val="00933585"/>
    <w:rsid w:val="00956450"/>
    <w:rsid w:val="00965EB8"/>
    <w:rsid w:val="009B0E4C"/>
    <w:rsid w:val="009B5644"/>
    <w:rsid w:val="009B6409"/>
    <w:rsid w:val="00A11835"/>
    <w:rsid w:val="00A275CA"/>
    <w:rsid w:val="00A628DF"/>
    <w:rsid w:val="00A7118D"/>
    <w:rsid w:val="00AC25F8"/>
    <w:rsid w:val="00B630FE"/>
    <w:rsid w:val="00B87ECD"/>
    <w:rsid w:val="00C30A1B"/>
    <w:rsid w:val="00C80C20"/>
    <w:rsid w:val="00C8104F"/>
    <w:rsid w:val="00C934C6"/>
    <w:rsid w:val="00CB0E25"/>
    <w:rsid w:val="00CB4F8E"/>
    <w:rsid w:val="00CB7271"/>
    <w:rsid w:val="00CD4D82"/>
    <w:rsid w:val="00CF2CFF"/>
    <w:rsid w:val="00D267E7"/>
    <w:rsid w:val="00D46C8A"/>
    <w:rsid w:val="00D81799"/>
    <w:rsid w:val="00D97337"/>
    <w:rsid w:val="00DC5278"/>
    <w:rsid w:val="00DC5EE5"/>
    <w:rsid w:val="00DE0B18"/>
    <w:rsid w:val="00DE7DD9"/>
    <w:rsid w:val="00DF1EFD"/>
    <w:rsid w:val="00E040FC"/>
    <w:rsid w:val="00E37D59"/>
    <w:rsid w:val="00E57A44"/>
    <w:rsid w:val="00E61372"/>
    <w:rsid w:val="00E80862"/>
    <w:rsid w:val="00E863E7"/>
    <w:rsid w:val="00E90D7D"/>
    <w:rsid w:val="00EC3D33"/>
    <w:rsid w:val="00EE11BD"/>
    <w:rsid w:val="00F11277"/>
    <w:rsid w:val="00F37B3B"/>
    <w:rsid w:val="00F46080"/>
    <w:rsid w:val="00F97487"/>
    <w:rsid w:val="00FB3CAD"/>
    <w:rsid w:val="00FD30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27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112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uiPriority w:val="99"/>
    <w:qFormat/>
    <w:rsid w:val="00F11277"/>
    <w:pPr>
      <w:spacing w:after="0" w:line="240" w:lineRule="auto"/>
      <w:jc w:val="center"/>
    </w:pPr>
    <w:rPr>
      <w:rFonts w:ascii="Arial" w:eastAsia="Times New Roman" w:hAnsi="Arial"/>
      <w:b/>
      <w:snapToGrid w:val="0"/>
      <w:sz w:val="20"/>
      <w:szCs w:val="20"/>
      <w:lang w:val="en-US" w:eastAsia="ja-JP"/>
    </w:rPr>
  </w:style>
  <w:style w:type="character" w:customStyle="1" w:styleId="a5">
    <w:name w:val="Название Знак"/>
    <w:basedOn w:val="a0"/>
    <w:link w:val="a4"/>
    <w:uiPriority w:val="99"/>
    <w:rsid w:val="00F11277"/>
    <w:rPr>
      <w:rFonts w:ascii="Arial" w:eastAsia="Times New Roman" w:hAnsi="Arial" w:cs="Times New Roman"/>
      <w:b/>
      <w:snapToGrid w:val="0"/>
      <w:sz w:val="20"/>
      <w:szCs w:val="20"/>
      <w:lang w:val="en-US" w:eastAsia="ja-JP"/>
    </w:rPr>
  </w:style>
  <w:style w:type="paragraph" w:styleId="3">
    <w:name w:val="Body Text 3"/>
    <w:basedOn w:val="a"/>
    <w:link w:val="30"/>
    <w:rsid w:val="00F11277"/>
    <w:pPr>
      <w:tabs>
        <w:tab w:val="left" w:pos="360"/>
        <w:tab w:val="left" w:pos="900"/>
        <w:tab w:val="left" w:pos="1440"/>
        <w:tab w:val="left" w:pos="1980"/>
      </w:tabs>
      <w:spacing w:after="0" w:line="240" w:lineRule="auto"/>
      <w:jc w:val="both"/>
    </w:pPr>
    <w:rPr>
      <w:rFonts w:ascii="Times New Roman" w:eastAsia="Times New Roman" w:hAnsi="Times New Roman"/>
      <w:i/>
      <w:snapToGrid w:val="0"/>
      <w:sz w:val="24"/>
      <w:szCs w:val="20"/>
      <w:lang w:val="en-US" w:eastAsia="ja-JP"/>
    </w:rPr>
  </w:style>
  <w:style w:type="character" w:customStyle="1" w:styleId="30">
    <w:name w:val="Основной текст 3 Знак"/>
    <w:basedOn w:val="a0"/>
    <w:link w:val="3"/>
    <w:rsid w:val="00F11277"/>
    <w:rPr>
      <w:rFonts w:ascii="Times New Roman" w:eastAsia="Times New Roman" w:hAnsi="Times New Roman" w:cs="Times New Roman"/>
      <w:i/>
      <w:snapToGrid w:val="0"/>
      <w:sz w:val="24"/>
      <w:szCs w:val="20"/>
      <w:lang w:val="en-US" w:eastAsia="ja-JP"/>
    </w:rPr>
  </w:style>
  <w:style w:type="paragraph" w:styleId="a6">
    <w:name w:val="footer"/>
    <w:basedOn w:val="a"/>
    <w:next w:val="a"/>
    <w:link w:val="a7"/>
    <w:uiPriority w:val="99"/>
    <w:rsid w:val="00F11277"/>
    <w:pPr>
      <w:tabs>
        <w:tab w:val="center" w:pos="4320"/>
        <w:tab w:val="right" w:pos="8640"/>
      </w:tabs>
      <w:spacing w:after="0" w:line="240" w:lineRule="auto"/>
    </w:pPr>
    <w:rPr>
      <w:rFonts w:ascii="Courier New" w:eastAsia="Times New Roman" w:hAnsi="Courier New"/>
      <w:snapToGrid w:val="0"/>
      <w:sz w:val="20"/>
      <w:szCs w:val="20"/>
      <w:lang w:val="en-US" w:eastAsia="ja-JP"/>
    </w:rPr>
  </w:style>
  <w:style w:type="character" w:customStyle="1" w:styleId="a7">
    <w:name w:val="Нижний колонтитул Знак"/>
    <w:basedOn w:val="a0"/>
    <w:link w:val="a6"/>
    <w:uiPriority w:val="99"/>
    <w:rsid w:val="00F11277"/>
    <w:rPr>
      <w:rFonts w:ascii="Courier New" w:eastAsia="Times New Roman" w:hAnsi="Courier New" w:cs="Times New Roman"/>
      <w:snapToGrid w:val="0"/>
      <w:sz w:val="20"/>
      <w:szCs w:val="20"/>
      <w:lang w:val="en-US" w:eastAsia="ja-JP"/>
    </w:rPr>
  </w:style>
  <w:style w:type="paragraph" w:styleId="a8">
    <w:name w:val="header"/>
    <w:basedOn w:val="a"/>
    <w:link w:val="a9"/>
    <w:uiPriority w:val="99"/>
    <w:unhideWhenUsed/>
    <w:rsid w:val="00F1127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11277"/>
    <w:rPr>
      <w:rFonts w:ascii="Calibri" w:eastAsia="Calibri" w:hAnsi="Calibri" w:cs="Times New Roman"/>
    </w:rPr>
  </w:style>
  <w:style w:type="paragraph" w:styleId="aa">
    <w:name w:val="Balloon Text"/>
    <w:basedOn w:val="a"/>
    <w:link w:val="ab"/>
    <w:uiPriority w:val="99"/>
    <w:semiHidden/>
    <w:unhideWhenUsed/>
    <w:rsid w:val="00F1127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11277"/>
    <w:rPr>
      <w:rFonts w:ascii="Tahoma" w:eastAsia="Calibri" w:hAnsi="Tahoma" w:cs="Tahoma"/>
      <w:sz w:val="16"/>
      <w:szCs w:val="16"/>
    </w:rPr>
  </w:style>
  <w:style w:type="paragraph" w:styleId="ac">
    <w:name w:val="List Paragraph"/>
    <w:basedOn w:val="a"/>
    <w:uiPriority w:val="34"/>
    <w:qFormat/>
    <w:rsid w:val="00F11277"/>
    <w:pPr>
      <w:ind w:left="720"/>
      <w:contextualSpacing/>
    </w:pPr>
  </w:style>
  <w:style w:type="character" w:styleId="ad">
    <w:name w:val="Emphasis"/>
    <w:basedOn w:val="a0"/>
    <w:uiPriority w:val="20"/>
    <w:qFormat/>
    <w:rsid w:val="00F11277"/>
    <w:rPr>
      <w:i/>
      <w:iCs/>
    </w:rPr>
  </w:style>
  <w:style w:type="character" w:customStyle="1" w:styleId="hps">
    <w:name w:val="hps"/>
    <w:basedOn w:val="a0"/>
    <w:rsid w:val="00F11277"/>
  </w:style>
  <w:style w:type="character" w:styleId="ae">
    <w:name w:val="Hyperlink"/>
    <w:basedOn w:val="a0"/>
    <w:unhideWhenUsed/>
    <w:rsid w:val="00F11277"/>
    <w:rPr>
      <w:color w:val="0000FF"/>
      <w:u w:val="single"/>
    </w:rPr>
  </w:style>
  <w:style w:type="character" w:customStyle="1" w:styleId="FooterChar1">
    <w:name w:val="Footer Char1"/>
    <w:basedOn w:val="a0"/>
    <w:uiPriority w:val="99"/>
    <w:locked/>
    <w:rsid w:val="00F11277"/>
    <w:rPr>
      <w:rFonts w:ascii="Courier New" w:hAnsi="Courier New" w:cs="Times New Roman"/>
      <w:sz w:val="20"/>
      <w:szCs w:val="20"/>
    </w:rPr>
  </w:style>
  <w:style w:type="character" w:styleId="af">
    <w:name w:val="annotation reference"/>
    <w:basedOn w:val="a0"/>
    <w:uiPriority w:val="99"/>
    <w:semiHidden/>
    <w:unhideWhenUsed/>
    <w:rsid w:val="00F11277"/>
    <w:rPr>
      <w:sz w:val="16"/>
      <w:szCs w:val="16"/>
    </w:rPr>
  </w:style>
  <w:style w:type="paragraph" w:styleId="af0">
    <w:name w:val="annotation text"/>
    <w:basedOn w:val="a"/>
    <w:link w:val="af1"/>
    <w:uiPriority w:val="99"/>
    <w:semiHidden/>
    <w:unhideWhenUsed/>
    <w:rsid w:val="00F11277"/>
    <w:pPr>
      <w:spacing w:line="240" w:lineRule="auto"/>
    </w:pPr>
    <w:rPr>
      <w:sz w:val="20"/>
      <w:szCs w:val="20"/>
    </w:rPr>
  </w:style>
  <w:style w:type="character" w:customStyle="1" w:styleId="af1">
    <w:name w:val="Текст примечания Знак"/>
    <w:basedOn w:val="a0"/>
    <w:link w:val="af0"/>
    <w:uiPriority w:val="99"/>
    <w:semiHidden/>
    <w:rsid w:val="00F11277"/>
    <w:rPr>
      <w:rFonts w:ascii="Calibri" w:eastAsia="Calibri" w:hAnsi="Calibri" w:cs="Times New Roman"/>
      <w:sz w:val="20"/>
      <w:szCs w:val="20"/>
    </w:rPr>
  </w:style>
  <w:style w:type="paragraph" w:styleId="af2">
    <w:name w:val="annotation subject"/>
    <w:basedOn w:val="af0"/>
    <w:next w:val="af0"/>
    <w:link w:val="af3"/>
    <w:uiPriority w:val="99"/>
    <w:semiHidden/>
    <w:unhideWhenUsed/>
    <w:rsid w:val="00F11277"/>
    <w:rPr>
      <w:b/>
      <w:bCs/>
    </w:rPr>
  </w:style>
  <w:style w:type="character" w:customStyle="1" w:styleId="af3">
    <w:name w:val="Тема примечания Знак"/>
    <w:basedOn w:val="af1"/>
    <w:link w:val="af2"/>
    <w:uiPriority w:val="99"/>
    <w:semiHidden/>
    <w:rsid w:val="00F11277"/>
    <w:rPr>
      <w:rFonts w:ascii="Calibri" w:eastAsia="Calibri" w:hAnsi="Calibri" w:cs="Times New Roman"/>
      <w:b/>
      <w:bCs/>
      <w:sz w:val="20"/>
      <w:szCs w:val="20"/>
    </w:rPr>
  </w:style>
  <w:style w:type="paragraph" w:styleId="af4">
    <w:name w:val="Body Text"/>
    <w:basedOn w:val="a"/>
    <w:link w:val="af5"/>
    <w:uiPriority w:val="99"/>
    <w:semiHidden/>
    <w:unhideWhenUsed/>
    <w:rsid w:val="00F11277"/>
    <w:pPr>
      <w:spacing w:after="120"/>
    </w:pPr>
  </w:style>
  <w:style w:type="character" w:customStyle="1" w:styleId="af5">
    <w:name w:val="Основной текст Знак"/>
    <w:basedOn w:val="a0"/>
    <w:link w:val="af4"/>
    <w:uiPriority w:val="99"/>
    <w:semiHidden/>
    <w:rsid w:val="00F11277"/>
    <w:rPr>
      <w:rFonts w:ascii="Calibri" w:eastAsia="Calibri" w:hAnsi="Calibri" w:cs="Times New Roman"/>
    </w:rPr>
  </w:style>
  <w:style w:type="paragraph" w:styleId="af6">
    <w:name w:val="No Spacing"/>
    <w:uiPriority w:val="1"/>
    <w:qFormat/>
    <w:rsid w:val="00F11277"/>
    <w:pPr>
      <w:spacing w:after="0" w:line="240" w:lineRule="auto"/>
    </w:pPr>
  </w:style>
  <w:style w:type="paragraph" w:styleId="af7">
    <w:name w:val="Plain Text"/>
    <w:basedOn w:val="a"/>
    <w:link w:val="af8"/>
    <w:uiPriority w:val="99"/>
    <w:unhideWhenUsed/>
    <w:rsid w:val="00F11277"/>
    <w:pPr>
      <w:spacing w:after="0" w:line="240" w:lineRule="auto"/>
    </w:pPr>
    <w:rPr>
      <w:rFonts w:eastAsiaTheme="minorEastAsia" w:cstheme="minorBidi"/>
      <w:szCs w:val="21"/>
      <w:lang w:val="en-US"/>
    </w:rPr>
  </w:style>
  <w:style w:type="character" w:customStyle="1" w:styleId="af8">
    <w:name w:val="Текст Знак"/>
    <w:basedOn w:val="a0"/>
    <w:link w:val="af7"/>
    <w:uiPriority w:val="99"/>
    <w:rsid w:val="00F11277"/>
    <w:rPr>
      <w:rFonts w:ascii="Calibri" w:eastAsiaTheme="minorEastAsia" w:hAnsi="Calibri"/>
      <w:szCs w:val="21"/>
      <w:lang w:val="en-US"/>
    </w:rPr>
  </w:style>
  <w:style w:type="paragraph" w:customStyle="1" w:styleId="Maintext">
    <w:name w:val="___Main text"/>
    <w:basedOn w:val="a"/>
    <w:qFormat/>
    <w:rsid w:val="00F11277"/>
    <w:pPr>
      <w:widowControl w:val="0"/>
      <w:autoSpaceDE w:val="0"/>
      <w:autoSpaceDN w:val="0"/>
      <w:spacing w:after="0" w:line="280" w:lineRule="atLeast"/>
    </w:pPr>
    <w:rPr>
      <w:rFonts w:ascii="Arial" w:eastAsia="Times New Roman" w:hAnsi="Arial" w:cs="Arial"/>
      <w:spacing w:val="-2"/>
      <w:sz w:val="20"/>
      <w:szCs w:val="20"/>
      <w:lang w:val="en-US"/>
    </w:rPr>
  </w:style>
  <w:style w:type="paragraph" w:styleId="2">
    <w:name w:val="List Bullet 2"/>
    <w:basedOn w:val="a"/>
    <w:rsid w:val="00F11277"/>
    <w:pPr>
      <w:widowControl w:val="0"/>
      <w:numPr>
        <w:numId w:val="26"/>
      </w:numPr>
      <w:autoSpaceDE w:val="0"/>
      <w:autoSpaceDN w:val="0"/>
      <w:spacing w:after="0" w:line="240" w:lineRule="auto"/>
    </w:pPr>
    <w:rPr>
      <w:rFonts w:ascii="Times New Roman" w:eastAsia="Times New Roman" w:hAnsi="Times New Roman"/>
      <w:sz w:val="24"/>
      <w:szCs w:val="24"/>
      <w:lang w:val="en-US"/>
    </w:rPr>
  </w:style>
  <w:style w:type="paragraph" w:customStyle="1" w:styleId="Style1">
    <w:name w:val="Style1"/>
    <w:basedOn w:val="a"/>
    <w:link w:val="Style1Char"/>
    <w:qFormat/>
    <w:rsid w:val="00F11277"/>
    <w:pPr>
      <w:widowControl w:val="0"/>
      <w:autoSpaceDE w:val="0"/>
      <w:autoSpaceDN w:val="0"/>
      <w:spacing w:after="0" w:line="280" w:lineRule="atLeast"/>
    </w:pPr>
    <w:rPr>
      <w:rFonts w:ascii="Helvetica LT Std Light" w:eastAsia="Times New Roman" w:hAnsi="Helvetica LT Std Light" w:cs="Arial"/>
      <w:spacing w:val="-2"/>
      <w:sz w:val="20"/>
      <w:szCs w:val="20"/>
      <w:lang w:val="en-US"/>
    </w:rPr>
  </w:style>
  <w:style w:type="character" w:customStyle="1" w:styleId="Style1Char">
    <w:name w:val="Style1 Char"/>
    <w:basedOn w:val="a0"/>
    <w:link w:val="Style1"/>
    <w:rsid w:val="00F11277"/>
    <w:rPr>
      <w:rFonts w:ascii="Helvetica LT Std Light" w:eastAsia="Times New Roman" w:hAnsi="Helvetica LT Std Light" w:cs="Arial"/>
      <w:spacing w:val="-2"/>
      <w:sz w:val="20"/>
      <w:szCs w:val="20"/>
      <w:lang w:val="en-US"/>
    </w:rPr>
  </w:style>
  <w:style w:type="paragraph" w:styleId="af9">
    <w:name w:val="Body Text Indent"/>
    <w:basedOn w:val="a"/>
    <w:link w:val="afa"/>
    <w:uiPriority w:val="99"/>
    <w:semiHidden/>
    <w:unhideWhenUsed/>
    <w:rsid w:val="00584529"/>
    <w:pPr>
      <w:spacing w:after="120"/>
      <w:ind w:left="283"/>
    </w:pPr>
  </w:style>
  <w:style w:type="character" w:customStyle="1" w:styleId="afa">
    <w:name w:val="Основной текст с отступом Знак"/>
    <w:basedOn w:val="a0"/>
    <w:link w:val="af9"/>
    <w:uiPriority w:val="99"/>
    <w:semiHidden/>
    <w:rsid w:val="0058452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ntyx.com/en/customers/suppor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entyx.com/en/customers/support" TargetMode="External"/><Relationship Id="rId5" Type="http://schemas.openxmlformats.org/officeDocument/2006/relationships/webSettings" Target="webSettings.xml"/><Relationship Id="rId10" Type="http://schemas.openxmlformats.org/officeDocument/2006/relationships/hyperlink" Target="http://www.ventyx.com/en/customers/support" TargetMode="External"/><Relationship Id="rId4" Type="http://schemas.openxmlformats.org/officeDocument/2006/relationships/settings" Target="settings.xml"/><Relationship Id="rId9" Type="http://schemas.openxmlformats.org/officeDocument/2006/relationships/hyperlink" Target="http://www.ventyx.com/en/customers/suppor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1B43E-CC1D-4A03-8F47-77D87199B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28</Pages>
  <Words>13202</Words>
  <Characters>75256</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Mincom Ltd.</Company>
  <LinksUpToDate>false</LinksUpToDate>
  <CharactersWithSpaces>88282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DerevtsovVS</cp:lastModifiedBy>
  <cp:revision>19</cp:revision>
  <cp:lastPrinted>2015-11-17T07:23:00Z</cp:lastPrinted>
  <dcterms:created xsi:type="dcterms:W3CDTF">2015-10-25T07:39:00Z</dcterms:created>
  <dcterms:modified xsi:type="dcterms:W3CDTF">2015-11-26T03:14:00Z</dcterms:modified>
</cp:coreProperties>
</file>