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DA8" w:rsidRDefault="000A2DA8" w:rsidP="000A2DA8">
      <w:pPr>
        <w:pStyle w:val="Style3"/>
        <w:widowControl/>
        <w:spacing w:line="240" w:lineRule="auto"/>
        <w:ind w:firstLine="709"/>
        <w:jc w:val="center"/>
        <w:rPr>
          <w:rStyle w:val="FontStyle13"/>
          <w:sz w:val="28"/>
          <w:szCs w:val="28"/>
        </w:rPr>
      </w:pPr>
    </w:p>
    <w:p w:rsidR="000A2DA8" w:rsidRPr="000A2DA8" w:rsidRDefault="000A2DA8" w:rsidP="000A2DA8">
      <w:pPr>
        <w:pStyle w:val="Style3"/>
        <w:widowControl/>
        <w:spacing w:line="240" w:lineRule="auto"/>
        <w:ind w:firstLine="709"/>
        <w:jc w:val="center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  <w:lang w:val="en-US"/>
        </w:rPr>
        <w:t>C</w:t>
      </w:r>
      <w:r w:rsidRPr="000A2DA8">
        <w:rPr>
          <w:rStyle w:val="FontStyle13"/>
          <w:sz w:val="28"/>
          <w:szCs w:val="28"/>
        </w:rPr>
        <w:t>оглашение о конфиденциальности и неразглашении служебной информации ограниченного распространения («Для служебного пользования»)</w:t>
      </w:r>
    </w:p>
    <w:p w:rsidR="000A2DA8" w:rsidRPr="000A2DA8" w:rsidRDefault="000A2DA8" w:rsidP="000A2DA8">
      <w:pPr>
        <w:pStyle w:val="Style2"/>
        <w:widowControl/>
        <w:spacing w:line="240" w:lineRule="auto"/>
        <w:rPr>
          <w:sz w:val="28"/>
          <w:szCs w:val="28"/>
        </w:rPr>
      </w:pPr>
    </w:p>
    <w:p w:rsidR="000A2DA8" w:rsidRPr="000A2DA8" w:rsidRDefault="000A2DA8" w:rsidP="000A2DA8">
      <w:pPr>
        <w:pStyle w:val="Style2"/>
        <w:widowControl/>
        <w:tabs>
          <w:tab w:val="left" w:leader="underscore" w:pos="1013"/>
          <w:tab w:val="left" w:pos="6595"/>
          <w:tab w:val="left" w:leader="underscore" w:pos="7258"/>
          <w:tab w:val="left" w:leader="underscore" w:pos="8520"/>
        </w:tabs>
        <w:spacing w:line="240" w:lineRule="auto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г.</w:t>
      </w:r>
      <w:r w:rsidRPr="000A2DA8">
        <w:rPr>
          <w:rStyle w:val="FontStyle13"/>
          <w:sz w:val="28"/>
          <w:szCs w:val="28"/>
        </w:rPr>
        <w:tab/>
      </w:r>
      <w:r w:rsidRPr="000A2DA8">
        <w:rPr>
          <w:rStyle w:val="FontStyle13"/>
          <w:sz w:val="28"/>
          <w:szCs w:val="28"/>
        </w:rPr>
        <w:tab/>
        <w:t xml:space="preserve">    «</w:t>
      </w:r>
      <w:r w:rsidRPr="000A2DA8">
        <w:rPr>
          <w:rStyle w:val="FontStyle13"/>
          <w:sz w:val="28"/>
          <w:szCs w:val="28"/>
        </w:rPr>
        <w:tab/>
        <w:t>»</w:t>
      </w:r>
      <w:r w:rsidRPr="000A2DA8">
        <w:rPr>
          <w:rStyle w:val="FontStyle13"/>
          <w:sz w:val="28"/>
          <w:szCs w:val="28"/>
        </w:rPr>
        <w:tab/>
        <w:t>20</w:t>
      </w:r>
      <w:r w:rsidR="008867B7">
        <w:rPr>
          <w:rStyle w:val="FontStyle13"/>
          <w:sz w:val="28"/>
          <w:szCs w:val="28"/>
        </w:rPr>
        <w:t>22</w:t>
      </w:r>
      <w:r w:rsidRPr="000A2DA8">
        <w:rPr>
          <w:rStyle w:val="FontStyle13"/>
          <w:sz w:val="28"/>
          <w:szCs w:val="28"/>
        </w:rPr>
        <w:t xml:space="preserve"> г.</w:t>
      </w:r>
    </w:p>
    <w:p w:rsidR="000A2DA8" w:rsidRPr="000A2DA8" w:rsidRDefault="000A2DA8" w:rsidP="000A2DA8">
      <w:pPr>
        <w:pStyle w:val="Style5"/>
        <w:widowControl/>
        <w:spacing w:line="240" w:lineRule="auto"/>
        <w:jc w:val="left"/>
        <w:rPr>
          <w:sz w:val="28"/>
          <w:szCs w:val="28"/>
        </w:rPr>
      </w:pPr>
    </w:p>
    <w:p w:rsidR="000A2DA8" w:rsidRPr="000A2DA8" w:rsidRDefault="008867B7" w:rsidP="005D3640">
      <w:pPr>
        <w:pStyle w:val="Style3"/>
        <w:widowControl/>
        <w:spacing w:line="240" w:lineRule="auto"/>
        <w:ind w:firstLine="709"/>
        <w:jc w:val="both"/>
        <w:rPr>
          <w:rStyle w:val="FontStyle13"/>
          <w:sz w:val="28"/>
          <w:szCs w:val="28"/>
        </w:rPr>
      </w:pPr>
      <w:proofErr w:type="gramStart"/>
      <w:r w:rsidRPr="008867B7">
        <w:rPr>
          <w:rFonts w:eastAsia="BatangChe"/>
          <w:sz w:val="28"/>
          <w:szCs w:val="28"/>
        </w:rPr>
        <w:t>Федеральное государственное унитарное предприятие «Федеральный экологический оператор»</w:t>
      </w:r>
      <w:r w:rsidRPr="008867B7">
        <w:rPr>
          <w:sz w:val="28"/>
          <w:szCs w:val="28"/>
        </w:rPr>
        <w:t>,</w:t>
      </w:r>
      <w:r w:rsidRPr="008867B7">
        <w:rPr>
          <w:spacing w:val="-3"/>
          <w:sz w:val="28"/>
          <w:szCs w:val="28"/>
        </w:rPr>
        <w:t xml:space="preserve"> в </w:t>
      </w:r>
      <w:r w:rsidRPr="008867B7">
        <w:rPr>
          <w:iCs/>
          <w:sz w:val="28"/>
          <w:szCs w:val="28"/>
        </w:rPr>
        <w:t>лице директора филиала «Приволжский территориальный округ» ФГУП «ФЭО» Балашова Андрея Львовича,  действующего на основании доверенности № 214/109/2022-ДОВ от 18.03.2022 года</w:t>
      </w:r>
      <w:r w:rsidR="000A2DA8" w:rsidRPr="008867B7">
        <w:rPr>
          <w:rStyle w:val="FontStyle13"/>
          <w:sz w:val="28"/>
          <w:szCs w:val="28"/>
        </w:rPr>
        <w:t>, с одной</w:t>
      </w:r>
      <w:r w:rsidR="000A2DA8" w:rsidRPr="008867B7">
        <w:rPr>
          <w:rStyle w:val="FontStyle13"/>
          <w:sz w:val="28"/>
          <w:szCs w:val="28"/>
        </w:rPr>
        <w:tab/>
        <w:t>стороны,</w:t>
      </w:r>
      <w:r w:rsidR="000A2DA8" w:rsidRPr="000A2DA8">
        <w:rPr>
          <w:rStyle w:val="FontStyle13"/>
          <w:sz w:val="28"/>
          <w:szCs w:val="28"/>
        </w:rPr>
        <w:t xml:space="preserve"> и__________________________________________________________________, в лице_______________________________________</w:t>
      </w:r>
      <w:r w:rsidR="002C4BE5">
        <w:rPr>
          <w:rStyle w:val="FontStyle13"/>
          <w:sz w:val="28"/>
          <w:szCs w:val="28"/>
        </w:rPr>
        <w:t xml:space="preserve">______________, </w:t>
      </w:r>
      <w:r w:rsidR="005D3640">
        <w:rPr>
          <w:rStyle w:val="FontStyle13"/>
          <w:sz w:val="28"/>
          <w:szCs w:val="28"/>
        </w:rPr>
        <w:t>действующего на основании___</w:t>
      </w:r>
      <w:r w:rsidR="000A2DA8" w:rsidRPr="000A2DA8">
        <w:rPr>
          <w:rStyle w:val="FontStyle13"/>
          <w:sz w:val="28"/>
          <w:szCs w:val="28"/>
        </w:rPr>
        <w:t>__________________________________________, с другой стороны,</w:t>
      </w:r>
      <w:r w:rsidR="005D3640">
        <w:rPr>
          <w:rStyle w:val="FontStyle13"/>
          <w:sz w:val="28"/>
          <w:szCs w:val="28"/>
        </w:rPr>
        <w:t xml:space="preserve"> </w:t>
      </w:r>
      <w:r w:rsidR="000A2DA8" w:rsidRPr="000A2DA8">
        <w:rPr>
          <w:rStyle w:val="FontStyle13"/>
          <w:sz w:val="28"/>
          <w:szCs w:val="28"/>
        </w:rPr>
        <w:t>совместно именуемые «Стороны», заключили настоящее Соглашение о конфиденциальности и неразглашении служебной информации ограниченного распространения («Для служебного пользования»), именуемое в</w:t>
      </w:r>
      <w:proofErr w:type="gramEnd"/>
      <w:r w:rsidR="000A2DA8" w:rsidRPr="000A2DA8">
        <w:rPr>
          <w:rStyle w:val="FontStyle13"/>
          <w:sz w:val="28"/>
          <w:szCs w:val="28"/>
        </w:rPr>
        <w:t xml:space="preserve"> </w:t>
      </w:r>
      <w:proofErr w:type="gramStart"/>
      <w:r w:rsidR="000A2DA8" w:rsidRPr="000A2DA8">
        <w:rPr>
          <w:rStyle w:val="FontStyle13"/>
          <w:sz w:val="28"/>
          <w:szCs w:val="28"/>
        </w:rPr>
        <w:t>дальнейшем</w:t>
      </w:r>
      <w:proofErr w:type="gramEnd"/>
      <w:r w:rsidR="000A2DA8" w:rsidRPr="000A2DA8">
        <w:rPr>
          <w:rStyle w:val="FontStyle13"/>
          <w:sz w:val="28"/>
          <w:szCs w:val="28"/>
        </w:rPr>
        <w:t xml:space="preserve"> «Соглашение», о нижеследующем:</w:t>
      </w:r>
    </w:p>
    <w:p w:rsidR="000A2DA8" w:rsidRPr="000A2DA8" w:rsidRDefault="000A2DA8" w:rsidP="000A2DA8">
      <w:pPr>
        <w:pStyle w:val="Style6"/>
        <w:widowControl/>
        <w:ind w:left="3600"/>
        <w:jc w:val="both"/>
        <w:rPr>
          <w:sz w:val="28"/>
          <w:szCs w:val="28"/>
        </w:rPr>
      </w:pPr>
    </w:p>
    <w:p w:rsidR="000A2DA8" w:rsidRPr="000A2DA8" w:rsidRDefault="000A2DA8" w:rsidP="000A2DA8">
      <w:pPr>
        <w:pStyle w:val="Style6"/>
        <w:widowControl/>
        <w:ind w:left="3600"/>
        <w:jc w:val="both"/>
        <w:rPr>
          <w:rStyle w:val="FontStyle12"/>
          <w:sz w:val="28"/>
          <w:szCs w:val="28"/>
        </w:rPr>
      </w:pPr>
      <w:r w:rsidRPr="000A2DA8">
        <w:rPr>
          <w:rStyle w:val="FontStyle12"/>
          <w:sz w:val="28"/>
          <w:szCs w:val="28"/>
        </w:rPr>
        <w:t>1. Предмет Соглашения</w:t>
      </w:r>
    </w:p>
    <w:p w:rsidR="000A2DA8" w:rsidRPr="000A2DA8" w:rsidRDefault="000A2DA8" w:rsidP="000A2DA8">
      <w:pPr>
        <w:pStyle w:val="Style4"/>
        <w:widowControl/>
        <w:numPr>
          <w:ilvl w:val="0"/>
          <w:numId w:val="2"/>
        </w:numPr>
        <w:tabs>
          <w:tab w:val="left" w:pos="1104"/>
        </w:tabs>
        <w:spacing w:line="240" w:lineRule="auto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В рамках настоящего Соглашения сторона, передающая Информацию «Для служебного пользования», именуется в дальнейшем «Передающая сторона», а сторона, принимающая Информацию «Для служебного пользования», именуется в дальнейшем «Принимающая сторона». Обе Стороны настоящего соглашения могут быть как «Передающей стороной», так и «Принимающей стороной».</w:t>
      </w:r>
    </w:p>
    <w:p w:rsidR="000A2DA8" w:rsidRPr="000A2DA8" w:rsidRDefault="000A2DA8" w:rsidP="000A2DA8">
      <w:pPr>
        <w:pStyle w:val="Style4"/>
        <w:widowControl/>
        <w:numPr>
          <w:ilvl w:val="0"/>
          <w:numId w:val="2"/>
        </w:numPr>
        <w:tabs>
          <w:tab w:val="left" w:pos="1104"/>
        </w:tabs>
        <w:spacing w:line="240" w:lineRule="auto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Настоящее Соглашение регулирует порядок передачи Передающей стороной Принимающей стороне служебной информации ограниченного распространения, зафиксированной на материальном носителе, имеющем пометку «Для служебного пользования» (далее - Информация «Для служебного пользования»), и определяет обязательства Сторон по неразглашению полученных сведений на всех этапах их договорных отношений.</w:t>
      </w:r>
    </w:p>
    <w:p w:rsidR="000A2DA8" w:rsidRPr="000A2DA8" w:rsidRDefault="000A2DA8" w:rsidP="000A2DA8">
      <w:pPr>
        <w:pStyle w:val="Style4"/>
        <w:widowControl/>
        <w:numPr>
          <w:ilvl w:val="0"/>
          <w:numId w:val="2"/>
        </w:numPr>
        <w:tabs>
          <w:tab w:val="left" w:pos="1104"/>
        </w:tabs>
        <w:spacing w:line="240" w:lineRule="auto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Передающая сторона, являющаяся обладателем прав по распоряжению Информацией «Для служебного пользования», передает ее или обеспечивает в каком-либо виде доступ к ней Принимающей стороне.</w:t>
      </w:r>
    </w:p>
    <w:p w:rsidR="003361D9" w:rsidRDefault="003361D9" w:rsidP="000A2DA8">
      <w:pPr>
        <w:pStyle w:val="Style6"/>
        <w:widowControl/>
        <w:ind w:left="2525"/>
        <w:rPr>
          <w:rStyle w:val="FontStyle12"/>
          <w:sz w:val="28"/>
          <w:szCs w:val="28"/>
        </w:rPr>
      </w:pPr>
    </w:p>
    <w:p w:rsidR="000A2DA8" w:rsidRPr="000A2DA8" w:rsidRDefault="000A2DA8" w:rsidP="000A2DA8">
      <w:pPr>
        <w:pStyle w:val="Style6"/>
        <w:widowControl/>
        <w:ind w:left="2525"/>
        <w:rPr>
          <w:rStyle w:val="FontStyle12"/>
          <w:sz w:val="28"/>
          <w:szCs w:val="28"/>
        </w:rPr>
      </w:pPr>
      <w:r w:rsidRPr="000A2DA8">
        <w:rPr>
          <w:rStyle w:val="FontStyle12"/>
          <w:sz w:val="28"/>
          <w:szCs w:val="28"/>
        </w:rPr>
        <w:t>2. Обязательства Сторон по Соглашению</w:t>
      </w:r>
    </w:p>
    <w:p w:rsidR="000A2DA8" w:rsidRPr="000A2DA8" w:rsidRDefault="000A2DA8" w:rsidP="000A2DA8">
      <w:pPr>
        <w:pStyle w:val="Style2"/>
        <w:widowControl/>
        <w:spacing w:line="240" w:lineRule="auto"/>
        <w:ind w:left="662"/>
        <w:jc w:val="left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Стороны соглашаются принять на себя следующие обязательства:</w:t>
      </w:r>
    </w:p>
    <w:p w:rsidR="000A2DA8" w:rsidRPr="000A2DA8" w:rsidRDefault="009D32C2" w:rsidP="000A2DA8">
      <w:pPr>
        <w:pStyle w:val="Style4"/>
        <w:widowControl/>
        <w:numPr>
          <w:ilvl w:val="0"/>
          <w:numId w:val="3"/>
        </w:numPr>
        <w:tabs>
          <w:tab w:val="left" w:pos="1118"/>
        </w:tabs>
        <w:spacing w:line="240" w:lineRule="auto"/>
        <w:ind w:right="29" w:firstLine="667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Принимающая сторона,</w:t>
      </w:r>
      <w:r w:rsidR="000A2DA8" w:rsidRPr="000A2DA8">
        <w:rPr>
          <w:rStyle w:val="FontStyle13"/>
          <w:sz w:val="28"/>
          <w:szCs w:val="28"/>
        </w:rPr>
        <w:t xml:space="preserve"> получившая Информацию «Для служебного пользования» от Передающей стороны</w:t>
      </w:r>
      <w:r>
        <w:rPr>
          <w:rStyle w:val="FontStyle13"/>
          <w:sz w:val="28"/>
          <w:szCs w:val="28"/>
        </w:rPr>
        <w:t>,</w:t>
      </w:r>
      <w:r w:rsidR="000A2DA8" w:rsidRPr="000A2DA8">
        <w:rPr>
          <w:rStyle w:val="FontStyle13"/>
          <w:sz w:val="28"/>
          <w:szCs w:val="28"/>
        </w:rPr>
        <w:t xml:space="preserve"> обязуется обеспечивать ее обращение с учетом требований, предусмотренных «Положением о порядке обращения со служебной информацией ограниченного распространения в федеральных органах исполнительной власти», утвержденным постановлением Правительства от 03.11.1994 № 1233.</w:t>
      </w:r>
    </w:p>
    <w:p w:rsidR="000A2DA8" w:rsidRPr="000A2DA8" w:rsidRDefault="000A2DA8" w:rsidP="000A2DA8">
      <w:pPr>
        <w:pStyle w:val="Style4"/>
        <w:widowControl/>
        <w:numPr>
          <w:ilvl w:val="0"/>
          <w:numId w:val="3"/>
        </w:numPr>
        <w:tabs>
          <w:tab w:val="left" w:pos="1118"/>
        </w:tabs>
        <w:spacing w:line="240" w:lineRule="auto"/>
        <w:ind w:right="29" w:firstLine="667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 xml:space="preserve">Принимающая сторона обязуется не разглашать Информацию «Для служебного пользования», полученную ею от Передающей стороны, третьему </w:t>
      </w:r>
      <w:r w:rsidRPr="000A2DA8">
        <w:rPr>
          <w:rStyle w:val="FontStyle13"/>
          <w:sz w:val="28"/>
          <w:szCs w:val="28"/>
        </w:rPr>
        <w:lastRenderedPageBreak/>
        <w:t xml:space="preserve">лицу и не использовать эту информацию в целях, не предусмотренных условиями Договора </w:t>
      </w:r>
      <w:r w:rsidRPr="000A2DA8">
        <w:rPr>
          <w:rStyle w:val="FontStyle14"/>
          <w:sz w:val="28"/>
          <w:szCs w:val="28"/>
        </w:rPr>
        <w:t>(указать реквизиты основного Договора).</w:t>
      </w:r>
    </w:p>
    <w:p w:rsidR="000A2DA8" w:rsidRPr="000A2DA8" w:rsidRDefault="000A2DA8" w:rsidP="000A2DA8">
      <w:pPr>
        <w:pStyle w:val="Style4"/>
        <w:widowControl/>
        <w:numPr>
          <w:ilvl w:val="0"/>
          <w:numId w:val="3"/>
        </w:numPr>
        <w:tabs>
          <w:tab w:val="left" w:pos="1118"/>
        </w:tabs>
        <w:spacing w:line="240" w:lineRule="auto"/>
        <w:ind w:right="29" w:firstLine="667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К Информации «Для служебного пользования» допускаются работники Сторон из числа российских граждан, имеющих в трудовом Соглашении условие о неразглашении такой информации.</w:t>
      </w:r>
    </w:p>
    <w:p w:rsidR="000A2DA8" w:rsidRPr="000A2DA8" w:rsidRDefault="000A2DA8" w:rsidP="000A2DA8">
      <w:pPr>
        <w:pStyle w:val="Style4"/>
        <w:widowControl/>
        <w:numPr>
          <w:ilvl w:val="0"/>
          <w:numId w:val="3"/>
        </w:numPr>
        <w:tabs>
          <w:tab w:val="left" w:pos="1118"/>
        </w:tabs>
        <w:spacing w:line="240" w:lineRule="auto"/>
        <w:ind w:right="19" w:firstLine="667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Принимающая сторона обязуется принять меры к ограничению доступа к Информации «Для служебного пользования» и сообщать ее только тем работникам, которые имеют непосредственное отношение к выполнению работ по Соглашению, указанному в п. 2.2 настоящего Соглашения.</w:t>
      </w:r>
    </w:p>
    <w:p w:rsidR="000A2DA8" w:rsidRPr="000A2DA8" w:rsidRDefault="000A2DA8" w:rsidP="000A2DA8">
      <w:pPr>
        <w:pStyle w:val="Style6"/>
        <w:widowControl/>
        <w:ind w:left="922"/>
        <w:rPr>
          <w:sz w:val="28"/>
          <w:szCs w:val="28"/>
        </w:rPr>
      </w:pPr>
    </w:p>
    <w:p w:rsidR="000A2DA8" w:rsidRPr="000A2DA8" w:rsidRDefault="000A2DA8" w:rsidP="000A2DA8">
      <w:pPr>
        <w:pStyle w:val="Style6"/>
        <w:widowControl/>
        <w:ind w:left="922"/>
        <w:rPr>
          <w:rStyle w:val="FontStyle12"/>
          <w:sz w:val="28"/>
          <w:szCs w:val="28"/>
        </w:rPr>
      </w:pPr>
      <w:r w:rsidRPr="000A2DA8">
        <w:rPr>
          <w:rStyle w:val="FontStyle12"/>
          <w:sz w:val="28"/>
          <w:szCs w:val="28"/>
        </w:rPr>
        <w:t xml:space="preserve">3. Информация «Для служебного пользования» и ее передача </w:t>
      </w:r>
      <w:proofErr w:type="gramStart"/>
      <w:r w:rsidRPr="000A2DA8">
        <w:rPr>
          <w:rStyle w:val="FontStyle12"/>
          <w:sz w:val="28"/>
          <w:szCs w:val="28"/>
        </w:rPr>
        <w:t>между</w:t>
      </w:r>
      <w:proofErr w:type="gramEnd"/>
    </w:p>
    <w:p w:rsidR="000A2DA8" w:rsidRPr="000A2DA8" w:rsidRDefault="000A2DA8" w:rsidP="000A2DA8">
      <w:pPr>
        <w:pStyle w:val="Style6"/>
        <w:widowControl/>
        <w:ind w:right="29"/>
        <w:jc w:val="center"/>
        <w:rPr>
          <w:rStyle w:val="FontStyle12"/>
          <w:sz w:val="28"/>
          <w:szCs w:val="28"/>
        </w:rPr>
      </w:pPr>
      <w:r w:rsidRPr="000A2DA8">
        <w:rPr>
          <w:rStyle w:val="FontStyle12"/>
          <w:sz w:val="28"/>
          <w:szCs w:val="28"/>
        </w:rPr>
        <w:t>Сторонами</w:t>
      </w:r>
    </w:p>
    <w:p w:rsidR="000A2DA8" w:rsidRPr="000A2DA8" w:rsidRDefault="000A2DA8" w:rsidP="000A2DA8">
      <w:pPr>
        <w:pStyle w:val="Style4"/>
        <w:widowControl/>
        <w:numPr>
          <w:ilvl w:val="0"/>
          <w:numId w:val="4"/>
        </w:numPr>
        <w:tabs>
          <w:tab w:val="left" w:pos="1104"/>
        </w:tabs>
        <w:spacing w:line="240" w:lineRule="auto"/>
        <w:ind w:firstLine="653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В настоящем Соглашении под Информацией «Для служебного пользования» понимается любая техническая, инженерная, эксплуатационная, экономическая и прочая информация, переданная Передающей стороной Принимающей стороне, либо созданная в ходе выполнения Договора, указанного в пункте 2.2 настоящего Соглашения.</w:t>
      </w:r>
    </w:p>
    <w:p w:rsidR="000A2DA8" w:rsidRPr="000A2DA8" w:rsidRDefault="000A2DA8" w:rsidP="000A2DA8">
      <w:pPr>
        <w:pStyle w:val="Style4"/>
        <w:widowControl/>
        <w:numPr>
          <w:ilvl w:val="0"/>
          <w:numId w:val="4"/>
        </w:numPr>
        <w:tabs>
          <w:tab w:val="left" w:pos="1104"/>
        </w:tabs>
        <w:spacing w:line="240" w:lineRule="auto"/>
        <w:ind w:firstLine="653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При передаче Информации «Для служебного пользования» Передающая сторона обязана нанести пометку, определенную в пункте 1.2 настоящего Соглашения.</w:t>
      </w:r>
    </w:p>
    <w:p w:rsidR="000A2DA8" w:rsidRPr="000A2DA8" w:rsidRDefault="000A2DA8" w:rsidP="000A2DA8">
      <w:pPr>
        <w:pStyle w:val="Style4"/>
        <w:widowControl/>
        <w:numPr>
          <w:ilvl w:val="0"/>
          <w:numId w:val="4"/>
        </w:numPr>
        <w:tabs>
          <w:tab w:val="left" w:pos="1104"/>
        </w:tabs>
        <w:spacing w:line="240" w:lineRule="auto"/>
        <w:ind w:firstLine="653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Информация «Для служебного пользования» может передаваться представителями Передающей стороны представителям Принимающей стороны либо из рук в руки в упаковке, исключающей просмотр содержащихся документов</w:t>
      </w:r>
      <w:r w:rsidR="00013EE4">
        <w:rPr>
          <w:rStyle w:val="FontStyle13"/>
          <w:sz w:val="28"/>
          <w:szCs w:val="28"/>
        </w:rPr>
        <w:t>,</w:t>
      </w:r>
      <w:r w:rsidRPr="000A2DA8">
        <w:rPr>
          <w:rStyle w:val="FontStyle13"/>
          <w:sz w:val="28"/>
          <w:szCs w:val="28"/>
        </w:rPr>
        <w:t xml:space="preserve"> без нарушения её целостности, либо направляться фельдъегерской связью, заказными или ценными почтовыми отправлениями.</w:t>
      </w:r>
    </w:p>
    <w:p w:rsidR="000A2DA8" w:rsidRPr="000A2DA8" w:rsidRDefault="000A2DA8" w:rsidP="000A2DA8">
      <w:pPr>
        <w:pStyle w:val="Style4"/>
        <w:widowControl/>
        <w:numPr>
          <w:ilvl w:val="0"/>
          <w:numId w:val="4"/>
        </w:numPr>
        <w:tabs>
          <w:tab w:val="left" w:pos="1104"/>
        </w:tabs>
        <w:spacing w:line="240" w:lineRule="auto"/>
        <w:ind w:firstLine="653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Для приема-передачи Информации «Для служебного пользования» между Сторонами могут использоваться каналы передачи данных с применением сре</w:t>
      </w:r>
      <w:proofErr w:type="gramStart"/>
      <w:r w:rsidRPr="000A2DA8">
        <w:rPr>
          <w:rStyle w:val="FontStyle13"/>
          <w:sz w:val="28"/>
          <w:szCs w:val="28"/>
        </w:rPr>
        <w:t>дств кр</w:t>
      </w:r>
      <w:proofErr w:type="gramEnd"/>
      <w:r w:rsidRPr="000A2DA8">
        <w:rPr>
          <w:rStyle w:val="FontStyle13"/>
          <w:sz w:val="28"/>
          <w:szCs w:val="28"/>
        </w:rPr>
        <w:t>иптографической защиты информации, сертифицированных в соответствии с требованиями соответствующих нормативных документов.</w:t>
      </w:r>
    </w:p>
    <w:p w:rsidR="003361D9" w:rsidRDefault="003361D9" w:rsidP="000A2DA8">
      <w:pPr>
        <w:pStyle w:val="Style6"/>
        <w:widowControl/>
        <w:ind w:left="970"/>
        <w:rPr>
          <w:rStyle w:val="FontStyle12"/>
          <w:sz w:val="28"/>
          <w:szCs w:val="28"/>
        </w:rPr>
      </w:pPr>
    </w:p>
    <w:p w:rsidR="000A2DA8" w:rsidRPr="000A2DA8" w:rsidRDefault="000A2DA8" w:rsidP="000A2DA8">
      <w:pPr>
        <w:pStyle w:val="Style6"/>
        <w:widowControl/>
        <w:ind w:left="970"/>
        <w:rPr>
          <w:rStyle w:val="FontStyle12"/>
          <w:sz w:val="28"/>
          <w:szCs w:val="28"/>
        </w:rPr>
      </w:pPr>
      <w:r w:rsidRPr="000A2DA8">
        <w:rPr>
          <w:rStyle w:val="FontStyle12"/>
          <w:sz w:val="28"/>
          <w:szCs w:val="28"/>
        </w:rPr>
        <w:t>4. Защита Информации «Для служебного пользования» и гарантии</w:t>
      </w:r>
    </w:p>
    <w:p w:rsidR="000A2DA8" w:rsidRPr="000A2DA8" w:rsidRDefault="000A2DA8" w:rsidP="000A2DA8">
      <w:pPr>
        <w:pStyle w:val="Style6"/>
        <w:widowControl/>
        <w:ind w:right="24"/>
        <w:jc w:val="center"/>
        <w:rPr>
          <w:rStyle w:val="FontStyle12"/>
          <w:sz w:val="28"/>
          <w:szCs w:val="28"/>
        </w:rPr>
      </w:pPr>
      <w:r w:rsidRPr="000A2DA8">
        <w:rPr>
          <w:rStyle w:val="FontStyle12"/>
          <w:sz w:val="28"/>
          <w:szCs w:val="28"/>
        </w:rPr>
        <w:t>неразглашения</w:t>
      </w:r>
    </w:p>
    <w:p w:rsidR="000A2DA8" w:rsidRPr="000A2DA8" w:rsidRDefault="000A2DA8" w:rsidP="000A2DA8">
      <w:pPr>
        <w:pStyle w:val="Style4"/>
        <w:widowControl/>
        <w:numPr>
          <w:ilvl w:val="0"/>
          <w:numId w:val="5"/>
        </w:numPr>
        <w:tabs>
          <w:tab w:val="left" w:pos="1109"/>
        </w:tabs>
        <w:spacing w:line="240" w:lineRule="auto"/>
        <w:ind w:right="14" w:firstLine="648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 xml:space="preserve">Принимающая сторона обязуется не передавать Информацию «Для служебного пользования» третьей стороне, кроме как по письменному согласованию с Передающей стороной, при условии, что третья сторона обязуется соблюдать условия конфиденциальности не ниже </w:t>
      </w:r>
      <w:proofErr w:type="gramStart"/>
      <w:r w:rsidRPr="000A2DA8">
        <w:rPr>
          <w:rStyle w:val="FontStyle13"/>
          <w:sz w:val="28"/>
          <w:szCs w:val="28"/>
        </w:rPr>
        <w:t>установленных</w:t>
      </w:r>
      <w:proofErr w:type="gramEnd"/>
      <w:r w:rsidRPr="000A2DA8">
        <w:rPr>
          <w:rStyle w:val="FontStyle13"/>
          <w:sz w:val="28"/>
          <w:szCs w:val="28"/>
        </w:rPr>
        <w:t xml:space="preserve"> в </w:t>
      </w:r>
      <w:proofErr w:type="gramStart"/>
      <w:r w:rsidRPr="000A2DA8">
        <w:rPr>
          <w:rStyle w:val="FontStyle13"/>
          <w:sz w:val="28"/>
          <w:szCs w:val="28"/>
        </w:rPr>
        <w:t>тексте</w:t>
      </w:r>
      <w:proofErr w:type="gramEnd"/>
      <w:r w:rsidRPr="000A2DA8">
        <w:rPr>
          <w:rStyle w:val="FontStyle13"/>
          <w:sz w:val="28"/>
          <w:szCs w:val="28"/>
        </w:rPr>
        <w:t xml:space="preserve"> настоящего Соглашения, которые должны быть закреплены в виде соглашения, аналогичного настоящему Соглашению, и согласованы с Передающей стороной.</w:t>
      </w:r>
    </w:p>
    <w:p w:rsidR="000A2DA8" w:rsidRPr="000A2DA8" w:rsidRDefault="000A2DA8" w:rsidP="000A2DA8">
      <w:pPr>
        <w:pStyle w:val="Style4"/>
        <w:widowControl/>
        <w:numPr>
          <w:ilvl w:val="0"/>
          <w:numId w:val="5"/>
        </w:numPr>
        <w:tabs>
          <w:tab w:val="left" w:pos="1109"/>
        </w:tabs>
        <w:spacing w:line="240" w:lineRule="auto"/>
        <w:ind w:right="19" w:firstLine="648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Принимающая сторона может передать Информацию «Для служебного пользования» государственному или судебному органу в соответствии с законодательством Российской Федерации. При этом Принимающая сторона:</w:t>
      </w:r>
    </w:p>
    <w:p w:rsidR="000A2DA8" w:rsidRPr="000A2DA8" w:rsidRDefault="000A2DA8" w:rsidP="000A2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2DA8" w:rsidRPr="000A2DA8" w:rsidRDefault="000A2DA8" w:rsidP="000A2DA8">
      <w:pPr>
        <w:pStyle w:val="Style4"/>
        <w:widowControl/>
        <w:numPr>
          <w:ilvl w:val="0"/>
          <w:numId w:val="6"/>
        </w:numPr>
        <w:tabs>
          <w:tab w:val="left" w:pos="802"/>
        </w:tabs>
        <w:spacing w:line="240" w:lineRule="auto"/>
        <w:ind w:right="14" w:firstLine="653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lastRenderedPageBreak/>
        <w:t>заблаговременно уведомит Передающую сторону о требовании такой передачи, чтобы у Передающей стороны было достаточно времени для опротестования передачи ли</w:t>
      </w:r>
      <w:r w:rsidR="004D0CC9">
        <w:rPr>
          <w:rStyle w:val="FontStyle13"/>
          <w:sz w:val="28"/>
          <w:szCs w:val="28"/>
        </w:rPr>
        <w:t>бо принятия компенсационных мер;</w:t>
      </w:r>
    </w:p>
    <w:p w:rsidR="000A2DA8" w:rsidRPr="000A2DA8" w:rsidRDefault="000A2DA8" w:rsidP="000A2DA8">
      <w:pPr>
        <w:pStyle w:val="Style4"/>
        <w:widowControl/>
        <w:numPr>
          <w:ilvl w:val="0"/>
          <w:numId w:val="6"/>
        </w:numPr>
        <w:tabs>
          <w:tab w:val="left" w:pos="802"/>
        </w:tabs>
        <w:spacing w:line="240" w:lineRule="auto"/>
        <w:ind w:right="14" w:firstLine="653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предоставит Передающей стороне данные о перечне, содержании и объеме Информации «Для служебного пользования», подлежащей передаче.</w:t>
      </w:r>
    </w:p>
    <w:p w:rsidR="000A2DA8" w:rsidRPr="000A2DA8" w:rsidRDefault="000A2DA8" w:rsidP="000A2DA8">
      <w:pPr>
        <w:pStyle w:val="Style4"/>
        <w:widowControl/>
        <w:numPr>
          <w:ilvl w:val="0"/>
          <w:numId w:val="7"/>
        </w:numPr>
        <w:tabs>
          <w:tab w:val="left" w:pos="1109"/>
        </w:tabs>
        <w:spacing w:line="240" w:lineRule="auto"/>
        <w:ind w:right="10" w:firstLine="648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Принимающая сторона обязуется не вывозить и не направлять Информацию «Для служебного пользования» за пределы Российской Федерации.</w:t>
      </w:r>
    </w:p>
    <w:p w:rsidR="000A2DA8" w:rsidRPr="000A2DA8" w:rsidRDefault="000A2DA8" w:rsidP="000A2DA8">
      <w:pPr>
        <w:pStyle w:val="Style6"/>
        <w:widowControl/>
        <w:ind w:left="1632"/>
        <w:rPr>
          <w:sz w:val="28"/>
          <w:szCs w:val="28"/>
        </w:rPr>
      </w:pPr>
    </w:p>
    <w:p w:rsidR="000A2DA8" w:rsidRPr="000A2DA8" w:rsidRDefault="000A2DA8" w:rsidP="000A2DA8">
      <w:pPr>
        <w:pStyle w:val="Style6"/>
        <w:widowControl/>
        <w:ind w:left="1632"/>
        <w:rPr>
          <w:rStyle w:val="FontStyle12"/>
          <w:sz w:val="28"/>
          <w:szCs w:val="28"/>
        </w:rPr>
      </w:pPr>
      <w:r w:rsidRPr="000A2DA8">
        <w:rPr>
          <w:rStyle w:val="FontStyle12"/>
          <w:sz w:val="28"/>
          <w:szCs w:val="28"/>
        </w:rPr>
        <w:t>5. Возврат Информации «Для служебного пользования»</w:t>
      </w:r>
    </w:p>
    <w:p w:rsidR="000A2DA8" w:rsidRPr="000A2DA8" w:rsidRDefault="000A2DA8" w:rsidP="000A2DA8">
      <w:pPr>
        <w:pStyle w:val="Style4"/>
        <w:widowControl/>
        <w:numPr>
          <w:ilvl w:val="0"/>
          <w:numId w:val="8"/>
        </w:numPr>
        <w:tabs>
          <w:tab w:val="left" w:pos="1104"/>
        </w:tabs>
        <w:spacing w:line="240" w:lineRule="auto"/>
        <w:ind w:firstLine="658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В случае досрочного прекращения по каким-либо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«Для служебного пользования», а также сделанные с них копии. Возвращение материальных носителей Информации «Для служебного пользования» и их копий не будет влиять на обязательства Сторон по сохранению конфиденциальности этой информации.</w:t>
      </w:r>
    </w:p>
    <w:p w:rsidR="000A2DA8" w:rsidRPr="000A2DA8" w:rsidRDefault="000A2DA8" w:rsidP="000A2DA8">
      <w:pPr>
        <w:pStyle w:val="Style4"/>
        <w:widowControl/>
        <w:numPr>
          <w:ilvl w:val="0"/>
          <w:numId w:val="8"/>
        </w:numPr>
        <w:tabs>
          <w:tab w:val="left" w:pos="1104"/>
        </w:tabs>
        <w:spacing w:line="240" w:lineRule="auto"/>
        <w:ind w:firstLine="658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По договоренности Сторон материальные носители Информации «Для служебного пользования», переданные Передающей стороной Принимающей стороне</w:t>
      </w:r>
      <w:r w:rsidR="00956957">
        <w:rPr>
          <w:rStyle w:val="FontStyle13"/>
          <w:sz w:val="28"/>
          <w:szCs w:val="28"/>
        </w:rPr>
        <w:t>,</w:t>
      </w:r>
      <w:r w:rsidRPr="000A2DA8">
        <w:rPr>
          <w:rStyle w:val="FontStyle13"/>
          <w:sz w:val="28"/>
          <w:szCs w:val="28"/>
        </w:rPr>
        <w:t xml:space="preserve"> могут быть уничтожены по соответствующему акту.</w:t>
      </w:r>
    </w:p>
    <w:p w:rsidR="000A2DA8" w:rsidRPr="000A2DA8" w:rsidRDefault="000A2DA8" w:rsidP="000A2DA8">
      <w:pPr>
        <w:pStyle w:val="Style6"/>
        <w:widowControl/>
        <w:ind w:left="1541"/>
        <w:rPr>
          <w:sz w:val="28"/>
          <w:szCs w:val="28"/>
        </w:rPr>
      </w:pPr>
    </w:p>
    <w:p w:rsidR="000A2DA8" w:rsidRPr="000A2DA8" w:rsidRDefault="000A2DA8" w:rsidP="000A2DA8">
      <w:pPr>
        <w:pStyle w:val="Style6"/>
        <w:widowControl/>
        <w:ind w:left="1541"/>
        <w:rPr>
          <w:rStyle w:val="FontStyle12"/>
          <w:sz w:val="28"/>
          <w:szCs w:val="28"/>
        </w:rPr>
      </w:pPr>
      <w:r w:rsidRPr="000A2DA8">
        <w:rPr>
          <w:rStyle w:val="FontStyle12"/>
          <w:sz w:val="28"/>
          <w:szCs w:val="28"/>
        </w:rPr>
        <w:t>6. Права на Информацию «Для служебного пользования»</w:t>
      </w:r>
    </w:p>
    <w:p w:rsidR="000A2DA8" w:rsidRPr="000A2DA8" w:rsidRDefault="000A2DA8" w:rsidP="000A2DA8">
      <w:pPr>
        <w:pStyle w:val="Style4"/>
        <w:widowControl/>
        <w:numPr>
          <w:ilvl w:val="0"/>
          <w:numId w:val="9"/>
        </w:numPr>
        <w:tabs>
          <w:tab w:val="left" w:pos="1104"/>
        </w:tabs>
        <w:spacing w:line="240" w:lineRule="auto"/>
        <w:ind w:firstLine="648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 xml:space="preserve">Принимающая сторона не приобретает право на Информацию «Для служебного пользования», а лишь получает право ее использования исключительно в порядке, определенном в настоящем Соглашении, и в целях исполнения Договора </w:t>
      </w:r>
      <w:r w:rsidRPr="000A2DA8">
        <w:rPr>
          <w:rStyle w:val="FontStyle14"/>
          <w:sz w:val="28"/>
          <w:szCs w:val="28"/>
        </w:rPr>
        <w:t>(указать реквизиты основного Договора</w:t>
      </w:r>
      <w:r w:rsidRPr="00355D45">
        <w:rPr>
          <w:rStyle w:val="FontStyle14"/>
          <w:sz w:val="28"/>
          <w:szCs w:val="28"/>
        </w:rPr>
        <w:t>)/ подачи заявки на участие в процедуре закупки (указать реестровый номер закупки).</w:t>
      </w:r>
      <w:r w:rsidRPr="000A2DA8">
        <w:rPr>
          <w:rStyle w:val="FontStyle14"/>
          <w:sz w:val="28"/>
          <w:szCs w:val="28"/>
        </w:rPr>
        <w:t xml:space="preserve"> </w:t>
      </w:r>
    </w:p>
    <w:p w:rsidR="000A2DA8" w:rsidRPr="000A2DA8" w:rsidRDefault="000A2DA8" w:rsidP="000A2DA8">
      <w:pPr>
        <w:pStyle w:val="Style4"/>
        <w:widowControl/>
        <w:numPr>
          <w:ilvl w:val="0"/>
          <w:numId w:val="9"/>
        </w:numPr>
        <w:tabs>
          <w:tab w:val="left" w:pos="1104"/>
        </w:tabs>
        <w:spacing w:line="240" w:lineRule="auto"/>
        <w:ind w:firstLine="648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Передавая Информацию «Для служебного пользования» Принимающей стороне, Передающая сторона не предоставляет Принимающей стороне никаких дополнительных прав, в том числе никаких лицензий или титульных прав на патенты, авторски</w:t>
      </w:r>
      <w:r w:rsidR="00956957">
        <w:rPr>
          <w:rStyle w:val="FontStyle13"/>
          <w:sz w:val="28"/>
          <w:szCs w:val="28"/>
        </w:rPr>
        <w:t>е</w:t>
      </w:r>
      <w:r w:rsidRPr="000A2DA8">
        <w:rPr>
          <w:rStyle w:val="FontStyle13"/>
          <w:sz w:val="28"/>
          <w:szCs w:val="28"/>
        </w:rPr>
        <w:t xml:space="preserve"> прав</w:t>
      </w:r>
      <w:r w:rsidR="00956957">
        <w:rPr>
          <w:rStyle w:val="FontStyle13"/>
          <w:sz w:val="28"/>
          <w:szCs w:val="28"/>
        </w:rPr>
        <w:t>а</w:t>
      </w:r>
      <w:r w:rsidRPr="000A2DA8">
        <w:rPr>
          <w:rStyle w:val="FontStyle13"/>
          <w:sz w:val="28"/>
          <w:szCs w:val="28"/>
        </w:rPr>
        <w:t>, торговы</w:t>
      </w:r>
      <w:r w:rsidR="00956957">
        <w:rPr>
          <w:rStyle w:val="FontStyle13"/>
          <w:sz w:val="28"/>
          <w:szCs w:val="28"/>
        </w:rPr>
        <w:t>е</w:t>
      </w:r>
      <w:r w:rsidRPr="000A2DA8">
        <w:rPr>
          <w:rStyle w:val="FontStyle13"/>
          <w:sz w:val="28"/>
          <w:szCs w:val="28"/>
        </w:rPr>
        <w:t xml:space="preserve"> марк</w:t>
      </w:r>
      <w:r w:rsidR="00956957">
        <w:rPr>
          <w:rStyle w:val="FontStyle13"/>
          <w:sz w:val="28"/>
          <w:szCs w:val="28"/>
        </w:rPr>
        <w:t>и</w:t>
      </w:r>
      <w:r w:rsidRPr="000A2DA8">
        <w:rPr>
          <w:rStyle w:val="FontStyle13"/>
          <w:sz w:val="28"/>
          <w:szCs w:val="28"/>
        </w:rPr>
        <w:t>, принадлежащи</w:t>
      </w:r>
      <w:r w:rsidR="00956957">
        <w:rPr>
          <w:rStyle w:val="FontStyle13"/>
          <w:sz w:val="28"/>
          <w:szCs w:val="28"/>
        </w:rPr>
        <w:t>е</w:t>
      </w:r>
      <w:r w:rsidRPr="000A2DA8">
        <w:rPr>
          <w:rStyle w:val="FontStyle13"/>
          <w:sz w:val="28"/>
          <w:szCs w:val="28"/>
        </w:rPr>
        <w:t xml:space="preserve"> Передающей стороне.</w:t>
      </w:r>
    </w:p>
    <w:p w:rsidR="000A2DA8" w:rsidRPr="000A2DA8" w:rsidRDefault="000A2DA8" w:rsidP="000A2DA8">
      <w:pPr>
        <w:pStyle w:val="Style5"/>
        <w:widowControl/>
        <w:spacing w:line="240" w:lineRule="auto"/>
        <w:ind w:right="29" w:firstLine="662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 xml:space="preserve">6.3. Принимающая сторона не может видоизменять, разрабатывать, </w:t>
      </w:r>
      <w:proofErr w:type="spellStart"/>
      <w:r w:rsidRPr="000A2DA8">
        <w:rPr>
          <w:rStyle w:val="FontStyle13"/>
          <w:sz w:val="28"/>
          <w:szCs w:val="28"/>
        </w:rPr>
        <w:t>декомпилировать</w:t>
      </w:r>
      <w:proofErr w:type="spellEnd"/>
      <w:r w:rsidRPr="000A2DA8">
        <w:rPr>
          <w:rStyle w:val="FontStyle13"/>
          <w:sz w:val="28"/>
          <w:szCs w:val="28"/>
        </w:rPr>
        <w:t>, разбирать или использовать в нарушение настоящего Соглашения любые программные продукты или материальные объекты, содержащие Информацию «Для служебного пользования» Передающей стороны.</w:t>
      </w:r>
    </w:p>
    <w:p w:rsidR="000A2DA8" w:rsidRPr="000A2DA8" w:rsidRDefault="000A2DA8" w:rsidP="000A2DA8">
      <w:pPr>
        <w:pStyle w:val="Style6"/>
        <w:widowControl/>
        <w:ind w:left="3384"/>
        <w:rPr>
          <w:sz w:val="28"/>
          <w:szCs w:val="28"/>
        </w:rPr>
      </w:pPr>
    </w:p>
    <w:p w:rsidR="000A2DA8" w:rsidRPr="000A2DA8" w:rsidRDefault="000A2DA8" w:rsidP="000A2DA8">
      <w:pPr>
        <w:pStyle w:val="Style6"/>
        <w:widowControl/>
        <w:ind w:left="3384"/>
        <w:rPr>
          <w:rStyle w:val="FontStyle12"/>
          <w:sz w:val="28"/>
          <w:szCs w:val="28"/>
        </w:rPr>
      </w:pPr>
      <w:r w:rsidRPr="000A2DA8">
        <w:rPr>
          <w:rStyle w:val="FontStyle12"/>
          <w:sz w:val="28"/>
          <w:szCs w:val="28"/>
        </w:rPr>
        <w:t>7. Ответственность Сторон</w:t>
      </w:r>
    </w:p>
    <w:p w:rsidR="000A2DA8" w:rsidRPr="000A2DA8" w:rsidRDefault="000A2DA8" w:rsidP="000A2DA8">
      <w:pPr>
        <w:pStyle w:val="Style4"/>
        <w:widowControl/>
        <w:numPr>
          <w:ilvl w:val="0"/>
          <w:numId w:val="10"/>
        </w:numPr>
        <w:tabs>
          <w:tab w:val="left" w:pos="1114"/>
        </w:tabs>
        <w:spacing w:line="240" w:lineRule="auto"/>
        <w:ind w:firstLine="662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Соглашения,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0A2DA8" w:rsidRPr="000A2DA8" w:rsidRDefault="000A2DA8" w:rsidP="000A2DA8">
      <w:pPr>
        <w:pStyle w:val="Style4"/>
        <w:widowControl/>
        <w:numPr>
          <w:ilvl w:val="0"/>
          <w:numId w:val="10"/>
        </w:numPr>
        <w:tabs>
          <w:tab w:val="left" w:pos="1114"/>
        </w:tabs>
        <w:spacing w:line="240" w:lineRule="auto"/>
        <w:ind w:firstLine="662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Ответственность Сторон за обеспечение конфиденциальности Информации «Для служебного пользования» не распространяется на случаи, когда она:</w:t>
      </w:r>
    </w:p>
    <w:p w:rsidR="000A2DA8" w:rsidRPr="000A2DA8" w:rsidRDefault="000A2DA8" w:rsidP="000A2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2DA8" w:rsidRPr="000A2DA8" w:rsidRDefault="000A2DA8" w:rsidP="000A2DA8">
      <w:pPr>
        <w:pStyle w:val="Style4"/>
        <w:widowControl/>
        <w:numPr>
          <w:ilvl w:val="0"/>
          <w:numId w:val="6"/>
        </w:numPr>
        <w:tabs>
          <w:tab w:val="left" w:pos="802"/>
        </w:tabs>
        <w:spacing w:line="240" w:lineRule="auto"/>
        <w:ind w:firstLine="653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стала публично известной в результате любых действий, умышленных или неумышленных, а равно бездействия Передающей стороны;</w:t>
      </w:r>
    </w:p>
    <w:p w:rsidR="000A2DA8" w:rsidRPr="000A2DA8" w:rsidRDefault="000A2DA8" w:rsidP="000A2DA8">
      <w:pPr>
        <w:pStyle w:val="Style4"/>
        <w:widowControl/>
        <w:numPr>
          <w:ilvl w:val="0"/>
          <w:numId w:val="6"/>
        </w:numPr>
        <w:tabs>
          <w:tab w:val="left" w:pos="816"/>
        </w:tabs>
        <w:spacing w:line="240" w:lineRule="auto"/>
        <w:ind w:left="667" w:firstLine="0"/>
        <w:jc w:val="left"/>
        <w:rPr>
          <w:rStyle w:val="FontStyle13"/>
          <w:sz w:val="28"/>
          <w:szCs w:val="28"/>
        </w:rPr>
      </w:pPr>
      <w:proofErr w:type="gramStart"/>
      <w:r w:rsidRPr="000A2DA8">
        <w:rPr>
          <w:rStyle w:val="FontStyle13"/>
          <w:sz w:val="28"/>
          <w:szCs w:val="28"/>
        </w:rPr>
        <w:t>получена</w:t>
      </w:r>
      <w:proofErr w:type="gramEnd"/>
      <w:r w:rsidRPr="000A2DA8">
        <w:rPr>
          <w:rStyle w:val="FontStyle13"/>
          <w:sz w:val="28"/>
          <w:szCs w:val="28"/>
        </w:rPr>
        <w:t xml:space="preserve"> из общедоступных источников с указанием источников;</w:t>
      </w:r>
    </w:p>
    <w:p w:rsidR="000A2DA8" w:rsidRPr="000A2DA8" w:rsidRDefault="000A2DA8" w:rsidP="000A2DA8">
      <w:pPr>
        <w:pStyle w:val="Style4"/>
        <w:widowControl/>
        <w:numPr>
          <w:ilvl w:val="0"/>
          <w:numId w:val="6"/>
        </w:numPr>
        <w:tabs>
          <w:tab w:val="left" w:pos="816"/>
        </w:tabs>
        <w:spacing w:line="240" w:lineRule="auto"/>
        <w:ind w:left="667" w:firstLine="0"/>
        <w:jc w:val="left"/>
        <w:rPr>
          <w:rStyle w:val="FontStyle13"/>
          <w:sz w:val="28"/>
          <w:szCs w:val="28"/>
        </w:rPr>
      </w:pPr>
      <w:proofErr w:type="gramStart"/>
      <w:r w:rsidRPr="000A2DA8">
        <w:rPr>
          <w:rStyle w:val="FontStyle13"/>
          <w:sz w:val="28"/>
          <w:szCs w:val="28"/>
        </w:rPr>
        <w:t>раскрыта</w:t>
      </w:r>
      <w:proofErr w:type="gramEnd"/>
      <w:r w:rsidRPr="000A2DA8">
        <w:rPr>
          <w:rStyle w:val="FontStyle13"/>
          <w:sz w:val="28"/>
          <w:szCs w:val="28"/>
        </w:rPr>
        <w:t xml:space="preserve"> для неограниченного доступа третьей стороной.</w:t>
      </w:r>
    </w:p>
    <w:p w:rsidR="000A2DA8" w:rsidRPr="000A2DA8" w:rsidRDefault="000A2DA8" w:rsidP="000A2DA8">
      <w:pPr>
        <w:pStyle w:val="Style4"/>
        <w:widowControl/>
        <w:numPr>
          <w:ilvl w:val="0"/>
          <w:numId w:val="11"/>
        </w:numPr>
        <w:tabs>
          <w:tab w:val="left" w:pos="1114"/>
        </w:tabs>
        <w:spacing w:line="240" w:lineRule="auto"/>
        <w:ind w:firstLine="662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На Принимающую сторону возлагается обязательство доказательства своего права на любое исключение, подпадающее под действие пункта 7.2 Соглашения.</w:t>
      </w:r>
    </w:p>
    <w:p w:rsidR="000A2DA8" w:rsidRPr="000A2DA8" w:rsidRDefault="000A2DA8" w:rsidP="000A2DA8">
      <w:pPr>
        <w:pStyle w:val="Style4"/>
        <w:widowControl/>
        <w:numPr>
          <w:ilvl w:val="0"/>
          <w:numId w:val="11"/>
        </w:numPr>
        <w:tabs>
          <w:tab w:val="left" w:pos="1114"/>
        </w:tabs>
        <w:spacing w:line="240" w:lineRule="auto"/>
        <w:ind w:firstLine="662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Обязательства Принимающей стороны по обеспечению конфиденциальности информации, полученной от Передающей стороны, сохраняются до момента, пока Передающая сторона не снимет ограничения на распространение данной информации.</w:t>
      </w:r>
    </w:p>
    <w:p w:rsidR="000A2DA8" w:rsidRPr="000A2DA8" w:rsidRDefault="000A2DA8" w:rsidP="000A2DA8">
      <w:pPr>
        <w:pStyle w:val="Style6"/>
        <w:widowControl/>
        <w:ind w:left="3936"/>
        <w:rPr>
          <w:sz w:val="28"/>
          <w:szCs w:val="28"/>
        </w:rPr>
      </w:pPr>
    </w:p>
    <w:p w:rsidR="000A2DA8" w:rsidRPr="000A2DA8" w:rsidRDefault="000A2DA8" w:rsidP="000A2DA8">
      <w:pPr>
        <w:pStyle w:val="Style6"/>
        <w:widowControl/>
        <w:ind w:left="3936"/>
        <w:rPr>
          <w:rStyle w:val="FontStyle12"/>
          <w:sz w:val="28"/>
          <w:szCs w:val="28"/>
        </w:rPr>
      </w:pPr>
      <w:r w:rsidRPr="000A2DA8">
        <w:rPr>
          <w:rStyle w:val="FontStyle12"/>
          <w:sz w:val="28"/>
          <w:szCs w:val="28"/>
        </w:rPr>
        <w:t>8. Прочие условия</w:t>
      </w:r>
    </w:p>
    <w:p w:rsidR="000A2DA8" w:rsidRPr="000A2DA8" w:rsidRDefault="000A2DA8" w:rsidP="000A2DA8">
      <w:pPr>
        <w:pStyle w:val="Style4"/>
        <w:widowControl/>
        <w:numPr>
          <w:ilvl w:val="0"/>
          <w:numId w:val="12"/>
        </w:numPr>
        <w:tabs>
          <w:tab w:val="left" w:pos="1099"/>
        </w:tabs>
        <w:spacing w:line="240" w:lineRule="auto"/>
        <w:ind w:firstLine="648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Настоящее Соглашение подлежит юрисдикции и толкованию в соответствии с законами Российской Федерации.</w:t>
      </w:r>
    </w:p>
    <w:p w:rsidR="000A2DA8" w:rsidRPr="000A2DA8" w:rsidRDefault="000A2DA8" w:rsidP="000A2DA8">
      <w:pPr>
        <w:pStyle w:val="Style4"/>
        <w:widowControl/>
        <w:numPr>
          <w:ilvl w:val="0"/>
          <w:numId w:val="12"/>
        </w:numPr>
        <w:tabs>
          <w:tab w:val="left" w:pos="1099"/>
        </w:tabs>
        <w:spacing w:line="240" w:lineRule="auto"/>
        <w:ind w:firstLine="648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Изменение условий настоящего Соглашения, его расторжение и прекращение допускаются по соглашению Сторон. Любые дополнения или изменения, вносимые в настоящее Соглашение, оформляются дополнительным соглашением и вступают в силу в момент его подписания Сторонами, если иное не будет указано в таком дополнительном соглашении.</w:t>
      </w:r>
    </w:p>
    <w:p w:rsidR="004D5223" w:rsidRPr="004D5223" w:rsidRDefault="000A2DA8" w:rsidP="008867B7">
      <w:pPr>
        <w:pStyle w:val="a7"/>
        <w:numPr>
          <w:ilvl w:val="0"/>
          <w:numId w:val="12"/>
        </w:numPr>
        <w:ind w:left="0" w:firstLine="720"/>
        <w:jc w:val="both"/>
        <w:rPr>
          <w:color w:val="000000"/>
          <w:sz w:val="28"/>
          <w:szCs w:val="28"/>
        </w:rPr>
      </w:pPr>
      <w:r w:rsidRPr="00242FAA">
        <w:rPr>
          <w:sz w:val="28"/>
          <w:szCs w:val="28"/>
        </w:rPr>
        <w:t xml:space="preserve"> </w:t>
      </w:r>
      <w:r w:rsidR="004D5223" w:rsidRPr="004D5223">
        <w:rPr>
          <w:color w:val="000000"/>
          <w:sz w:val="28"/>
          <w:szCs w:val="28"/>
        </w:rPr>
        <w:t>Любой спор, разногласие,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4D5223" w:rsidRPr="004D5223" w:rsidRDefault="004D5223" w:rsidP="004D522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D5223">
        <w:rPr>
          <w:rFonts w:ascii="Times New Roman" w:hAnsi="Times New Roman" w:cs="Times New Roman"/>
          <w:color w:val="000000"/>
          <w:sz w:val="28"/>
          <w:szCs w:val="28"/>
        </w:rPr>
        <w:t>1) 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:rsidR="004D5223" w:rsidRPr="004D5223" w:rsidRDefault="004D5223" w:rsidP="004D522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D5223">
        <w:rPr>
          <w:rFonts w:ascii="Times New Roman" w:hAnsi="Times New Roman" w:cs="Times New Roman"/>
          <w:color w:val="000000"/>
          <w:sz w:val="28"/>
          <w:szCs w:val="28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4D5223" w:rsidRPr="008867B7" w:rsidRDefault="004D5223" w:rsidP="004D522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D5223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8867B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Продавец</w:t>
      </w:r>
      <w:r w:rsidRPr="004D5223">
        <w:rPr>
          <w:rFonts w:ascii="Times New Roman" w:hAnsi="Times New Roman" w:cs="Times New Roman"/>
          <w:color w:val="000000"/>
          <w:sz w:val="28"/>
          <w:szCs w:val="28"/>
        </w:rPr>
        <w:t>]: [</w:t>
      </w:r>
      <w:r w:rsidR="008867B7" w:rsidRPr="008867B7">
        <w:rPr>
          <w:rFonts w:ascii="Times New Roman" w:hAnsi="Times New Roman" w:cs="Times New Roman"/>
          <w:sz w:val="28"/>
          <w:szCs w:val="28"/>
        </w:rPr>
        <w:t>prto@rosfeo.ru</w:t>
      </w:r>
      <w:r w:rsidRPr="008867B7">
        <w:rPr>
          <w:rFonts w:ascii="Times New Roman" w:hAnsi="Times New Roman" w:cs="Times New Roman"/>
          <w:color w:val="000000"/>
          <w:sz w:val="28"/>
          <w:szCs w:val="28"/>
        </w:rPr>
        <w:t>];</w:t>
      </w:r>
    </w:p>
    <w:p w:rsidR="004D5223" w:rsidRPr="004D5223" w:rsidRDefault="004D5223" w:rsidP="004D522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D5223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8867B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Покупатель</w:t>
      </w:r>
      <w:r w:rsidRPr="004D5223">
        <w:rPr>
          <w:rFonts w:ascii="Times New Roman" w:hAnsi="Times New Roman" w:cs="Times New Roman"/>
          <w:color w:val="000000"/>
          <w:sz w:val="28"/>
          <w:szCs w:val="28"/>
        </w:rPr>
        <w:t>]: [</w:t>
      </w:r>
      <w:r w:rsidRPr="004D5223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адрес электронной почты</w:t>
      </w:r>
      <w:r w:rsidRPr="004D5223">
        <w:rPr>
          <w:rFonts w:ascii="Times New Roman" w:hAnsi="Times New Roman" w:cs="Times New Roman"/>
          <w:color w:val="000000"/>
          <w:sz w:val="28"/>
          <w:szCs w:val="28"/>
        </w:rPr>
        <w:t>].</w:t>
      </w:r>
    </w:p>
    <w:p w:rsidR="004D5223" w:rsidRPr="004D5223" w:rsidRDefault="004D5223" w:rsidP="004D522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D5223">
        <w:rPr>
          <w:rFonts w:ascii="Times New Roman" w:hAnsi="Times New Roman" w:cs="Times New Roman"/>
          <w:color w:val="000000"/>
          <w:sz w:val="28"/>
          <w:szCs w:val="28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4D5223" w:rsidRPr="004D5223" w:rsidRDefault="004D5223" w:rsidP="004D522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D5223">
        <w:rPr>
          <w:rFonts w:ascii="Times New Roman" w:hAnsi="Times New Roman" w:cs="Times New Roman"/>
          <w:color w:val="000000"/>
          <w:sz w:val="28"/>
          <w:szCs w:val="28"/>
        </w:rPr>
        <w:t>Стороны принимают на себя обязанность добровольно исполнять арбитражное решение.</w:t>
      </w:r>
    </w:p>
    <w:p w:rsidR="004D5223" w:rsidRPr="004D5223" w:rsidRDefault="004D5223" w:rsidP="004D522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D5223">
        <w:rPr>
          <w:rFonts w:ascii="Times New Roman" w:hAnsi="Times New Roman" w:cs="Times New Roman"/>
          <w:color w:val="000000"/>
          <w:sz w:val="28"/>
          <w:szCs w:val="28"/>
        </w:rPr>
        <w:t>Решение, вынесенное по итогам арбитража, является окончательным для Сторон и отмене не подлежит.</w:t>
      </w:r>
    </w:p>
    <w:p w:rsidR="004D5223" w:rsidRPr="004D5223" w:rsidRDefault="004D5223" w:rsidP="004D522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D5223">
        <w:rPr>
          <w:rFonts w:ascii="Times New Roman" w:hAnsi="Times New Roman" w:cs="Times New Roman"/>
          <w:sz w:val="28"/>
          <w:szCs w:val="28"/>
        </w:rPr>
        <w:lastRenderedPageBreak/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4D5223" w:rsidRPr="004D5223" w:rsidRDefault="004D5223" w:rsidP="004D5223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D5223">
        <w:rPr>
          <w:rFonts w:ascii="Times New Roman" w:hAnsi="Times New Roman" w:cs="Times New Roman"/>
          <w:i/>
          <w:color w:val="000000"/>
          <w:sz w:val="28"/>
          <w:szCs w:val="28"/>
        </w:rPr>
        <w:t>либо</w:t>
      </w:r>
    </w:p>
    <w:p w:rsidR="008867B7" w:rsidRDefault="004D5223" w:rsidP="004D522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D5223">
        <w:rPr>
          <w:rFonts w:ascii="Times New Roman" w:hAnsi="Times New Roman" w:cs="Times New Roman"/>
          <w:color w:val="000000"/>
          <w:sz w:val="28"/>
          <w:szCs w:val="28"/>
        </w:rPr>
        <w:t xml:space="preserve">2)  </w:t>
      </w:r>
      <w:r w:rsidRPr="004D5223">
        <w:rPr>
          <w:rFonts w:ascii="Times New Roman" w:hAnsi="Times New Roman" w:cs="Times New Roman"/>
          <w:sz w:val="28"/>
          <w:szCs w:val="28"/>
        </w:rPr>
        <w:t xml:space="preserve"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</w:t>
      </w:r>
    </w:p>
    <w:p w:rsidR="004D5223" w:rsidRDefault="004D5223" w:rsidP="004D522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D5223">
        <w:rPr>
          <w:rFonts w:ascii="Times New Roman" w:hAnsi="Times New Roman" w:cs="Times New Roman"/>
          <w:sz w:val="28"/>
          <w:szCs w:val="28"/>
        </w:rPr>
        <w:t xml:space="preserve">Арбитражное решение является </w:t>
      </w:r>
      <w:r w:rsidR="008867B7">
        <w:rPr>
          <w:rFonts w:ascii="Times New Roman" w:hAnsi="Times New Roman" w:cs="Times New Roman"/>
          <w:sz w:val="28"/>
          <w:szCs w:val="28"/>
        </w:rPr>
        <w:t xml:space="preserve"> </w:t>
      </w:r>
      <w:r w:rsidRPr="004D5223">
        <w:rPr>
          <w:rFonts w:ascii="Times New Roman" w:hAnsi="Times New Roman" w:cs="Times New Roman"/>
          <w:sz w:val="28"/>
          <w:szCs w:val="28"/>
        </w:rPr>
        <w:t>для Сторон окончательным;</w:t>
      </w:r>
    </w:p>
    <w:p w:rsidR="00AA3300" w:rsidRPr="00AA3300" w:rsidRDefault="00AA3300" w:rsidP="00AA33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A33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либо</w:t>
      </w:r>
    </w:p>
    <w:p w:rsidR="00AA3300" w:rsidRPr="00AA3300" w:rsidRDefault="00AA3300" w:rsidP="00AA33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30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0A2DA8" w:rsidRPr="000A2DA8" w:rsidRDefault="008867B7" w:rsidP="000A2DA8">
      <w:pPr>
        <w:pStyle w:val="Style4"/>
        <w:widowControl/>
        <w:numPr>
          <w:ilvl w:val="0"/>
          <w:numId w:val="13"/>
        </w:numPr>
        <w:tabs>
          <w:tab w:val="left" w:pos="1109"/>
        </w:tabs>
        <w:spacing w:line="240" w:lineRule="auto"/>
        <w:ind w:firstLine="658"/>
        <w:rPr>
          <w:rStyle w:val="FontStyle13"/>
          <w:sz w:val="28"/>
          <w:szCs w:val="28"/>
        </w:rPr>
      </w:pPr>
      <w:bookmarkStart w:id="0" w:name="_GoBack"/>
      <w:bookmarkEnd w:id="0"/>
      <w:r>
        <w:rPr>
          <w:rStyle w:val="FontStyle13"/>
          <w:sz w:val="28"/>
          <w:szCs w:val="28"/>
        </w:rPr>
        <w:t xml:space="preserve"> </w:t>
      </w:r>
      <w:r w:rsidR="000A2DA8" w:rsidRPr="000A2DA8">
        <w:rPr>
          <w:rStyle w:val="FontStyle13"/>
          <w:sz w:val="28"/>
          <w:szCs w:val="28"/>
        </w:rPr>
        <w:t>Права и обязанности по настоящему Соглашению не подлежат переуступке третьим лицам без письменного согласия Сторон.</w:t>
      </w:r>
    </w:p>
    <w:p w:rsidR="000A2DA8" w:rsidRPr="000A2DA8" w:rsidRDefault="000A2DA8" w:rsidP="000A2DA8">
      <w:pPr>
        <w:pStyle w:val="Style4"/>
        <w:widowControl/>
        <w:numPr>
          <w:ilvl w:val="0"/>
          <w:numId w:val="13"/>
        </w:numPr>
        <w:tabs>
          <w:tab w:val="left" w:pos="1109"/>
        </w:tabs>
        <w:spacing w:line="240" w:lineRule="auto"/>
        <w:ind w:firstLine="658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0A2DA8" w:rsidRPr="000A2DA8" w:rsidRDefault="000A2DA8" w:rsidP="000A2DA8">
      <w:pPr>
        <w:pStyle w:val="Style4"/>
        <w:widowControl/>
        <w:numPr>
          <w:ilvl w:val="0"/>
          <w:numId w:val="13"/>
        </w:numPr>
        <w:tabs>
          <w:tab w:val="left" w:pos="1109"/>
        </w:tabs>
        <w:spacing w:line="240" w:lineRule="auto"/>
        <w:ind w:firstLine="658"/>
        <w:rPr>
          <w:rStyle w:val="FontStyle13"/>
          <w:sz w:val="28"/>
          <w:szCs w:val="28"/>
        </w:rPr>
      </w:pPr>
      <w:r w:rsidRPr="000A2DA8">
        <w:rPr>
          <w:rStyle w:val="FontStyle13"/>
          <w:sz w:val="28"/>
          <w:szCs w:val="28"/>
        </w:rPr>
        <w:t>Настоящее Соглашение составлено и подписано в двух экземплярах, имеющих равную силу - по одному для каждой из Сторон.</w:t>
      </w:r>
    </w:p>
    <w:p w:rsidR="000A2DA8" w:rsidRPr="000A2DA8" w:rsidRDefault="000A2DA8" w:rsidP="000A2DA8">
      <w:pPr>
        <w:pStyle w:val="Style6"/>
        <w:widowControl/>
        <w:ind w:left="2333"/>
        <w:rPr>
          <w:sz w:val="28"/>
          <w:szCs w:val="28"/>
        </w:rPr>
      </w:pPr>
    </w:p>
    <w:p w:rsidR="000A2DA8" w:rsidRPr="000A2DA8" w:rsidRDefault="000A2DA8" w:rsidP="000A2DA8">
      <w:pPr>
        <w:spacing w:after="0" w:line="240" w:lineRule="auto"/>
        <w:rPr>
          <w:rStyle w:val="FontStyle13"/>
          <w:sz w:val="28"/>
          <w:szCs w:val="28"/>
        </w:rPr>
      </w:pPr>
    </w:p>
    <w:p w:rsidR="000A2DA8" w:rsidRPr="000A2DA8" w:rsidRDefault="000A2DA8" w:rsidP="000A2DA8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2DA8">
        <w:rPr>
          <w:rStyle w:val="FontStyle13"/>
          <w:b/>
          <w:sz w:val="28"/>
          <w:szCs w:val="28"/>
        </w:rPr>
        <w:t>Передающая сторона:</w:t>
      </w:r>
      <w:r w:rsidRPr="000A2DA8">
        <w:rPr>
          <w:rStyle w:val="FontStyle13"/>
          <w:b/>
          <w:sz w:val="28"/>
          <w:szCs w:val="28"/>
        </w:rPr>
        <w:tab/>
        <w:t>Принимающая сторона:</w:t>
      </w:r>
    </w:p>
    <w:p w:rsidR="000A2DA8" w:rsidRPr="000A2DA8" w:rsidRDefault="000A2DA8" w:rsidP="000A2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2DA8" w:rsidRPr="000A2DA8" w:rsidRDefault="000A2DA8" w:rsidP="000A2DA8">
      <w:pPr>
        <w:pStyle w:val="Style6"/>
        <w:widowControl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436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4361"/>
      </w:tblGrid>
      <w:tr w:rsidR="000A2DA8" w:rsidRPr="000A2DA8" w:rsidTr="00A26738">
        <w:tc>
          <w:tcPr>
            <w:tcW w:w="4361" w:type="dxa"/>
          </w:tcPr>
          <w:p w:rsidR="000A2DA8" w:rsidRPr="000A2DA8" w:rsidRDefault="000A2DA8" w:rsidP="000A2D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DA8">
              <w:rPr>
                <w:rFonts w:ascii="Times New Roman" w:hAnsi="Times New Roman" w:cs="Times New Roman"/>
                <w:sz w:val="28"/>
                <w:szCs w:val="28"/>
              </w:rPr>
              <w:t xml:space="preserve">____________ </w:t>
            </w:r>
          </w:p>
        </w:tc>
      </w:tr>
      <w:tr w:rsidR="000A2DA8" w:rsidRPr="000A2DA8" w:rsidTr="00A26738">
        <w:tc>
          <w:tcPr>
            <w:tcW w:w="4361" w:type="dxa"/>
          </w:tcPr>
          <w:p w:rsidR="000A2DA8" w:rsidRPr="000A2DA8" w:rsidRDefault="000A2DA8" w:rsidP="000A2D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0A2DA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(подпись, фамилия и инициалы)</w:t>
            </w:r>
          </w:p>
        </w:tc>
      </w:tr>
      <w:tr w:rsidR="000A2DA8" w:rsidRPr="000A2DA8" w:rsidTr="00A26738">
        <w:tc>
          <w:tcPr>
            <w:tcW w:w="4361" w:type="dxa"/>
          </w:tcPr>
          <w:p w:rsidR="000A2DA8" w:rsidRPr="000A2DA8" w:rsidRDefault="000A2DA8" w:rsidP="000A2D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DA8">
              <w:rPr>
                <w:rFonts w:ascii="Times New Roman" w:hAnsi="Times New Roman" w:cs="Times New Roman"/>
                <w:sz w:val="28"/>
                <w:szCs w:val="28"/>
              </w:rPr>
              <w:t>___ ____________ 20_ г.</w:t>
            </w:r>
          </w:p>
          <w:p w:rsidR="000A2DA8" w:rsidRPr="000A2DA8" w:rsidRDefault="000A2DA8" w:rsidP="000A2D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0A2DA8">
              <w:rPr>
                <w:rFonts w:ascii="Times New Roman" w:hAnsi="Times New Roman" w:cs="Times New Roman"/>
                <w:sz w:val="28"/>
                <w:szCs w:val="28"/>
              </w:rPr>
              <w:t>М.П. (при наличии печати)</w:t>
            </w:r>
          </w:p>
        </w:tc>
      </w:tr>
    </w:tbl>
    <w:tbl>
      <w:tblPr>
        <w:tblW w:w="3652" w:type="dxa"/>
        <w:tblInd w:w="39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3652"/>
      </w:tblGrid>
      <w:tr w:rsidR="000A2DA8" w:rsidRPr="000A2DA8" w:rsidTr="00A26738">
        <w:tc>
          <w:tcPr>
            <w:tcW w:w="3652" w:type="dxa"/>
          </w:tcPr>
          <w:p w:rsidR="000A2DA8" w:rsidRPr="000A2DA8" w:rsidRDefault="000A2DA8" w:rsidP="000A2DA8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DA8">
              <w:rPr>
                <w:rFonts w:ascii="Times New Roman" w:hAnsi="Times New Roman" w:cs="Times New Roman"/>
                <w:sz w:val="28"/>
                <w:szCs w:val="28"/>
              </w:rPr>
              <w:t xml:space="preserve">____________ </w:t>
            </w:r>
          </w:p>
        </w:tc>
      </w:tr>
      <w:tr w:rsidR="000A2DA8" w:rsidRPr="000A2DA8" w:rsidTr="00A26738">
        <w:tc>
          <w:tcPr>
            <w:tcW w:w="3652" w:type="dxa"/>
          </w:tcPr>
          <w:p w:rsidR="000A2DA8" w:rsidRPr="000A2DA8" w:rsidRDefault="000A2DA8" w:rsidP="000A2D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0A2DA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(подпись, фамилия и инициалы)</w:t>
            </w:r>
          </w:p>
        </w:tc>
      </w:tr>
      <w:tr w:rsidR="000A2DA8" w:rsidRPr="000A2DA8" w:rsidTr="00A26738">
        <w:tc>
          <w:tcPr>
            <w:tcW w:w="3652" w:type="dxa"/>
          </w:tcPr>
          <w:p w:rsidR="000A2DA8" w:rsidRPr="000A2DA8" w:rsidRDefault="000A2DA8" w:rsidP="000A2D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2DA8">
              <w:rPr>
                <w:rFonts w:ascii="Times New Roman" w:hAnsi="Times New Roman" w:cs="Times New Roman"/>
                <w:sz w:val="28"/>
                <w:szCs w:val="28"/>
              </w:rPr>
              <w:t>___ ____________ 20_ г.</w:t>
            </w:r>
          </w:p>
          <w:p w:rsidR="000A2DA8" w:rsidRPr="000A2DA8" w:rsidRDefault="000A2DA8" w:rsidP="000A2D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0A2DA8">
              <w:rPr>
                <w:rFonts w:ascii="Times New Roman" w:hAnsi="Times New Roman" w:cs="Times New Roman"/>
                <w:sz w:val="28"/>
                <w:szCs w:val="28"/>
              </w:rPr>
              <w:t>М.П. (при наличии печати)</w:t>
            </w:r>
          </w:p>
        </w:tc>
      </w:tr>
    </w:tbl>
    <w:p w:rsidR="000A2DA8" w:rsidRPr="000A2DA8" w:rsidRDefault="000A2DA8" w:rsidP="000A2DA8">
      <w:pPr>
        <w:spacing w:after="0" w:line="24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DA8" w:rsidRDefault="000A2DA8" w:rsidP="005B3AF5">
      <w:pPr>
        <w:spacing w:after="0" w:line="24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DA8" w:rsidRDefault="000A2DA8" w:rsidP="005B3AF5">
      <w:pPr>
        <w:spacing w:after="0" w:line="24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DA8" w:rsidRDefault="000A2DA8" w:rsidP="005B3AF5">
      <w:pPr>
        <w:spacing w:after="0" w:line="24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DA8" w:rsidRPr="005B3AF5" w:rsidRDefault="000A2DA8" w:rsidP="005B3AF5">
      <w:pPr>
        <w:spacing w:after="0" w:line="24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A2DA8" w:rsidRPr="005B3AF5" w:rsidSect="000A2DA8">
      <w:headerReference w:type="even" r:id="rId9"/>
      <w:headerReference w:type="default" r:id="rId10"/>
      <w:pgSz w:w="11906" w:h="16838"/>
      <w:pgMar w:top="993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E41" w:rsidRDefault="00A26E41" w:rsidP="00822E19">
      <w:pPr>
        <w:spacing w:after="0" w:line="240" w:lineRule="auto"/>
      </w:pPr>
      <w:r>
        <w:separator/>
      </w:r>
    </w:p>
  </w:endnote>
  <w:endnote w:type="continuationSeparator" w:id="0">
    <w:p w:rsidR="00A26E41" w:rsidRDefault="00A26E41" w:rsidP="0082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E41" w:rsidRDefault="00A26E41" w:rsidP="00822E19">
      <w:pPr>
        <w:spacing w:after="0" w:line="240" w:lineRule="auto"/>
      </w:pPr>
      <w:r>
        <w:separator/>
      </w:r>
    </w:p>
  </w:footnote>
  <w:footnote w:type="continuationSeparator" w:id="0">
    <w:p w:rsidR="00A26E41" w:rsidRDefault="00A26E41" w:rsidP="0082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A8" w:rsidRDefault="000A2DA8" w:rsidP="000A2DA8">
    <w:pPr>
      <w:pStyle w:val="a3"/>
      <w:tabs>
        <w:tab w:val="clear" w:pos="4677"/>
        <w:tab w:val="clear" w:pos="9355"/>
        <w:tab w:val="center" w:pos="6237"/>
        <w:tab w:val="right" w:pos="6521"/>
      </w:tabs>
    </w:pPr>
    <w:r>
      <w:rPr>
        <w:rFonts w:ascii="Times New Roman" w:hAnsi="Times New Roman" w:cs="Times New Roman"/>
        <w:sz w:val="28"/>
        <w:szCs w:val="28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E19" w:rsidRPr="00822E19" w:rsidRDefault="00822E19" w:rsidP="00822E19">
    <w:pPr>
      <w:pStyle w:val="a3"/>
      <w:ind w:left="6237"/>
      <w:jc w:val="both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3685D2"/>
    <w:lvl w:ilvl="0">
      <w:numFmt w:val="bullet"/>
      <w:lvlText w:val="*"/>
      <w:lvlJc w:val="left"/>
    </w:lvl>
  </w:abstractNum>
  <w:abstractNum w:abstractNumId="1">
    <w:nsid w:val="00600EC1"/>
    <w:multiLevelType w:val="singleLevel"/>
    <w:tmpl w:val="0A722AE8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2">
    <w:nsid w:val="08862220"/>
    <w:multiLevelType w:val="singleLevel"/>
    <w:tmpl w:val="AAC82EB0"/>
    <w:lvl w:ilvl="0">
      <w:start w:val="1"/>
      <w:numFmt w:val="decimal"/>
      <w:lvlText w:val="7.%1.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3">
    <w:nsid w:val="140A79A0"/>
    <w:multiLevelType w:val="singleLevel"/>
    <w:tmpl w:val="A76A22BA"/>
    <w:lvl w:ilvl="0">
      <w:start w:val="3"/>
      <w:numFmt w:val="decimal"/>
      <w:lvlText w:val="4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4">
    <w:nsid w:val="15F21163"/>
    <w:multiLevelType w:val="singleLevel"/>
    <w:tmpl w:val="8B803AC0"/>
    <w:lvl w:ilvl="0">
      <w:start w:val="1"/>
      <w:numFmt w:val="decimal"/>
      <w:lvlText w:val="3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5">
    <w:nsid w:val="21E4663D"/>
    <w:multiLevelType w:val="singleLevel"/>
    <w:tmpl w:val="EEE6AA20"/>
    <w:lvl w:ilvl="0">
      <w:start w:val="1"/>
      <w:numFmt w:val="decimal"/>
      <w:lvlText w:val="4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6">
    <w:nsid w:val="270E73E1"/>
    <w:multiLevelType w:val="singleLevel"/>
    <w:tmpl w:val="4D66A006"/>
    <w:lvl w:ilvl="0">
      <w:start w:val="1"/>
      <w:numFmt w:val="decimal"/>
      <w:lvlText w:val="1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7">
    <w:nsid w:val="328B38C4"/>
    <w:multiLevelType w:val="singleLevel"/>
    <w:tmpl w:val="02584DE6"/>
    <w:lvl w:ilvl="0">
      <w:start w:val="1"/>
      <w:numFmt w:val="decimal"/>
      <w:lvlText w:val="8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8">
    <w:nsid w:val="387E6EA4"/>
    <w:multiLevelType w:val="singleLevel"/>
    <w:tmpl w:val="BD3C5B8A"/>
    <w:lvl w:ilvl="0">
      <w:start w:val="1"/>
      <w:numFmt w:val="decimal"/>
      <w:lvlText w:val="2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9">
    <w:nsid w:val="483721FF"/>
    <w:multiLevelType w:val="singleLevel"/>
    <w:tmpl w:val="F4F4DB5E"/>
    <w:lvl w:ilvl="0">
      <w:start w:val="3"/>
      <w:numFmt w:val="decimal"/>
      <w:lvlText w:val="7.%1.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10">
    <w:nsid w:val="4E5F6192"/>
    <w:multiLevelType w:val="singleLevel"/>
    <w:tmpl w:val="DC1CE084"/>
    <w:lvl w:ilvl="0">
      <w:start w:val="1"/>
      <w:numFmt w:val="decimal"/>
      <w:lvlText w:val="5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1">
    <w:nsid w:val="748C6F5B"/>
    <w:multiLevelType w:val="singleLevel"/>
    <w:tmpl w:val="8F24F55A"/>
    <w:lvl w:ilvl="0">
      <w:start w:val="1"/>
      <w:numFmt w:val="decimal"/>
      <w:lvlText w:val="6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4"/>
  </w:num>
  <w:num w:numId="5">
    <w:abstractNumId w:val="5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3"/>
  </w:num>
  <w:num w:numId="8">
    <w:abstractNumId w:val="10"/>
  </w:num>
  <w:num w:numId="9">
    <w:abstractNumId w:val="11"/>
  </w:num>
  <w:num w:numId="10">
    <w:abstractNumId w:val="2"/>
  </w:num>
  <w:num w:numId="11">
    <w:abstractNumId w:val="9"/>
  </w:num>
  <w:num w:numId="12">
    <w:abstractNumId w:val="7"/>
  </w:num>
  <w:num w:numId="13">
    <w:abstractNumId w:val="7"/>
    <w:lvlOverride w:ilvl="0">
      <w:lvl w:ilvl="0">
        <w:start w:val="4"/>
        <w:numFmt w:val="decimal"/>
        <w:lvlText w:val="8.%1."/>
        <w:legacy w:legacy="1" w:legacySpace="0" w:legacyIndent="45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D87"/>
    <w:rsid w:val="00006C44"/>
    <w:rsid w:val="00013EE4"/>
    <w:rsid w:val="00072C31"/>
    <w:rsid w:val="000A2DA8"/>
    <w:rsid w:val="000D2D62"/>
    <w:rsid w:val="00166BEA"/>
    <w:rsid w:val="001825EF"/>
    <w:rsid w:val="001A71F2"/>
    <w:rsid w:val="00232979"/>
    <w:rsid w:val="00242FAA"/>
    <w:rsid w:val="0025434F"/>
    <w:rsid w:val="00264F9A"/>
    <w:rsid w:val="00283DCF"/>
    <w:rsid w:val="002C4BE5"/>
    <w:rsid w:val="003361D9"/>
    <w:rsid w:val="00355D45"/>
    <w:rsid w:val="00370AA6"/>
    <w:rsid w:val="004B6DB1"/>
    <w:rsid w:val="004D0CC9"/>
    <w:rsid w:val="004D5223"/>
    <w:rsid w:val="0055110D"/>
    <w:rsid w:val="005B3AF5"/>
    <w:rsid w:val="005D3640"/>
    <w:rsid w:val="006340D6"/>
    <w:rsid w:val="00671FB6"/>
    <w:rsid w:val="006E4DB4"/>
    <w:rsid w:val="006F34B7"/>
    <w:rsid w:val="0076092F"/>
    <w:rsid w:val="00822E19"/>
    <w:rsid w:val="00861FA2"/>
    <w:rsid w:val="008748B6"/>
    <w:rsid w:val="008867B7"/>
    <w:rsid w:val="008C24BB"/>
    <w:rsid w:val="00926AAC"/>
    <w:rsid w:val="0093126D"/>
    <w:rsid w:val="00956957"/>
    <w:rsid w:val="00987350"/>
    <w:rsid w:val="009D0217"/>
    <w:rsid w:val="009D32C2"/>
    <w:rsid w:val="00A26E41"/>
    <w:rsid w:val="00AA3300"/>
    <w:rsid w:val="00AB2862"/>
    <w:rsid w:val="00AE0D63"/>
    <w:rsid w:val="00B819C1"/>
    <w:rsid w:val="00B9744B"/>
    <w:rsid w:val="00BB1D87"/>
    <w:rsid w:val="00BD101D"/>
    <w:rsid w:val="00C049C0"/>
    <w:rsid w:val="00C05F1C"/>
    <w:rsid w:val="00CF3DA1"/>
    <w:rsid w:val="00E35686"/>
    <w:rsid w:val="00E63016"/>
    <w:rsid w:val="00E954E2"/>
    <w:rsid w:val="00F02498"/>
    <w:rsid w:val="00F078EA"/>
    <w:rsid w:val="00F76BBE"/>
    <w:rsid w:val="00F9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2E19"/>
  </w:style>
  <w:style w:type="paragraph" w:styleId="a5">
    <w:name w:val="footer"/>
    <w:basedOn w:val="a"/>
    <w:link w:val="a6"/>
    <w:uiPriority w:val="99"/>
    <w:unhideWhenUsed/>
    <w:rsid w:val="00822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2E19"/>
  </w:style>
  <w:style w:type="paragraph" w:customStyle="1" w:styleId="Style8">
    <w:name w:val="Style8"/>
    <w:basedOn w:val="a"/>
    <w:uiPriority w:val="99"/>
    <w:rsid w:val="005B3AF5"/>
    <w:pPr>
      <w:widowControl w:val="0"/>
      <w:autoSpaceDE w:val="0"/>
      <w:autoSpaceDN w:val="0"/>
      <w:adjustRightInd w:val="0"/>
      <w:spacing w:after="0" w:line="318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0">
    <w:name w:val="Font Style20"/>
    <w:basedOn w:val="a0"/>
    <w:uiPriority w:val="99"/>
    <w:rsid w:val="005B3AF5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uiPriority w:val="99"/>
    <w:rsid w:val="000A2DA8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A2DA8"/>
    <w:pPr>
      <w:widowControl w:val="0"/>
      <w:autoSpaceDE w:val="0"/>
      <w:autoSpaceDN w:val="0"/>
      <w:adjustRightInd w:val="0"/>
      <w:spacing w:after="0" w:line="305" w:lineRule="exact"/>
      <w:ind w:firstLine="253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A2DA8"/>
    <w:pPr>
      <w:widowControl w:val="0"/>
      <w:autoSpaceDE w:val="0"/>
      <w:autoSpaceDN w:val="0"/>
      <w:adjustRightInd w:val="0"/>
      <w:spacing w:after="0" w:line="311" w:lineRule="exact"/>
      <w:ind w:firstLine="67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A2DA8"/>
    <w:pPr>
      <w:widowControl w:val="0"/>
      <w:autoSpaceDE w:val="0"/>
      <w:autoSpaceDN w:val="0"/>
      <w:adjustRightInd w:val="0"/>
      <w:spacing w:after="0" w:line="307" w:lineRule="exact"/>
      <w:ind w:firstLine="64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0A2D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0A2DA8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0A2DA8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0A2DA8"/>
    <w:rPr>
      <w:rFonts w:ascii="Times New Roman" w:hAnsi="Times New Roman" w:cs="Times New Roman"/>
      <w:b/>
      <w:bCs/>
      <w:i/>
      <w:iCs/>
      <w:sz w:val="24"/>
      <w:szCs w:val="24"/>
    </w:rPr>
  </w:style>
  <w:style w:type="paragraph" w:styleId="2">
    <w:name w:val="Body Text 2"/>
    <w:basedOn w:val="a"/>
    <w:link w:val="20"/>
    <w:uiPriority w:val="99"/>
    <w:rsid w:val="000A2DA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A2D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0A2DA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02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249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4D522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a">
    <w:name w:val="Текст сноски Знак"/>
    <w:aliases w:val="Знак2 Знак"/>
    <w:link w:val="ab"/>
    <w:rsid w:val="004D5223"/>
    <w:rPr>
      <w:lang w:eastAsia="ru-RU"/>
    </w:rPr>
  </w:style>
  <w:style w:type="paragraph" w:styleId="ab">
    <w:name w:val="footnote text"/>
    <w:aliases w:val="Знак2"/>
    <w:basedOn w:val="a"/>
    <w:link w:val="aa"/>
    <w:rsid w:val="004D5223"/>
    <w:pPr>
      <w:spacing w:after="0" w:line="240" w:lineRule="auto"/>
    </w:pPr>
    <w:rPr>
      <w:lang w:eastAsia="ru-RU"/>
    </w:rPr>
  </w:style>
  <w:style w:type="character" w:customStyle="1" w:styleId="1">
    <w:name w:val="Текст сноски Знак1"/>
    <w:basedOn w:val="a0"/>
    <w:uiPriority w:val="99"/>
    <w:semiHidden/>
    <w:rsid w:val="004D5223"/>
    <w:rPr>
      <w:sz w:val="20"/>
      <w:szCs w:val="20"/>
    </w:rPr>
  </w:style>
  <w:style w:type="character" w:styleId="ac">
    <w:name w:val="footnote reference"/>
    <w:rsid w:val="004D5223"/>
    <w:rPr>
      <w:rFonts w:ascii="Times New Roman" w:hAnsi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2E19"/>
  </w:style>
  <w:style w:type="paragraph" w:styleId="a5">
    <w:name w:val="footer"/>
    <w:basedOn w:val="a"/>
    <w:link w:val="a6"/>
    <w:uiPriority w:val="99"/>
    <w:unhideWhenUsed/>
    <w:rsid w:val="00822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2E19"/>
  </w:style>
  <w:style w:type="paragraph" w:customStyle="1" w:styleId="Style8">
    <w:name w:val="Style8"/>
    <w:basedOn w:val="a"/>
    <w:uiPriority w:val="99"/>
    <w:rsid w:val="005B3AF5"/>
    <w:pPr>
      <w:widowControl w:val="0"/>
      <w:autoSpaceDE w:val="0"/>
      <w:autoSpaceDN w:val="0"/>
      <w:adjustRightInd w:val="0"/>
      <w:spacing w:after="0" w:line="318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0">
    <w:name w:val="Font Style20"/>
    <w:basedOn w:val="a0"/>
    <w:uiPriority w:val="99"/>
    <w:rsid w:val="005B3AF5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uiPriority w:val="99"/>
    <w:rsid w:val="000A2DA8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A2DA8"/>
    <w:pPr>
      <w:widowControl w:val="0"/>
      <w:autoSpaceDE w:val="0"/>
      <w:autoSpaceDN w:val="0"/>
      <w:adjustRightInd w:val="0"/>
      <w:spacing w:after="0" w:line="305" w:lineRule="exact"/>
      <w:ind w:firstLine="253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A2DA8"/>
    <w:pPr>
      <w:widowControl w:val="0"/>
      <w:autoSpaceDE w:val="0"/>
      <w:autoSpaceDN w:val="0"/>
      <w:adjustRightInd w:val="0"/>
      <w:spacing w:after="0" w:line="311" w:lineRule="exact"/>
      <w:ind w:firstLine="67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A2DA8"/>
    <w:pPr>
      <w:widowControl w:val="0"/>
      <w:autoSpaceDE w:val="0"/>
      <w:autoSpaceDN w:val="0"/>
      <w:adjustRightInd w:val="0"/>
      <w:spacing w:after="0" w:line="307" w:lineRule="exact"/>
      <w:ind w:firstLine="64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0A2D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0A2DA8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0A2DA8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0A2DA8"/>
    <w:rPr>
      <w:rFonts w:ascii="Times New Roman" w:hAnsi="Times New Roman" w:cs="Times New Roman"/>
      <w:b/>
      <w:bCs/>
      <w:i/>
      <w:iCs/>
      <w:sz w:val="24"/>
      <w:szCs w:val="24"/>
    </w:rPr>
  </w:style>
  <w:style w:type="paragraph" w:styleId="2">
    <w:name w:val="Body Text 2"/>
    <w:basedOn w:val="a"/>
    <w:link w:val="20"/>
    <w:uiPriority w:val="99"/>
    <w:rsid w:val="000A2DA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A2D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0A2DA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02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249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4D522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a">
    <w:name w:val="Текст сноски Знак"/>
    <w:aliases w:val="Знак2 Знак"/>
    <w:link w:val="ab"/>
    <w:rsid w:val="004D5223"/>
    <w:rPr>
      <w:lang w:eastAsia="ru-RU"/>
    </w:rPr>
  </w:style>
  <w:style w:type="paragraph" w:styleId="ab">
    <w:name w:val="footnote text"/>
    <w:aliases w:val="Знак2"/>
    <w:basedOn w:val="a"/>
    <w:link w:val="aa"/>
    <w:rsid w:val="004D5223"/>
    <w:pPr>
      <w:spacing w:after="0" w:line="240" w:lineRule="auto"/>
    </w:pPr>
    <w:rPr>
      <w:lang w:eastAsia="ru-RU"/>
    </w:rPr>
  </w:style>
  <w:style w:type="character" w:customStyle="1" w:styleId="1">
    <w:name w:val="Текст сноски Знак1"/>
    <w:basedOn w:val="a0"/>
    <w:uiPriority w:val="99"/>
    <w:semiHidden/>
    <w:rsid w:val="004D5223"/>
    <w:rPr>
      <w:sz w:val="20"/>
      <w:szCs w:val="20"/>
    </w:rPr>
  </w:style>
  <w:style w:type="character" w:styleId="ac">
    <w:name w:val="footnote reference"/>
    <w:rsid w:val="004D5223"/>
    <w:rPr>
      <w:rFonts w:ascii="Times New Roman" w:hAnsi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1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DE006-BD37-48A3-B844-26018B2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Федоткин Антон Александрович</dc:creator>
  <cp:keywords/>
  <dc:description/>
  <cp:lastModifiedBy>Мухина Елена Валерьевна</cp:lastModifiedBy>
  <cp:revision>52</cp:revision>
  <cp:lastPrinted>2018-05-21T13:52:00Z</cp:lastPrinted>
  <dcterms:created xsi:type="dcterms:W3CDTF">2018-02-16T15:52:00Z</dcterms:created>
  <dcterms:modified xsi:type="dcterms:W3CDTF">2022-04-13T12:37:00Z</dcterms:modified>
</cp:coreProperties>
</file>