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Зам. генерального директора </w:t>
            </w:r>
          </w:p>
          <w:p w:rsidR="00F94D7E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CA2886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B85AC6" w:rsidRPr="009428FB" w:rsidRDefault="00B85AC6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proofErr w:type="spellStart"/>
      <w:r w:rsidR="009428FB">
        <w:rPr>
          <w:sz w:val="28"/>
          <w:szCs w:val="28"/>
        </w:rPr>
        <w:t>диметилкетона</w:t>
      </w:r>
      <w:proofErr w:type="spellEnd"/>
      <w:r w:rsidR="009428FB">
        <w:rPr>
          <w:sz w:val="28"/>
          <w:szCs w:val="28"/>
        </w:rPr>
        <w:t xml:space="preserve"> технического высшего сорта ГОСТ 2768-84</w:t>
      </w:r>
    </w:p>
    <w:p w:rsidR="00CA2886" w:rsidRPr="000B1B2B" w:rsidRDefault="009428FB" w:rsidP="000B1B2B">
      <w:pPr>
        <w:jc w:val="center"/>
        <w:rPr>
          <w:sz w:val="28"/>
          <w:szCs w:val="28"/>
        </w:rPr>
      </w:pPr>
      <w:r>
        <w:rPr>
          <w:sz w:val="28"/>
          <w:szCs w:val="28"/>
        </w:rPr>
        <w:t>КМ-12404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214601">
      <w:pPr>
        <w:tabs>
          <w:tab w:val="left" w:pos="1134"/>
        </w:tabs>
        <w:ind w:left="709" w:right="28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1460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right="282" w:firstLine="0"/>
        <w:jc w:val="both"/>
        <w:rPr>
          <w:b/>
          <w:spacing w:val="-6"/>
          <w:sz w:val="28"/>
          <w:szCs w:val="28"/>
        </w:rPr>
      </w:pPr>
      <w:r w:rsidRPr="00214601">
        <w:rPr>
          <w:rFonts w:ascii="Times New Roman" w:hAnsi="Times New Roman"/>
          <w:sz w:val="28"/>
          <w:szCs w:val="28"/>
        </w:rPr>
        <w:t>Предмет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14601">
        <w:rPr>
          <w:rFonts w:ascii="Times New Roman" w:hAnsi="Times New Roman"/>
          <w:spacing w:val="-6"/>
          <w:sz w:val="28"/>
          <w:szCs w:val="28"/>
        </w:rPr>
        <w:t>закупки</w:t>
      </w:r>
      <w:r w:rsidRPr="00214601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EC1DDF"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="00B85AC6" w:rsidRPr="00214601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180C26">
        <w:rPr>
          <w:rFonts w:ascii="Times New Roman" w:hAnsi="Times New Roman"/>
          <w:sz w:val="28"/>
          <w:szCs w:val="28"/>
        </w:rPr>
        <w:t xml:space="preserve">кислоты </w:t>
      </w:r>
      <w:proofErr w:type="spellStart"/>
      <w:r w:rsidR="00180C26">
        <w:rPr>
          <w:rFonts w:ascii="Times New Roman" w:hAnsi="Times New Roman"/>
          <w:sz w:val="28"/>
          <w:szCs w:val="28"/>
        </w:rPr>
        <w:t>хористого</w:t>
      </w:r>
      <w:proofErr w:type="spellEnd"/>
      <w:r w:rsidR="00180C26">
        <w:rPr>
          <w:rFonts w:ascii="Times New Roman" w:hAnsi="Times New Roman"/>
          <w:sz w:val="28"/>
          <w:szCs w:val="28"/>
        </w:rPr>
        <w:t xml:space="preserve"> водорода из </w:t>
      </w:r>
      <w:proofErr w:type="spellStart"/>
      <w:r w:rsidR="00180C26">
        <w:rPr>
          <w:rFonts w:ascii="Times New Roman" w:hAnsi="Times New Roman"/>
          <w:sz w:val="28"/>
          <w:szCs w:val="28"/>
        </w:rPr>
        <w:t>абгазов</w:t>
      </w:r>
      <w:proofErr w:type="spellEnd"/>
      <w:r w:rsidR="00180C26">
        <w:rPr>
          <w:rFonts w:ascii="Times New Roman" w:hAnsi="Times New Roman"/>
          <w:sz w:val="28"/>
          <w:szCs w:val="28"/>
        </w:rPr>
        <w:t xml:space="preserve"> хлорорганических производств ТУ 2122-020-13164401-95</w:t>
      </w:r>
      <w:r w:rsidR="003D4A13">
        <w:rPr>
          <w:rFonts w:ascii="Times New Roman" w:hAnsi="Times New Roman"/>
          <w:sz w:val="28"/>
          <w:szCs w:val="28"/>
        </w:rPr>
        <w:t>.</w:t>
      </w:r>
    </w:p>
    <w:p w:rsidR="00214601" w:rsidRPr="00F65F2E" w:rsidRDefault="00C73FD4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sz w:val="28"/>
          <w:szCs w:val="24"/>
        </w:rPr>
      </w:pPr>
      <w:proofErr w:type="gramStart"/>
      <w:r w:rsidRPr="00C73FD4">
        <w:rPr>
          <w:rFonts w:ascii="Times New Roman" w:hAnsi="Times New Roman"/>
          <w:b/>
          <w:sz w:val="28"/>
          <w:szCs w:val="24"/>
        </w:rPr>
        <w:t>Согласно постановления</w:t>
      </w:r>
      <w:proofErr w:type="gramEnd"/>
      <w:r w:rsidRPr="00C73FD4">
        <w:rPr>
          <w:rFonts w:ascii="Times New Roman" w:hAnsi="Times New Roman"/>
          <w:b/>
          <w:sz w:val="28"/>
          <w:szCs w:val="24"/>
        </w:rPr>
        <w:t xml:space="preserve"> Правительства РФ от 03.06.2010 №398 «О внесении изменений в перечень наркотических средств, психотропных веществ и их </w:t>
      </w:r>
      <w:proofErr w:type="spellStart"/>
      <w:r w:rsidRPr="00C73FD4">
        <w:rPr>
          <w:rFonts w:ascii="Times New Roman" w:hAnsi="Times New Roman"/>
          <w:b/>
          <w:sz w:val="28"/>
          <w:szCs w:val="24"/>
        </w:rPr>
        <w:t>прекурсоров</w:t>
      </w:r>
      <w:proofErr w:type="spellEnd"/>
      <w:r w:rsidRPr="00C73FD4">
        <w:rPr>
          <w:rFonts w:ascii="Times New Roman" w:hAnsi="Times New Roman"/>
          <w:b/>
          <w:sz w:val="28"/>
          <w:szCs w:val="24"/>
        </w:rPr>
        <w:t>, подлежащих контролю в Российской Федерации»</w:t>
      </w:r>
      <w:r w:rsidRPr="00C73FD4">
        <w:rPr>
          <w:rFonts w:ascii="Times New Roman" w:hAnsi="Times New Roman"/>
          <w:sz w:val="28"/>
          <w:szCs w:val="24"/>
        </w:rPr>
        <w:t xml:space="preserve">, данный материал является </w:t>
      </w:r>
      <w:proofErr w:type="spellStart"/>
      <w:r w:rsidRPr="00C73FD4">
        <w:rPr>
          <w:rFonts w:ascii="Times New Roman" w:hAnsi="Times New Roman"/>
          <w:sz w:val="28"/>
          <w:szCs w:val="24"/>
        </w:rPr>
        <w:t>прекурсором</w:t>
      </w:r>
      <w:proofErr w:type="spellEnd"/>
      <w:r w:rsidRPr="00C73FD4">
        <w:rPr>
          <w:rFonts w:ascii="Times New Roman" w:hAnsi="Times New Roman"/>
          <w:sz w:val="28"/>
          <w:szCs w:val="24"/>
        </w:rPr>
        <w:t xml:space="preserve">. За оборотом данного материала в Российской Федерации установлены меры контроля в соответствии с законодательством Российской Федерации и международными договорами Российской Федерации. Уголовная ответственность согласно </w:t>
      </w:r>
      <w:r w:rsidRPr="00F65F2E">
        <w:rPr>
          <w:rFonts w:ascii="Times New Roman" w:hAnsi="Times New Roman"/>
          <w:b/>
          <w:sz w:val="28"/>
          <w:szCs w:val="24"/>
        </w:rPr>
        <w:t>ст. 228 УК РФ</w:t>
      </w:r>
      <w:r w:rsidRPr="00C73FD4">
        <w:rPr>
          <w:rFonts w:ascii="Times New Roman" w:hAnsi="Times New Roman"/>
          <w:sz w:val="28"/>
          <w:szCs w:val="24"/>
        </w:rPr>
        <w:t>. Поставщик</w:t>
      </w:r>
      <w:r>
        <w:rPr>
          <w:rFonts w:ascii="Times New Roman" w:hAnsi="Times New Roman"/>
          <w:sz w:val="28"/>
          <w:szCs w:val="24"/>
        </w:rPr>
        <w:t xml:space="preserve"> на момент отгрузки материала предоставляет</w:t>
      </w:r>
      <w:r w:rsidRPr="00C73FD4">
        <w:rPr>
          <w:rFonts w:ascii="Times New Roman" w:hAnsi="Times New Roman"/>
          <w:sz w:val="28"/>
          <w:szCs w:val="24"/>
        </w:rPr>
        <w:t xml:space="preserve">  разрешение на </w:t>
      </w:r>
      <w:r>
        <w:rPr>
          <w:rFonts w:ascii="Times New Roman" w:hAnsi="Times New Roman"/>
          <w:sz w:val="28"/>
          <w:szCs w:val="24"/>
        </w:rPr>
        <w:t xml:space="preserve">отгрузку </w:t>
      </w:r>
      <w:proofErr w:type="spellStart"/>
      <w:r>
        <w:rPr>
          <w:rFonts w:ascii="Times New Roman" w:hAnsi="Times New Roman"/>
          <w:sz w:val="28"/>
          <w:szCs w:val="24"/>
        </w:rPr>
        <w:t>прекурсоров</w:t>
      </w:r>
      <w:proofErr w:type="spellEnd"/>
      <w:r w:rsidRPr="00C73FD4">
        <w:rPr>
          <w:rFonts w:ascii="Times New Roman" w:hAnsi="Times New Roman"/>
          <w:sz w:val="28"/>
          <w:szCs w:val="24"/>
        </w:rPr>
        <w:t xml:space="preserve"> с уведомлением в уполномоченный орган.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640 от 18.08.2010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419 от 09.06.2010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181 от 21.03.2011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318 от 11.05.2010</w:t>
      </w: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«Ковровский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3D4A13">
        <w:rPr>
          <w:sz w:val="28"/>
          <w:szCs w:val="28"/>
        </w:rPr>
        <w:t>45-54</w:t>
      </w:r>
      <w:r>
        <w:rPr>
          <w:sz w:val="28"/>
          <w:szCs w:val="28"/>
        </w:rPr>
        <w:t xml:space="preserve"> </w:t>
      </w:r>
    </w:p>
    <w:p w:rsidR="00EC1DDF" w:rsidRPr="003D4A13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эл.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="003D4A13">
        <w:rPr>
          <w:sz w:val="28"/>
          <w:szCs w:val="28"/>
        </w:rPr>
        <w:t>e.lukoyanova@kvmz.ru.</w:t>
      </w:r>
    </w:p>
    <w:p w:rsidR="00EC1DDF" w:rsidRPr="00EC1DDF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«Ковровский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926B13">
        <w:rPr>
          <w:sz w:val="28"/>
          <w:szCs w:val="28"/>
        </w:rPr>
        <w:t>Николаева Наталья Сергеевна</w:t>
      </w:r>
      <w:r w:rsidRPr="005C0EFF">
        <w:rPr>
          <w:sz w:val="28"/>
          <w:szCs w:val="28"/>
        </w:rPr>
        <w:t xml:space="preserve">, </w:t>
      </w:r>
      <w:r w:rsidR="003D4A13">
        <w:rPr>
          <w:sz w:val="28"/>
          <w:szCs w:val="28"/>
        </w:rPr>
        <w:t>(49232)9-4</w:t>
      </w:r>
      <w:r w:rsidR="00926B13">
        <w:rPr>
          <w:sz w:val="28"/>
          <w:szCs w:val="28"/>
        </w:rPr>
        <w:t>3</w:t>
      </w:r>
      <w:r w:rsidR="003D4A13">
        <w:rPr>
          <w:sz w:val="28"/>
          <w:szCs w:val="28"/>
        </w:rPr>
        <w:t>-</w:t>
      </w:r>
      <w:r w:rsidR="00926B13">
        <w:rPr>
          <w:sz w:val="28"/>
          <w:szCs w:val="28"/>
        </w:rPr>
        <w:t>72</w:t>
      </w:r>
      <w:r w:rsidR="00EC1DDF">
        <w:rPr>
          <w:sz w:val="28"/>
          <w:szCs w:val="28"/>
        </w:rPr>
        <w:t>.</w:t>
      </w:r>
    </w:p>
    <w:p w:rsidR="00EC1DDF" w:rsidRDefault="00EC1DD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EC5CDB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8F7715" w:rsidRPr="000D57E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proofErr w:type="spellStart"/>
      <w:r w:rsidR="009428FB">
        <w:rPr>
          <w:rFonts w:ascii="Times New Roman" w:hAnsi="Times New Roman"/>
          <w:sz w:val="28"/>
          <w:szCs w:val="28"/>
        </w:rPr>
        <w:t>Диметилкетон</w:t>
      </w:r>
      <w:proofErr w:type="spellEnd"/>
      <w:r w:rsidR="009428FB">
        <w:rPr>
          <w:rFonts w:ascii="Times New Roman" w:hAnsi="Times New Roman"/>
          <w:sz w:val="28"/>
          <w:szCs w:val="28"/>
        </w:rPr>
        <w:t xml:space="preserve"> технический высший сорт ГОСТ 2768-84</w:t>
      </w:r>
    </w:p>
    <w:p w:rsidR="000D57E1" w:rsidRPr="000D57E1" w:rsidRDefault="000D57E1" w:rsidP="000D57E1">
      <w:pPr>
        <w:pStyle w:val="afff"/>
        <w:rPr>
          <w:rFonts w:ascii="Times New Roman" w:hAnsi="Times New Roman"/>
          <w:sz w:val="28"/>
          <w:szCs w:val="28"/>
        </w:rPr>
      </w:pPr>
    </w:p>
    <w:tbl>
      <w:tblPr>
        <w:tblStyle w:val="afff7"/>
        <w:tblW w:w="0" w:type="auto"/>
        <w:tblInd w:w="534" w:type="dxa"/>
        <w:tblLayout w:type="fixed"/>
        <w:tblLook w:val="04A0"/>
      </w:tblPr>
      <w:tblGrid>
        <w:gridCol w:w="708"/>
        <w:gridCol w:w="5464"/>
        <w:gridCol w:w="1766"/>
        <w:gridCol w:w="1417"/>
      </w:tblGrid>
      <w:tr w:rsidR="000D57E1" w:rsidRPr="003D4A13" w:rsidTr="00E41634">
        <w:tc>
          <w:tcPr>
            <w:tcW w:w="708" w:type="dxa"/>
            <w:vAlign w:val="center"/>
          </w:tcPr>
          <w:p w:rsidR="000D57E1" w:rsidRPr="00926B13" w:rsidRDefault="000D57E1" w:rsidP="00926B13">
            <w:pPr>
              <w:tabs>
                <w:tab w:val="left" w:pos="1134"/>
              </w:tabs>
              <w:ind w:right="-108"/>
              <w:contextualSpacing/>
              <w:jc w:val="center"/>
            </w:pPr>
            <w:r w:rsidRPr="00926B13">
              <w:lastRenderedPageBreak/>
              <w:t xml:space="preserve">№ </w:t>
            </w:r>
            <w:proofErr w:type="spellStart"/>
            <w:proofErr w:type="gramStart"/>
            <w:r w:rsidRPr="00926B13">
              <w:t>п</w:t>
            </w:r>
            <w:proofErr w:type="spellEnd"/>
            <w:proofErr w:type="gramEnd"/>
            <w:r w:rsidRPr="00926B13">
              <w:t>/</w:t>
            </w:r>
            <w:proofErr w:type="spellStart"/>
            <w:r w:rsidR="00926B13" w:rsidRPr="00926B13">
              <w:t>п</w:t>
            </w:r>
            <w:proofErr w:type="spellEnd"/>
          </w:p>
        </w:tc>
        <w:tc>
          <w:tcPr>
            <w:tcW w:w="5464" w:type="dxa"/>
            <w:vAlign w:val="center"/>
          </w:tcPr>
          <w:p w:rsidR="000D57E1" w:rsidRPr="00926B13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926B13">
              <w:t>Наименование</w:t>
            </w:r>
          </w:p>
        </w:tc>
        <w:tc>
          <w:tcPr>
            <w:tcW w:w="1766" w:type="dxa"/>
            <w:vAlign w:val="center"/>
          </w:tcPr>
          <w:p w:rsidR="000D57E1" w:rsidRPr="00926B13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926B13">
              <w:t>Ед. измерения</w:t>
            </w:r>
          </w:p>
        </w:tc>
        <w:tc>
          <w:tcPr>
            <w:tcW w:w="1417" w:type="dxa"/>
            <w:vAlign w:val="center"/>
          </w:tcPr>
          <w:p w:rsidR="000D57E1" w:rsidRPr="00926B13" w:rsidRDefault="000D57E1" w:rsidP="00E41634">
            <w:pPr>
              <w:tabs>
                <w:tab w:val="left" w:pos="1134"/>
              </w:tabs>
              <w:contextualSpacing/>
              <w:jc w:val="center"/>
            </w:pPr>
            <w:r w:rsidRPr="00926B13">
              <w:t>Кол-во</w:t>
            </w:r>
          </w:p>
        </w:tc>
      </w:tr>
      <w:tr w:rsidR="000D57E1" w:rsidTr="00E41634">
        <w:tc>
          <w:tcPr>
            <w:tcW w:w="708" w:type="dxa"/>
          </w:tcPr>
          <w:p w:rsidR="000D57E1" w:rsidRPr="00B31072" w:rsidRDefault="000D57E1" w:rsidP="009428FB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5464" w:type="dxa"/>
            <w:vAlign w:val="center"/>
          </w:tcPr>
          <w:p w:rsidR="000D57E1" w:rsidRPr="00B31072" w:rsidRDefault="009428FB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Диметилкетон</w:t>
            </w:r>
            <w:proofErr w:type="spellEnd"/>
            <w:r>
              <w:rPr>
                <w:sz w:val="28"/>
                <w:szCs w:val="28"/>
              </w:rPr>
              <w:t xml:space="preserve"> технический высший сорт ГОСТ 2768-84</w:t>
            </w:r>
          </w:p>
        </w:tc>
        <w:tc>
          <w:tcPr>
            <w:tcW w:w="1766" w:type="dxa"/>
            <w:vAlign w:val="center"/>
          </w:tcPr>
          <w:p w:rsidR="000D57E1" w:rsidRPr="00591A44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417" w:type="dxa"/>
            <w:vAlign w:val="center"/>
          </w:tcPr>
          <w:p w:rsidR="000D57E1" w:rsidRPr="00B31072" w:rsidRDefault="009428FB" w:rsidP="00926B13">
            <w:pPr>
              <w:tabs>
                <w:tab w:val="left" w:pos="1134"/>
              </w:tabs>
              <w:ind w:right="-108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22 419,40</w:t>
            </w:r>
          </w:p>
        </w:tc>
      </w:tr>
    </w:tbl>
    <w:p w:rsidR="000D57E1" w:rsidRDefault="000D57E1" w:rsidP="000D57E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</w:p>
    <w:p w:rsidR="00772F25" w:rsidRPr="005415EC" w:rsidRDefault="00926B13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F7715" w:rsidRPr="005C0EFF" w:rsidRDefault="008F771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B613A">
        <w:rPr>
          <w:sz w:val="28"/>
          <w:szCs w:val="28"/>
        </w:rPr>
        <w:t xml:space="preserve"> </w:t>
      </w:r>
      <w:r w:rsidR="003D4A13">
        <w:rPr>
          <w:sz w:val="28"/>
          <w:szCs w:val="28"/>
        </w:rPr>
        <w:t>В течение 2015 года</w:t>
      </w:r>
      <w:r w:rsidR="009428FB">
        <w:rPr>
          <w:sz w:val="28"/>
          <w:szCs w:val="28"/>
        </w:rPr>
        <w:t xml:space="preserve"> – 1 квартала 2016 года</w:t>
      </w:r>
      <w:r w:rsidR="003D4A13">
        <w:rPr>
          <w:sz w:val="28"/>
          <w:szCs w:val="28"/>
        </w:rPr>
        <w:t xml:space="preserve">, начиная с момента подписания договора уполномоченными представителями сторон, </w:t>
      </w:r>
      <w:r w:rsidR="00180C26">
        <w:rPr>
          <w:sz w:val="28"/>
          <w:szCs w:val="28"/>
        </w:rPr>
        <w:t>партия</w:t>
      </w:r>
      <w:r w:rsidR="009428FB">
        <w:rPr>
          <w:sz w:val="28"/>
          <w:szCs w:val="28"/>
        </w:rPr>
        <w:t xml:space="preserve">ми, согласованными с заказчиком. </w:t>
      </w:r>
      <w:r w:rsidR="00180C26">
        <w:rPr>
          <w:sz w:val="28"/>
          <w:szCs w:val="28"/>
        </w:rPr>
        <w:t>Покупатель оставляет за собой право корректировать график поставки.</w:t>
      </w:r>
    </w:p>
    <w:p w:rsidR="004D167E" w:rsidRDefault="002F552B" w:rsidP="000D57E1">
      <w:pPr>
        <w:ind w:right="282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3D4A13">
        <w:rPr>
          <w:sz w:val="28"/>
          <w:szCs w:val="28"/>
        </w:rPr>
        <w:t xml:space="preserve"> д</w:t>
      </w:r>
      <w:r w:rsidR="00180C26">
        <w:rPr>
          <w:sz w:val="28"/>
          <w:szCs w:val="28"/>
        </w:rPr>
        <w:t xml:space="preserve">оставка за счет сил и средств </w:t>
      </w:r>
      <w:r w:rsidR="000D361D">
        <w:rPr>
          <w:sz w:val="28"/>
          <w:szCs w:val="28"/>
        </w:rPr>
        <w:t>поставщика (</w:t>
      </w:r>
      <w:r w:rsidR="009428FB">
        <w:rPr>
          <w:sz w:val="28"/>
          <w:szCs w:val="28"/>
        </w:rPr>
        <w:t xml:space="preserve">Предоставление ж/д  цистерны, предоставление подвижного состава, возврат порожней цистерны, </w:t>
      </w:r>
      <w:r w:rsidR="000D361D">
        <w:rPr>
          <w:sz w:val="28"/>
          <w:szCs w:val="28"/>
        </w:rPr>
        <w:t>подача ж/д цистерны от станции Ковров 1 до предприятия).</w:t>
      </w:r>
    </w:p>
    <w:p w:rsidR="000D361D" w:rsidRPr="000E12CC" w:rsidRDefault="000D361D" w:rsidP="000D57E1">
      <w:pPr>
        <w:ind w:right="282" w:firstLine="709"/>
        <w:jc w:val="both"/>
        <w:rPr>
          <w:b/>
          <w:sz w:val="32"/>
          <w:szCs w:val="28"/>
        </w:rPr>
      </w:pPr>
      <w:r w:rsidRPr="000E12CC">
        <w:rPr>
          <w:b/>
          <w:spacing w:val="-6"/>
          <w:sz w:val="28"/>
        </w:rPr>
        <w:t>Ст. Ковров-1, Горьковской ж/д, код станции 263105, код предприятия 3444</w:t>
      </w:r>
    </w:p>
    <w:p w:rsidR="00B31072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</w:rPr>
        <w:t>В случае простоя ж/д цистерны на путях, расходы по уплате осуществляет поставщик продукции.</w:t>
      </w:r>
    </w:p>
    <w:p w:rsidR="000D361D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proofErr w:type="gramStart"/>
      <w:r>
        <w:rPr>
          <w:sz w:val="28"/>
        </w:rPr>
        <w:t>Слив ж</w:t>
      </w:r>
      <w:proofErr w:type="gramEnd"/>
      <w:r>
        <w:rPr>
          <w:sz w:val="28"/>
        </w:rPr>
        <w:t>/д цистерны происходит строго после проведения лабораторного анализа, а также технического опробования.</w:t>
      </w:r>
    </w:p>
    <w:p w:rsidR="000D361D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b/>
          <w:sz w:val="28"/>
        </w:rPr>
      </w:pPr>
      <w:proofErr w:type="gramStart"/>
      <w:r w:rsidRPr="000D361D">
        <w:rPr>
          <w:b/>
          <w:sz w:val="28"/>
        </w:rPr>
        <w:t>Ж</w:t>
      </w:r>
      <w:proofErr w:type="gramEnd"/>
      <w:r w:rsidRPr="000D361D">
        <w:rPr>
          <w:b/>
          <w:sz w:val="28"/>
        </w:rPr>
        <w:t>/д цистерна должна быть оборудована нижним сливом.</w:t>
      </w:r>
    </w:p>
    <w:p w:rsidR="000D361D" w:rsidRPr="000D361D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b/>
          <w:sz w:val="28"/>
        </w:rPr>
      </w:pPr>
      <w:proofErr w:type="gramStart"/>
      <w:r>
        <w:rPr>
          <w:b/>
          <w:sz w:val="28"/>
        </w:rPr>
        <w:t>Ж</w:t>
      </w:r>
      <w:proofErr w:type="gramEnd"/>
      <w:r>
        <w:rPr>
          <w:b/>
          <w:sz w:val="28"/>
        </w:rPr>
        <w:t>/д цистерна должна быть опломбирована и герметична, а также исправна.</w:t>
      </w:r>
    </w:p>
    <w:p w:rsidR="000129E6" w:rsidRDefault="000129E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732926">
        <w:rPr>
          <w:sz w:val="28"/>
          <w:szCs w:val="28"/>
        </w:rPr>
        <w:t>поставок</w:t>
      </w:r>
      <w:r w:rsidR="00BA3C22"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0D361D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Остаточный ГСХ должен быть не менее 90%. Паспорт завода изготовителя, заверенный подписью и печатью поставщика. Обязательное предоставление паспорта химической безопасности продукции. В случае предоставления фальсифицированных документов, поставщик заменяет продукцию в течение 5 рабочих дней, также факт о фальсификации передается заводу-изготовителю продукции.</w:t>
      </w:r>
    </w:p>
    <w:p w:rsidR="000D361D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случае поставки некачественной продукции, поставщик заменят продукцию в течение 5 рабочих дней.</w:t>
      </w:r>
    </w:p>
    <w:p w:rsidR="002479E9" w:rsidRPr="00732926" w:rsidRDefault="002479E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случае возврата некачественной продукции, расходу по отправке ж/д цистерны несет поставщик продукции.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5C0EFF" w:rsidRDefault="004B301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4B69CC">
        <w:rPr>
          <w:rFonts w:ascii="Times New Roman" w:hAnsi="Times New Roman"/>
          <w:sz w:val="28"/>
          <w:szCs w:val="28"/>
        </w:rPr>
        <w:t>5</w:t>
      </w:r>
      <w:r w:rsidR="00A47EA1">
        <w:rPr>
          <w:rFonts w:ascii="Times New Roman" w:hAnsi="Times New Roman"/>
          <w:sz w:val="28"/>
          <w:szCs w:val="28"/>
        </w:rPr>
        <w:t>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4B69CC">
        <w:rPr>
          <w:rFonts w:ascii="Times New Roman" w:hAnsi="Times New Roman"/>
          <w:sz w:val="28"/>
          <w:szCs w:val="28"/>
        </w:rPr>
        <w:t>банковских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Default="005D6E3F" w:rsidP="00214601">
      <w:pPr>
        <w:ind w:right="282" w:firstLine="709"/>
        <w:jc w:val="both"/>
        <w:rPr>
          <w:sz w:val="28"/>
          <w:szCs w:val="28"/>
        </w:rPr>
      </w:pP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926B1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D361D">
        <w:rPr>
          <w:rFonts w:ascii="Times New Roman" w:hAnsi="Times New Roman"/>
          <w:sz w:val="28"/>
          <w:szCs w:val="28"/>
        </w:rPr>
        <w:t>1 446 051,30</w:t>
      </w:r>
      <w:r w:rsidR="009B3F31">
        <w:rPr>
          <w:rFonts w:ascii="Times New Roman" w:hAnsi="Times New Roman"/>
          <w:sz w:val="28"/>
          <w:szCs w:val="28"/>
        </w:rPr>
        <w:t xml:space="preserve"> (</w:t>
      </w:r>
      <w:r w:rsidR="000D361D">
        <w:rPr>
          <w:rFonts w:ascii="Times New Roman" w:hAnsi="Times New Roman"/>
          <w:sz w:val="28"/>
          <w:szCs w:val="28"/>
        </w:rPr>
        <w:t>один миллион четыреста сорок шесть тысяч пятьдесят один) рубль</w:t>
      </w:r>
      <w:r w:rsidR="009B3F31">
        <w:rPr>
          <w:rFonts w:ascii="Times New Roman" w:hAnsi="Times New Roman"/>
          <w:sz w:val="28"/>
          <w:szCs w:val="28"/>
        </w:rPr>
        <w:t xml:space="preserve">, </w:t>
      </w:r>
      <w:r w:rsidR="000D361D">
        <w:rPr>
          <w:rFonts w:ascii="Times New Roman" w:hAnsi="Times New Roman"/>
          <w:sz w:val="28"/>
          <w:szCs w:val="28"/>
        </w:rPr>
        <w:t>30</w:t>
      </w:r>
      <w:r w:rsidR="009B3F31">
        <w:rPr>
          <w:rFonts w:ascii="Times New Roman" w:hAnsi="Times New Roman"/>
          <w:sz w:val="28"/>
          <w:szCs w:val="28"/>
        </w:rPr>
        <w:t xml:space="preserve"> копеек,</w:t>
      </w:r>
      <w:r w:rsidR="004456D3" w:rsidRPr="004456D3">
        <w:rPr>
          <w:rFonts w:ascii="Times New Roman" w:hAnsi="Times New Roman"/>
          <w:sz w:val="28"/>
          <w:szCs w:val="28"/>
        </w:rPr>
        <w:t xml:space="preserve"> включая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B3F31" w:rsidRDefault="009B3F31" w:rsidP="00926B13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0D361D">
        <w:rPr>
          <w:rFonts w:ascii="Times New Roman" w:hAnsi="Times New Roman"/>
          <w:sz w:val="28"/>
          <w:szCs w:val="28"/>
        </w:rPr>
        <w:t>1 225 467,20</w:t>
      </w:r>
      <w:r>
        <w:rPr>
          <w:rFonts w:ascii="Times New Roman" w:hAnsi="Times New Roman"/>
          <w:sz w:val="28"/>
          <w:szCs w:val="28"/>
        </w:rPr>
        <w:t xml:space="preserve"> (</w:t>
      </w:r>
      <w:r w:rsidR="000D361D">
        <w:rPr>
          <w:rFonts w:ascii="Times New Roman" w:hAnsi="Times New Roman"/>
          <w:sz w:val="28"/>
          <w:szCs w:val="28"/>
        </w:rPr>
        <w:t>один миллион двести двадцать пять тысяч четыреста шестьдесят семь</w:t>
      </w:r>
      <w:r>
        <w:rPr>
          <w:rFonts w:ascii="Times New Roman" w:hAnsi="Times New Roman"/>
          <w:sz w:val="28"/>
          <w:szCs w:val="28"/>
        </w:rPr>
        <w:t>) рубл</w:t>
      </w:r>
      <w:r w:rsidR="00772F25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, </w:t>
      </w:r>
      <w:r w:rsidR="000D361D">
        <w:rPr>
          <w:rFonts w:ascii="Times New Roman" w:hAnsi="Times New Roman"/>
          <w:sz w:val="28"/>
          <w:szCs w:val="28"/>
        </w:rPr>
        <w:t>20</w:t>
      </w:r>
      <w:r w:rsidR="00772F25">
        <w:rPr>
          <w:rFonts w:ascii="Times New Roman" w:hAnsi="Times New Roman"/>
          <w:sz w:val="28"/>
          <w:szCs w:val="28"/>
        </w:rPr>
        <w:t xml:space="preserve"> коп</w:t>
      </w:r>
      <w:r>
        <w:rPr>
          <w:rFonts w:ascii="Times New Roman" w:hAnsi="Times New Roman"/>
          <w:sz w:val="28"/>
          <w:szCs w:val="28"/>
        </w:rPr>
        <w:t>е</w:t>
      </w:r>
      <w:r w:rsidR="00214601">
        <w:rPr>
          <w:rFonts w:ascii="Times New Roman" w:hAnsi="Times New Roman"/>
          <w:sz w:val="28"/>
          <w:szCs w:val="28"/>
        </w:rPr>
        <w:t>ек</w:t>
      </w:r>
      <w:r>
        <w:rPr>
          <w:rFonts w:ascii="Times New Roman" w:hAnsi="Times New Roman"/>
          <w:sz w:val="28"/>
          <w:szCs w:val="28"/>
        </w:rPr>
        <w:t>.</w:t>
      </w:r>
    </w:p>
    <w:p w:rsidR="00427D3C" w:rsidRPr="00B466F3" w:rsidRDefault="00427D3C" w:rsidP="00926B13">
      <w:pPr>
        <w:pStyle w:val="afff"/>
        <w:tabs>
          <w:tab w:val="left" w:pos="0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926B13">
      <w:pPr>
        <w:pStyle w:val="afff"/>
        <w:tabs>
          <w:tab w:val="left" w:pos="0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926B13">
      <w:pPr>
        <w:pStyle w:val="afff"/>
        <w:tabs>
          <w:tab w:val="left" w:pos="0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B43F21">
        <w:rPr>
          <w:rFonts w:ascii="Times New Roman" w:hAnsi="Times New Roman"/>
          <w:sz w:val="28"/>
          <w:szCs w:val="28"/>
        </w:rPr>
        <w:t xml:space="preserve"> доставку, возврат порожней цистерны, предоставление подвижного состава,</w:t>
      </w:r>
      <w:bookmarkStart w:id="7" w:name="_GoBack"/>
      <w:bookmarkEnd w:id="7"/>
      <w:r w:rsidR="004B69CC">
        <w:rPr>
          <w:rFonts w:ascii="Times New Roman" w:hAnsi="Times New Roman"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уплату таможенных пошлин, налоги, сборы,</w:t>
      </w:r>
      <w:r w:rsidR="004B69CC">
        <w:rPr>
          <w:rFonts w:ascii="Times New Roman" w:hAnsi="Times New Roman"/>
          <w:sz w:val="28"/>
          <w:szCs w:val="28"/>
        </w:rPr>
        <w:t xml:space="preserve"> стоимость тары,</w:t>
      </w:r>
      <w:r w:rsidR="00582CD6" w:rsidRPr="00427D3C">
        <w:rPr>
          <w:rFonts w:ascii="Times New Roman" w:hAnsi="Times New Roman"/>
          <w:sz w:val="28"/>
          <w:szCs w:val="28"/>
        </w:rPr>
        <w:t xml:space="preserve">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926B13" w:rsidRPr="00427D3C" w:rsidRDefault="00926B13" w:rsidP="00926B13">
      <w:pPr>
        <w:pStyle w:val="afff"/>
        <w:tabs>
          <w:tab w:val="left" w:pos="0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</w:p>
    <w:p w:rsidR="00594882" w:rsidRPr="00594882" w:rsidRDefault="00594882" w:rsidP="00926B1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8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proofErr w:type="spellStart"/>
      <w:r w:rsidR="00772F25" w:rsidRPr="00214601">
        <w:rPr>
          <w:sz w:val="28"/>
          <w:szCs w:val="28"/>
        </w:rPr>
        <w:t>www</w:t>
      </w:r>
      <w:proofErr w:type="spellEnd"/>
      <w:r w:rsidR="00772F25" w:rsidRPr="00214601">
        <w:rPr>
          <w:sz w:val="28"/>
          <w:szCs w:val="28"/>
        </w:rPr>
        <w:t>.</w:t>
      </w:r>
      <w:proofErr w:type="spellStart"/>
      <w:r w:rsidR="009209BB">
        <w:rPr>
          <w:sz w:val="28"/>
          <w:szCs w:val="28"/>
          <w:lang w:val="en-US"/>
        </w:rPr>
        <w:t>akd</w:t>
      </w:r>
      <w:proofErr w:type="spellEnd"/>
      <w:r w:rsidR="00772F25" w:rsidRPr="00214601">
        <w:rPr>
          <w:sz w:val="28"/>
          <w:szCs w:val="28"/>
        </w:rPr>
        <w:t>.</w:t>
      </w:r>
      <w:proofErr w:type="spellStart"/>
      <w:r w:rsidR="00772F25" w:rsidRPr="00214601">
        <w:rPr>
          <w:sz w:val="28"/>
          <w:szCs w:val="28"/>
        </w:rPr>
        <w:t>ru</w:t>
      </w:r>
      <w:proofErr w:type="spellEnd"/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proofErr w:type="spellStart"/>
      <w:r w:rsidR="00B87D05" w:rsidRPr="00214601">
        <w:rPr>
          <w:sz w:val="28"/>
          <w:szCs w:val="28"/>
        </w:rPr>
        <w:t>www</w:t>
      </w:r>
      <w:proofErr w:type="spellEnd"/>
      <w:r w:rsidR="00B87D05" w:rsidRPr="00214601">
        <w:rPr>
          <w:sz w:val="28"/>
          <w:szCs w:val="28"/>
        </w:rPr>
        <w:t>.</w:t>
      </w:r>
      <w:proofErr w:type="spellStart"/>
      <w:r w:rsidR="009209BB">
        <w:rPr>
          <w:sz w:val="28"/>
          <w:szCs w:val="28"/>
          <w:lang w:val="en-US"/>
        </w:rPr>
        <w:t>akd</w:t>
      </w:r>
      <w:proofErr w:type="spellEnd"/>
      <w:r w:rsidR="00B87D05" w:rsidRPr="00214601">
        <w:rPr>
          <w:sz w:val="28"/>
          <w:szCs w:val="28"/>
        </w:rPr>
        <w:t>.</w:t>
      </w:r>
      <w:proofErr w:type="spellStart"/>
      <w:r w:rsidR="00B87D05" w:rsidRPr="00214601">
        <w:rPr>
          <w:sz w:val="28"/>
          <w:szCs w:val="28"/>
        </w:rPr>
        <w:t>ru</w:t>
      </w:r>
      <w:proofErr w:type="spellEnd"/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E41634">
        <w:rPr>
          <w:rFonts w:ascii="Times New Roman" w:hAnsi="Times New Roman"/>
          <w:spacing w:val="-6"/>
          <w:sz w:val="28"/>
          <w:szCs w:val="28"/>
        </w:rPr>
        <w:t>27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479E9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«Фабрикант» в сети «Интернет» по адресу: www.fabrikant.ru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Дата: не позднее «</w:t>
      </w:r>
      <w:r w:rsidR="00E41634">
        <w:rPr>
          <w:rFonts w:ascii="Times New Roman" w:hAnsi="Times New Roman"/>
          <w:spacing w:val="-6"/>
          <w:sz w:val="28"/>
          <w:szCs w:val="28"/>
        </w:rPr>
        <w:t>14»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41634">
        <w:rPr>
          <w:rFonts w:ascii="Times New Roman" w:hAnsi="Times New Roman"/>
          <w:spacing w:val="-6"/>
          <w:sz w:val="28"/>
          <w:szCs w:val="28"/>
        </w:rPr>
        <w:t>августа</w:t>
      </w:r>
      <w:r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214601">
          <w:headerReference w:type="default" r:id="rId12"/>
          <w:footerReference w:type="default" r:id="rId13"/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 xml:space="preserve">№ </w:t>
            </w:r>
            <w:proofErr w:type="gramStart"/>
            <w:r w:rsidRPr="00DA00D6">
              <w:t>п</w:t>
            </w:r>
            <w:proofErr w:type="gramEnd"/>
            <w:r w:rsidRPr="00DA00D6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DA00D6">
              <w:lastRenderedPageBreak/>
              <w:t xml:space="preserve">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</w:t>
            </w:r>
            <w:proofErr w:type="spellStart"/>
            <w:r w:rsidRPr="00DA00D6">
              <w:t>ненахождении</w:t>
            </w:r>
            <w:proofErr w:type="spellEnd"/>
            <w:r w:rsidRPr="00DA00D6">
              <w:t xml:space="preserve">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о </w:t>
            </w:r>
            <w:proofErr w:type="spellStart"/>
            <w:r w:rsidRPr="00DA00D6">
              <w:t>неприостановлении</w:t>
            </w:r>
            <w:proofErr w:type="spellEnd"/>
            <w:r w:rsidRPr="00DA00D6">
              <w:t xml:space="preserve">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 xml:space="preserve">в реестре недобросовестных поставщиков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 xml:space="preserve">» и организаций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214601" w:rsidRPr="00563FFA" w:rsidRDefault="003B63FD" w:rsidP="00B97FE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0" w:name="_Ref350169525"/>
      <w:r>
        <w:t xml:space="preserve">            </w:t>
      </w:r>
      <w:bookmarkEnd w:id="50"/>
      <w:r w:rsidR="00214601" w:rsidRPr="00563FFA">
        <w:t>Документы, прикладываемые к заявке на участие в закупке, в форме электронных документов:</w:t>
      </w:r>
    </w:p>
    <w:p w:rsidR="00214601" w:rsidRPr="00563FFA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proofErr w:type="gramStart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3F2AAC">
        <w:fldChar w:fldCharType="begin"/>
      </w:r>
      <w:r w:rsidR="00180C26">
        <w:instrText xml:space="preserve"> REF _Ref401131967 \r \h  \* MERGEFORMAT </w:instrText>
      </w:r>
      <w:r w:rsidR="003F2AAC">
        <w:fldChar w:fldCharType="separate"/>
      </w:r>
      <w:r w:rsidR="002479E9">
        <w:rPr>
          <w:b/>
          <w:bCs/>
        </w:rPr>
        <w:t>Ошибка!</w:t>
      </w:r>
      <w:proofErr w:type="gramEnd"/>
      <w:r w:rsidR="002479E9">
        <w:rPr>
          <w:b/>
          <w:bCs/>
        </w:rPr>
        <w:t xml:space="preserve"> Источник ссылки не найден</w:t>
      </w:r>
      <w:proofErr w:type="gramStart"/>
      <w:r w:rsidR="002479E9">
        <w:rPr>
          <w:b/>
          <w:bCs/>
        </w:rPr>
        <w:t>.</w:t>
      </w:r>
      <w:proofErr w:type="gramEnd"/>
      <w:r w:rsidR="003F2AAC">
        <w:fldChar w:fldCharType="end"/>
      </w:r>
      <w:r w:rsidRPr="00563FFA">
        <w:t xml:space="preserve">, </w:t>
      </w:r>
      <w:proofErr w:type="gramStart"/>
      <w:r w:rsidRPr="00563FFA">
        <w:rPr>
          <w:sz w:val="22"/>
          <w:szCs w:val="22"/>
        </w:rPr>
        <w:t>с</w:t>
      </w:r>
      <w:proofErr w:type="gramEnd"/>
      <w:r w:rsidRPr="00563FFA">
        <w:rPr>
          <w:sz w:val="22"/>
          <w:szCs w:val="22"/>
        </w:rPr>
        <w:t xml:space="preserve">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214601" w:rsidRPr="00EA3525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3F2AAC">
        <w:fldChar w:fldCharType="begin"/>
      </w:r>
      <w:r>
        <w:instrText xml:space="preserve"> REF _Ref401060816 \r \h </w:instrText>
      </w:r>
      <w:r w:rsidR="003F2AAC">
        <w:fldChar w:fldCharType="separate"/>
      </w:r>
      <w:r w:rsidR="002479E9">
        <w:rPr>
          <w:b/>
          <w:bCs/>
        </w:rPr>
        <w:t>Ошибка!</w:t>
      </w:r>
      <w:proofErr w:type="gramEnd"/>
      <w:r w:rsidR="002479E9">
        <w:rPr>
          <w:b/>
          <w:bCs/>
        </w:rPr>
        <w:t xml:space="preserve"> Источник ссылки не найден</w:t>
      </w:r>
      <w:proofErr w:type="gramStart"/>
      <w:r w:rsidR="002479E9">
        <w:rPr>
          <w:b/>
          <w:bCs/>
        </w:rPr>
        <w:t>.</w:t>
      </w:r>
      <w:proofErr w:type="gramEnd"/>
      <w:r w:rsidR="003F2AAC">
        <w:fldChar w:fldCharType="end"/>
      </w:r>
      <w:r>
        <w:t xml:space="preserve">, </w:t>
      </w:r>
      <w:proofErr w:type="gramStart"/>
      <w:r>
        <w:t>с</w:t>
      </w:r>
      <w:proofErr w:type="gramEnd"/>
      <w:r>
        <w:t>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214601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2479E9">
          <w:t>2.1</w:t>
        </w:r>
      </w:fldSimple>
      <w:r w:rsidRPr="00563FFA">
        <w:t xml:space="preserve"> настоящей закупочной документации.</w:t>
      </w:r>
    </w:p>
    <w:p w:rsidR="007C02D6" w:rsidRDefault="007C02D6" w:rsidP="007C02D6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FC009D">
        <w:t xml:space="preserve">график </w:t>
      </w:r>
      <w:r>
        <w:t>поставки товара</w:t>
      </w:r>
      <w:r w:rsidRPr="00752309">
        <w:rPr>
          <w:b/>
          <w:i/>
        </w:rPr>
        <w:t xml:space="preserve"> </w:t>
      </w:r>
      <w:r w:rsidRPr="00752309">
        <w:t>в</w:t>
      </w:r>
      <w:r w:rsidRPr="00FC009D">
        <w:t xml:space="preserve">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3F2AAC">
        <w:fldChar w:fldCharType="begin"/>
      </w:r>
      <w:r>
        <w:instrText xml:space="preserve"> REF _Ref401131967 \r \h </w:instrText>
      </w:r>
      <w:r w:rsidR="003F2AAC">
        <w:fldChar w:fldCharType="separate"/>
      </w:r>
      <w:r w:rsidR="002479E9">
        <w:rPr>
          <w:b/>
          <w:bCs/>
        </w:rPr>
        <w:t>Ошибка!</w:t>
      </w:r>
      <w:proofErr w:type="gramEnd"/>
      <w:r w:rsidR="002479E9">
        <w:rPr>
          <w:b/>
          <w:bCs/>
        </w:rPr>
        <w:t xml:space="preserve"> Источник ссылки не найден</w:t>
      </w:r>
      <w:proofErr w:type="gramStart"/>
      <w:r w:rsidR="002479E9">
        <w:rPr>
          <w:b/>
          <w:bCs/>
        </w:rPr>
        <w:t>.</w:t>
      </w:r>
      <w:proofErr w:type="gramEnd"/>
      <w:r w:rsidR="003F2AAC">
        <w:fldChar w:fldCharType="end"/>
      </w:r>
      <w:r>
        <w:t xml:space="preserve">, </w:t>
      </w:r>
      <w:proofErr w:type="gramStart"/>
      <w:r w:rsidRPr="00C26236">
        <w:rPr>
          <w:sz w:val="22"/>
          <w:szCs w:val="22"/>
        </w:rPr>
        <w:t>с</w:t>
      </w:r>
      <w:proofErr w:type="gramEnd"/>
      <w:r w:rsidRPr="00C26236">
        <w:rPr>
          <w:sz w:val="22"/>
          <w:szCs w:val="22"/>
        </w:rPr>
        <w:t xml:space="preserve">оответствующая </w:t>
      </w:r>
      <w:r>
        <w:rPr>
          <w:sz w:val="22"/>
          <w:szCs w:val="22"/>
        </w:rPr>
        <w:t>Форма</w:t>
      </w:r>
      <w:hyperlink w:anchor="_ГРАФИК_ВЫПОЛНЕНИЯ_РАБОТ" w:history="1"/>
      <w:r w:rsidRPr="00FC009D">
        <w:t xml:space="preserve">), </w:t>
      </w:r>
    </w:p>
    <w:p w:rsidR="007C02D6" w:rsidRPr="00563FFA" w:rsidRDefault="007C02D6" w:rsidP="007C02D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97FE4">
        <w:rPr>
          <w:sz w:val="28"/>
          <w:szCs w:val="28"/>
        </w:rPr>
        <w:t>с</w:t>
      </w:r>
      <w:proofErr w:type="gramEnd"/>
      <w:r w:rsidRPr="00B97FE4">
        <w:rPr>
          <w:sz w:val="28"/>
          <w:szCs w:val="28"/>
        </w:rPr>
        <w:t xml:space="preserve">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97FE4">
        <w:rPr>
          <w:sz w:val="28"/>
          <w:szCs w:val="28"/>
        </w:rPr>
        <w:t>ранжировке</w:t>
      </w:r>
      <w:proofErr w:type="spellEnd"/>
      <w:r w:rsidRPr="00B97FE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</w:p>
    <w:p w:rsidR="00B9324F" w:rsidRPr="00FC009D" w:rsidRDefault="00B9324F" w:rsidP="00B9324F">
      <w:pPr>
        <w:tabs>
          <w:tab w:val="left" w:pos="7938"/>
        </w:tabs>
        <w:ind w:firstLine="4820"/>
        <w:jc w:val="center"/>
        <w:rPr>
          <w:b/>
        </w:rPr>
      </w:pPr>
    </w:p>
    <w:p w:rsidR="00B9324F" w:rsidRPr="00FC009D" w:rsidRDefault="00B9324F" w:rsidP="00B9324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24F" w:rsidRDefault="00B9324F" w:rsidP="00B9324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24F" w:rsidRPr="00FC009D" w:rsidRDefault="00B9324F" w:rsidP="00B9324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24F" w:rsidRPr="00FC009D" w:rsidRDefault="00B9324F" w:rsidP="00B9324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C02D6">
        <w:rPr>
          <w:bCs w:val="0"/>
          <w:sz w:val="28"/>
          <w:szCs w:val="28"/>
        </w:rPr>
        <w:t>Техническим предложением, Графиком поставки товара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C02D6">
        <w:rPr>
          <w:bCs w:val="0"/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24F" w:rsidRPr="00FC009D" w:rsidTr="004D167E">
        <w:trPr>
          <w:cantSplit/>
          <w:tblHeader/>
        </w:trPr>
        <w:tc>
          <w:tcPr>
            <w:tcW w:w="709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D4657F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D4657F" w:rsidRDefault="00B9324F" w:rsidP="004D167E">
            <w:pPr>
              <w:ind w:left="57" w:right="57"/>
              <w:rPr>
                <w:bCs/>
              </w:rPr>
            </w:pPr>
            <w:r w:rsidRPr="00D4657F">
              <w:rPr>
                <w:bCs/>
              </w:rPr>
              <w:t xml:space="preserve">Срок </w:t>
            </w:r>
            <w:r w:rsidRPr="00D4657F">
              <w:rPr>
                <w:b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D4657F">
              <w:rPr>
                <w:bCs/>
              </w:rPr>
              <w:t xml:space="preserve">Место </w:t>
            </w:r>
            <w:r w:rsidRPr="00D4657F">
              <w:rPr>
                <w:b/>
                <w:bCs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 xml:space="preserve">адрес </w:t>
            </w:r>
            <w:proofErr w:type="gramStart"/>
            <w:r>
              <w:rPr>
                <w:b/>
                <w:i/>
              </w:rPr>
              <w:t>поставки товаров / выполнения работ / оказания услуг</w:t>
            </w:r>
            <w:proofErr w:type="gramEnd"/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24F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24F" w:rsidRPr="00100970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24F" w:rsidRDefault="00B9324F" w:rsidP="00B9324F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24F" w:rsidRPr="00C35EF7" w:rsidRDefault="00B97FE4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- </w:t>
      </w:r>
      <w:r w:rsidRPr="00FC009D">
        <w:rPr>
          <w:b/>
          <w:i/>
        </w:rPr>
        <w:t xml:space="preserve"> </w:t>
      </w:r>
      <w:r w:rsidR="00B9324F" w:rsidRPr="00FC009D">
        <w:rPr>
          <w:b/>
          <w:i/>
        </w:rPr>
        <w:t>[</w:t>
      </w:r>
      <w:r w:rsidR="00B9324F">
        <w:rPr>
          <w:b/>
          <w:i/>
        </w:rPr>
        <w:t>в случае</w:t>
      </w:r>
      <w:r w:rsidR="00B9324F" w:rsidRPr="00A84342">
        <w:rPr>
          <w:b/>
          <w:i/>
        </w:rPr>
        <w:t xml:space="preserve"> </w:t>
      </w:r>
      <w:r w:rsidR="00B9324F">
        <w:rPr>
          <w:b/>
          <w:i/>
        </w:rPr>
        <w:t>применения упрощенной системы налогообложения</w:t>
      </w:r>
      <w:r w:rsidR="00B9324F" w:rsidRPr="00A84342">
        <w:rPr>
          <w:b/>
          <w:i/>
        </w:rPr>
        <w:t>]</w:t>
      </w:r>
      <w:r w:rsidR="00B9324F">
        <w:rPr>
          <w:bCs/>
          <w:sz w:val="28"/>
          <w:szCs w:val="28"/>
        </w:rPr>
        <w:t xml:space="preserve"> </w:t>
      </w:r>
      <w:r w:rsidR="00B9324F" w:rsidRPr="00C35EF7">
        <w:rPr>
          <w:sz w:val="28"/>
          <w:szCs w:val="28"/>
        </w:rPr>
        <w:t xml:space="preserve">Также сообщаем о применении </w:t>
      </w:r>
      <w:r w:rsidR="00B9324F">
        <w:rPr>
          <w:sz w:val="28"/>
          <w:szCs w:val="28"/>
        </w:rPr>
        <w:t xml:space="preserve">нами </w:t>
      </w:r>
      <w:r w:rsidR="00B9324F" w:rsidRPr="00C35EF7">
        <w:rPr>
          <w:sz w:val="28"/>
          <w:szCs w:val="28"/>
        </w:rPr>
        <w:t>упрощенной системы налогообложения.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</w:t>
      </w:r>
      <w:r w:rsidRPr="0053485C">
        <w:rPr>
          <w:sz w:val="28"/>
          <w:szCs w:val="28"/>
        </w:rPr>
        <w:lastRenderedPageBreak/>
        <w:t xml:space="preserve">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24F" w:rsidRPr="00FC009D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24F" w:rsidRPr="00914AB9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881537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1205C1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24F" w:rsidRPr="00FC009D" w:rsidRDefault="00B9324F" w:rsidP="00B9324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24F" w:rsidRPr="00FC009D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24F" w:rsidRPr="00FC009D" w:rsidTr="004D167E">
        <w:trPr>
          <w:tblHeader/>
        </w:trPr>
        <w:tc>
          <w:tcPr>
            <w:tcW w:w="1091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24F" w:rsidRPr="00FC009D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24F" w:rsidRPr="00FC009D" w:rsidRDefault="00B9324F" w:rsidP="00B9324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24F" w:rsidRPr="00FC009D" w:rsidRDefault="00B9324F" w:rsidP="00B9324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24F" w:rsidRPr="009449E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7639FA" w:rsidRDefault="00B9324F" w:rsidP="00B9324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lastRenderedPageBreak/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F2AA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F2AAC">
        <w:rPr>
          <w:szCs w:val="24"/>
        </w:rPr>
      </w:r>
      <w:r w:rsidR="003F2AAC">
        <w:rPr>
          <w:szCs w:val="24"/>
        </w:rPr>
        <w:fldChar w:fldCharType="separate"/>
      </w:r>
      <w:r w:rsidR="002479E9">
        <w:rPr>
          <w:szCs w:val="24"/>
        </w:rPr>
        <w:t>8</w:t>
      </w:r>
      <w:r w:rsidR="003F2AAC">
        <w:rPr>
          <w:szCs w:val="24"/>
        </w:rPr>
        <w:fldChar w:fldCharType="end"/>
      </w:r>
      <w:r>
        <w:rPr>
          <w:szCs w:val="24"/>
        </w:rPr>
        <w:t xml:space="preserve"> и </w:t>
      </w:r>
      <w:r w:rsidR="003F2AA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F2AAC">
        <w:rPr>
          <w:szCs w:val="24"/>
        </w:rPr>
      </w:r>
      <w:r w:rsidR="003F2AAC">
        <w:rPr>
          <w:szCs w:val="24"/>
        </w:rPr>
        <w:fldChar w:fldCharType="separate"/>
      </w:r>
      <w:r w:rsidR="002479E9">
        <w:rPr>
          <w:szCs w:val="24"/>
        </w:rPr>
        <w:t>9</w:t>
      </w:r>
      <w:r w:rsidR="003F2AA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24F" w:rsidRPr="00EC26E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2" w:name="_Toc402520353"/>
      <w:bookmarkStart w:id="8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 xml:space="preserve">При этом желательно в данной форме представить </w:t>
      </w:r>
      <w:r w:rsidRPr="00FC009D"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Pr="00FC009D" w:rsidRDefault="00CB7196" w:rsidP="00CB7196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</w:t>
      </w: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7196" w:rsidRPr="00FC009D" w:rsidRDefault="00CB7196" w:rsidP="00CB7196">
      <w:pPr>
        <w:pStyle w:val="Times12"/>
        <w:jc w:val="center"/>
        <w:rPr>
          <w:b/>
          <w:snapToGrid w:val="0"/>
          <w:szCs w:val="24"/>
        </w:rPr>
      </w:pPr>
    </w:p>
    <w:p w:rsidR="00CB7196" w:rsidRPr="00B03ADB" w:rsidRDefault="00CB7196" w:rsidP="00CB71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7196" w:rsidRPr="00FC009D" w:rsidRDefault="00CB7196" w:rsidP="00CB71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B7196" w:rsidRPr="00FC009D" w:rsidRDefault="00CB7196" w:rsidP="00CB719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График_выполнения_поставок,"/>
      <w:bookmarkStart w:id="93" w:name="_Toc235439568"/>
      <w:bookmarkStart w:id="94" w:name="_Toc390267519"/>
      <w:bookmarkStart w:id="95" w:name="_Toc412201954"/>
      <w:bookmarkEnd w:id="92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93"/>
      <w:bookmarkEnd w:id="94"/>
      <w:bookmarkEnd w:id="95"/>
    </w:p>
    <w:p w:rsidR="00CB7196" w:rsidRPr="00FC009D" w:rsidRDefault="00CB7196" w:rsidP="00CB71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B7196" w:rsidRPr="00102E0C" w:rsidRDefault="00CB7196" w:rsidP="00CB719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CB7196" w:rsidRPr="00FC009D" w:rsidTr="00180C26">
        <w:tc>
          <w:tcPr>
            <w:tcW w:w="799" w:type="pct"/>
            <w:vMerge w:val="restart"/>
            <w:vAlign w:val="center"/>
          </w:tcPr>
          <w:p w:rsidR="00CB7196" w:rsidRPr="00FC009D" w:rsidRDefault="00CB7196" w:rsidP="00180C2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CB7196" w:rsidRDefault="00CB7196" w:rsidP="00180C2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CB7196" w:rsidRDefault="00CB7196" w:rsidP="00180C2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B7196" w:rsidRPr="00FC009D" w:rsidTr="00180C26">
        <w:tc>
          <w:tcPr>
            <w:tcW w:w="799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CB7196" w:rsidRPr="00FC009D" w:rsidTr="00180C26">
        <w:trPr>
          <w:trHeight w:val="397"/>
        </w:trPr>
        <w:tc>
          <w:tcPr>
            <w:tcW w:w="799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CB7196" w:rsidRPr="00FC009D" w:rsidTr="00180C26">
        <w:trPr>
          <w:trHeight w:val="252"/>
        </w:trPr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7196" w:rsidRPr="00102E0C" w:rsidRDefault="00CB7196" w:rsidP="00CB71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7196" w:rsidRPr="00102E0C" w:rsidRDefault="00CB7196" w:rsidP="00CB71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7196" w:rsidRPr="00FC009D" w:rsidRDefault="00CB7196" w:rsidP="00CB7196">
      <w:pPr>
        <w:pStyle w:val="Times12"/>
        <w:ind w:firstLine="709"/>
        <w:rPr>
          <w:bCs w:val="0"/>
          <w:sz w:val="28"/>
        </w:rPr>
      </w:pPr>
    </w:p>
    <w:p w:rsidR="00CB7196" w:rsidRPr="00FC009D" w:rsidRDefault="00CB7196" w:rsidP="00CB719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B7196" w:rsidRPr="00CB7196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  <w:sectPr w:rsidR="00CB7196" w:rsidRPr="00CB7196" w:rsidSect="00CB71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102E0C">
        <w:rPr>
          <w:b/>
          <w:i/>
          <w:szCs w:val="24"/>
        </w:rPr>
        <w:t>Участник закупки указывает свое фирменное наименование (в т.ч.</w:t>
      </w:r>
      <w:r>
        <w:rPr>
          <w:b/>
          <w:i/>
          <w:szCs w:val="24"/>
        </w:rPr>
        <w:t> организационно-правовую форму)</w:t>
      </w:r>
    </w:p>
    <w:p w:rsidR="00CB7196" w:rsidRDefault="00CB7196" w:rsidP="00CB7196">
      <w:pPr>
        <w:pStyle w:val="Times12"/>
        <w:ind w:firstLine="0"/>
        <w:jc w:val="left"/>
      </w:pPr>
    </w:p>
    <w:p w:rsidR="00B9324F" w:rsidRDefault="00B9324F" w:rsidP="00CB7196">
      <w:pPr>
        <w:pStyle w:val="Times12"/>
        <w:ind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6" w:name="_Toc414869556"/>
      <w:r>
        <w:rPr>
          <w:b/>
          <w:sz w:val="28"/>
          <w:szCs w:val="28"/>
        </w:rPr>
        <w:t>ЧАСТЬ 2</w:t>
      </w:r>
      <w:bookmarkEnd w:id="9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7" w:name="_Ref317259044"/>
      <w:bookmarkStart w:id="9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7"/>
      <w:bookmarkEnd w:id="9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4869557"/>
      <w:r>
        <w:rPr>
          <w:b/>
          <w:sz w:val="28"/>
          <w:szCs w:val="28"/>
        </w:rPr>
        <w:lastRenderedPageBreak/>
        <w:t>ЧАСТЬ 3</w:t>
      </w:r>
      <w:bookmarkEnd w:id="9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2CC" w:rsidRDefault="000E12CC">
      <w:r>
        <w:separator/>
      </w:r>
    </w:p>
  </w:endnote>
  <w:endnote w:type="continuationSeparator" w:id="0">
    <w:p w:rsidR="000E12CC" w:rsidRDefault="000E12CC">
      <w:r>
        <w:continuationSeparator/>
      </w:r>
    </w:p>
  </w:endnote>
  <w:endnote w:type="continuationNotice" w:id="1">
    <w:p w:rsidR="000E12CC" w:rsidRDefault="000E12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2CC" w:rsidRDefault="000E12C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E12CC" w:rsidRDefault="000E12C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2CC" w:rsidRPr="00FE6219" w:rsidRDefault="000E12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2CC" w:rsidRDefault="000E12CC">
      <w:r>
        <w:separator/>
      </w:r>
    </w:p>
  </w:footnote>
  <w:footnote w:type="continuationSeparator" w:id="0">
    <w:p w:rsidR="000E12CC" w:rsidRDefault="000E12CC">
      <w:r>
        <w:continuationSeparator/>
      </w:r>
    </w:p>
  </w:footnote>
  <w:footnote w:type="continuationNotice" w:id="1">
    <w:p w:rsidR="000E12CC" w:rsidRDefault="000E12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2CC" w:rsidRPr="00F429FC" w:rsidRDefault="000E1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163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9C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61D"/>
    <w:rsid w:val="000D3AA2"/>
    <w:rsid w:val="000D3BD4"/>
    <w:rsid w:val="000D42F9"/>
    <w:rsid w:val="000D53B6"/>
    <w:rsid w:val="000D57E1"/>
    <w:rsid w:val="000D5B5F"/>
    <w:rsid w:val="000D60F2"/>
    <w:rsid w:val="000D6783"/>
    <w:rsid w:val="000D73B6"/>
    <w:rsid w:val="000E0B70"/>
    <w:rsid w:val="000E12B7"/>
    <w:rsid w:val="000E12CC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0C26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479E9"/>
    <w:rsid w:val="0025028E"/>
    <w:rsid w:val="00250406"/>
    <w:rsid w:val="00250DB8"/>
    <w:rsid w:val="0025193D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BD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D7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AAC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B69CC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B8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F2C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9BB"/>
    <w:rsid w:val="009211D1"/>
    <w:rsid w:val="0092139C"/>
    <w:rsid w:val="00923855"/>
    <w:rsid w:val="00923B4A"/>
    <w:rsid w:val="00925B43"/>
    <w:rsid w:val="00926242"/>
    <w:rsid w:val="009265D2"/>
    <w:rsid w:val="00926B13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8FB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1F72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F21"/>
    <w:rsid w:val="00B45283"/>
    <w:rsid w:val="00B452EE"/>
    <w:rsid w:val="00B47B5B"/>
    <w:rsid w:val="00B50018"/>
    <w:rsid w:val="00B500F9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610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3FD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6FC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163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E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7B7E8-3853-4C2C-A3D1-745E1693E5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EB7E87-C2F8-45D2-BA0A-EB9A7965B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30</Pages>
  <Words>5700</Words>
  <Characters>40322</Characters>
  <Application>Microsoft Office Word</Application>
  <DocSecurity>0</DocSecurity>
  <Lines>336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45931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Николаева </cp:lastModifiedBy>
  <cp:revision>4</cp:revision>
  <cp:lastPrinted>2015-07-21T06:51:00Z</cp:lastPrinted>
  <dcterms:created xsi:type="dcterms:W3CDTF">2015-07-21T06:51:00Z</dcterms:created>
  <dcterms:modified xsi:type="dcterms:W3CDTF">2015-07-21T10:24:00Z</dcterms:modified>
</cp:coreProperties>
</file>