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115" w:rsidRPr="00D33BA8" w:rsidRDefault="00D33BA8" w:rsidP="0020083C">
      <w:pPr>
        <w:pStyle w:val="af4"/>
        <w:framePr w:w="4990" w:h="2866" w:hRule="exact" w:wrap="notBeside" w:x="6351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Участникам торгов</w:t>
      </w:r>
    </w:p>
    <w:p w:rsidR="00A91178" w:rsidRPr="00A91178" w:rsidRDefault="00A91178" w:rsidP="0020083C">
      <w:pPr>
        <w:pStyle w:val="a5"/>
        <w:framePr w:h="2866" w:hRule="exact" w:wrap="notBeside"/>
        <w:rPr>
          <w:lang w:val="ru-RU"/>
        </w:rPr>
      </w:pPr>
    </w:p>
    <w:p w:rsidR="001F7BA1" w:rsidRPr="00A91178" w:rsidRDefault="001F7BA1" w:rsidP="00A17F76">
      <w:pPr>
        <w:pStyle w:val="a6"/>
        <w:framePr w:wrap="notBeside"/>
        <w:rPr>
          <w:lang w:val="ru-RU"/>
        </w:rPr>
      </w:pPr>
    </w:p>
    <w:p w:rsidR="001F7BA1" w:rsidRPr="00A91178" w:rsidRDefault="001F7BA1" w:rsidP="00A17F76">
      <w:pPr>
        <w:pStyle w:val="ad"/>
        <w:framePr w:wrap="notBeside"/>
        <w:rPr>
          <w:lang w:val="ru-RU"/>
        </w:rPr>
      </w:pPr>
    </w:p>
    <w:p w:rsidR="001F7BA1" w:rsidRPr="00A91178" w:rsidRDefault="001F7BA1" w:rsidP="00A17F76">
      <w:pPr>
        <w:pStyle w:val="af3"/>
        <w:framePr w:wrap="notBeside"/>
        <w:rPr>
          <w:lang w:val="ru-RU"/>
        </w:rPr>
      </w:pPr>
    </w:p>
    <w:p w:rsidR="001F7BA1" w:rsidRPr="00A91178" w:rsidRDefault="001F7BA1" w:rsidP="00A17F76">
      <w:pPr>
        <w:pStyle w:val="ae"/>
        <w:framePr w:wrap="notBeside"/>
        <w:rPr>
          <w:lang w:val="ru-RU"/>
        </w:rPr>
      </w:pPr>
    </w:p>
    <w:p w:rsidR="001F7BA1" w:rsidRPr="00A91178" w:rsidRDefault="00D33BA8" w:rsidP="002A635E">
      <w:pPr>
        <w:pStyle w:val="a7"/>
        <w:framePr w:w="4621" w:h="766" w:hRule="exact" w:wrap="notBeside" w:x="1426" w:y="477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разъяснении положений котировочной документации</w:t>
      </w:r>
    </w:p>
    <w:p w:rsidR="00A91178" w:rsidRDefault="00A91178" w:rsidP="00A91178">
      <w:pPr>
        <w:pStyle w:val="af"/>
        <w:jc w:val="center"/>
        <w:rPr>
          <w:sz w:val="28"/>
          <w:szCs w:val="28"/>
        </w:rPr>
      </w:pPr>
    </w:p>
    <w:p w:rsidR="008B3115" w:rsidRPr="002A635E" w:rsidRDefault="008B3115" w:rsidP="00D33BA8">
      <w:pPr>
        <w:pStyle w:val="af"/>
        <w:spacing w:after="0" w:line="360" w:lineRule="auto"/>
        <w:ind w:firstLine="0"/>
      </w:pPr>
      <w:r>
        <w:rPr>
          <w:sz w:val="28"/>
          <w:szCs w:val="28"/>
        </w:rPr>
        <w:tab/>
      </w:r>
      <w:r w:rsidR="00D33BA8" w:rsidRPr="002A635E">
        <w:t>В адрес Заказчика ФГУП «НИТИ им. А.П. Александрова» поступил запрос на разъяснение положений документации открытого запроса цен в электронной форме №</w:t>
      </w:r>
      <w:r w:rsidR="002E71E8" w:rsidRPr="002A635E">
        <w:t>120727/0476/101 на право заключения договора на поставку стального металлопроката.</w:t>
      </w:r>
    </w:p>
    <w:p w:rsidR="00683A55" w:rsidRPr="00683A55" w:rsidRDefault="00683A55" w:rsidP="00683A55">
      <w:r>
        <w:t>Т</w:t>
      </w:r>
      <w:r w:rsidRPr="00683A55">
        <w:t>ом 2 «ТЕХНИЧЕСКАЯ ЧАСТЬ» читать в следующей редакции:</w:t>
      </w:r>
    </w:p>
    <w:p w:rsidR="00683A55" w:rsidRDefault="00683A55" w:rsidP="00683A55">
      <w:pPr>
        <w:jc w:val="center"/>
        <w:rPr>
          <w:caps/>
          <w:sz w:val="28"/>
          <w:szCs w:val="28"/>
        </w:rPr>
      </w:pPr>
    </w:p>
    <w:p w:rsidR="00683A55" w:rsidRDefault="00683A55" w:rsidP="00683A55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W w:w="1014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1134"/>
        <w:gridCol w:w="5245"/>
        <w:gridCol w:w="1134"/>
        <w:gridCol w:w="850"/>
        <w:gridCol w:w="933"/>
      </w:tblGrid>
      <w:tr w:rsidR="00683A55" w:rsidRPr="00753E0E" w:rsidTr="00683A55">
        <w:trPr>
          <w:trHeight w:val="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753E0E" w:rsidRDefault="00683A55" w:rsidP="0073275F">
            <w:pPr>
              <w:jc w:val="center"/>
              <w:rPr>
                <w:b/>
              </w:rPr>
            </w:pPr>
            <w:r w:rsidRPr="00753E0E">
              <w:rPr>
                <w:b/>
              </w:rPr>
              <w:t xml:space="preserve">№ </w:t>
            </w:r>
            <w:proofErr w:type="spellStart"/>
            <w:proofErr w:type="gramStart"/>
            <w:r w:rsidRPr="00753E0E">
              <w:rPr>
                <w:b/>
              </w:rPr>
              <w:t>п</w:t>
            </w:r>
            <w:proofErr w:type="spellEnd"/>
            <w:proofErr w:type="gramEnd"/>
            <w:r w:rsidRPr="00753E0E">
              <w:rPr>
                <w:b/>
              </w:rPr>
              <w:t>/</w:t>
            </w:r>
            <w:proofErr w:type="spellStart"/>
            <w:r w:rsidRPr="00753E0E">
              <w:rPr>
                <w:b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683A55" w:rsidRDefault="00683A55" w:rsidP="0073275F">
            <w:pPr>
              <w:pStyle w:val="1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83A55">
              <w:rPr>
                <w:rFonts w:ascii="Times New Roman" w:hAnsi="Times New Roman" w:cs="Times New Roman"/>
                <w:b w:val="0"/>
                <w:sz w:val="20"/>
              </w:rPr>
              <w:t>Наименование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683A55" w:rsidRDefault="00683A55" w:rsidP="0073275F">
            <w:pPr>
              <w:pStyle w:val="1"/>
              <w:ind w:left="34"/>
              <w:rPr>
                <w:rFonts w:ascii="Times New Roman" w:hAnsi="Times New Roman" w:cs="Times New Roman"/>
                <w:b w:val="0"/>
                <w:sz w:val="20"/>
              </w:rPr>
            </w:pPr>
            <w:r w:rsidRPr="00683A55">
              <w:rPr>
                <w:rFonts w:ascii="Times New Roman" w:hAnsi="Times New Roman" w:cs="Times New Roman"/>
                <w:b w:val="0"/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683A55" w:rsidRDefault="00683A55" w:rsidP="0073275F">
            <w:pPr>
              <w:ind w:firstLine="175"/>
              <w:rPr>
                <w:b/>
                <w:sz w:val="20"/>
                <w:szCs w:val="20"/>
                <w:lang w:val="en-US"/>
              </w:rPr>
            </w:pPr>
            <w:r w:rsidRPr="00683A55">
              <w:rPr>
                <w:b/>
                <w:sz w:val="20"/>
                <w:szCs w:val="20"/>
              </w:rPr>
              <w:t xml:space="preserve">Страна </w:t>
            </w:r>
          </w:p>
          <w:p w:rsidR="00683A55" w:rsidRPr="00683A55" w:rsidRDefault="00683A55" w:rsidP="0073275F">
            <w:pPr>
              <w:rPr>
                <w:b/>
                <w:sz w:val="20"/>
                <w:szCs w:val="20"/>
              </w:rPr>
            </w:pPr>
            <w:r w:rsidRPr="00683A55">
              <w:rPr>
                <w:b/>
                <w:sz w:val="20"/>
                <w:szCs w:val="20"/>
              </w:rPr>
              <w:t>производитель</w:t>
            </w:r>
          </w:p>
          <w:p w:rsidR="00683A55" w:rsidRPr="00683A55" w:rsidRDefault="00683A55" w:rsidP="0073275F">
            <w:pPr>
              <w:pStyle w:val="1"/>
              <w:ind w:left="1134" w:hanging="1134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683A55" w:rsidRDefault="00683A55" w:rsidP="0073275F">
            <w:pPr>
              <w:pStyle w:val="1"/>
              <w:ind w:left="1134" w:hanging="1134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proofErr w:type="spellStart"/>
            <w:r w:rsidRPr="00683A55">
              <w:rPr>
                <w:rFonts w:ascii="Times New Roman" w:hAnsi="Times New Roman" w:cs="Times New Roman"/>
                <w:b w:val="0"/>
                <w:sz w:val="20"/>
              </w:rPr>
              <w:t>Ед</w:t>
            </w:r>
            <w:proofErr w:type="gramStart"/>
            <w:r w:rsidRPr="00683A55">
              <w:rPr>
                <w:rFonts w:ascii="Times New Roman" w:hAnsi="Times New Roman" w:cs="Times New Roman"/>
                <w:b w:val="0"/>
                <w:sz w:val="20"/>
              </w:rPr>
              <w:t>.и</w:t>
            </w:r>
            <w:proofErr w:type="gramEnd"/>
            <w:r w:rsidRPr="00683A55">
              <w:rPr>
                <w:rFonts w:ascii="Times New Roman" w:hAnsi="Times New Roman" w:cs="Times New Roman"/>
                <w:b w:val="0"/>
                <w:sz w:val="20"/>
              </w:rPr>
              <w:t>зм</w:t>
            </w:r>
            <w:proofErr w:type="spellEnd"/>
            <w:r w:rsidRPr="00683A55">
              <w:rPr>
                <w:rFonts w:ascii="Times New Roman" w:hAnsi="Times New Roman" w:cs="Times New Roman"/>
                <w:b w:val="0"/>
                <w:sz w:val="20"/>
              </w:rPr>
              <w:t>.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683A55" w:rsidRDefault="00683A55" w:rsidP="0073275F">
            <w:pPr>
              <w:pStyle w:val="1"/>
              <w:ind w:left="1134" w:hanging="1134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83A55">
              <w:rPr>
                <w:rFonts w:ascii="Times New Roman" w:hAnsi="Times New Roman" w:cs="Times New Roman"/>
                <w:b w:val="0"/>
                <w:sz w:val="20"/>
              </w:rPr>
              <w:t>Кол-во</w:t>
            </w:r>
          </w:p>
        </w:tc>
      </w:tr>
      <w:tr w:rsidR="00683A55" w:rsidRPr="00753E0E" w:rsidTr="00683A55">
        <w:trPr>
          <w:trHeight w:val="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753E0E" w:rsidRDefault="00683A55" w:rsidP="00683A55">
            <w:pPr>
              <w:numPr>
                <w:ilvl w:val="0"/>
                <w:numId w:val="13"/>
              </w:numPr>
              <w:tabs>
                <w:tab w:val="left" w:pos="175"/>
              </w:tabs>
              <w:spacing w:before="120" w:after="100" w:afterAutospacing="1"/>
              <w:ind w:left="714" w:hanging="3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FC0200" w:rsidRDefault="00683A55" w:rsidP="0073275F">
            <w:pPr>
              <w:spacing w:before="120"/>
              <w:ind w:right="-68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E7487C" w:rsidRDefault="00683A55" w:rsidP="0073275F">
            <w:pPr>
              <w:spacing w:before="120"/>
              <w:ind w:right="-68"/>
            </w:pPr>
            <w:r w:rsidRPr="00E7487C">
              <w:t>Материал</w:t>
            </w:r>
            <w:proofErr w:type="gramStart"/>
            <w:r w:rsidRPr="00E7487C">
              <w:t xml:space="preserve"> С</w:t>
            </w:r>
            <w:proofErr w:type="gramEnd"/>
            <w:r w:rsidRPr="00E7487C">
              <w:t>т.3, рифленый ромб, ГОСТ 8568-77, размеры:</w:t>
            </w:r>
          </w:p>
          <w:p w:rsidR="00683A55" w:rsidRPr="00FC0200" w:rsidRDefault="00683A55" w:rsidP="0073275F">
            <w:pPr>
              <w:spacing w:before="120"/>
              <w:ind w:right="-68"/>
              <w:rPr>
                <w:bCs/>
                <w:color w:val="000000"/>
              </w:rPr>
            </w:pPr>
            <w:r w:rsidRPr="00E7487C">
              <w:t>4,0х1500х6000мм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pStyle w:val="af1"/>
              <w:spacing w:before="120"/>
              <w:ind w:right="-68"/>
              <w:jc w:val="center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pStyle w:val="af1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/>
              <w:ind w:right="-68"/>
              <w:jc w:val="center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683A55" w:rsidRPr="00753E0E" w:rsidTr="00683A55">
        <w:trPr>
          <w:trHeight w:val="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683A55">
            <w:pPr>
              <w:numPr>
                <w:ilvl w:val="0"/>
                <w:numId w:val="13"/>
              </w:numPr>
              <w:spacing w:before="120"/>
              <w:ind w:right="-68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т.3 ГОСТ 14637-89</w:t>
            </w:r>
          </w:p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Б-ПН-0, размеры: 6,0х1500х6000мм, </w:t>
            </w:r>
          </w:p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19903-71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pStyle w:val="af1"/>
              <w:spacing w:before="120"/>
              <w:ind w:right="-68"/>
              <w:jc w:val="center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pStyle w:val="af1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/>
              <w:ind w:right="-68"/>
              <w:jc w:val="center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683A55" w:rsidRPr="00753E0E" w:rsidTr="00683A55">
        <w:trPr>
          <w:trHeight w:val="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753E0E" w:rsidRDefault="00683A55" w:rsidP="00683A55">
            <w:pPr>
              <w:numPr>
                <w:ilvl w:val="0"/>
                <w:numId w:val="13"/>
              </w:numPr>
              <w:spacing w:before="120"/>
              <w:ind w:right="-68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FC0200" w:rsidRDefault="00683A55" w:rsidP="0073275F">
            <w:pPr>
              <w:spacing w:before="120"/>
              <w:ind w:right="-68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Уголок равнобокий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Материал – Ст.3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пс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ГОСТ 535-88</w:t>
            </w:r>
            <w:r w:rsidRPr="00FC0200">
              <w:rPr>
                <w:bCs/>
                <w:color w:val="000000"/>
                <w:sz w:val="22"/>
                <w:szCs w:val="22"/>
              </w:rPr>
              <w:t>,</w:t>
            </w:r>
          </w:p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Размеры: </w:t>
            </w:r>
            <w:r>
              <w:rPr>
                <w:bCs/>
                <w:color w:val="000000"/>
                <w:sz w:val="22"/>
                <w:szCs w:val="22"/>
              </w:rPr>
              <w:t xml:space="preserve">75х75х11700мм </w:t>
            </w:r>
          </w:p>
          <w:p w:rsidR="00683A55" w:rsidRPr="00FC0200" w:rsidRDefault="00683A55" w:rsidP="0073275F">
            <w:pPr>
              <w:spacing w:before="120"/>
              <w:ind w:right="-68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ГОСТ </w:t>
            </w:r>
            <w:r>
              <w:rPr>
                <w:bCs/>
                <w:color w:val="000000"/>
                <w:sz w:val="22"/>
                <w:szCs w:val="22"/>
              </w:rPr>
              <w:t xml:space="preserve">8509-93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FC0200" w:rsidRDefault="00683A55" w:rsidP="0073275F">
            <w:pPr>
              <w:spacing w:before="120"/>
              <w:ind w:right="-68"/>
            </w:pPr>
            <w:r w:rsidRPr="004B0C9A">
              <w:rPr>
                <w:bCs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spacing w:before="120"/>
              <w:ind w:right="-68"/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4B0C9A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spacing w:before="120"/>
              <w:ind w:right="-68"/>
              <w:jc w:val="center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35</w:t>
            </w:r>
          </w:p>
        </w:tc>
      </w:tr>
      <w:tr w:rsidR="00683A55" w:rsidRPr="00753E0E" w:rsidTr="00683A55">
        <w:trPr>
          <w:trHeight w:val="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753E0E" w:rsidRDefault="00683A55" w:rsidP="00683A55">
            <w:pPr>
              <w:numPr>
                <w:ilvl w:val="0"/>
                <w:numId w:val="13"/>
              </w:numPr>
              <w:spacing w:before="120"/>
              <w:ind w:right="-68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AE6825" w:rsidRDefault="00AE6825" w:rsidP="0073275F">
            <w:pPr>
              <w:spacing w:before="120"/>
              <w:ind w:right="-68"/>
            </w:pPr>
            <w:r>
              <w:t>Труба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825" w:rsidRPr="00E7487C" w:rsidRDefault="00AE6825" w:rsidP="00AE6825">
            <w:pPr>
              <w:spacing w:before="120"/>
              <w:ind w:right="-68"/>
            </w:pPr>
            <w:r w:rsidRPr="00E7487C">
              <w:t>Труба электросварная ВГП</w:t>
            </w:r>
          </w:p>
          <w:p w:rsidR="00AE6825" w:rsidRPr="00E7487C" w:rsidRDefault="00AE6825" w:rsidP="00AE6825">
            <w:pPr>
              <w:spacing w:before="120"/>
              <w:ind w:right="-68"/>
            </w:pPr>
            <w:r w:rsidRPr="00E7487C">
              <w:t>Материал – Ст.3 ГОСТ 3262-75,</w:t>
            </w:r>
          </w:p>
          <w:p w:rsidR="00683A55" w:rsidRPr="00E7487C" w:rsidRDefault="00AE6825" w:rsidP="00AE6825">
            <w:pPr>
              <w:spacing w:before="120"/>
              <w:ind w:right="-68"/>
            </w:pPr>
            <w:r w:rsidRPr="00E7487C">
              <w:t>Размеры</w:t>
            </w:r>
            <w:r w:rsidRPr="00FC0200">
              <w:rPr>
                <w:bCs/>
                <w:color w:val="000000"/>
                <w:sz w:val="22"/>
                <w:szCs w:val="22"/>
              </w:rPr>
              <w:t xml:space="preserve">: </w:t>
            </w:r>
            <w:r>
              <w:rPr>
                <w:bCs/>
                <w:color w:val="000000"/>
                <w:sz w:val="22"/>
                <w:szCs w:val="22"/>
              </w:rPr>
              <w:t xml:space="preserve">20х2,8 мм, длина 8 м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FC0200" w:rsidRDefault="00683A55" w:rsidP="0073275F">
            <w:pPr>
              <w:spacing w:before="120"/>
              <w:ind w:right="-68"/>
            </w:pPr>
            <w:r w:rsidRPr="00E7487C"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AE6825" w:rsidP="0073275F">
            <w:pPr>
              <w:pStyle w:val="af1"/>
              <w:spacing w:before="120"/>
              <w:ind w:right="-68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AE6825" w:rsidP="0073275F">
            <w:pPr>
              <w:pStyle w:val="af1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/>
              <w:ind w:right="-68"/>
              <w:jc w:val="center"/>
            </w:pPr>
            <w:r>
              <w:t>50</w:t>
            </w:r>
          </w:p>
        </w:tc>
      </w:tr>
    </w:tbl>
    <w:p w:rsidR="00683A55" w:rsidRDefault="00683A55" w:rsidP="00683A5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683A55" w:rsidRPr="00227A27" w:rsidRDefault="00683A55" w:rsidP="00683A5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>Условия поставки:</w:t>
      </w:r>
    </w:p>
    <w:p w:rsidR="00683A55" w:rsidRPr="009877E0" w:rsidRDefault="00683A55" w:rsidP="00683A55">
      <w:pPr>
        <w:pStyle w:val="-0"/>
        <w:numPr>
          <w:ilvl w:val="0"/>
          <w:numId w:val="11"/>
        </w:numPr>
        <w:tabs>
          <w:tab w:val="left" w:pos="708"/>
        </w:tabs>
      </w:pPr>
      <w:r w:rsidRPr="009877E0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683A55" w:rsidRDefault="00683A55" w:rsidP="00683A5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683A55" w:rsidRPr="009877E0" w:rsidRDefault="00683A55" w:rsidP="00683A5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9877E0">
        <w:rPr>
          <w:b/>
        </w:rPr>
        <w:lastRenderedPageBreak/>
        <w:t xml:space="preserve">Особые требования: </w:t>
      </w:r>
    </w:p>
    <w:p w:rsidR="00683A55" w:rsidRPr="004F146F" w:rsidRDefault="00683A55" w:rsidP="00683A55">
      <w:pPr>
        <w:pStyle w:val="af6"/>
        <w:widowControl w:val="0"/>
        <w:numPr>
          <w:ilvl w:val="0"/>
          <w:numId w:val="12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/>
        <w:ind w:left="714" w:hanging="357"/>
        <w:rPr>
          <w:b/>
          <w:szCs w:val="24"/>
        </w:rPr>
      </w:pPr>
      <w:r w:rsidRPr="004F146F">
        <w:rPr>
          <w:b/>
          <w:bCs/>
          <w:i/>
          <w:szCs w:val="24"/>
        </w:rPr>
        <w:t>обязательное наличие</w:t>
      </w:r>
      <w:r w:rsidRPr="004F146F">
        <w:rPr>
          <w:bCs/>
          <w:szCs w:val="24"/>
        </w:rPr>
        <w:t xml:space="preserve"> сопроводительной документации (</w:t>
      </w:r>
      <w:r w:rsidRPr="004F146F">
        <w:rPr>
          <w:szCs w:val="24"/>
        </w:rPr>
        <w:t>сертификаты соответствия</w:t>
      </w:r>
      <w:r w:rsidRPr="004F146F">
        <w:rPr>
          <w:bCs/>
          <w:szCs w:val="24"/>
        </w:rPr>
        <w:t xml:space="preserve">, </w:t>
      </w:r>
      <w:r w:rsidRPr="004F146F">
        <w:rPr>
          <w:szCs w:val="24"/>
        </w:rPr>
        <w:t xml:space="preserve">товарная накладная, </w:t>
      </w:r>
      <w:r>
        <w:rPr>
          <w:szCs w:val="24"/>
        </w:rPr>
        <w:t xml:space="preserve">счет, </w:t>
      </w:r>
      <w:r w:rsidRPr="004F146F">
        <w:rPr>
          <w:szCs w:val="24"/>
        </w:rPr>
        <w:t>счет-фактура</w:t>
      </w:r>
      <w:r w:rsidRPr="004F146F">
        <w:rPr>
          <w:bCs/>
          <w:szCs w:val="24"/>
        </w:rPr>
        <w:t>);</w:t>
      </w:r>
    </w:p>
    <w:p w:rsidR="00683A55" w:rsidRPr="004F146F" w:rsidRDefault="00683A55" w:rsidP="00683A55">
      <w:pPr>
        <w:pStyle w:val="af6"/>
        <w:widowControl w:val="0"/>
        <w:numPr>
          <w:ilvl w:val="0"/>
          <w:numId w:val="12"/>
        </w:numPr>
        <w:tabs>
          <w:tab w:val="left" w:pos="180"/>
          <w:tab w:val="left" w:pos="360"/>
        </w:tabs>
        <w:autoSpaceDE w:val="0"/>
        <w:autoSpaceDN w:val="0"/>
        <w:adjustRightInd w:val="0"/>
        <w:spacing w:before="120" w:after="0"/>
        <w:ind w:left="714" w:hanging="357"/>
        <w:rPr>
          <w:b/>
          <w:szCs w:val="24"/>
        </w:rPr>
      </w:pPr>
      <w:r w:rsidRPr="004F146F">
        <w:rPr>
          <w:szCs w:val="24"/>
        </w:rPr>
        <w:t>в случае поставки товара партиями, каждая партия должна сопровождаться  соответствующей товарной накладной, счетом-фактурой</w:t>
      </w:r>
      <w:r>
        <w:rPr>
          <w:szCs w:val="24"/>
        </w:rPr>
        <w:t>,</w:t>
      </w:r>
      <w:r w:rsidRPr="004F146F">
        <w:rPr>
          <w:szCs w:val="24"/>
        </w:rPr>
        <w:t xml:space="preserve"> сертификатом на товар;</w:t>
      </w:r>
    </w:p>
    <w:p w:rsidR="00683A55" w:rsidRDefault="00683A55" w:rsidP="00683A55">
      <w:pPr>
        <w:pStyle w:val="20"/>
        <w:widowControl w:val="0"/>
        <w:numPr>
          <w:ilvl w:val="0"/>
          <w:numId w:val="12"/>
        </w:numPr>
        <w:autoSpaceDE w:val="0"/>
        <w:autoSpaceDN w:val="0"/>
        <w:adjustRightInd w:val="0"/>
        <w:contextualSpacing/>
      </w:pPr>
      <w:r>
        <w:t>товар</w:t>
      </w:r>
      <w:r w:rsidRPr="009A7194">
        <w:t xml:space="preserve"> долж</w:t>
      </w:r>
      <w:r>
        <w:t>е</w:t>
      </w:r>
      <w:r w:rsidRPr="009A7194">
        <w:t>н быть новым</w:t>
      </w:r>
      <w:r>
        <w:t>, не бывшим в употреблении, не с хранения;</w:t>
      </w:r>
    </w:p>
    <w:p w:rsidR="00683A55" w:rsidRDefault="00683A55" w:rsidP="00683A55">
      <w:pPr>
        <w:pStyle w:val="20"/>
        <w:widowControl w:val="0"/>
        <w:numPr>
          <w:ilvl w:val="0"/>
          <w:numId w:val="12"/>
        </w:numPr>
        <w:autoSpaceDE w:val="0"/>
        <w:autoSpaceDN w:val="0"/>
        <w:adjustRightInd w:val="0"/>
        <w:contextualSpacing/>
      </w:pPr>
      <w:r>
        <w:t>товар должны быть рассортированы по видам. К каждому виду должна быть прикреплена бирка  с указанием материала и размера;</w:t>
      </w:r>
    </w:p>
    <w:p w:rsidR="00683A55" w:rsidRPr="00AE6825" w:rsidRDefault="00683A55" w:rsidP="00683A55">
      <w:pPr>
        <w:pStyle w:val="20"/>
        <w:widowControl w:val="0"/>
        <w:numPr>
          <w:ilvl w:val="0"/>
          <w:numId w:val="12"/>
        </w:numPr>
        <w:autoSpaceDE w:val="0"/>
        <w:autoSpaceDN w:val="0"/>
        <w:adjustRightInd w:val="0"/>
        <w:contextualSpacing/>
        <w:rPr>
          <w:b/>
        </w:rPr>
      </w:pPr>
      <w:r>
        <w:t xml:space="preserve">транспорт под разгрузку должен прибыть на место передачи товара в рабочий день не позднее 14.00 часов. </w:t>
      </w:r>
    </w:p>
    <w:p w:rsidR="00AE6825" w:rsidRDefault="00AE6825" w:rsidP="00AE6825">
      <w:pPr>
        <w:pStyle w:val="20"/>
        <w:widowControl w:val="0"/>
        <w:autoSpaceDE w:val="0"/>
        <w:autoSpaceDN w:val="0"/>
        <w:adjustRightInd w:val="0"/>
        <w:contextualSpacing/>
      </w:pPr>
    </w:p>
    <w:p w:rsidR="00AE6825" w:rsidRDefault="00AE6825" w:rsidP="00AE6825">
      <w:pPr>
        <w:pStyle w:val="20"/>
        <w:widowControl w:val="0"/>
        <w:autoSpaceDE w:val="0"/>
        <w:autoSpaceDN w:val="0"/>
        <w:adjustRightInd w:val="0"/>
        <w:contextualSpacing/>
      </w:pPr>
    </w:p>
    <w:p w:rsidR="00AE6825" w:rsidRDefault="00AE6825" w:rsidP="00AE6825">
      <w:pPr>
        <w:pStyle w:val="20"/>
        <w:widowControl w:val="0"/>
        <w:autoSpaceDE w:val="0"/>
        <w:autoSpaceDN w:val="0"/>
        <w:adjustRightInd w:val="0"/>
        <w:contextualSpacing/>
      </w:pPr>
    </w:p>
    <w:p w:rsidR="00AE6825" w:rsidRPr="009A7194" w:rsidRDefault="00AE6825" w:rsidP="00AE6825">
      <w:pPr>
        <w:pStyle w:val="20"/>
        <w:widowControl w:val="0"/>
        <w:autoSpaceDE w:val="0"/>
        <w:autoSpaceDN w:val="0"/>
        <w:adjustRightInd w:val="0"/>
        <w:contextualSpacing/>
        <w:rPr>
          <w:b/>
        </w:rPr>
      </w:pPr>
      <w:r>
        <w:t>Приносим свои извинения.</w:t>
      </w:r>
    </w:p>
    <w:p w:rsidR="00683A55" w:rsidRPr="008C6DF7" w:rsidRDefault="00683A55" w:rsidP="00683A55">
      <w:pPr>
        <w:jc w:val="center"/>
        <w:rPr>
          <w:caps/>
          <w:sz w:val="28"/>
          <w:szCs w:val="28"/>
        </w:rPr>
      </w:pPr>
    </w:p>
    <w:p w:rsidR="002E71E8" w:rsidRPr="00683A55" w:rsidRDefault="002E71E8" w:rsidP="00683A55">
      <w:pPr>
        <w:pStyle w:val="af"/>
        <w:spacing w:after="0" w:line="360" w:lineRule="auto"/>
        <w:ind w:firstLine="0"/>
        <w:rPr>
          <w:sz w:val="28"/>
          <w:szCs w:val="28"/>
        </w:rPr>
      </w:pPr>
    </w:p>
    <w:p w:rsidR="002A635E" w:rsidRDefault="002A635E" w:rsidP="00D33BA8">
      <w:pPr>
        <w:pStyle w:val="af"/>
        <w:spacing w:after="0" w:line="360" w:lineRule="auto"/>
        <w:ind w:firstLine="0"/>
        <w:rPr>
          <w:sz w:val="28"/>
          <w:szCs w:val="28"/>
        </w:rPr>
      </w:pPr>
    </w:p>
    <w:p w:rsidR="002A635E" w:rsidRDefault="002A635E" w:rsidP="00D33BA8">
      <w:pPr>
        <w:pStyle w:val="af"/>
        <w:spacing w:after="0" w:line="360" w:lineRule="auto"/>
        <w:ind w:firstLine="0"/>
        <w:rPr>
          <w:sz w:val="28"/>
          <w:szCs w:val="28"/>
        </w:rPr>
      </w:pPr>
    </w:p>
    <w:p w:rsidR="002E71E8" w:rsidRDefault="002E71E8" w:rsidP="00D33BA8">
      <w:pPr>
        <w:pStyle w:val="af"/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</w:p>
    <w:p w:rsidR="008B3115" w:rsidRDefault="002E71E8" w:rsidP="002A635E">
      <w:pPr>
        <w:pStyle w:val="af"/>
        <w:spacing w:after="0" w:line="360" w:lineRule="auto"/>
        <w:ind w:firstLine="0"/>
        <w:rPr>
          <w:b/>
          <w:sz w:val="28"/>
          <w:szCs w:val="28"/>
        </w:rPr>
      </w:pPr>
      <w:r>
        <w:rPr>
          <w:sz w:val="28"/>
          <w:szCs w:val="28"/>
        </w:rPr>
        <w:t>отдела конкурсных технологий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Ю.В. </w:t>
      </w:r>
      <w:proofErr w:type="spellStart"/>
      <w:r>
        <w:rPr>
          <w:sz w:val="28"/>
          <w:szCs w:val="28"/>
        </w:rPr>
        <w:t>Баранецкая</w:t>
      </w:r>
      <w:proofErr w:type="spellEnd"/>
    </w:p>
    <w:sectPr w:rsidR="008B3115" w:rsidSect="00683A55">
      <w:headerReference w:type="first" r:id="rId7"/>
      <w:pgSz w:w="11906" w:h="16838" w:code="9"/>
      <w:pgMar w:top="113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E78" w:rsidRDefault="000A6E78">
      <w:r>
        <w:separator/>
      </w:r>
    </w:p>
  </w:endnote>
  <w:endnote w:type="continuationSeparator" w:id="0">
    <w:p w:rsidR="000A6E78" w:rsidRDefault="000A6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E78" w:rsidRDefault="000A6E78">
      <w:r>
        <w:separator/>
      </w:r>
    </w:p>
  </w:footnote>
  <w:footnote w:type="continuationSeparator" w:id="0">
    <w:p w:rsidR="000A6E78" w:rsidRDefault="000A6E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E95" w:rsidRDefault="001E2431">
    <w:pPr>
      <w:pStyle w:val="af0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28900" cy="2076450"/>
          <wp:effectExtent l="19050" t="0" r="0" b="0"/>
          <wp:wrapTopAndBottom/>
          <wp:docPr id="7" name="Рисунок 7" descr="Бланк письма - корр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Бланк письма - корр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2076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57A618C"/>
    <w:multiLevelType w:val="hybridMultilevel"/>
    <w:tmpl w:val="3C7272A6"/>
    <w:lvl w:ilvl="0" w:tplc="A27851D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C26754"/>
    <w:multiLevelType w:val="hybridMultilevel"/>
    <w:tmpl w:val="8D9CFB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BA4AA2"/>
    <w:multiLevelType w:val="hybridMultilevel"/>
    <w:tmpl w:val="A92C9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8">
    <w:nsid w:val="4FE848E6"/>
    <w:multiLevelType w:val="hybridMultilevel"/>
    <w:tmpl w:val="CFFC9488"/>
    <w:lvl w:ilvl="0" w:tplc="B8C6141E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9FA0752" w:tentative="1">
      <w:start w:val="1"/>
      <w:numFmt w:val="lowerLetter"/>
      <w:lvlText w:val="%2."/>
      <w:lvlJc w:val="left"/>
      <w:pPr>
        <w:ind w:left="1789" w:hanging="360"/>
      </w:pPr>
    </w:lvl>
    <w:lvl w:ilvl="2" w:tplc="3E2EFD78" w:tentative="1">
      <w:start w:val="1"/>
      <w:numFmt w:val="lowerRoman"/>
      <w:lvlText w:val="%3."/>
      <w:lvlJc w:val="right"/>
      <w:pPr>
        <w:ind w:left="2509" w:hanging="180"/>
      </w:pPr>
    </w:lvl>
    <w:lvl w:ilvl="3" w:tplc="7A244644" w:tentative="1">
      <w:start w:val="1"/>
      <w:numFmt w:val="decimal"/>
      <w:lvlText w:val="%4."/>
      <w:lvlJc w:val="left"/>
      <w:pPr>
        <w:ind w:left="3229" w:hanging="360"/>
      </w:pPr>
    </w:lvl>
    <w:lvl w:ilvl="4" w:tplc="0E505FC2" w:tentative="1">
      <w:start w:val="1"/>
      <w:numFmt w:val="lowerLetter"/>
      <w:lvlText w:val="%5."/>
      <w:lvlJc w:val="left"/>
      <w:pPr>
        <w:ind w:left="3949" w:hanging="360"/>
      </w:pPr>
    </w:lvl>
    <w:lvl w:ilvl="5" w:tplc="25F44B06" w:tentative="1">
      <w:start w:val="1"/>
      <w:numFmt w:val="lowerRoman"/>
      <w:lvlText w:val="%6."/>
      <w:lvlJc w:val="right"/>
      <w:pPr>
        <w:ind w:left="4669" w:hanging="180"/>
      </w:pPr>
    </w:lvl>
    <w:lvl w:ilvl="6" w:tplc="9412D90C" w:tentative="1">
      <w:start w:val="1"/>
      <w:numFmt w:val="decimal"/>
      <w:lvlText w:val="%7."/>
      <w:lvlJc w:val="left"/>
      <w:pPr>
        <w:ind w:left="5389" w:hanging="360"/>
      </w:pPr>
    </w:lvl>
    <w:lvl w:ilvl="7" w:tplc="228E2D50" w:tentative="1">
      <w:start w:val="1"/>
      <w:numFmt w:val="lowerLetter"/>
      <w:lvlText w:val="%8."/>
      <w:lvlJc w:val="left"/>
      <w:pPr>
        <w:ind w:left="6109" w:hanging="360"/>
      </w:pPr>
    </w:lvl>
    <w:lvl w:ilvl="8" w:tplc="C920469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0F92FDA"/>
    <w:multiLevelType w:val="hybridMultilevel"/>
    <w:tmpl w:val="46C09C04"/>
    <w:lvl w:ilvl="0" w:tplc="9FA4E864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0527E60"/>
    <w:multiLevelType w:val="hybridMultilevel"/>
    <w:tmpl w:val="C354217A"/>
    <w:lvl w:ilvl="0" w:tplc="40485D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320A7E"/>
    <w:multiLevelType w:val="hybridMultilevel"/>
    <w:tmpl w:val="81784D0C"/>
    <w:lvl w:ilvl="0" w:tplc="0419000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</w:num>
  <w:num w:numId="4">
    <w:abstractNumId w:val="9"/>
  </w:num>
  <w:num w:numId="5">
    <w:abstractNumId w:val="10"/>
  </w:num>
  <w:num w:numId="6">
    <w:abstractNumId w:val="11"/>
  </w:num>
  <w:num w:numId="7">
    <w:abstractNumId w:val="4"/>
  </w:num>
  <w:num w:numId="8">
    <w:abstractNumId w:val="3"/>
  </w:num>
  <w:num w:numId="9">
    <w:abstractNumId w:val="8"/>
  </w:num>
  <w:num w:numId="10">
    <w:abstractNumId w:val="2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0801"/>
  <w:defaultTabStop w:val="708"/>
  <w:characterSpacingControl w:val="doNotCompress"/>
  <w:savePreviewPicture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/>
  <w:rsids>
    <w:rsidRoot w:val="001E2431"/>
    <w:rsid w:val="00014B09"/>
    <w:rsid w:val="00057758"/>
    <w:rsid w:val="00060AD1"/>
    <w:rsid w:val="000A6E78"/>
    <w:rsid w:val="000F1DAB"/>
    <w:rsid w:val="00142E10"/>
    <w:rsid w:val="0014349B"/>
    <w:rsid w:val="001538EF"/>
    <w:rsid w:val="001D7552"/>
    <w:rsid w:val="001D7586"/>
    <w:rsid w:val="001E2431"/>
    <w:rsid w:val="001F6525"/>
    <w:rsid w:val="001F6B5B"/>
    <w:rsid w:val="001F7BA1"/>
    <w:rsid w:val="002006CB"/>
    <w:rsid w:val="0020083C"/>
    <w:rsid w:val="00215FD7"/>
    <w:rsid w:val="002409D7"/>
    <w:rsid w:val="002444C4"/>
    <w:rsid w:val="00284ACD"/>
    <w:rsid w:val="002A635E"/>
    <w:rsid w:val="002D2E1F"/>
    <w:rsid w:val="002E71E8"/>
    <w:rsid w:val="002E78A4"/>
    <w:rsid w:val="002F072A"/>
    <w:rsid w:val="002F34B4"/>
    <w:rsid w:val="002F44E0"/>
    <w:rsid w:val="00315F6E"/>
    <w:rsid w:val="00333F4B"/>
    <w:rsid w:val="0037264A"/>
    <w:rsid w:val="0038195F"/>
    <w:rsid w:val="003914D1"/>
    <w:rsid w:val="003B602F"/>
    <w:rsid w:val="003E77AF"/>
    <w:rsid w:val="00401490"/>
    <w:rsid w:val="00436AD1"/>
    <w:rsid w:val="004423A0"/>
    <w:rsid w:val="00490979"/>
    <w:rsid w:val="0051088F"/>
    <w:rsid w:val="005319CA"/>
    <w:rsid w:val="00541A34"/>
    <w:rsid w:val="00544B2E"/>
    <w:rsid w:val="00583791"/>
    <w:rsid w:val="005A6490"/>
    <w:rsid w:val="005D754D"/>
    <w:rsid w:val="00613A42"/>
    <w:rsid w:val="00614978"/>
    <w:rsid w:val="00632DE5"/>
    <w:rsid w:val="00655689"/>
    <w:rsid w:val="00662968"/>
    <w:rsid w:val="0068356F"/>
    <w:rsid w:val="00683A55"/>
    <w:rsid w:val="006D4EAA"/>
    <w:rsid w:val="006F22C2"/>
    <w:rsid w:val="00704917"/>
    <w:rsid w:val="00732547"/>
    <w:rsid w:val="00735D3F"/>
    <w:rsid w:val="00755332"/>
    <w:rsid w:val="008159CF"/>
    <w:rsid w:val="00822D40"/>
    <w:rsid w:val="00834C71"/>
    <w:rsid w:val="00842B96"/>
    <w:rsid w:val="00843976"/>
    <w:rsid w:val="00881D97"/>
    <w:rsid w:val="008B3115"/>
    <w:rsid w:val="009020CF"/>
    <w:rsid w:val="00960548"/>
    <w:rsid w:val="0097617C"/>
    <w:rsid w:val="009948AA"/>
    <w:rsid w:val="00A17F76"/>
    <w:rsid w:val="00A200F0"/>
    <w:rsid w:val="00A746BA"/>
    <w:rsid w:val="00A91178"/>
    <w:rsid w:val="00AE6825"/>
    <w:rsid w:val="00AF0C5E"/>
    <w:rsid w:val="00AF3E95"/>
    <w:rsid w:val="00B35E31"/>
    <w:rsid w:val="00B548C0"/>
    <w:rsid w:val="00B711DB"/>
    <w:rsid w:val="00B775FD"/>
    <w:rsid w:val="00BF5578"/>
    <w:rsid w:val="00C24FF9"/>
    <w:rsid w:val="00C30B60"/>
    <w:rsid w:val="00C6595B"/>
    <w:rsid w:val="00CA0278"/>
    <w:rsid w:val="00CB4BDF"/>
    <w:rsid w:val="00CF2072"/>
    <w:rsid w:val="00D00A4B"/>
    <w:rsid w:val="00D06927"/>
    <w:rsid w:val="00D24462"/>
    <w:rsid w:val="00D24690"/>
    <w:rsid w:val="00D266E8"/>
    <w:rsid w:val="00D33BA8"/>
    <w:rsid w:val="00D43253"/>
    <w:rsid w:val="00D45600"/>
    <w:rsid w:val="00D50B2F"/>
    <w:rsid w:val="00D52015"/>
    <w:rsid w:val="00D655A6"/>
    <w:rsid w:val="00D72254"/>
    <w:rsid w:val="00D81416"/>
    <w:rsid w:val="00DC0B4B"/>
    <w:rsid w:val="00E71ADE"/>
    <w:rsid w:val="00F0548E"/>
    <w:rsid w:val="00F24AE0"/>
    <w:rsid w:val="00F31A0D"/>
    <w:rsid w:val="00F3413F"/>
    <w:rsid w:val="00F40DBF"/>
    <w:rsid w:val="00F60B8C"/>
    <w:rsid w:val="00F61DF5"/>
    <w:rsid w:val="00F652F1"/>
    <w:rsid w:val="00F96252"/>
    <w:rsid w:val="00FD3F03"/>
    <w:rsid w:val="00FE1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683A55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2444C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qFormat/>
    <w:rsid w:val="002444C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2444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Адресат"/>
    <w:qFormat/>
    <w:rsid w:val="00AF3E95"/>
    <w:pPr>
      <w:framePr w:w="4990" w:h="4876" w:hRule="exact" w:vSpace="284" w:wrap="notBeside" w:vAnchor="page" w:hAnchor="page" w:x="6351" w:y="1135"/>
    </w:pPr>
    <w:rPr>
      <w:sz w:val="24"/>
      <w:szCs w:val="24"/>
      <w:lang w:val="en-US"/>
    </w:rPr>
  </w:style>
  <w:style w:type="paragraph" w:customStyle="1" w:styleId="a6">
    <w:name w:val="Дата документа"/>
    <w:qFormat/>
    <w:rsid w:val="00AF3E95"/>
    <w:pPr>
      <w:framePr w:w="1871" w:h="284" w:wrap="notBeside" w:vAnchor="page" w:hAnchor="page" w:x="1702" w:y="3800"/>
      <w:jc w:val="center"/>
    </w:pPr>
    <w:rPr>
      <w:sz w:val="24"/>
      <w:szCs w:val="24"/>
      <w:lang w:val="en-US"/>
    </w:rPr>
  </w:style>
  <w:style w:type="paragraph" w:customStyle="1" w:styleId="a7">
    <w:name w:val="Заголовок к тексту"/>
    <w:qFormat/>
    <w:rsid w:val="003E77AF"/>
    <w:pPr>
      <w:framePr w:w="4139" w:h="1021" w:hRule="exact" w:vSpace="284" w:wrap="notBeside" w:vAnchor="page" w:hAnchor="page" w:x="1702" w:y="4991"/>
    </w:pPr>
    <w:rPr>
      <w:sz w:val="24"/>
      <w:szCs w:val="24"/>
      <w:lang w:val="en-US"/>
    </w:rPr>
  </w:style>
  <w:style w:type="paragraph" w:customStyle="1" w:styleId="a8">
    <w:name w:val="МБ"/>
    <w:rsid w:val="002444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paragraph" w:customStyle="1" w:styleId="a9">
    <w:name w:val="Обращение"/>
    <w:next w:val="a1"/>
    <w:rsid w:val="002444C4"/>
    <w:pPr>
      <w:spacing w:after="360"/>
      <w:jc w:val="center"/>
    </w:pPr>
    <w:rPr>
      <w:color w:val="000000"/>
      <w:sz w:val="24"/>
      <w:szCs w:val="24"/>
    </w:rPr>
  </w:style>
  <w:style w:type="paragraph" w:customStyle="1" w:styleId="aa">
    <w:name w:val="Отметка об исполнителе"/>
    <w:rsid w:val="002444C4"/>
    <w:pPr>
      <w:framePr w:w="4139" w:wrap="notBeside" w:hAnchor="page" w:x="1702" w:yAlign="bottom"/>
    </w:pPr>
    <w:rPr>
      <w:szCs w:val="24"/>
    </w:rPr>
  </w:style>
  <w:style w:type="paragraph" w:customStyle="1" w:styleId="a">
    <w:name w:val="Перечисление с дефисом"/>
    <w:rsid w:val="00F61DF5"/>
    <w:pPr>
      <w:numPr>
        <w:numId w:val="1"/>
      </w:numPr>
      <w:spacing w:after="120"/>
      <w:ind w:left="510" w:hanging="340"/>
    </w:pPr>
    <w:rPr>
      <w:sz w:val="24"/>
      <w:szCs w:val="24"/>
    </w:rPr>
  </w:style>
  <w:style w:type="paragraph" w:customStyle="1" w:styleId="a0">
    <w:name w:val="Перечисление с цифрой"/>
    <w:qFormat/>
    <w:rsid w:val="00F61DF5"/>
    <w:pPr>
      <w:numPr>
        <w:numId w:val="2"/>
      </w:numPr>
      <w:spacing w:after="120"/>
      <w:ind w:left="510" w:hanging="340"/>
    </w:pPr>
    <w:rPr>
      <w:bCs/>
      <w:sz w:val="24"/>
      <w:szCs w:val="24"/>
    </w:rPr>
  </w:style>
  <w:style w:type="paragraph" w:styleId="ab">
    <w:name w:val="Signature"/>
    <w:rsid w:val="00834C71"/>
    <w:pPr>
      <w:tabs>
        <w:tab w:val="left" w:pos="6804"/>
      </w:tabs>
      <w:spacing w:before="840"/>
    </w:pPr>
    <w:rPr>
      <w:sz w:val="24"/>
      <w:szCs w:val="24"/>
    </w:rPr>
  </w:style>
  <w:style w:type="paragraph" w:customStyle="1" w:styleId="ac">
    <w:name w:val="Приложение"/>
    <w:next w:val="a1"/>
    <w:rsid w:val="002444C4"/>
    <w:pPr>
      <w:spacing w:before="360" w:after="120"/>
      <w:ind w:left="1644" w:hanging="1644"/>
    </w:pPr>
    <w:rPr>
      <w:sz w:val="24"/>
      <w:szCs w:val="24"/>
    </w:rPr>
  </w:style>
  <w:style w:type="paragraph" w:customStyle="1" w:styleId="-3">
    <w:name w:val="Приложение - продолжение"/>
    <w:rsid w:val="002444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d">
    <w:name w:val="Регистрационный № документа"/>
    <w:qFormat/>
    <w:rsid w:val="003E77AF"/>
    <w:pPr>
      <w:framePr w:w="1928" w:h="284" w:wrap="notBeside" w:vAnchor="page" w:hAnchor="page" w:x="3913" w:y="3800"/>
      <w:jc w:val="center"/>
    </w:pPr>
    <w:rPr>
      <w:sz w:val="24"/>
      <w:szCs w:val="24"/>
      <w:lang w:val="en-US"/>
    </w:rPr>
  </w:style>
  <w:style w:type="paragraph" w:customStyle="1" w:styleId="ae">
    <w:name w:val="Ссылка на дату документа"/>
    <w:qFormat/>
    <w:rsid w:val="003E77AF"/>
    <w:pPr>
      <w:framePr w:w="1304" w:h="284" w:wrap="notBeside" w:vAnchor="page" w:hAnchor="page" w:x="4537" w:y="4140"/>
      <w:jc w:val="center"/>
    </w:pPr>
    <w:rPr>
      <w:sz w:val="24"/>
      <w:szCs w:val="24"/>
      <w:lang w:val="en-US"/>
    </w:rPr>
  </w:style>
  <w:style w:type="paragraph" w:customStyle="1" w:styleId="af">
    <w:name w:val="Текст документа"/>
    <w:qFormat/>
    <w:rsid w:val="002444C4"/>
    <w:pPr>
      <w:spacing w:after="120"/>
      <w:ind w:firstLine="720"/>
      <w:jc w:val="both"/>
    </w:pPr>
    <w:rPr>
      <w:color w:val="000000"/>
      <w:sz w:val="24"/>
      <w:szCs w:val="24"/>
    </w:rPr>
  </w:style>
  <w:style w:type="paragraph" w:styleId="af0">
    <w:name w:val="header"/>
    <w:basedOn w:val="a1"/>
    <w:semiHidden/>
    <w:rsid w:val="00842B96"/>
    <w:pPr>
      <w:tabs>
        <w:tab w:val="center" w:pos="4677"/>
        <w:tab w:val="right" w:pos="9355"/>
      </w:tabs>
    </w:pPr>
  </w:style>
  <w:style w:type="paragraph" w:styleId="af1">
    <w:name w:val="footer"/>
    <w:basedOn w:val="a1"/>
    <w:link w:val="af2"/>
    <w:rsid w:val="00842B96"/>
    <w:pPr>
      <w:tabs>
        <w:tab w:val="center" w:pos="4677"/>
        <w:tab w:val="right" w:pos="9355"/>
      </w:tabs>
    </w:pPr>
  </w:style>
  <w:style w:type="paragraph" w:customStyle="1" w:styleId="af3">
    <w:name w:val="Ссылка на регистрационный № документа"/>
    <w:qFormat/>
    <w:rsid w:val="003E77AF"/>
    <w:pPr>
      <w:framePr w:w="1928" w:h="284" w:wrap="notBeside" w:vAnchor="page" w:hAnchor="page" w:x="2269" w:y="4140"/>
      <w:jc w:val="center"/>
    </w:pPr>
    <w:rPr>
      <w:sz w:val="24"/>
      <w:szCs w:val="24"/>
      <w:lang w:val="en-US"/>
    </w:rPr>
  </w:style>
  <w:style w:type="paragraph" w:styleId="af4">
    <w:name w:val="envelope address"/>
    <w:link w:val="af5"/>
    <w:rsid w:val="00A91178"/>
    <w:pPr>
      <w:framePr w:w="4366" w:vSpace="284" w:wrap="notBeside" w:vAnchor="page" w:hAnchor="page" w:x="6975" w:y="1135"/>
    </w:pPr>
    <w:rPr>
      <w:sz w:val="24"/>
      <w:szCs w:val="24"/>
    </w:rPr>
  </w:style>
  <w:style w:type="character" w:customStyle="1" w:styleId="af5">
    <w:name w:val="Адрес на конверте Знак"/>
    <w:basedOn w:val="a2"/>
    <w:link w:val="af4"/>
    <w:rsid w:val="00A91178"/>
    <w:rPr>
      <w:sz w:val="24"/>
      <w:szCs w:val="24"/>
    </w:rPr>
  </w:style>
  <w:style w:type="paragraph" w:styleId="af6">
    <w:name w:val="List Paragraph"/>
    <w:basedOn w:val="a1"/>
    <w:qFormat/>
    <w:rsid w:val="001E2431"/>
    <w:pPr>
      <w:spacing w:after="120"/>
      <w:ind w:left="720" w:firstLine="851"/>
      <w:contextualSpacing/>
      <w:jc w:val="both"/>
    </w:pPr>
    <w:rPr>
      <w:color w:val="000000"/>
      <w:szCs w:val="20"/>
    </w:rPr>
  </w:style>
  <w:style w:type="paragraph" w:customStyle="1" w:styleId="af7">
    <w:name w:val="Исполнитель"/>
    <w:rsid w:val="001E2431"/>
    <w:pPr>
      <w:framePr w:w="5103" w:wrap="around" w:hAnchor="margin" w:yAlign="bottom"/>
    </w:pPr>
    <w:rPr>
      <w:noProof/>
      <w:sz w:val="24"/>
      <w:szCs w:val="24"/>
    </w:rPr>
  </w:style>
  <w:style w:type="table" w:styleId="af8">
    <w:name w:val="Table Grid"/>
    <w:basedOn w:val="a3"/>
    <w:rsid w:val="002E7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uiPriority w:val="99"/>
    <w:rsid w:val="002A635E"/>
    <w:rPr>
      <w:color w:val="0000FF"/>
      <w:u w:val="singl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683A55"/>
    <w:rPr>
      <w:rFonts w:ascii="Arial" w:hAnsi="Arial" w:cs="Arial"/>
      <w:b/>
      <w:bCs/>
      <w:kern w:val="32"/>
      <w:sz w:val="32"/>
      <w:szCs w:val="32"/>
    </w:rPr>
  </w:style>
  <w:style w:type="character" w:customStyle="1" w:styleId="af2">
    <w:name w:val="Нижний колонтитул Знак"/>
    <w:basedOn w:val="a2"/>
    <w:link w:val="af1"/>
    <w:rsid w:val="00683A55"/>
    <w:rPr>
      <w:sz w:val="24"/>
      <w:szCs w:val="24"/>
    </w:rPr>
  </w:style>
  <w:style w:type="paragraph" w:styleId="20">
    <w:name w:val="Body Text Indent 2"/>
    <w:basedOn w:val="a1"/>
    <w:link w:val="21"/>
    <w:rsid w:val="00683A55"/>
    <w:pPr>
      <w:ind w:firstLine="720"/>
      <w:jc w:val="both"/>
    </w:pPr>
  </w:style>
  <w:style w:type="character" w:customStyle="1" w:styleId="21">
    <w:name w:val="Основной текст с отступом 2 Знак"/>
    <w:basedOn w:val="a2"/>
    <w:link w:val="20"/>
    <w:rsid w:val="00683A55"/>
    <w:rPr>
      <w:sz w:val="24"/>
      <w:szCs w:val="24"/>
    </w:rPr>
  </w:style>
  <w:style w:type="paragraph" w:customStyle="1" w:styleId="afa">
    <w:name w:val="Пункт"/>
    <w:basedOn w:val="a1"/>
    <w:rsid w:val="00683A5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1"/>
    <w:next w:val="-0"/>
    <w:rsid w:val="00683A55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683A55"/>
    <w:pPr>
      <w:numPr>
        <w:ilvl w:val="1"/>
        <w:numId w:val="10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rsid w:val="00683A55"/>
    <w:pPr>
      <w:numPr>
        <w:ilvl w:val="2"/>
        <w:numId w:val="10"/>
      </w:numPr>
      <w:jc w:val="both"/>
    </w:pPr>
  </w:style>
  <w:style w:type="paragraph" w:customStyle="1" w:styleId="-2">
    <w:name w:val="Контракт-подподпункт"/>
    <w:basedOn w:val="a1"/>
    <w:rsid w:val="00683A55"/>
    <w:pPr>
      <w:numPr>
        <w:ilvl w:val="3"/>
        <w:numId w:val="10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1;&#1083;&#1072;&#1085;&#1082;&#1080;\&#1055;&#1080;&#1089;&#1100;&#1084;&#1086;%20&#1053;&#1048;&#1058;&#104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1</TotalTime>
  <Pages>2</Pages>
  <Words>257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Baranetskaya.YV</dc:creator>
  <cp:keywords/>
  <dc:description/>
  <cp:lastModifiedBy>Baranetskaya.YV</cp:lastModifiedBy>
  <cp:revision>2</cp:revision>
  <cp:lastPrinted>2012-07-31T08:40:00Z</cp:lastPrinted>
  <dcterms:created xsi:type="dcterms:W3CDTF">2012-08-02T06:37:00Z</dcterms:created>
  <dcterms:modified xsi:type="dcterms:W3CDTF">2012-08-02T06:37:00Z</dcterms:modified>
</cp:coreProperties>
</file>