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9BF" w:rsidRDefault="004319BF" w:rsidP="004319BF">
      <w:pPr>
        <w:pStyle w:val="1"/>
        <w:jc w:val="center"/>
        <w:rPr>
          <w:rFonts w:eastAsia="Times New Roman"/>
          <w:sz w:val="28"/>
          <w:szCs w:val="28"/>
        </w:rPr>
      </w:pPr>
    </w:p>
    <w:p w:rsidR="004319BF" w:rsidRPr="004319BF" w:rsidRDefault="004319BF" w:rsidP="004319BF">
      <w:pPr>
        <w:pStyle w:val="1"/>
        <w:jc w:val="center"/>
        <w:rPr>
          <w:rFonts w:eastAsia="Times New Roman"/>
          <w:sz w:val="28"/>
          <w:szCs w:val="28"/>
        </w:rPr>
      </w:pPr>
      <w:r w:rsidRPr="004319BF">
        <w:rPr>
          <w:rFonts w:eastAsia="Times New Roman"/>
          <w:sz w:val="28"/>
          <w:szCs w:val="28"/>
        </w:rPr>
        <w:t>ПРОТОКОЛ №749 Р</w:t>
      </w:r>
      <w:proofErr w:type="gramStart"/>
      <w:r w:rsidRPr="004319BF">
        <w:rPr>
          <w:rFonts w:eastAsia="Times New Roman"/>
          <w:sz w:val="28"/>
          <w:szCs w:val="28"/>
        </w:rPr>
        <w:t>4</w:t>
      </w:r>
      <w:proofErr w:type="gramEnd"/>
      <w:r w:rsidRPr="004319BF">
        <w:rPr>
          <w:rFonts w:eastAsia="Times New Roman"/>
          <w:sz w:val="28"/>
          <w:szCs w:val="28"/>
        </w:rPr>
        <w:t>/З-13 (</w:t>
      </w:r>
      <w:r w:rsidRPr="004319BF">
        <w:rPr>
          <w:sz w:val="28"/>
          <w:szCs w:val="28"/>
        </w:rPr>
        <w:t>Z024277</w:t>
      </w:r>
      <w:r w:rsidRPr="004319BF">
        <w:rPr>
          <w:rFonts w:eastAsia="Times New Roman"/>
          <w:sz w:val="28"/>
          <w:szCs w:val="28"/>
        </w:rPr>
        <w:t>)</w:t>
      </w:r>
      <w:r w:rsidRPr="004319BF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28"/>
          <w:szCs w:val="28"/>
        </w:rPr>
        <w:t xml:space="preserve"> </w:t>
      </w:r>
      <w:r w:rsidRPr="004319BF">
        <w:rPr>
          <w:rFonts w:eastAsia="Times New Roman"/>
          <w:sz w:val="28"/>
          <w:szCs w:val="28"/>
        </w:rPr>
        <w:t xml:space="preserve">по лоту №749 Р4/З-13 «Поставка клапанов </w:t>
      </w:r>
      <w:proofErr w:type="spellStart"/>
      <w:r w:rsidRPr="004319BF">
        <w:rPr>
          <w:rFonts w:eastAsia="Times New Roman"/>
          <w:sz w:val="28"/>
          <w:szCs w:val="28"/>
        </w:rPr>
        <w:t>сильфонных</w:t>
      </w:r>
      <w:proofErr w:type="spellEnd"/>
      <w:r w:rsidRPr="004319BF">
        <w:rPr>
          <w:rFonts w:eastAsia="Times New Roman"/>
          <w:sz w:val="28"/>
          <w:szCs w:val="28"/>
        </w:rPr>
        <w:t xml:space="preserve"> ВД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3356"/>
        <w:gridCol w:w="6315"/>
      </w:tblGrid>
      <w:tr w:rsidR="004319BF" w:rsidRPr="004319BF" w:rsidTr="004319B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19BF" w:rsidRPr="004319BF" w:rsidRDefault="004319BF">
            <w:pPr>
              <w:rPr>
                <w:sz w:val="28"/>
                <w:szCs w:val="28"/>
              </w:rPr>
            </w:pPr>
            <w:r w:rsidRPr="004319B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19BF" w:rsidRPr="004319BF" w:rsidRDefault="004319BF">
            <w:pPr>
              <w:jc w:val="right"/>
              <w:rPr>
                <w:sz w:val="28"/>
                <w:szCs w:val="28"/>
              </w:rPr>
            </w:pPr>
            <w:r w:rsidRPr="004319BF">
              <w:rPr>
                <w:sz w:val="28"/>
                <w:szCs w:val="28"/>
              </w:rPr>
              <w:t>Дата: 02.07.2013 г.</w:t>
            </w:r>
          </w:p>
        </w:tc>
      </w:tr>
    </w:tbl>
    <w:p w:rsidR="004319BF" w:rsidRPr="004319BF" w:rsidRDefault="004319BF" w:rsidP="004319B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319BF">
        <w:rPr>
          <w:sz w:val="28"/>
          <w:szCs w:val="28"/>
        </w:rPr>
        <w:t>Оператор торгов: ООО "АКД".</w:t>
      </w:r>
      <w:r w:rsidRPr="004319BF">
        <w:rPr>
          <w:sz w:val="28"/>
          <w:szCs w:val="28"/>
        </w:rPr>
        <w:br/>
        <w:t>Место проведения запроса цен: http://www.A-K-D.ru</w:t>
      </w:r>
      <w:r w:rsidRPr="004319BF">
        <w:rPr>
          <w:sz w:val="28"/>
          <w:szCs w:val="28"/>
        </w:rPr>
        <w:br/>
        <w:t>Уникальный номер запроса цен на указанном сайте: Z024277.</w:t>
      </w:r>
      <w:r w:rsidRPr="004319BF">
        <w:rPr>
          <w:sz w:val="28"/>
          <w:szCs w:val="28"/>
        </w:rPr>
        <w:br/>
        <w:t>Номер протокола: 749 Р</w:t>
      </w:r>
      <w:proofErr w:type="gramStart"/>
      <w:r w:rsidRPr="004319BF">
        <w:rPr>
          <w:sz w:val="28"/>
          <w:szCs w:val="28"/>
        </w:rPr>
        <w:t>4</w:t>
      </w:r>
      <w:proofErr w:type="gramEnd"/>
      <w:r w:rsidRPr="004319BF">
        <w:rPr>
          <w:sz w:val="28"/>
          <w:szCs w:val="28"/>
        </w:rPr>
        <w:t>/З-13 (Z024277).</w:t>
      </w:r>
      <w:r w:rsidRPr="004319BF">
        <w:rPr>
          <w:sz w:val="28"/>
          <w:szCs w:val="28"/>
        </w:rPr>
        <w:br/>
        <w:t xml:space="preserve">Дата протокола: 02.07.2013 г. </w:t>
      </w:r>
    </w:p>
    <w:p w:rsidR="004319BF" w:rsidRPr="004319BF" w:rsidRDefault="004319BF" w:rsidP="004319B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319BF">
        <w:rPr>
          <w:sz w:val="28"/>
          <w:szCs w:val="28"/>
        </w:rPr>
        <w:t xml:space="preserve">Заказчик: ОАО «НИАЭП» (603006, Россия, </w:t>
      </w:r>
      <w:proofErr w:type="gramStart"/>
      <w:r w:rsidRPr="004319BF">
        <w:rPr>
          <w:sz w:val="28"/>
          <w:szCs w:val="28"/>
        </w:rPr>
        <w:t>г</w:t>
      </w:r>
      <w:proofErr w:type="gramEnd"/>
      <w:r w:rsidRPr="004319BF">
        <w:rPr>
          <w:sz w:val="28"/>
          <w:szCs w:val="28"/>
        </w:rPr>
        <w:t xml:space="preserve">. Н. Новгород, пл. Свободы, д. 3). </w:t>
      </w:r>
    </w:p>
    <w:p w:rsidR="004319BF" w:rsidRPr="004319BF" w:rsidRDefault="004319BF" w:rsidP="004319B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319BF">
        <w:rPr>
          <w:sz w:val="28"/>
          <w:szCs w:val="28"/>
        </w:rPr>
        <w:t xml:space="preserve">Наименование запроса цен: Открытый запрос цен на право заключения договора на поставку клапанов </w:t>
      </w:r>
      <w:proofErr w:type="spellStart"/>
      <w:r w:rsidRPr="004319BF">
        <w:rPr>
          <w:sz w:val="28"/>
          <w:szCs w:val="28"/>
        </w:rPr>
        <w:t>сильфонных</w:t>
      </w:r>
      <w:proofErr w:type="spellEnd"/>
      <w:r w:rsidRPr="004319BF">
        <w:rPr>
          <w:sz w:val="28"/>
          <w:szCs w:val="28"/>
        </w:rPr>
        <w:t xml:space="preserve"> ВД для сооружения энергоблока №4 Ростовской АЭС. Извещение о проведении запроса цен было размещено на сайте http://www.a-k-d.ru в сети Интернет 24.06.2013г. </w:t>
      </w:r>
    </w:p>
    <w:p w:rsidR="004319BF" w:rsidRPr="004319BF" w:rsidRDefault="004319BF" w:rsidP="004319B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19BF">
        <w:rPr>
          <w:sz w:val="28"/>
          <w:szCs w:val="28"/>
        </w:rPr>
        <w:t xml:space="preserve">Существенные условия договора: </w:t>
      </w:r>
    </w:p>
    <w:p w:rsidR="004319BF" w:rsidRPr="004319BF" w:rsidRDefault="004319BF" w:rsidP="004319B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19BF">
        <w:rPr>
          <w:sz w:val="28"/>
          <w:szCs w:val="28"/>
        </w:rPr>
        <w:t xml:space="preserve">Начальная максимальная цена договора: 340 396.84 (триста сорок тысяч триста девяносто шесть рублей 84 копейки) с учетом НДС. </w:t>
      </w:r>
    </w:p>
    <w:p w:rsidR="004319BF" w:rsidRPr="004319BF" w:rsidRDefault="004319BF" w:rsidP="004319B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19BF">
        <w:rPr>
          <w:sz w:val="28"/>
          <w:szCs w:val="28"/>
        </w:rPr>
        <w:t xml:space="preserve">Требования к поставщикам и другая информация: </w:t>
      </w:r>
    </w:p>
    <w:p w:rsidR="004319BF" w:rsidRPr="004319BF" w:rsidRDefault="004319BF" w:rsidP="004319B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19BF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4319BF">
        <w:rPr>
          <w:sz w:val="28"/>
          <w:szCs w:val="28"/>
        </w:rPr>
        <w:t>г</w:t>
      </w:r>
      <w:proofErr w:type="gramEnd"/>
      <w:r w:rsidRPr="004319BF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4319BF" w:rsidRPr="004319BF" w:rsidRDefault="004319BF" w:rsidP="004319B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19BF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4319BF" w:rsidRDefault="004319BF" w:rsidP="004319B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19BF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4319BF" w:rsidRPr="004319BF" w:rsidRDefault="004319BF" w:rsidP="004319BF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</w:p>
    <w:p w:rsidR="004319BF" w:rsidRPr="004319BF" w:rsidRDefault="004319BF" w:rsidP="004319B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319BF">
        <w:rPr>
          <w:sz w:val="28"/>
          <w:szCs w:val="28"/>
        </w:rPr>
        <w:t>До окончания указанного в извещении срока подачи заявок на участие в запросе цен 02.07.2013 г., 09:00 не подана ни одна заявка на участие в запросе цен через сайт в сети Интернет http://www.a-k-d.ru.</w:t>
      </w:r>
    </w:p>
    <w:p w:rsidR="004319BF" w:rsidRPr="004319BF" w:rsidRDefault="004319BF" w:rsidP="004319B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319BF">
        <w:rPr>
          <w:sz w:val="28"/>
          <w:szCs w:val="28"/>
        </w:rPr>
        <w:lastRenderedPageBreak/>
        <w:t xml:space="preserve">На основании п.13.5.1 б) Единого отраслевого стандарта закупок (Положение о закупке) </w:t>
      </w:r>
      <w:proofErr w:type="spellStart"/>
      <w:r w:rsidRPr="004319BF">
        <w:rPr>
          <w:sz w:val="28"/>
          <w:szCs w:val="28"/>
        </w:rPr>
        <w:t>Госкорпорации</w:t>
      </w:r>
      <w:proofErr w:type="spellEnd"/>
      <w:r w:rsidRPr="004319BF">
        <w:rPr>
          <w:sz w:val="28"/>
          <w:szCs w:val="28"/>
        </w:rPr>
        <w:t xml:space="preserve"> «</w:t>
      </w:r>
      <w:proofErr w:type="spellStart"/>
      <w:r w:rsidRPr="004319BF">
        <w:rPr>
          <w:sz w:val="28"/>
          <w:szCs w:val="28"/>
        </w:rPr>
        <w:t>Росатом</w:t>
      </w:r>
      <w:proofErr w:type="spellEnd"/>
      <w:r w:rsidRPr="004319BF">
        <w:rPr>
          <w:sz w:val="28"/>
          <w:szCs w:val="28"/>
        </w:rPr>
        <w:t xml:space="preserve">» признать запрос цен несостоявшимся. </w:t>
      </w:r>
    </w:p>
    <w:p w:rsidR="004319BF" w:rsidRPr="004319BF" w:rsidRDefault="004319BF" w:rsidP="004319B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319BF">
        <w:rPr>
          <w:sz w:val="28"/>
          <w:szCs w:val="28"/>
        </w:rPr>
        <w:t xml:space="preserve">Настоящий протокол размещен на сайте http://www.a-k-d.ru. </w:t>
      </w:r>
    </w:p>
    <w:p w:rsidR="004319BF" w:rsidRPr="004319BF" w:rsidRDefault="004319BF" w:rsidP="004319BF">
      <w:pPr>
        <w:keepNext/>
        <w:rPr>
          <w:bCs/>
          <w:sz w:val="28"/>
          <w:szCs w:val="28"/>
        </w:rPr>
      </w:pPr>
      <w:r w:rsidRPr="004319BF">
        <w:rPr>
          <w:sz w:val="28"/>
          <w:szCs w:val="28"/>
        </w:rPr>
        <w:t>Подписи:</w:t>
      </w:r>
      <w:r w:rsidRPr="004319BF">
        <w:rPr>
          <w:sz w:val="28"/>
          <w:szCs w:val="28"/>
        </w:rPr>
        <w:br/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78"/>
        <w:gridCol w:w="5387"/>
      </w:tblGrid>
      <w:tr w:rsidR="004319BF" w:rsidRPr="004319BF" w:rsidTr="00310BDA">
        <w:tc>
          <w:tcPr>
            <w:tcW w:w="4678" w:type="dxa"/>
            <w:vAlign w:val="center"/>
          </w:tcPr>
          <w:p w:rsidR="004319BF" w:rsidRPr="004319BF" w:rsidRDefault="004319BF" w:rsidP="00310BDA">
            <w:pPr>
              <w:jc w:val="center"/>
              <w:rPr>
                <w:color w:val="000000"/>
                <w:sz w:val="28"/>
                <w:szCs w:val="28"/>
              </w:rPr>
            </w:pPr>
            <w:r w:rsidRPr="004319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5387" w:type="dxa"/>
            <w:vAlign w:val="center"/>
          </w:tcPr>
          <w:p w:rsidR="004319BF" w:rsidRPr="004319BF" w:rsidRDefault="004319BF" w:rsidP="00310BDA">
            <w:pPr>
              <w:jc w:val="center"/>
              <w:rPr>
                <w:color w:val="000000"/>
                <w:sz w:val="28"/>
                <w:szCs w:val="28"/>
              </w:rPr>
            </w:pPr>
            <w:r w:rsidRPr="004319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4319BF" w:rsidRPr="004319BF" w:rsidTr="00310BDA">
        <w:trPr>
          <w:trHeight w:val="510"/>
        </w:trPr>
        <w:tc>
          <w:tcPr>
            <w:tcW w:w="4678" w:type="dxa"/>
            <w:vAlign w:val="center"/>
          </w:tcPr>
          <w:p w:rsidR="004319BF" w:rsidRPr="004319BF" w:rsidRDefault="004319BF" w:rsidP="00310BDA">
            <w:pPr>
              <w:rPr>
                <w:sz w:val="28"/>
                <w:szCs w:val="28"/>
              </w:rPr>
            </w:pPr>
            <w:r w:rsidRPr="004319BF">
              <w:rPr>
                <w:sz w:val="28"/>
                <w:szCs w:val="28"/>
              </w:rPr>
              <w:t>А.А. Медведев</w:t>
            </w:r>
          </w:p>
        </w:tc>
        <w:tc>
          <w:tcPr>
            <w:tcW w:w="5387" w:type="dxa"/>
          </w:tcPr>
          <w:p w:rsidR="004319BF" w:rsidRPr="004319BF" w:rsidRDefault="004319BF" w:rsidP="00310BDA">
            <w:pPr>
              <w:rPr>
                <w:color w:val="000000"/>
                <w:sz w:val="28"/>
                <w:szCs w:val="28"/>
              </w:rPr>
            </w:pPr>
          </w:p>
        </w:tc>
      </w:tr>
      <w:tr w:rsidR="004319BF" w:rsidRPr="004319BF" w:rsidTr="00310BDA">
        <w:trPr>
          <w:trHeight w:val="510"/>
        </w:trPr>
        <w:tc>
          <w:tcPr>
            <w:tcW w:w="4678" w:type="dxa"/>
            <w:vAlign w:val="center"/>
          </w:tcPr>
          <w:p w:rsidR="004319BF" w:rsidRPr="004319BF" w:rsidRDefault="004319BF" w:rsidP="00310BDA">
            <w:pPr>
              <w:pStyle w:val="a3"/>
              <w:spacing w:after="0"/>
              <w:ind w:left="0"/>
              <w:rPr>
                <w:sz w:val="28"/>
                <w:szCs w:val="28"/>
                <w:highlight w:val="yellow"/>
              </w:rPr>
            </w:pPr>
            <w:r w:rsidRPr="004319BF">
              <w:rPr>
                <w:sz w:val="28"/>
                <w:szCs w:val="28"/>
              </w:rPr>
              <w:t xml:space="preserve">Д.А. </w:t>
            </w:r>
            <w:proofErr w:type="spellStart"/>
            <w:r w:rsidRPr="004319BF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5387" w:type="dxa"/>
            <w:vAlign w:val="center"/>
          </w:tcPr>
          <w:p w:rsidR="004319BF" w:rsidRPr="004319BF" w:rsidRDefault="004319BF" w:rsidP="00310BDA">
            <w:pPr>
              <w:rPr>
                <w:color w:val="000000"/>
                <w:sz w:val="28"/>
                <w:szCs w:val="28"/>
              </w:rPr>
            </w:pPr>
            <w:r w:rsidRPr="004319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319BF" w:rsidRPr="004319BF" w:rsidTr="00310BDA">
        <w:trPr>
          <w:trHeight w:val="510"/>
        </w:trPr>
        <w:tc>
          <w:tcPr>
            <w:tcW w:w="4678" w:type="dxa"/>
            <w:vAlign w:val="center"/>
          </w:tcPr>
          <w:p w:rsidR="004319BF" w:rsidRPr="004319BF" w:rsidRDefault="004319BF" w:rsidP="00310BDA">
            <w:pPr>
              <w:pStyle w:val="a3"/>
              <w:spacing w:after="0"/>
              <w:ind w:left="0"/>
              <w:rPr>
                <w:sz w:val="28"/>
                <w:szCs w:val="28"/>
              </w:rPr>
            </w:pPr>
            <w:r w:rsidRPr="004319BF">
              <w:rPr>
                <w:sz w:val="28"/>
                <w:szCs w:val="28"/>
              </w:rPr>
              <w:t>А.Б. Хазин</w:t>
            </w:r>
          </w:p>
        </w:tc>
        <w:tc>
          <w:tcPr>
            <w:tcW w:w="5387" w:type="dxa"/>
            <w:vAlign w:val="center"/>
          </w:tcPr>
          <w:p w:rsidR="004319BF" w:rsidRPr="004319BF" w:rsidRDefault="004319BF" w:rsidP="00310BDA">
            <w:pPr>
              <w:rPr>
                <w:color w:val="000000"/>
                <w:sz w:val="28"/>
                <w:szCs w:val="28"/>
              </w:rPr>
            </w:pPr>
            <w:r w:rsidRPr="004319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319BF" w:rsidRPr="004319BF" w:rsidTr="00310BDA">
        <w:trPr>
          <w:trHeight w:val="510"/>
        </w:trPr>
        <w:tc>
          <w:tcPr>
            <w:tcW w:w="4678" w:type="dxa"/>
            <w:vAlign w:val="center"/>
          </w:tcPr>
          <w:p w:rsidR="004319BF" w:rsidRPr="004319BF" w:rsidRDefault="004319BF" w:rsidP="00310BDA">
            <w:pPr>
              <w:pStyle w:val="a3"/>
              <w:spacing w:after="0"/>
              <w:ind w:left="0"/>
              <w:rPr>
                <w:sz w:val="28"/>
                <w:szCs w:val="28"/>
              </w:rPr>
            </w:pPr>
            <w:r w:rsidRPr="004319BF">
              <w:rPr>
                <w:sz w:val="28"/>
                <w:szCs w:val="28"/>
              </w:rPr>
              <w:t xml:space="preserve">Д.В. </w:t>
            </w:r>
            <w:proofErr w:type="spellStart"/>
            <w:r w:rsidRPr="004319BF">
              <w:rPr>
                <w:sz w:val="28"/>
                <w:szCs w:val="28"/>
              </w:rPr>
              <w:t>Шкитилев</w:t>
            </w:r>
            <w:proofErr w:type="spellEnd"/>
            <w:r w:rsidRPr="004319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5387" w:type="dxa"/>
            <w:vAlign w:val="center"/>
          </w:tcPr>
          <w:p w:rsidR="004319BF" w:rsidRPr="004319BF" w:rsidRDefault="004319BF" w:rsidP="00310BDA">
            <w:pPr>
              <w:rPr>
                <w:color w:val="000000"/>
                <w:sz w:val="28"/>
                <w:szCs w:val="28"/>
              </w:rPr>
            </w:pPr>
          </w:p>
        </w:tc>
      </w:tr>
      <w:tr w:rsidR="004319BF" w:rsidRPr="004319BF" w:rsidTr="00310BDA">
        <w:trPr>
          <w:trHeight w:val="510"/>
        </w:trPr>
        <w:tc>
          <w:tcPr>
            <w:tcW w:w="4678" w:type="dxa"/>
            <w:vAlign w:val="center"/>
          </w:tcPr>
          <w:p w:rsidR="004319BF" w:rsidRPr="004319BF" w:rsidRDefault="004319BF" w:rsidP="00310BDA">
            <w:pPr>
              <w:pStyle w:val="a3"/>
              <w:spacing w:after="0"/>
              <w:ind w:left="0"/>
              <w:rPr>
                <w:sz w:val="28"/>
                <w:szCs w:val="28"/>
                <w:highlight w:val="yellow"/>
              </w:rPr>
            </w:pPr>
            <w:r w:rsidRPr="004319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5387" w:type="dxa"/>
            <w:vAlign w:val="center"/>
          </w:tcPr>
          <w:p w:rsidR="004319BF" w:rsidRPr="004319BF" w:rsidRDefault="004319BF" w:rsidP="00310BDA">
            <w:pPr>
              <w:rPr>
                <w:color w:val="000000"/>
                <w:sz w:val="28"/>
                <w:szCs w:val="28"/>
              </w:rPr>
            </w:pPr>
          </w:p>
        </w:tc>
      </w:tr>
      <w:tr w:rsidR="004319BF" w:rsidRPr="004319BF" w:rsidTr="00310BDA">
        <w:trPr>
          <w:trHeight w:val="510"/>
        </w:trPr>
        <w:tc>
          <w:tcPr>
            <w:tcW w:w="4678" w:type="dxa"/>
            <w:vAlign w:val="center"/>
          </w:tcPr>
          <w:p w:rsidR="004319BF" w:rsidRPr="004319BF" w:rsidRDefault="004319BF" w:rsidP="00310BDA">
            <w:pPr>
              <w:pStyle w:val="a3"/>
              <w:spacing w:after="0"/>
              <w:ind w:left="0"/>
              <w:rPr>
                <w:sz w:val="28"/>
                <w:szCs w:val="28"/>
                <w:highlight w:val="yellow"/>
              </w:rPr>
            </w:pPr>
            <w:r w:rsidRPr="004319BF">
              <w:rPr>
                <w:sz w:val="28"/>
                <w:szCs w:val="28"/>
              </w:rPr>
              <w:t>Е.А. Казакова</w:t>
            </w:r>
          </w:p>
        </w:tc>
        <w:tc>
          <w:tcPr>
            <w:tcW w:w="5387" w:type="dxa"/>
            <w:vAlign w:val="center"/>
          </w:tcPr>
          <w:p w:rsidR="004319BF" w:rsidRPr="004319BF" w:rsidRDefault="004319BF" w:rsidP="00310BDA">
            <w:pPr>
              <w:rPr>
                <w:color w:val="000000"/>
                <w:sz w:val="28"/>
                <w:szCs w:val="28"/>
              </w:rPr>
            </w:pPr>
          </w:p>
        </w:tc>
      </w:tr>
      <w:tr w:rsidR="004319BF" w:rsidRPr="004319BF" w:rsidTr="00310BDA">
        <w:trPr>
          <w:trHeight w:val="510"/>
        </w:trPr>
        <w:tc>
          <w:tcPr>
            <w:tcW w:w="4678" w:type="dxa"/>
            <w:vAlign w:val="center"/>
          </w:tcPr>
          <w:p w:rsidR="004319BF" w:rsidRPr="004319BF" w:rsidRDefault="004319BF" w:rsidP="00310BDA">
            <w:pPr>
              <w:pStyle w:val="a3"/>
              <w:spacing w:after="0"/>
              <w:ind w:left="0"/>
              <w:rPr>
                <w:sz w:val="28"/>
                <w:szCs w:val="28"/>
              </w:rPr>
            </w:pPr>
            <w:r w:rsidRPr="004319BF">
              <w:rPr>
                <w:sz w:val="28"/>
                <w:szCs w:val="28"/>
              </w:rPr>
              <w:t>О.Н. Старцев</w:t>
            </w:r>
          </w:p>
        </w:tc>
        <w:tc>
          <w:tcPr>
            <w:tcW w:w="5387" w:type="dxa"/>
            <w:vAlign w:val="center"/>
          </w:tcPr>
          <w:p w:rsidR="004319BF" w:rsidRPr="004319BF" w:rsidRDefault="004319BF" w:rsidP="00310BDA">
            <w:pPr>
              <w:rPr>
                <w:color w:val="000000"/>
                <w:sz w:val="28"/>
                <w:szCs w:val="28"/>
              </w:rPr>
            </w:pPr>
          </w:p>
        </w:tc>
      </w:tr>
      <w:tr w:rsidR="004319BF" w:rsidRPr="004319BF" w:rsidTr="00310BDA">
        <w:trPr>
          <w:trHeight w:val="510"/>
        </w:trPr>
        <w:tc>
          <w:tcPr>
            <w:tcW w:w="4678" w:type="dxa"/>
            <w:vAlign w:val="center"/>
          </w:tcPr>
          <w:p w:rsidR="004319BF" w:rsidRPr="004319BF" w:rsidRDefault="004319BF" w:rsidP="00310BDA">
            <w:pPr>
              <w:pStyle w:val="a3"/>
              <w:spacing w:after="0"/>
              <w:ind w:left="0"/>
              <w:rPr>
                <w:sz w:val="28"/>
                <w:szCs w:val="28"/>
              </w:rPr>
            </w:pPr>
            <w:r w:rsidRPr="004319BF">
              <w:rPr>
                <w:sz w:val="28"/>
                <w:szCs w:val="28"/>
              </w:rPr>
              <w:t>М.В. Кряжев</w:t>
            </w:r>
          </w:p>
        </w:tc>
        <w:tc>
          <w:tcPr>
            <w:tcW w:w="5387" w:type="dxa"/>
            <w:vAlign w:val="center"/>
          </w:tcPr>
          <w:p w:rsidR="004319BF" w:rsidRPr="004319BF" w:rsidRDefault="004319BF" w:rsidP="00310BDA">
            <w:pPr>
              <w:rPr>
                <w:color w:val="000000"/>
                <w:sz w:val="28"/>
                <w:szCs w:val="28"/>
              </w:rPr>
            </w:pPr>
          </w:p>
        </w:tc>
      </w:tr>
      <w:tr w:rsidR="004319BF" w:rsidRPr="004319BF" w:rsidTr="00310BDA">
        <w:trPr>
          <w:trHeight w:val="510"/>
        </w:trPr>
        <w:tc>
          <w:tcPr>
            <w:tcW w:w="4678" w:type="dxa"/>
            <w:vAlign w:val="center"/>
          </w:tcPr>
          <w:p w:rsidR="004319BF" w:rsidRPr="004319BF" w:rsidRDefault="004319BF" w:rsidP="00310BDA">
            <w:pPr>
              <w:pStyle w:val="a3"/>
              <w:spacing w:after="0"/>
              <w:ind w:left="0"/>
              <w:rPr>
                <w:sz w:val="28"/>
                <w:szCs w:val="28"/>
              </w:rPr>
            </w:pPr>
            <w:r w:rsidRPr="004319BF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5387" w:type="dxa"/>
            <w:vAlign w:val="center"/>
          </w:tcPr>
          <w:p w:rsidR="004319BF" w:rsidRPr="004319BF" w:rsidRDefault="004319BF" w:rsidP="00310BDA">
            <w:pPr>
              <w:rPr>
                <w:color w:val="000000"/>
                <w:sz w:val="28"/>
                <w:szCs w:val="28"/>
              </w:rPr>
            </w:pPr>
          </w:p>
        </w:tc>
      </w:tr>
      <w:tr w:rsidR="004319BF" w:rsidRPr="004319BF" w:rsidTr="00310BDA">
        <w:trPr>
          <w:trHeight w:val="510"/>
        </w:trPr>
        <w:tc>
          <w:tcPr>
            <w:tcW w:w="4678" w:type="dxa"/>
            <w:vAlign w:val="center"/>
          </w:tcPr>
          <w:p w:rsidR="004319BF" w:rsidRPr="004319BF" w:rsidRDefault="004319BF" w:rsidP="00310BDA">
            <w:pPr>
              <w:pStyle w:val="a3"/>
              <w:spacing w:after="0"/>
              <w:ind w:left="0"/>
              <w:rPr>
                <w:sz w:val="28"/>
                <w:szCs w:val="28"/>
              </w:rPr>
            </w:pPr>
            <w:r w:rsidRPr="004319BF">
              <w:rPr>
                <w:sz w:val="28"/>
                <w:szCs w:val="28"/>
              </w:rPr>
              <w:t>С.В. Кузьмина</w:t>
            </w:r>
          </w:p>
        </w:tc>
        <w:tc>
          <w:tcPr>
            <w:tcW w:w="5387" w:type="dxa"/>
            <w:vAlign w:val="center"/>
          </w:tcPr>
          <w:p w:rsidR="004319BF" w:rsidRPr="004319BF" w:rsidRDefault="004319BF" w:rsidP="00310BDA">
            <w:pPr>
              <w:rPr>
                <w:color w:val="000000"/>
                <w:sz w:val="28"/>
                <w:szCs w:val="28"/>
              </w:rPr>
            </w:pPr>
          </w:p>
        </w:tc>
      </w:tr>
      <w:tr w:rsidR="004319BF" w:rsidRPr="004319BF" w:rsidTr="00310BDA">
        <w:trPr>
          <w:trHeight w:val="510"/>
        </w:trPr>
        <w:tc>
          <w:tcPr>
            <w:tcW w:w="4678" w:type="dxa"/>
            <w:vAlign w:val="center"/>
          </w:tcPr>
          <w:p w:rsidR="004319BF" w:rsidRPr="004319BF" w:rsidRDefault="004319BF" w:rsidP="00310BDA">
            <w:pPr>
              <w:pStyle w:val="a3"/>
              <w:spacing w:after="0"/>
              <w:ind w:left="0"/>
              <w:rPr>
                <w:sz w:val="28"/>
                <w:szCs w:val="28"/>
              </w:rPr>
            </w:pPr>
            <w:r w:rsidRPr="004319BF">
              <w:rPr>
                <w:sz w:val="28"/>
                <w:szCs w:val="28"/>
              </w:rPr>
              <w:t>А.Т. Карасев</w:t>
            </w:r>
          </w:p>
        </w:tc>
        <w:tc>
          <w:tcPr>
            <w:tcW w:w="5387" w:type="dxa"/>
            <w:vAlign w:val="center"/>
          </w:tcPr>
          <w:p w:rsidR="004319BF" w:rsidRPr="004319BF" w:rsidRDefault="004319BF" w:rsidP="00310BDA">
            <w:pPr>
              <w:rPr>
                <w:color w:val="000000"/>
                <w:sz w:val="28"/>
                <w:szCs w:val="28"/>
              </w:rPr>
            </w:pPr>
          </w:p>
        </w:tc>
      </w:tr>
      <w:tr w:rsidR="004319BF" w:rsidRPr="004319BF" w:rsidTr="00310BDA">
        <w:trPr>
          <w:trHeight w:val="510"/>
        </w:trPr>
        <w:tc>
          <w:tcPr>
            <w:tcW w:w="4678" w:type="dxa"/>
            <w:vAlign w:val="center"/>
          </w:tcPr>
          <w:p w:rsidR="004319BF" w:rsidRPr="004319BF" w:rsidRDefault="004319BF" w:rsidP="00310BDA">
            <w:pPr>
              <w:pStyle w:val="a3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4319BF"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5387" w:type="dxa"/>
          </w:tcPr>
          <w:p w:rsidR="004319BF" w:rsidRPr="004319BF" w:rsidRDefault="004319BF" w:rsidP="00310BDA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CA62FE" w:rsidRPr="004319BF" w:rsidRDefault="00CA62FE" w:rsidP="004319BF">
      <w:pPr>
        <w:spacing w:before="100" w:beforeAutospacing="1" w:after="240"/>
        <w:rPr>
          <w:sz w:val="28"/>
          <w:szCs w:val="28"/>
        </w:rPr>
      </w:pPr>
    </w:p>
    <w:sectPr w:rsidR="00CA62FE" w:rsidRPr="004319BF" w:rsidSect="004319BF">
      <w:pgSz w:w="11906" w:h="16838"/>
      <w:pgMar w:top="1134" w:right="1134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37958"/>
    <w:multiLevelType w:val="multilevel"/>
    <w:tmpl w:val="CF6E5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4319BF"/>
    <w:rsid w:val="004319BF"/>
    <w:rsid w:val="0060781E"/>
    <w:rsid w:val="006A1077"/>
    <w:rsid w:val="00BD6972"/>
    <w:rsid w:val="00C0730F"/>
    <w:rsid w:val="00C73B8E"/>
    <w:rsid w:val="00CA62FE"/>
    <w:rsid w:val="00F81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9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319BF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19B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 Indent"/>
    <w:basedOn w:val="a"/>
    <w:link w:val="a4"/>
    <w:rsid w:val="004319BF"/>
    <w:pPr>
      <w:spacing w:after="120"/>
      <w:ind w:left="283"/>
    </w:pPr>
    <w:rPr>
      <w:rFonts w:eastAsia="Calibri"/>
    </w:rPr>
  </w:style>
  <w:style w:type="character" w:customStyle="1" w:styleId="a4">
    <w:name w:val="Основной текст с отступом Знак"/>
    <w:basedOn w:val="a0"/>
    <w:link w:val="a3"/>
    <w:rsid w:val="004319BF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3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314</Words>
  <Characters>1795</Characters>
  <Application>Microsoft Office Word</Application>
  <DocSecurity>0</DocSecurity>
  <Lines>14</Lines>
  <Paragraphs>4</Paragraphs>
  <ScaleCrop>false</ScaleCrop>
  <Company>NIAEP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2013-07-03T11:20:00Z</dcterms:created>
  <dcterms:modified xsi:type="dcterms:W3CDTF">2013-07-03T11:26:00Z</dcterms:modified>
</cp:coreProperties>
</file>