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CE0808" w:rsidRDefault="00CF5D0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 п</w:t>
      </w:r>
      <w:r w:rsidR="008A5F13" w:rsidRPr="00CE0808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8A5F13" w:rsidRPr="00CE0808">
        <w:rPr>
          <w:rFonts w:eastAsia="Times New Roman"/>
          <w:sz w:val="28"/>
          <w:szCs w:val="28"/>
        </w:rPr>
        <w:t xml:space="preserve"> открытия доступа к заявкам на участие в конкурсе в электронной форме</w:t>
      </w:r>
      <w:proofErr w:type="gramEnd"/>
      <w:r w:rsidR="00CE0808">
        <w:rPr>
          <w:rFonts w:eastAsia="Times New Roman"/>
          <w:sz w:val="28"/>
          <w:szCs w:val="28"/>
        </w:rPr>
        <w:t xml:space="preserve"> </w:t>
      </w:r>
      <w:r w:rsidR="008A5F13" w:rsidRPr="00CE0808">
        <w:rPr>
          <w:rFonts w:eastAsia="Times New Roman"/>
          <w:sz w:val="28"/>
          <w:szCs w:val="28"/>
        </w:rPr>
        <w:t>№C019800</w:t>
      </w:r>
      <w:r w:rsidR="008A5F13" w:rsidRPr="00CE0808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импульсно-предохранительного устройства САОЗ (системы аварийного охлаждения зоны)»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A5F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20.05.2013 г.</w:t>
            </w:r>
          </w:p>
        </w:tc>
      </w:tr>
    </w:tbl>
    <w:p w:rsidR="00000000" w:rsidRDefault="008A5F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 w:rsidR="00CE0808">
        <w:rPr>
          <w:rFonts w:eastAsia="Times New Roman"/>
        </w:rPr>
        <w:t xml:space="preserve"> </w:t>
      </w:r>
      <w:r>
        <w:rPr>
          <w:rFonts w:eastAsia="Times New Roman"/>
        </w:rPr>
        <w:t>ООО "АКД"</w:t>
      </w:r>
      <w:r>
        <w:rPr>
          <w:rFonts w:eastAsia="Times New Roman"/>
        </w:rPr>
        <w:br/>
        <w:t>Место проведения конкурса:</w:t>
      </w:r>
      <w:r w:rsidR="00CE0808">
        <w:rPr>
          <w:rFonts w:eastAsia="Times New Roman"/>
        </w:rPr>
        <w:t xml:space="preserve">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конкурса на указанном сайте: C019800.</w:t>
      </w:r>
      <w:r>
        <w:rPr>
          <w:rFonts w:eastAsia="Times New Roman"/>
        </w:rPr>
        <w:br/>
        <w:t>Номер протокола: C019800.</w:t>
      </w:r>
      <w:r w:rsidR="00CE0808">
        <w:rPr>
          <w:rFonts w:eastAsia="Times New Roman"/>
        </w:rPr>
        <w:br/>
        <w:t>Дата протокола: 20.05.2013 г.</w:t>
      </w:r>
    </w:p>
    <w:p w:rsidR="00000000" w:rsidRDefault="008A5F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</w:t>
      </w:r>
      <w:r w:rsidR="00CE0808">
        <w:rPr>
          <w:rFonts w:eastAsia="Times New Roman"/>
        </w:rPr>
        <w:t>г.</w:t>
      </w:r>
      <w:r>
        <w:rPr>
          <w:rFonts w:eastAsia="Times New Roman"/>
        </w:rPr>
        <w:t xml:space="preserve"> Москва, ул. Бакунинская, д. 7, стр. 1). </w:t>
      </w:r>
    </w:p>
    <w:p w:rsidR="00000000" w:rsidRDefault="008A5F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</w:t>
      </w:r>
      <w:r w:rsidR="00CE0808">
        <w:rPr>
          <w:rFonts w:eastAsia="Times New Roman"/>
        </w:rPr>
        <w:t>«</w:t>
      </w:r>
      <w:r>
        <w:rPr>
          <w:rFonts w:eastAsia="Times New Roman"/>
        </w:rPr>
        <w:t>Открытый конкурс на п</w:t>
      </w:r>
      <w:r>
        <w:rPr>
          <w:rFonts w:eastAsia="Times New Roman"/>
        </w:rPr>
        <w:t>раво заключения договора на разработку, изготовление и поставку импульсно-предохранительного устройства САОЗ (системы аварийного охлаждения зоны)</w:t>
      </w:r>
      <w:r w:rsidR="00CE0808">
        <w:rPr>
          <w:rFonts w:eastAsia="Times New Roman"/>
        </w:rPr>
        <w:t>»</w:t>
      </w:r>
      <w:r>
        <w:rPr>
          <w:rFonts w:eastAsia="Times New Roman"/>
        </w:rPr>
        <w:t xml:space="preserve">. </w:t>
      </w:r>
    </w:p>
    <w:p w:rsidR="00000000" w:rsidRDefault="008A5F13" w:rsidP="00CE080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</w:t>
      </w:r>
      <w:r w:rsidR="00CF5D0A">
        <w:rPr>
          <w:rFonts w:eastAsia="Times New Roman"/>
        </w:rPr>
        <w:t>д</w:t>
      </w:r>
      <w:bookmarkStart w:id="0" w:name="_GoBack"/>
      <w:bookmarkEnd w:id="0"/>
      <w:r w:rsidR="00CF5D0A">
        <w:rPr>
          <w:rFonts w:eastAsia="Times New Roman"/>
        </w:rPr>
        <w:t>оговора составляет: 89 727 536,</w:t>
      </w:r>
      <w:r>
        <w:rPr>
          <w:rFonts w:eastAsia="Times New Roman"/>
        </w:rPr>
        <w:t>00 российский рубль (восемьдесят девять милл</w:t>
      </w:r>
      <w:r>
        <w:rPr>
          <w:rFonts w:eastAsia="Times New Roman"/>
        </w:rPr>
        <w:t xml:space="preserve">ионов семьсот двадцать семь тысяч пятьсот тридцать шесть рублей 00 копеек) с учетом НДС </w:t>
      </w:r>
    </w:p>
    <w:p w:rsidR="00000000" w:rsidRDefault="008A5F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</w:t>
      </w:r>
      <w:r>
        <w:rPr>
          <w:rFonts w:eastAsia="Times New Roman"/>
        </w:rPr>
        <w:t xml:space="preserve">нет 17.04.2013 г. </w:t>
      </w:r>
    </w:p>
    <w:p w:rsidR="00000000" w:rsidRDefault="008A5F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20.05.2013 г., 08:00 поступило 2 заявки на участие в конкурсе через сайт в сети Интернет http://ww</w:t>
      </w:r>
      <w:r>
        <w:rPr>
          <w:rFonts w:eastAsia="Times New Roman"/>
        </w:rPr>
        <w:t>w.a-k-d.ru от участника процедуры закупки:</w:t>
      </w:r>
    </w:p>
    <w:tbl>
      <w:tblPr>
        <w:tblW w:w="956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340"/>
        <w:gridCol w:w="2173"/>
        <w:gridCol w:w="1583"/>
        <w:gridCol w:w="3030"/>
      </w:tblGrid>
      <w:tr w:rsidR="00000000" w:rsidRPr="00CF5D0A" w:rsidTr="00CF5D0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F5D0A" w:rsidRDefault="008A5F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F5D0A" w:rsidRDefault="008A5F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F5D0A" w:rsidRDefault="008A5F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F5D0A" w:rsidRDefault="008A5F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2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F5D0A" w:rsidRDefault="008A5F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F5D0A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000000" w:rsidTr="00CF5D0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 7806026889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195027,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г. Санкт - Петербург, пр-т. Шаумяна, 4/1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18:28:12</w:t>
            </w:r>
          </w:p>
        </w:tc>
        <w:tc>
          <w:tcPr>
            <w:tcW w:w="2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74 000 000.00 </w:t>
            </w:r>
            <w:r>
              <w:rPr>
                <w:rFonts w:eastAsia="Times New Roman"/>
              </w:rPr>
              <w:t>(семьдесят четыре миллиона рублей 00 копеек)</w:t>
            </w:r>
            <w:r w:rsidR="00CE080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000000" w:rsidTr="00CF5D0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"ИНКЛА"</w:t>
            </w:r>
            <w:r>
              <w:rPr>
                <w:rFonts w:eastAsia="Times New Roman"/>
              </w:rPr>
              <w:br/>
              <w:t>ИНН 7707742232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127051, Россия, Москва, Бульвар Петровский, 15, стр. 1, оф. 19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мая 2013 г. 18:55:27</w:t>
            </w:r>
          </w:p>
        </w:tc>
        <w:tc>
          <w:tcPr>
            <w:tcW w:w="29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A5F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84 476 614.18 (восемьдесят четыре миллиона четыреста семьдеся</w:t>
            </w:r>
            <w:r>
              <w:rPr>
                <w:rFonts w:eastAsia="Times New Roman"/>
              </w:rPr>
              <w:t>т шесть тысяч шестьсот четырнадцать рублей 18 копеек)</w:t>
            </w:r>
            <w:r w:rsidR="00CE080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000000" w:rsidRDefault="008A5F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F5D3F"/>
    <w:multiLevelType w:val="multilevel"/>
    <w:tmpl w:val="0B0C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E0808"/>
    <w:rsid w:val="002C664E"/>
    <w:rsid w:val="008A5F13"/>
    <w:rsid w:val="00CE0808"/>
    <w:rsid w:val="00C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cp:lastPrinted>2013-05-20T05:36:00Z</cp:lastPrinted>
  <dcterms:created xsi:type="dcterms:W3CDTF">2013-05-20T05:41:00Z</dcterms:created>
  <dcterms:modified xsi:type="dcterms:W3CDTF">2013-05-20T05:41:00Z</dcterms:modified>
</cp:coreProperties>
</file>