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DE0" w:rsidRPr="003102BB" w:rsidRDefault="008B4DE0" w:rsidP="008B4DE0">
      <w:pPr>
        <w:pStyle w:val="1"/>
        <w:numPr>
          <w:ilvl w:val="0"/>
          <w:numId w:val="3"/>
        </w:numPr>
        <w:tabs>
          <w:tab w:val="left" w:pos="426"/>
        </w:tabs>
        <w:ind w:left="0" w:firstLine="0"/>
        <w:jc w:val="center"/>
        <w:rPr>
          <w:b/>
          <w:sz w:val="28"/>
          <w:szCs w:val="28"/>
        </w:rPr>
      </w:pPr>
      <w:bookmarkStart w:id="0" w:name="_Toc398564572"/>
      <w:bookmarkStart w:id="1" w:name="_Toc399408082"/>
      <w:bookmarkStart w:id="2" w:name="_Toc418774695"/>
      <w:r w:rsidRPr="003102BB">
        <w:rPr>
          <w:b/>
          <w:sz w:val="28"/>
          <w:szCs w:val="28"/>
        </w:rPr>
        <w:t xml:space="preserve">ИЗВЕЩЕНИЕ О ПРОВЕДЕНИИ </w:t>
      </w:r>
      <w:bookmarkEnd w:id="0"/>
      <w:bookmarkEnd w:id="1"/>
      <w:r w:rsidRPr="003102BB">
        <w:rPr>
          <w:b/>
          <w:sz w:val="28"/>
          <w:szCs w:val="28"/>
        </w:rPr>
        <w:t>ЗАКУПКИ</w:t>
      </w:r>
      <w:bookmarkEnd w:id="2"/>
    </w:p>
    <w:p w:rsidR="008B4DE0" w:rsidRPr="00347B82" w:rsidRDefault="008B4DE0" w:rsidP="008B4DE0">
      <w:pPr>
        <w:rPr>
          <w:sz w:val="28"/>
          <w:szCs w:val="28"/>
        </w:rPr>
      </w:pPr>
    </w:p>
    <w:p w:rsidR="008B4DE0" w:rsidRPr="00015DB3" w:rsidRDefault="008B4DE0" w:rsidP="008B4DE0">
      <w:pPr>
        <w:pStyle w:val="a8"/>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BA33EB">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eastAsia="Times New Roman" w:hAnsi="Times New Roman"/>
          <w:sz w:val="28"/>
          <w:szCs w:val="28"/>
          <w:lang w:eastAsia="ru-RU"/>
        </w:rPr>
        <w:t xml:space="preserve"> (далее – </w:t>
      </w:r>
      <w:r w:rsidRPr="00015DB3">
        <w:rPr>
          <w:rFonts w:ascii="Times New Roman" w:eastAsia="Times New Roman" w:hAnsi="Times New Roman"/>
          <w:sz w:val="28"/>
          <w:szCs w:val="28"/>
          <w:lang w:eastAsia="ru-RU"/>
        </w:rPr>
        <w:t>Закупка).</w:t>
      </w:r>
    </w:p>
    <w:p w:rsidR="008B4DE0" w:rsidRPr="00DB0FDD" w:rsidRDefault="008B4DE0" w:rsidP="008B4DE0">
      <w:pPr>
        <w:tabs>
          <w:tab w:val="left" w:pos="1134"/>
        </w:tabs>
        <w:ind w:left="709"/>
        <w:contextualSpacing/>
        <w:jc w:val="both"/>
        <w:rPr>
          <w:rFonts w:eastAsia="Calibri"/>
          <w:bCs/>
          <w:sz w:val="28"/>
          <w:szCs w:val="28"/>
          <w:lang w:eastAsia="en-US"/>
        </w:rPr>
      </w:pPr>
    </w:p>
    <w:p w:rsidR="008B4DE0" w:rsidRPr="00BA33EB" w:rsidRDefault="008B4DE0" w:rsidP="008B4DE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15DB3">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BA33EB">
        <w:rPr>
          <w:rFonts w:ascii="Times New Roman" w:hAnsi="Times New Roman"/>
          <w:sz w:val="28"/>
          <w:szCs w:val="28"/>
        </w:rPr>
        <w:t xml:space="preserve"> (протокол от 29.04.2015 № 72).</w:t>
      </w:r>
    </w:p>
    <w:p w:rsidR="008B4DE0" w:rsidRDefault="008B4DE0" w:rsidP="008B4DE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BA3A5B">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B4DE0" w:rsidRPr="00B34CAB" w:rsidRDefault="008B4DE0" w:rsidP="008B4DE0">
      <w:pPr>
        <w:tabs>
          <w:tab w:val="left" w:pos="1134"/>
        </w:tabs>
        <w:ind w:left="709"/>
        <w:contextualSpacing/>
        <w:jc w:val="both"/>
        <w:rPr>
          <w:rFonts w:eastAsia="Calibri"/>
          <w:bCs/>
          <w:sz w:val="28"/>
          <w:szCs w:val="28"/>
          <w:lang w:eastAsia="en-US"/>
        </w:rPr>
      </w:pPr>
    </w:p>
    <w:p w:rsidR="008B4DE0" w:rsidRPr="00BA33EB" w:rsidRDefault="008B4DE0" w:rsidP="008B4DE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FD4088">
        <w:rPr>
          <w:rFonts w:ascii="Times New Roman" w:hAnsi="Times New Roman"/>
          <w:spacing w:val="-6"/>
          <w:sz w:val="28"/>
          <w:szCs w:val="28"/>
        </w:rPr>
        <w:t xml:space="preserve">право заключения договора </w:t>
      </w:r>
      <w:r>
        <w:rPr>
          <w:rFonts w:ascii="Times New Roman" w:hAnsi="Times New Roman"/>
          <w:spacing w:val="-6"/>
          <w:sz w:val="28"/>
          <w:szCs w:val="28"/>
        </w:rPr>
        <w:t xml:space="preserve">субподряда </w:t>
      </w:r>
      <w:r w:rsidRPr="00FD4088">
        <w:rPr>
          <w:rFonts w:ascii="Times New Roman" w:hAnsi="Times New Roman"/>
          <w:spacing w:val="-6"/>
          <w:sz w:val="28"/>
          <w:szCs w:val="28"/>
        </w:rPr>
        <w:t xml:space="preserve">на </w:t>
      </w:r>
      <w:r>
        <w:rPr>
          <w:rFonts w:ascii="Times New Roman" w:hAnsi="Times New Roman"/>
          <w:spacing w:val="-6"/>
          <w:sz w:val="28"/>
          <w:szCs w:val="28"/>
        </w:rPr>
        <w:t>выполнение работ по объекту: «Выполнение работ по ремонту полов из чугунной плитки в корпусе 733 цеха 60»</w:t>
      </w:r>
      <w:r w:rsidRPr="005C0EFF">
        <w:rPr>
          <w:rFonts w:ascii="Times New Roman" w:hAnsi="Times New Roman"/>
          <w:spacing w:val="-6"/>
          <w:sz w:val="28"/>
          <w:szCs w:val="28"/>
        </w:rPr>
        <w:t>.</w:t>
      </w:r>
    </w:p>
    <w:p w:rsidR="008B4DE0" w:rsidRPr="005C0EFF" w:rsidRDefault="008B4DE0" w:rsidP="008B4DE0">
      <w:pPr>
        <w:tabs>
          <w:tab w:val="left" w:pos="1134"/>
        </w:tabs>
        <w:ind w:left="709"/>
        <w:contextualSpacing/>
        <w:jc w:val="both"/>
        <w:rPr>
          <w:b/>
          <w:spacing w:val="-6"/>
          <w:sz w:val="28"/>
          <w:szCs w:val="28"/>
        </w:rPr>
      </w:pPr>
    </w:p>
    <w:p w:rsidR="008B4DE0" w:rsidRPr="005C0EFF" w:rsidRDefault="008B4DE0" w:rsidP="008B4DE0">
      <w:pPr>
        <w:pStyle w:val="a8"/>
        <w:numPr>
          <w:ilvl w:val="0"/>
          <w:numId w:val="2"/>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Заказчик, являющийся Организатором закупки</w:t>
      </w:r>
      <w:r w:rsidRPr="00870ED9">
        <w:rPr>
          <w:rFonts w:ascii="Times New Roman" w:hAnsi="Times New Roman"/>
          <w:sz w:val="28"/>
          <w:szCs w:val="28"/>
        </w:rPr>
        <w:t>: Акционерное</w:t>
      </w:r>
      <w:r w:rsidRPr="00FD4088">
        <w:rPr>
          <w:rFonts w:ascii="Times New Roman" w:hAnsi="Times New Roman"/>
          <w:spacing w:val="-6"/>
          <w:sz w:val="28"/>
          <w:szCs w:val="28"/>
        </w:rPr>
        <w:t xml:space="preserve"> общество «ТВЭЛ-СТРОЙ» (далее - Заказчик)</w:t>
      </w:r>
      <w:r>
        <w:rPr>
          <w:rFonts w:ascii="Times New Roman" w:hAnsi="Times New Roman"/>
          <w:spacing w:val="-6"/>
          <w:sz w:val="28"/>
          <w:szCs w:val="28"/>
        </w:rPr>
        <w:t>.</w:t>
      </w:r>
    </w:p>
    <w:p w:rsidR="008B4DE0" w:rsidRPr="00870ED9" w:rsidRDefault="008B4DE0" w:rsidP="008B4DE0">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Pr>
          <w:sz w:val="28"/>
          <w:szCs w:val="28"/>
        </w:rPr>
        <w:t xml:space="preserve"> </w:t>
      </w:r>
      <w:r w:rsidRPr="00870ED9">
        <w:rPr>
          <w:sz w:val="28"/>
          <w:szCs w:val="28"/>
        </w:rPr>
        <w:t>3, оф.</w:t>
      </w:r>
      <w:r>
        <w:rPr>
          <w:sz w:val="28"/>
          <w:szCs w:val="28"/>
        </w:rPr>
        <w:t xml:space="preserve"> </w:t>
      </w:r>
      <w:r w:rsidRPr="00870ED9">
        <w:rPr>
          <w:sz w:val="28"/>
          <w:szCs w:val="28"/>
        </w:rPr>
        <w:t>23</w:t>
      </w:r>
    </w:p>
    <w:p w:rsidR="008B4DE0" w:rsidRPr="00870ED9" w:rsidRDefault="008B4DE0" w:rsidP="008B4DE0">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Pr>
          <w:sz w:val="28"/>
          <w:szCs w:val="28"/>
        </w:rPr>
        <w:t xml:space="preserve"> </w:t>
      </w:r>
      <w:r w:rsidRPr="00870ED9">
        <w:rPr>
          <w:sz w:val="28"/>
          <w:szCs w:val="28"/>
        </w:rPr>
        <w:t>47, корп.</w:t>
      </w:r>
      <w:r>
        <w:rPr>
          <w:sz w:val="28"/>
          <w:szCs w:val="28"/>
        </w:rPr>
        <w:t xml:space="preserve"> </w:t>
      </w:r>
      <w:r w:rsidRPr="00870ED9">
        <w:rPr>
          <w:sz w:val="28"/>
          <w:szCs w:val="28"/>
        </w:rPr>
        <w:t>4, этаж 7«Б»</w:t>
      </w:r>
    </w:p>
    <w:p w:rsidR="008B4DE0" w:rsidRPr="00870ED9" w:rsidRDefault="008B4DE0" w:rsidP="008B4DE0">
      <w:pPr>
        <w:tabs>
          <w:tab w:val="left" w:pos="1134"/>
        </w:tabs>
        <w:ind w:firstLine="709"/>
        <w:contextualSpacing/>
        <w:jc w:val="both"/>
        <w:rPr>
          <w:sz w:val="28"/>
          <w:szCs w:val="28"/>
        </w:rPr>
      </w:pPr>
      <w:r w:rsidRPr="00870ED9">
        <w:rPr>
          <w:sz w:val="28"/>
          <w:szCs w:val="28"/>
        </w:rPr>
        <w:t>Тел. 8(495) 280-17-82 доб. 250</w:t>
      </w:r>
    </w:p>
    <w:p w:rsidR="008B4DE0" w:rsidRPr="00870ED9" w:rsidRDefault="008B4DE0" w:rsidP="008B4DE0">
      <w:pPr>
        <w:tabs>
          <w:tab w:val="left" w:pos="1134"/>
        </w:tabs>
        <w:ind w:firstLine="709"/>
        <w:contextualSpacing/>
        <w:jc w:val="both"/>
        <w:rPr>
          <w:sz w:val="28"/>
          <w:szCs w:val="28"/>
        </w:rPr>
      </w:pPr>
      <w:r w:rsidRPr="00870ED9">
        <w:rPr>
          <w:sz w:val="28"/>
          <w:szCs w:val="28"/>
        </w:rPr>
        <w:t>Факс 8(495) 280-17-83</w:t>
      </w:r>
    </w:p>
    <w:p w:rsidR="008B4DE0" w:rsidRPr="005C0EFF" w:rsidRDefault="008B4DE0" w:rsidP="008B4DE0">
      <w:pPr>
        <w:tabs>
          <w:tab w:val="left" w:pos="1134"/>
        </w:tabs>
        <w:ind w:firstLine="709"/>
        <w:contextualSpacing/>
        <w:jc w:val="both"/>
        <w:rPr>
          <w:sz w:val="28"/>
          <w:szCs w:val="28"/>
        </w:rPr>
      </w:pPr>
      <w:r w:rsidRPr="00870ED9">
        <w:rPr>
          <w:sz w:val="28"/>
          <w:szCs w:val="28"/>
        </w:rPr>
        <w:t>Адрес электронной почты: info@tvel-stroy.ru</w:t>
      </w:r>
    </w:p>
    <w:p w:rsidR="008B4DE0" w:rsidRPr="005C0EFF" w:rsidRDefault="008B4DE0" w:rsidP="008B4DE0">
      <w:pPr>
        <w:tabs>
          <w:tab w:val="left" w:pos="1134"/>
        </w:tabs>
        <w:ind w:firstLine="709"/>
        <w:contextualSpacing/>
        <w:jc w:val="both"/>
        <w:rPr>
          <w:sz w:val="28"/>
          <w:szCs w:val="28"/>
        </w:rPr>
      </w:pPr>
    </w:p>
    <w:p w:rsidR="008B4DE0" w:rsidRPr="00EC5CDB" w:rsidRDefault="008B4DE0" w:rsidP="008B4DE0">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 (один</w:t>
      </w:r>
      <w:r w:rsidRPr="00EC5CDB">
        <w:rPr>
          <w:rFonts w:ascii="Times New Roman" w:hAnsi="Times New Roman"/>
          <w:sz w:val="28"/>
          <w:szCs w:val="28"/>
        </w:rPr>
        <w:t xml:space="preserve">). </w:t>
      </w:r>
    </w:p>
    <w:p w:rsidR="008B4DE0" w:rsidRPr="005C0EFF" w:rsidRDefault="008B4DE0" w:rsidP="008B4DE0">
      <w:pPr>
        <w:tabs>
          <w:tab w:val="left" w:pos="1134"/>
        </w:tabs>
        <w:ind w:firstLine="709"/>
        <w:contextualSpacing/>
        <w:rPr>
          <w:sz w:val="28"/>
          <w:szCs w:val="28"/>
        </w:rPr>
      </w:pPr>
    </w:p>
    <w:p w:rsidR="008B4DE0" w:rsidRPr="005C0EFF" w:rsidRDefault="008B4DE0" w:rsidP="008B4DE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Предмет договора</w:t>
      </w:r>
      <w:r w:rsidRPr="005C0EFF">
        <w:rPr>
          <w:rFonts w:ascii="Times New Roman" w:hAnsi="Times New Roman"/>
          <w:sz w:val="28"/>
          <w:szCs w:val="28"/>
        </w:rPr>
        <w:t xml:space="preserve">: </w:t>
      </w:r>
      <w:r w:rsidRPr="00F81772">
        <w:rPr>
          <w:rFonts w:ascii="Times New Roman" w:hAnsi="Times New Roman"/>
          <w:sz w:val="28"/>
          <w:szCs w:val="28"/>
        </w:rPr>
        <w:t>выполнение работ по объекту: «</w:t>
      </w:r>
      <w:r>
        <w:rPr>
          <w:rFonts w:ascii="Times New Roman" w:hAnsi="Times New Roman"/>
          <w:sz w:val="28"/>
          <w:szCs w:val="28"/>
        </w:rPr>
        <w:t>Выполнение работ по ремонту полов из чугунной плитки в корпусе 733 цеха 60</w:t>
      </w:r>
      <w:r w:rsidRPr="00F81772">
        <w:rPr>
          <w:rFonts w:ascii="Times New Roman" w:hAnsi="Times New Roman"/>
          <w:sz w:val="28"/>
          <w:szCs w:val="28"/>
        </w:rPr>
        <w:t>»</w:t>
      </w:r>
      <w:r w:rsidRPr="00401F22">
        <w:rPr>
          <w:rFonts w:ascii="Times New Roman" w:hAnsi="Times New Roman"/>
          <w:sz w:val="28"/>
          <w:szCs w:val="28"/>
        </w:rPr>
        <w:t>.</w:t>
      </w:r>
    </w:p>
    <w:p w:rsidR="008B4DE0" w:rsidRDefault="008B4DE0" w:rsidP="008B4DE0">
      <w:pPr>
        <w:tabs>
          <w:tab w:val="left" w:pos="1134"/>
        </w:tabs>
        <w:ind w:firstLine="709"/>
        <w:contextualSpacing/>
        <w:jc w:val="both"/>
        <w:rPr>
          <w:b/>
          <w:sz w:val="28"/>
          <w:szCs w:val="28"/>
        </w:rPr>
      </w:pPr>
    </w:p>
    <w:p w:rsidR="008B4DE0" w:rsidRPr="00401F22" w:rsidRDefault="008B4DE0" w:rsidP="008B4DE0">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8B4DE0" w:rsidRPr="003102BB" w:rsidRDefault="008B4DE0" w:rsidP="008B4DE0">
      <w:pPr>
        <w:tabs>
          <w:tab w:val="left" w:pos="1134"/>
        </w:tabs>
        <w:ind w:firstLine="709"/>
        <w:contextualSpacing/>
        <w:jc w:val="both"/>
        <w:rPr>
          <w:sz w:val="28"/>
          <w:szCs w:val="28"/>
        </w:rPr>
      </w:pPr>
      <w:r w:rsidRPr="003102BB">
        <w:rPr>
          <w:sz w:val="28"/>
          <w:szCs w:val="28"/>
        </w:rPr>
        <w:t>Начало работ: с момента заключения договора субподряда</w:t>
      </w:r>
    </w:p>
    <w:p w:rsidR="008B4DE0" w:rsidRPr="00401F22" w:rsidRDefault="008B4DE0" w:rsidP="008B4DE0">
      <w:pPr>
        <w:tabs>
          <w:tab w:val="left" w:pos="1134"/>
        </w:tabs>
        <w:ind w:firstLine="709"/>
        <w:contextualSpacing/>
        <w:jc w:val="both"/>
        <w:rPr>
          <w:sz w:val="28"/>
          <w:szCs w:val="28"/>
        </w:rPr>
      </w:pPr>
      <w:r w:rsidRPr="003102BB">
        <w:rPr>
          <w:sz w:val="28"/>
          <w:szCs w:val="28"/>
        </w:rPr>
        <w:t>Окончание работ: 30 сентября 2015</w:t>
      </w:r>
      <w:r w:rsidRPr="00FA609F">
        <w:rPr>
          <w:sz w:val="28"/>
          <w:szCs w:val="28"/>
        </w:rPr>
        <w:t xml:space="preserve"> года</w:t>
      </w:r>
      <w:r w:rsidRPr="00401F22">
        <w:rPr>
          <w:sz w:val="28"/>
          <w:szCs w:val="28"/>
        </w:rPr>
        <w:t>.</w:t>
      </w:r>
    </w:p>
    <w:p w:rsidR="008B4DE0" w:rsidRPr="00401F22" w:rsidRDefault="008B4DE0" w:rsidP="008B4DE0">
      <w:pPr>
        <w:tabs>
          <w:tab w:val="left" w:pos="1134"/>
        </w:tabs>
        <w:ind w:firstLine="709"/>
        <w:contextualSpacing/>
        <w:jc w:val="both"/>
        <w:rPr>
          <w:sz w:val="28"/>
          <w:szCs w:val="28"/>
        </w:rPr>
      </w:pPr>
    </w:p>
    <w:p w:rsidR="008B4DE0" w:rsidRPr="00015DB3" w:rsidRDefault="008B4DE0" w:rsidP="008B4DE0">
      <w:pPr>
        <w:tabs>
          <w:tab w:val="left" w:pos="1134"/>
        </w:tabs>
        <w:ind w:firstLine="709"/>
        <w:contextualSpacing/>
        <w:jc w:val="both"/>
        <w:rPr>
          <w:color w:val="000000" w:themeColor="text1"/>
          <w:sz w:val="28"/>
          <w:szCs w:val="28"/>
        </w:rPr>
      </w:pPr>
      <w:proofErr w:type="gramStart"/>
      <w:r w:rsidRPr="00026D2A">
        <w:rPr>
          <w:b/>
          <w:sz w:val="28"/>
          <w:szCs w:val="28"/>
        </w:rPr>
        <w:t>Место выполнения работ</w:t>
      </w:r>
      <w:r w:rsidRPr="00401F22">
        <w:rPr>
          <w:sz w:val="28"/>
          <w:szCs w:val="28"/>
        </w:rPr>
        <w:t xml:space="preserve">:  </w:t>
      </w:r>
      <w:r w:rsidRPr="006D63A0">
        <w:rPr>
          <w:sz w:val="28"/>
          <w:szCs w:val="28"/>
        </w:rPr>
        <w:t>427620, Россия, Удмуртская республика, г. Глазов, ул. Белова, д.7</w:t>
      </w:r>
      <w:r w:rsidRPr="00015DB3">
        <w:rPr>
          <w:color w:val="000000" w:themeColor="text1"/>
          <w:sz w:val="28"/>
          <w:szCs w:val="28"/>
        </w:rPr>
        <w:t>.</w:t>
      </w:r>
      <w:proofErr w:type="gramEnd"/>
    </w:p>
    <w:p w:rsidR="008B4DE0" w:rsidRPr="00015DB3" w:rsidRDefault="008B4DE0" w:rsidP="008B4DE0">
      <w:pPr>
        <w:tabs>
          <w:tab w:val="left" w:pos="1134"/>
        </w:tabs>
        <w:ind w:firstLine="709"/>
        <w:contextualSpacing/>
        <w:jc w:val="both"/>
        <w:rPr>
          <w:color w:val="000000" w:themeColor="text1"/>
          <w:sz w:val="28"/>
          <w:szCs w:val="28"/>
        </w:rPr>
      </w:pPr>
    </w:p>
    <w:p w:rsidR="008B4DE0" w:rsidRPr="00015DB3" w:rsidRDefault="008B4DE0" w:rsidP="008B4DE0">
      <w:pPr>
        <w:tabs>
          <w:tab w:val="left" w:pos="1134"/>
        </w:tabs>
        <w:ind w:firstLine="709"/>
        <w:contextualSpacing/>
        <w:jc w:val="both"/>
        <w:rPr>
          <w:color w:val="000000" w:themeColor="text1"/>
          <w:sz w:val="28"/>
          <w:szCs w:val="28"/>
        </w:rPr>
      </w:pPr>
      <w:r w:rsidRPr="00015DB3">
        <w:rPr>
          <w:color w:val="000000" w:themeColor="text1"/>
          <w:sz w:val="28"/>
          <w:szCs w:val="28"/>
        </w:rPr>
        <w:t>Состав и объем работ:</w:t>
      </w:r>
      <w:r w:rsidRPr="00015DB3">
        <w:rPr>
          <w:color w:val="000000" w:themeColor="text1"/>
        </w:rPr>
        <w:t xml:space="preserve"> </w:t>
      </w:r>
      <w:r w:rsidRPr="00015DB3">
        <w:rPr>
          <w:color w:val="000000" w:themeColor="text1"/>
          <w:sz w:val="28"/>
          <w:szCs w:val="28"/>
        </w:rPr>
        <w:t>все необходимые сведения приведены в Томе 2 закупочной документации.</w:t>
      </w:r>
    </w:p>
    <w:p w:rsidR="008B4DE0" w:rsidRPr="00015DB3" w:rsidRDefault="008B4DE0" w:rsidP="008B4DE0">
      <w:pPr>
        <w:tabs>
          <w:tab w:val="left" w:pos="1134"/>
        </w:tabs>
        <w:ind w:firstLine="709"/>
        <w:contextualSpacing/>
        <w:jc w:val="both"/>
        <w:rPr>
          <w:color w:val="000000" w:themeColor="text1"/>
          <w:sz w:val="28"/>
          <w:szCs w:val="28"/>
        </w:rPr>
      </w:pPr>
      <w:r w:rsidRPr="00015DB3">
        <w:rPr>
          <w:color w:val="000000" w:themeColor="text1"/>
          <w:sz w:val="28"/>
          <w:szCs w:val="28"/>
        </w:rPr>
        <w:t>Предложение частичного выполнения работ не допускается.</w:t>
      </w:r>
    </w:p>
    <w:p w:rsidR="008B4DE0" w:rsidRPr="00015DB3" w:rsidRDefault="008B4DE0" w:rsidP="008B4DE0">
      <w:pPr>
        <w:tabs>
          <w:tab w:val="left" w:pos="1134"/>
        </w:tabs>
        <w:ind w:firstLine="709"/>
        <w:contextualSpacing/>
        <w:jc w:val="both"/>
        <w:rPr>
          <w:b/>
          <w:i/>
          <w:color w:val="000000" w:themeColor="text1"/>
        </w:rPr>
      </w:pPr>
    </w:p>
    <w:p w:rsidR="008B4DE0" w:rsidRPr="00015DB3" w:rsidRDefault="008B4DE0" w:rsidP="008B4DE0">
      <w:pPr>
        <w:pStyle w:val="a8"/>
        <w:numPr>
          <w:ilvl w:val="0"/>
          <w:numId w:val="2"/>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lastRenderedPageBreak/>
        <w:t>Условия оплаты</w:t>
      </w:r>
      <w:r w:rsidRPr="00015DB3">
        <w:rPr>
          <w:rFonts w:ascii="Times New Roman" w:hAnsi="Times New Roman"/>
          <w:color w:val="000000" w:themeColor="text1"/>
          <w:sz w:val="28"/>
          <w:szCs w:val="28"/>
        </w:rPr>
        <w:t xml:space="preserve">: </w:t>
      </w:r>
      <w:r w:rsidRPr="000F0EB8">
        <w:rPr>
          <w:rFonts w:ascii="Times New Roman" w:hAnsi="Times New Roman"/>
          <w:color w:val="000000" w:themeColor="text1"/>
          <w:sz w:val="28"/>
          <w:szCs w:val="28"/>
        </w:rPr>
        <w:t xml:space="preserve">Условия оплаты – безналичный расчёт. </w:t>
      </w:r>
      <w:r w:rsidRPr="003102BB">
        <w:rPr>
          <w:rFonts w:ascii="Times New Roman" w:hAnsi="Times New Roman"/>
          <w:color w:val="000000" w:themeColor="text1"/>
          <w:sz w:val="28"/>
          <w:szCs w:val="28"/>
        </w:rPr>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0216AC">
        <w:rPr>
          <w:rFonts w:ascii="Times New Roman" w:hAnsi="Times New Roman"/>
          <w:color w:val="000000" w:themeColor="text1"/>
          <w:sz w:val="28"/>
          <w:szCs w:val="28"/>
        </w:rPr>
        <w:t>. Авансирование не предусмотрено</w:t>
      </w:r>
      <w:r w:rsidRPr="00B50A27">
        <w:rPr>
          <w:rFonts w:ascii="Times New Roman" w:hAnsi="Times New Roman"/>
          <w:color w:val="000000" w:themeColor="text1"/>
          <w:sz w:val="28"/>
          <w:szCs w:val="28"/>
        </w:rPr>
        <w:t>.</w:t>
      </w:r>
    </w:p>
    <w:p w:rsidR="008B4DE0" w:rsidRPr="00015DB3" w:rsidRDefault="008B4DE0" w:rsidP="008B4DE0">
      <w:pPr>
        <w:ind w:right="153" w:firstLine="709"/>
        <w:jc w:val="both"/>
        <w:rPr>
          <w:color w:val="000000" w:themeColor="text1"/>
          <w:sz w:val="28"/>
          <w:szCs w:val="28"/>
        </w:rPr>
      </w:pPr>
    </w:p>
    <w:p w:rsidR="008B4DE0" w:rsidRPr="00015DB3" w:rsidRDefault="008B4DE0" w:rsidP="008B4DE0">
      <w:pPr>
        <w:ind w:right="153" w:firstLine="709"/>
        <w:jc w:val="both"/>
        <w:rPr>
          <w:color w:val="000000" w:themeColor="text1"/>
        </w:rPr>
      </w:pPr>
      <w:r w:rsidRPr="00015DB3">
        <w:rPr>
          <w:color w:val="000000" w:themeColor="text1"/>
          <w:sz w:val="28"/>
          <w:szCs w:val="28"/>
        </w:rPr>
        <w:t xml:space="preserve">Форма и все условия проекта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Pr="00015DB3">
        <w:rPr>
          <w:color w:val="000000" w:themeColor="text1"/>
        </w:rPr>
        <w:t>.</w:t>
      </w:r>
    </w:p>
    <w:p w:rsidR="008B4DE0" w:rsidRPr="00015DB3" w:rsidRDefault="008B4DE0" w:rsidP="008B4DE0">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Pr="002E0C44">
        <w:t xml:space="preserve"> </w:t>
      </w:r>
      <w:r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w:t>
      </w:r>
    </w:p>
    <w:p w:rsidR="008B4DE0" w:rsidRPr="00015DB3" w:rsidRDefault="008B4DE0" w:rsidP="008B4DE0">
      <w:pPr>
        <w:tabs>
          <w:tab w:val="left" w:pos="1134"/>
        </w:tabs>
        <w:ind w:firstLine="709"/>
        <w:contextualSpacing/>
        <w:jc w:val="both"/>
        <w:rPr>
          <w:color w:val="000000" w:themeColor="text1"/>
          <w:sz w:val="28"/>
          <w:szCs w:val="28"/>
        </w:rPr>
      </w:pPr>
    </w:p>
    <w:p w:rsidR="008B4DE0" w:rsidRDefault="008B4DE0" w:rsidP="008B4DE0">
      <w:pPr>
        <w:pStyle w:val="a8"/>
        <w:numPr>
          <w:ilvl w:val="0"/>
          <w:numId w:val="2"/>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Pr="00AE04FB">
        <w:rPr>
          <w:rFonts w:ascii="Times New Roman" w:hAnsi="Times New Roman"/>
          <w:color w:val="000000" w:themeColor="text1"/>
          <w:sz w:val="28"/>
          <w:szCs w:val="28"/>
        </w:rPr>
        <w:t xml:space="preserve">: </w:t>
      </w:r>
    </w:p>
    <w:p w:rsidR="008B4DE0" w:rsidRPr="005C69D4" w:rsidRDefault="008B4DE0" w:rsidP="008B4DE0">
      <w:pPr>
        <w:tabs>
          <w:tab w:val="left" w:pos="0"/>
          <w:tab w:val="left" w:pos="1134"/>
        </w:tabs>
        <w:jc w:val="both"/>
        <w:rPr>
          <w:color w:val="000000" w:themeColor="text1"/>
          <w:sz w:val="28"/>
          <w:szCs w:val="28"/>
        </w:rPr>
      </w:pPr>
      <w:r w:rsidRPr="003102BB">
        <w:rPr>
          <w:color w:val="000000" w:themeColor="text1"/>
          <w:sz w:val="28"/>
          <w:szCs w:val="28"/>
        </w:rPr>
        <w:t>51 822,05</w:t>
      </w:r>
      <w:r w:rsidRPr="008006E5">
        <w:rPr>
          <w:color w:val="000000" w:themeColor="text1"/>
          <w:sz w:val="28"/>
          <w:szCs w:val="28"/>
        </w:rPr>
        <w:t xml:space="preserve"> </w:t>
      </w:r>
      <w:r>
        <w:rPr>
          <w:color w:val="000000" w:themeColor="text1"/>
          <w:sz w:val="28"/>
          <w:szCs w:val="28"/>
        </w:rPr>
        <w:t>(</w:t>
      </w:r>
      <w:r w:rsidRPr="003102BB">
        <w:rPr>
          <w:color w:val="000000" w:themeColor="text1"/>
          <w:sz w:val="28"/>
          <w:szCs w:val="28"/>
        </w:rPr>
        <w:t>Пятьдесят одна тысяча восемьсот двадцать два рубля пять копеек</w:t>
      </w:r>
      <w:r>
        <w:rPr>
          <w:color w:val="000000" w:themeColor="text1"/>
          <w:sz w:val="28"/>
          <w:szCs w:val="28"/>
        </w:rPr>
        <w:t xml:space="preserve">), </w:t>
      </w:r>
      <w:r w:rsidRPr="008006E5">
        <w:rPr>
          <w:color w:val="000000" w:themeColor="text1"/>
          <w:sz w:val="28"/>
          <w:szCs w:val="28"/>
        </w:rPr>
        <w:t>включая НДС 18%</w:t>
      </w:r>
      <w:r>
        <w:rPr>
          <w:color w:val="000000" w:themeColor="text1"/>
          <w:sz w:val="28"/>
          <w:szCs w:val="28"/>
        </w:rPr>
        <w:t>.</w:t>
      </w:r>
    </w:p>
    <w:p w:rsidR="008B4DE0" w:rsidRPr="00987BBF" w:rsidRDefault="008B4DE0" w:rsidP="008B4DE0">
      <w:pPr>
        <w:tabs>
          <w:tab w:val="left" w:pos="1134"/>
        </w:tabs>
        <w:ind w:firstLine="709"/>
        <w:contextualSpacing/>
        <w:jc w:val="both"/>
        <w:rPr>
          <w:color w:val="000000" w:themeColor="text1"/>
          <w:sz w:val="28"/>
          <w:szCs w:val="28"/>
        </w:rPr>
      </w:pPr>
      <w:r w:rsidRPr="00987BBF">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B4DE0" w:rsidRPr="00987BBF" w:rsidRDefault="008B4DE0" w:rsidP="008B4DE0">
      <w:pPr>
        <w:pStyle w:val="3"/>
        <w:tabs>
          <w:tab w:val="clear" w:pos="1307"/>
        </w:tabs>
        <w:ind w:left="0" w:right="153" w:firstLine="709"/>
        <w:rPr>
          <w:color w:val="000000" w:themeColor="text1"/>
          <w:sz w:val="28"/>
          <w:szCs w:val="28"/>
        </w:rPr>
      </w:pPr>
      <w:r w:rsidRPr="00987BBF">
        <w:rPr>
          <w:color w:val="000000" w:themeColor="text1"/>
          <w:sz w:val="28"/>
          <w:szCs w:val="28"/>
        </w:rPr>
        <w:t xml:space="preserve">в базисном уровне цен </w:t>
      </w:r>
      <w:r w:rsidRPr="004C6A6D">
        <w:rPr>
          <w:color w:val="000000" w:themeColor="text1"/>
          <w:sz w:val="28"/>
          <w:szCs w:val="28"/>
        </w:rPr>
        <w:t xml:space="preserve">2001 года: </w:t>
      </w:r>
      <w:r w:rsidRPr="003102BB">
        <w:rPr>
          <w:color w:val="000000" w:themeColor="text1"/>
          <w:sz w:val="28"/>
          <w:szCs w:val="28"/>
        </w:rPr>
        <w:t>4 822,00</w:t>
      </w:r>
      <w:r w:rsidRPr="004C6A6D">
        <w:rPr>
          <w:color w:val="000000" w:themeColor="text1"/>
          <w:sz w:val="28"/>
          <w:szCs w:val="28"/>
        </w:rPr>
        <w:t xml:space="preserve"> (</w:t>
      </w:r>
      <w:r w:rsidRPr="003102BB">
        <w:rPr>
          <w:color w:val="000000" w:themeColor="text1"/>
          <w:sz w:val="28"/>
          <w:szCs w:val="28"/>
        </w:rPr>
        <w:t>Четыре тысячи восемьсот двадцать два рубля</w:t>
      </w:r>
      <w:r w:rsidRPr="004C6A6D">
        <w:rPr>
          <w:color w:val="000000" w:themeColor="text1"/>
          <w:sz w:val="28"/>
          <w:szCs w:val="28"/>
        </w:rPr>
        <w:t>);</w:t>
      </w:r>
    </w:p>
    <w:p w:rsidR="008B4DE0" w:rsidRPr="000216AC" w:rsidRDefault="008B4DE0" w:rsidP="008B4DE0">
      <w:pPr>
        <w:pStyle w:val="3"/>
        <w:tabs>
          <w:tab w:val="clear" w:pos="1307"/>
        </w:tabs>
        <w:ind w:left="0" w:right="153" w:firstLine="709"/>
        <w:rPr>
          <w:color w:val="000000" w:themeColor="text1"/>
          <w:sz w:val="28"/>
          <w:szCs w:val="28"/>
        </w:rPr>
      </w:pPr>
      <w:r w:rsidRPr="00987BBF">
        <w:rPr>
          <w:color w:val="000000" w:themeColor="text1"/>
          <w:sz w:val="28"/>
          <w:szCs w:val="28"/>
        </w:rPr>
        <w:t xml:space="preserve">в текущем уровне цен: </w:t>
      </w:r>
      <w:r w:rsidRPr="003102BB">
        <w:rPr>
          <w:color w:val="000000" w:themeColor="text1"/>
          <w:sz w:val="28"/>
          <w:szCs w:val="28"/>
        </w:rPr>
        <w:t>51 822,05 (Пятьдесят одна тысяча восемьсот двадцать два рубля пять копеек)</w:t>
      </w:r>
      <w:r w:rsidRPr="008C6A84">
        <w:rPr>
          <w:color w:val="000000" w:themeColor="text1"/>
          <w:sz w:val="28"/>
          <w:szCs w:val="28"/>
        </w:rPr>
        <w:t xml:space="preserve">, </w:t>
      </w:r>
      <w:r w:rsidRPr="00987BBF">
        <w:rPr>
          <w:color w:val="000000" w:themeColor="text1"/>
          <w:sz w:val="28"/>
          <w:szCs w:val="28"/>
        </w:rPr>
        <w:t>включая НДС</w:t>
      </w:r>
      <w:r>
        <w:rPr>
          <w:color w:val="000000" w:themeColor="text1"/>
          <w:sz w:val="28"/>
          <w:szCs w:val="28"/>
        </w:rPr>
        <w:t xml:space="preserve"> </w:t>
      </w:r>
      <w:r w:rsidRPr="000216AC">
        <w:rPr>
          <w:color w:val="000000" w:themeColor="text1"/>
          <w:sz w:val="28"/>
          <w:szCs w:val="28"/>
        </w:rPr>
        <w:t>18%</w:t>
      </w:r>
      <w:r w:rsidRPr="00987BBF">
        <w:rPr>
          <w:color w:val="000000" w:themeColor="text1"/>
          <w:sz w:val="28"/>
          <w:szCs w:val="28"/>
        </w:rPr>
        <w:t>.</w:t>
      </w:r>
    </w:p>
    <w:p w:rsidR="008B4DE0" w:rsidRDefault="008B4DE0" w:rsidP="008B4DE0">
      <w:pPr>
        <w:tabs>
          <w:tab w:val="left" w:pos="1134"/>
        </w:tabs>
        <w:ind w:firstLine="709"/>
        <w:contextualSpacing/>
        <w:jc w:val="both"/>
        <w:rPr>
          <w:b/>
          <w:i/>
        </w:rPr>
      </w:pPr>
      <w:r w:rsidRPr="009D542C">
        <w:rPr>
          <w:i/>
          <w:sz w:val="28"/>
          <w:szCs w:val="28"/>
        </w:rPr>
        <w:t>См. обоснование начальной (максимальной) цены договора (приложено отдельным файлом)</w:t>
      </w:r>
      <w:r>
        <w:rPr>
          <w:i/>
          <w:sz w:val="28"/>
          <w:szCs w:val="28"/>
        </w:rPr>
        <w:t>.</w:t>
      </w:r>
    </w:p>
    <w:p w:rsidR="008B4DE0" w:rsidRPr="005C0EFF" w:rsidRDefault="008B4DE0" w:rsidP="008B4DE0">
      <w:pPr>
        <w:tabs>
          <w:tab w:val="left" w:pos="1134"/>
        </w:tabs>
        <w:ind w:firstLine="709"/>
        <w:contextualSpacing/>
        <w:jc w:val="both"/>
        <w:rPr>
          <w:b/>
          <w:i/>
        </w:rPr>
      </w:pPr>
    </w:p>
    <w:p w:rsidR="008B4DE0" w:rsidRDefault="008B4DE0" w:rsidP="008B4DE0">
      <w:pPr>
        <w:tabs>
          <w:tab w:val="left" w:pos="1134"/>
        </w:tabs>
        <w:ind w:firstLine="709"/>
        <w:contextualSpacing/>
        <w:jc w:val="both"/>
        <w:rPr>
          <w:color w:val="000000"/>
          <w:sz w:val="28"/>
          <w:szCs w:val="28"/>
        </w:rPr>
      </w:pPr>
      <w:r w:rsidRPr="005466E1">
        <w:rPr>
          <w:bCs/>
          <w:color w:val="000000"/>
          <w:sz w:val="28"/>
          <w:szCs w:val="28"/>
        </w:rPr>
        <w:t>Цена договора включает в себя:</w:t>
      </w:r>
      <w:r w:rsidRPr="009569E6">
        <w:rPr>
          <w:b/>
          <w:bCs/>
          <w:color w:val="000000"/>
          <w:sz w:val="28"/>
          <w:szCs w:val="28"/>
        </w:rPr>
        <w:t xml:space="preserve"> </w:t>
      </w:r>
      <w:r w:rsidRPr="00567C2F">
        <w:rPr>
          <w:bCs/>
          <w:color w:val="000000"/>
          <w:sz w:val="28"/>
          <w:szCs w:val="28"/>
        </w:rPr>
        <w:t>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Pr="000F51F8">
        <w:rPr>
          <w:color w:val="000000"/>
          <w:sz w:val="28"/>
          <w:szCs w:val="28"/>
        </w:rPr>
        <w:t>.</w:t>
      </w:r>
    </w:p>
    <w:p w:rsidR="008B4DE0" w:rsidRDefault="008B4DE0" w:rsidP="008B4DE0">
      <w:pPr>
        <w:tabs>
          <w:tab w:val="left" w:pos="1134"/>
        </w:tabs>
        <w:ind w:firstLine="709"/>
        <w:contextualSpacing/>
        <w:jc w:val="both"/>
        <w:rPr>
          <w:b/>
          <w:i/>
        </w:rPr>
      </w:pPr>
    </w:p>
    <w:p w:rsidR="008B4DE0" w:rsidRPr="00594882" w:rsidRDefault="008B4DE0" w:rsidP="008B4DE0">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8B4DE0" w:rsidRPr="00987BBF" w:rsidRDefault="008B4DE0" w:rsidP="008B4DE0">
      <w:pPr>
        <w:tabs>
          <w:tab w:val="left" w:pos="1134"/>
        </w:tabs>
        <w:ind w:firstLine="709"/>
        <w:contextualSpacing/>
        <w:jc w:val="both"/>
        <w:rPr>
          <w:rFonts w:eastAsia="Calibri"/>
          <w:bCs/>
          <w:color w:val="FF0000"/>
          <w:sz w:val="28"/>
          <w:szCs w:val="28"/>
          <w:lang w:eastAsia="en-US"/>
        </w:rPr>
      </w:pPr>
      <w:bookmarkStart w:id="3"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r w:rsidRPr="00987BBF">
        <w:rPr>
          <w:rFonts w:eastAsia="Calibri"/>
          <w:color w:val="000000" w:themeColor="text1"/>
          <w:sz w:val="28"/>
          <w:szCs w:val="28"/>
          <w:lang w:eastAsia="en-US"/>
        </w:rPr>
        <w:lastRenderedPageBreak/>
        <w:t>Ответственность за достоверность перевода на русский язык несет участник закупки.</w:t>
      </w:r>
    </w:p>
    <w:p w:rsidR="008B4DE0" w:rsidRDefault="008B4DE0" w:rsidP="008B4DE0">
      <w:pPr>
        <w:tabs>
          <w:tab w:val="left" w:pos="1134"/>
        </w:tabs>
        <w:ind w:firstLine="709"/>
        <w:contextualSpacing/>
        <w:jc w:val="both"/>
        <w:rPr>
          <w:b/>
          <w:i/>
        </w:rPr>
      </w:pPr>
    </w:p>
    <w:p w:rsidR="008B4DE0" w:rsidRPr="00594882" w:rsidRDefault="008B4DE0" w:rsidP="008B4DE0">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8B4DE0" w:rsidRPr="00987BBF" w:rsidRDefault="008B4DE0" w:rsidP="008B4DE0">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B4DE0" w:rsidRDefault="008B4DE0" w:rsidP="008B4DE0">
      <w:pPr>
        <w:tabs>
          <w:tab w:val="left" w:pos="1134"/>
        </w:tabs>
        <w:ind w:firstLine="709"/>
        <w:contextualSpacing/>
        <w:jc w:val="both"/>
        <w:rPr>
          <w:b/>
          <w:i/>
        </w:rPr>
      </w:pPr>
    </w:p>
    <w:p w:rsidR="008B4DE0" w:rsidRPr="00C330C4" w:rsidRDefault="008B4DE0" w:rsidP="008B4DE0">
      <w:pPr>
        <w:pStyle w:val="a8"/>
        <w:numPr>
          <w:ilvl w:val="0"/>
          <w:numId w:val="2"/>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8B4DE0" w:rsidRPr="005C0EFF" w:rsidRDefault="008B4DE0" w:rsidP="008B4DE0">
      <w:pPr>
        <w:tabs>
          <w:tab w:val="left" w:pos="1134"/>
        </w:tabs>
        <w:ind w:firstLine="709"/>
        <w:contextualSpacing/>
        <w:jc w:val="both"/>
        <w:rPr>
          <w:rFonts w:eastAsia="Calibri"/>
          <w:b/>
          <w:i/>
          <w:lang w:eastAsia="en-US"/>
        </w:rPr>
      </w:pPr>
    </w:p>
    <w:p w:rsidR="008B4DE0" w:rsidRPr="005C0EFF" w:rsidRDefault="008B4DE0" w:rsidP="008B4DE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8B4DE0" w:rsidRPr="005C0EFF" w:rsidRDefault="008B4DE0" w:rsidP="008B4DE0">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ООО «Аукционный Конкурсный Дом»</w:t>
      </w:r>
      <w:r w:rsidRPr="005C0EFF">
        <w:rPr>
          <w:sz w:val="28"/>
          <w:szCs w:val="28"/>
        </w:rPr>
        <w:t xml:space="preserve"> в сети «Интернет» по адресу: </w:t>
      </w:r>
      <w:hyperlink r:id="rId6" w:history="1">
        <w:r>
          <w:rPr>
            <w:rStyle w:val="a6"/>
            <w:sz w:val="28"/>
            <w:szCs w:val="28"/>
          </w:rPr>
          <w:t>www.a-k-d</w:t>
        </w:r>
        <w:r w:rsidRPr="001D1D53">
          <w:rPr>
            <w:rStyle w:val="a6"/>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8B4DE0" w:rsidRPr="005C0EFF" w:rsidRDefault="008B4DE0" w:rsidP="008B4DE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B4DE0" w:rsidRPr="005C0EFF" w:rsidRDefault="008B4DE0" w:rsidP="008B4DE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8B4DE0" w:rsidRDefault="008B4DE0" w:rsidP="008B4DE0">
      <w:pPr>
        <w:tabs>
          <w:tab w:val="left" w:pos="1134"/>
        </w:tabs>
        <w:contextualSpacing/>
        <w:jc w:val="both"/>
        <w:rPr>
          <w:spacing w:val="-6"/>
          <w:sz w:val="28"/>
          <w:szCs w:val="28"/>
        </w:rPr>
      </w:pPr>
    </w:p>
    <w:p w:rsidR="008B4DE0" w:rsidRDefault="008B4DE0" w:rsidP="008B4DE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8B4DE0" w:rsidRDefault="008B4DE0" w:rsidP="008B4DE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B4DE0" w:rsidRPr="005C0EFF" w:rsidRDefault="008B4DE0" w:rsidP="008B4DE0">
      <w:pPr>
        <w:tabs>
          <w:tab w:val="left" w:pos="1134"/>
        </w:tabs>
        <w:ind w:firstLine="709"/>
        <w:contextualSpacing/>
        <w:jc w:val="both"/>
        <w:rPr>
          <w:b/>
          <w:i/>
        </w:rPr>
      </w:pPr>
    </w:p>
    <w:p w:rsidR="008B4DE0" w:rsidRPr="00002F7C" w:rsidRDefault="008B4DE0" w:rsidP="008B4DE0">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7" w:history="1">
        <w:r w:rsidRPr="000F51F8">
          <w:rPr>
            <w:rFonts w:eastAsia="Calibri"/>
            <w:color w:val="0000FF"/>
            <w:sz w:val="28"/>
            <w:szCs w:val="28"/>
            <w:u w:val="single"/>
            <w:lang w:eastAsia="en-US"/>
          </w:rPr>
          <w:t>http://zakupki.rosatom.ru</w:t>
        </w:r>
      </w:hyperlink>
      <w:r w:rsidRPr="00002F7C">
        <w:rPr>
          <w:spacing w:val="-6"/>
          <w:sz w:val="28"/>
          <w:szCs w:val="28"/>
        </w:rPr>
        <w:t>).</w:t>
      </w:r>
    </w:p>
    <w:p w:rsidR="008B4DE0" w:rsidRPr="00987BBF" w:rsidRDefault="008B4DE0" w:rsidP="008B4DE0">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Pr>
          <w:sz w:val="28"/>
          <w:szCs w:val="28"/>
        </w:rPr>
        <w:t>ООО «Аукционный Конкурсный Дом»</w:t>
      </w:r>
      <w:r w:rsidRPr="00987BBF">
        <w:rPr>
          <w:sz w:val="28"/>
          <w:szCs w:val="28"/>
        </w:rPr>
        <w:t xml:space="preserve"> </w:t>
      </w:r>
      <w:hyperlink r:id="rId8" w:history="1">
        <w:r>
          <w:rPr>
            <w:rStyle w:val="a6"/>
            <w:sz w:val="28"/>
            <w:szCs w:val="28"/>
          </w:rPr>
          <w:t>www.a-k-d</w:t>
        </w:r>
        <w:r w:rsidRPr="00987BBF">
          <w:rPr>
            <w:rStyle w:val="a6"/>
            <w:sz w:val="28"/>
            <w:szCs w:val="28"/>
          </w:rPr>
          <w:t>.ru</w:t>
        </w:r>
      </w:hyperlink>
      <w:r w:rsidRPr="00987BBF">
        <w:rPr>
          <w:sz w:val="28"/>
          <w:szCs w:val="28"/>
        </w:rPr>
        <w:t>.</w:t>
      </w:r>
    </w:p>
    <w:p w:rsidR="008B4DE0" w:rsidRPr="005C0EFF" w:rsidRDefault="008B4DE0" w:rsidP="008B4DE0">
      <w:pPr>
        <w:tabs>
          <w:tab w:val="left" w:pos="1134"/>
        </w:tabs>
        <w:contextualSpacing/>
        <w:jc w:val="both"/>
        <w:rPr>
          <w:b/>
          <w:i/>
        </w:rPr>
      </w:pPr>
    </w:p>
    <w:p w:rsidR="008B4DE0" w:rsidRPr="00787BB2" w:rsidRDefault="008B4DE0" w:rsidP="008B4DE0">
      <w:pPr>
        <w:pStyle w:val="a8"/>
        <w:numPr>
          <w:ilvl w:val="0"/>
          <w:numId w:val="2"/>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8B4DE0" w:rsidRPr="00787BB2" w:rsidRDefault="008B4DE0" w:rsidP="008B4DE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proofErr w:type="spellStart"/>
      <w:r w:rsidRPr="00174FE4">
        <w:rPr>
          <w:rFonts w:ascii="Times New Roman" w:hAnsi="Times New Roman"/>
          <w:sz w:val="28"/>
          <w:szCs w:val="28"/>
        </w:rPr>
        <w:t>ривлечение</w:t>
      </w:r>
      <w:proofErr w:type="spellEnd"/>
      <w:r w:rsidRPr="00174FE4">
        <w:rPr>
          <w:rFonts w:ascii="Times New Roman" w:hAnsi="Times New Roman"/>
          <w:sz w:val="28"/>
          <w:szCs w:val="28"/>
        </w:rPr>
        <w:t xml:space="preserve">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8B4DE0" w:rsidRPr="00174FE4" w:rsidRDefault="008B4DE0" w:rsidP="008B4DE0">
      <w:pPr>
        <w:pStyle w:val="Times12"/>
        <w:tabs>
          <w:tab w:val="left" w:pos="70"/>
        </w:tabs>
        <w:ind w:right="153" w:firstLine="0"/>
        <w:jc w:val="left"/>
        <w:rPr>
          <w:rFonts w:eastAsia="Calibri"/>
          <w:b/>
          <w:bCs w:val="0"/>
          <w:i/>
          <w:szCs w:val="24"/>
          <w:lang w:eastAsia="en-US"/>
        </w:rPr>
      </w:pPr>
    </w:p>
    <w:p w:rsidR="008B4DE0" w:rsidRDefault="008B4DE0" w:rsidP="008B4DE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8B4DE0" w:rsidRPr="005C0EFF" w:rsidRDefault="008B4DE0" w:rsidP="008B4DE0">
      <w:pPr>
        <w:tabs>
          <w:tab w:val="left" w:pos="1134"/>
        </w:tabs>
        <w:ind w:firstLine="709"/>
        <w:contextualSpacing/>
        <w:jc w:val="both"/>
        <w:rPr>
          <w:spacing w:val="-6"/>
          <w:sz w:val="28"/>
          <w:szCs w:val="28"/>
        </w:rPr>
      </w:pPr>
    </w:p>
    <w:p w:rsidR="008B4DE0" w:rsidRDefault="008B4DE0" w:rsidP="008B4DE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lastRenderedPageBreak/>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Pr>
          <w:rFonts w:ascii="Times New Roman" w:hAnsi="Times New Roman"/>
          <w:spacing w:val="-6"/>
          <w:sz w:val="28"/>
          <w:szCs w:val="28"/>
        </w:rPr>
        <w:t>24 июня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8B4DE0" w:rsidRPr="005C0EFF" w:rsidRDefault="008B4DE0" w:rsidP="008B4DE0">
      <w:pPr>
        <w:tabs>
          <w:tab w:val="left" w:pos="1134"/>
        </w:tabs>
        <w:ind w:left="709"/>
        <w:contextualSpacing/>
        <w:jc w:val="both"/>
        <w:rPr>
          <w:spacing w:val="-6"/>
          <w:sz w:val="28"/>
          <w:szCs w:val="28"/>
        </w:rPr>
      </w:pPr>
    </w:p>
    <w:p w:rsidR="008B4DE0" w:rsidRDefault="008B4DE0" w:rsidP="008B4DE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8B4DE0" w:rsidRPr="00463BC2" w:rsidRDefault="008B4DE0" w:rsidP="008B4DE0">
      <w:pPr>
        <w:tabs>
          <w:tab w:val="left" w:pos="1134"/>
        </w:tabs>
        <w:ind w:firstLine="709"/>
        <w:contextualSpacing/>
        <w:jc w:val="both"/>
        <w:rPr>
          <w:b/>
          <w:i/>
        </w:rPr>
      </w:pPr>
      <w:r w:rsidRPr="00D33019">
        <w:rPr>
          <w:rFonts w:eastAsia="Calibri"/>
          <w:sz w:val="28"/>
          <w:szCs w:val="28"/>
          <w:lang w:eastAsia="en-US"/>
        </w:rPr>
        <w:t xml:space="preserve">115230, г. Москва, Варшавское шоссе, д.47, корп.4, этаж 7«Б», не позднее </w:t>
      </w:r>
      <w:r>
        <w:rPr>
          <w:rFonts w:eastAsia="Calibri"/>
          <w:sz w:val="28"/>
          <w:szCs w:val="28"/>
          <w:lang w:eastAsia="en-US"/>
        </w:rPr>
        <w:t>02 июля</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ода.</w:t>
      </w:r>
      <w:bookmarkStart w:id="4" w:name="_GoBack"/>
      <w:bookmarkEnd w:id="4"/>
    </w:p>
    <w:p w:rsidR="008B4DE0" w:rsidRDefault="008B4DE0" w:rsidP="008B4DE0">
      <w:pPr>
        <w:tabs>
          <w:tab w:val="left" w:pos="1134"/>
        </w:tabs>
        <w:ind w:firstLine="709"/>
        <w:contextualSpacing/>
        <w:jc w:val="both"/>
        <w:rPr>
          <w:b/>
          <w:i/>
        </w:rPr>
      </w:pPr>
    </w:p>
    <w:p w:rsidR="008B4DE0" w:rsidRPr="00215526" w:rsidRDefault="008B4DE0" w:rsidP="008B4DE0">
      <w:pPr>
        <w:pStyle w:val="a8"/>
        <w:numPr>
          <w:ilvl w:val="0"/>
          <w:numId w:val="2"/>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 10 (десяти) дней и не позднее 20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8B4DE0" w:rsidRPr="00215526" w:rsidRDefault="008B4DE0" w:rsidP="008B4DE0">
      <w:pPr>
        <w:pStyle w:val="a8"/>
        <w:tabs>
          <w:tab w:val="left" w:pos="0"/>
        </w:tabs>
        <w:ind w:left="0" w:firstLine="709"/>
        <w:jc w:val="both"/>
        <w:rPr>
          <w:rFonts w:ascii="Times New Roman" w:hAnsi="Times New Roman"/>
          <w:sz w:val="28"/>
        </w:rPr>
      </w:pPr>
      <w:r w:rsidRPr="00215526">
        <w:rPr>
          <w:rFonts w:ascii="Times New Roman" w:hAnsi="Times New Roman"/>
          <w:sz w:val="28"/>
        </w:rPr>
        <w:t xml:space="preserve">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p>
    <w:p w:rsidR="008B4DE0" w:rsidRDefault="008B4DE0" w:rsidP="008B4DE0">
      <w:pPr>
        <w:pStyle w:val="a8"/>
        <w:tabs>
          <w:tab w:val="left" w:pos="0"/>
          <w:tab w:val="left" w:pos="1134"/>
        </w:tabs>
        <w:spacing w:after="0" w:line="240" w:lineRule="auto"/>
        <w:ind w:left="0" w:firstLine="709"/>
        <w:jc w:val="both"/>
        <w:rPr>
          <w:rFonts w:ascii="Times New Roman" w:hAnsi="Times New Roman"/>
          <w:sz w:val="28"/>
        </w:rPr>
      </w:pPr>
    </w:p>
    <w:p w:rsidR="008B4DE0" w:rsidRPr="006653DB" w:rsidRDefault="008B4DE0" w:rsidP="008B4DE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8B4DE0" w:rsidRPr="003651B9" w:rsidRDefault="008B4DE0" w:rsidP="008B4DE0">
      <w:pPr>
        <w:tabs>
          <w:tab w:val="left" w:pos="1134"/>
        </w:tabs>
        <w:ind w:left="709"/>
        <w:contextualSpacing/>
        <w:jc w:val="both"/>
        <w:rPr>
          <w:rFonts w:eastAsia="Calibri"/>
          <w:spacing w:val="-6"/>
          <w:sz w:val="28"/>
          <w:szCs w:val="28"/>
          <w:lang w:eastAsia="en-US"/>
        </w:rPr>
      </w:pPr>
    </w:p>
    <w:p w:rsidR="008B4DE0" w:rsidRDefault="008B4DE0" w:rsidP="008B4DE0">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8B4DE0" w:rsidRPr="004A7987" w:rsidRDefault="008B4DE0" w:rsidP="008B4DE0">
      <w:pPr>
        <w:tabs>
          <w:tab w:val="left" w:pos="0"/>
          <w:tab w:val="left" w:pos="1134"/>
        </w:tabs>
        <w:ind w:left="709"/>
        <w:contextualSpacing/>
        <w:jc w:val="both"/>
        <w:rPr>
          <w:sz w:val="28"/>
          <w:szCs w:val="28"/>
        </w:rPr>
      </w:pPr>
    </w:p>
    <w:p w:rsidR="008B4DE0" w:rsidRDefault="008B4DE0" w:rsidP="008B4DE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8B4DE0" w:rsidRPr="006653DB" w:rsidRDefault="008B4DE0" w:rsidP="008B4DE0">
      <w:pPr>
        <w:pStyle w:val="a8"/>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8B4DE0" w:rsidRPr="005C0EFF" w:rsidRDefault="008B4DE0" w:rsidP="008B4DE0">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B4DE0" w:rsidRPr="005C0EFF" w:rsidRDefault="008B4DE0" w:rsidP="008B4DE0">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B4DE0" w:rsidRPr="005C0EFF" w:rsidRDefault="008B4DE0" w:rsidP="008B4DE0">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B4DE0" w:rsidRPr="00D32B01" w:rsidRDefault="008B4DE0" w:rsidP="008B4DE0">
      <w:pPr>
        <w:pStyle w:val="a7"/>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8B4DE0" w:rsidRDefault="008B4DE0" w:rsidP="008B4DE0">
      <w:pPr>
        <w:tabs>
          <w:tab w:val="left" w:pos="1134"/>
        </w:tabs>
        <w:ind w:left="142" w:firstLine="567"/>
        <w:contextualSpacing/>
        <w:jc w:val="both"/>
        <w:rPr>
          <w:sz w:val="28"/>
          <w:szCs w:val="28"/>
        </w:rPr>
      </w:pPr>
    </w:p>
    <w:p w:rsidR="008B4DE0" w:rsidRDefault="008B4DE0" w:rsidP="008B4DE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B4DE0" w:rsidRPr="00D2136B" w:rsidRDefault="008B4DE0" w:rsidP="008B4DE0">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8B4DE0" w:rsidRPr="00D2136B" w:rsidRDefault="008B4DE0" w:rsidP="008B4DE0">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8B4DE0" w:rsidRPr="00D2136B" w:rsidRDefault="008B4DE0" w:rsidP="008B4DE0">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B4DE0" w:rsidRPr="00D2136B" w:rsidRDefault="008B4DE0" w:rsidP="008B4DE0">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8B4DE0" w:rsidRPr="00D2136B" w:rsidRDefault="008B4DE0" w:rsidP="008B4DE0">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8B4DE0" w:rsidRPr="00D2136B" w:rsidRDefault="008B4DE0" w:rsidP="008B4DE0">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8B4DE0" w:rsidRPr="009858DC" w:rsidRDefault="008B4DE0" w:rsidP="008B4DE0">
      <w:pPr>
        <w:pStyle w:val="a4"/>
        <w:spacing w:before="0" w:beforeAutospacing="0" w:after="0" w:afterAutospacing="0"/>
        <w:ind w:right="153"/>
        <w:jc w:val="both"/>
        <w:rPr>
          <w:strike/>
          <w:color w:val="FF0000"/>
        </w:rPr>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8B4DE0" w:rsidRDefault="008B4DE0" w:rsidP="008B4DE0">
      <w:pPr>
        <w:pStyle w:val="a4"/>
        <w:spacing w:before="0" w:beforeAutospacing="0" w:after="0" w:afterAutospacing="0"/>
        <w:ind w:right="153"/>
        <w:jc w:val="both"/>
      </w:pPr>
    </w:p>
    <w:p w:rsidR="00E60FA0" w:rsidRDefault="00E60FA0"/>
    <w:sectPr w:rsidR="00E60F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DE0"/>
    <w:rsid w:val="008B4DE0"/>
    <w:rsid w:val="00E60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B4DE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B4DE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B4DE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B4DE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8B4DE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8B4DE0"/>
    <w:pPr>
      <w:spacing w:before="100" w:beforeAutospacing="1" w:after="100" w:afterAutospacing="1"/>
    </w:pPr>
  </w:style>
  <w:style w:type="paragraph" w:customStyle="1" w:styleId="a">
    <w:name w:val="Пункт"/>
    <w:basedOn w:val="a0"/>
    <w:rsid w:val="008B4DE0"/>
    <w:pPr>
      <w:numPr>
        <w:ilvl w:val="2"/>
        <w:numId w:val="1"/>
      </w:numPr>
      <w:spacing w:line="360" w:lineRule="auto"/>
      <w:jc w:val="both"/>
    </w:pPr>
    <w:rPr>
      <w:snapToGrid w:val="0"/>
      <w:sz w:val="28"/>
      <w:szCs w:val="28"/>
    </w:rPr>
  </w:style>
  <w:style w:type="character" w:styleId="a6">
    <w:name w:val="Hyperlink"/>
    <w:uiPriority w:val="99"/>
    <w:rsid w:val="008B4DE0"/>
    <w:rPr>
      <w:color w:val="0000FF"/>
      <w:u w:val="single"/>
    </w:rPr>
  </w:style>
  <w:style w:type="paragraph" w:customStyle="1" w:styleId="3">
    <w:name w:val="Стиль3"/>
    <w:basedOn w:val="21"/>
    <w:rsid w:val="008B4DE0"/>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8B4DE0"/>
    <w:pPr>
      <w:overflowPunct w:val="0"/>
      <w:autoSpaceDE w:val="0"/>
      <w:autoSpaceDN w:val="0"/>
      <w:adjustRightInd w:val="0"/>
      <w:ind w:firstLine="567"/>
      <w:jc w:val="both"/>
    </w:pPr>
    <w:rPr>
      <w:bCs/>
      <w:szCs w:val="22"/>
    </w:rPr>
  </w:style>
  <w:style w:type="paragraph" w:styleId="a7">
    <w:name w:val="List Continue"/>
    <w:basedOn w:val="a0"/>
    <w:rsid w:val="008B4DE0"/>
    <w:pPr>
      <w:spacing w:after="120"/>
      <w:ind w:left="283"/>
    </w:pPr>
  </w:style>
  <w:style w:type="paragraph" w:styleId="a8">
    <w:name w:val="List Paragraph"/>
    <w:basedOn w:val="a0"/>
    <w:link w:val="a9"/>
    <w:uiPriority w:val="34"/>
    <w:qFormat/>
    <w:rsid w:val="008B4DE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8B4DE0"/>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B4DE0"/>
    <w:rPr>
      <w:rFonts w:ascii="Calibri" w:eastAsia="Calibri" w:hAnsi="Calibri" w:cs="Times New Roman"/>
    </w:rPr>
  </w:style>
  <w:style w:type="paragraph" w:styleId="21">
    <w:name w:val="Body Text Indent 2"/>
    <w:basedOn w:val="a0"/>
    <w:link w:val="22"/>
    <w:uiPriority w:val="99"/>
    <w:semiHidden/>
    <w:unhideWhenUsed/>
    <w:rsid w:val="008B4DE0"/>
    <w:pPr>
      <w:spacing w:after="120" w:line="480" w:lineRule="auto"/>
      <w:ind w:left="283"/>
    </w:pPr>
  </w:style>
  <w:style w:type="character" w:customStyle="1" w:styleId="22">
    <w:name w:val="Основной текст с отступом 2 Знак"/>
    <w:basedOn w:val="a1"/>
    <w:link w:val="21"/>
    <w:uiPriority w:val="99"/>
    <w:semiHidden/>
    <w:rsid w:val="008B4DE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B4DE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B4DE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B4DE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B4DE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8B4DE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8B4DE0"/>
    <w:pPr>
      <w:spacing w:before="100" w:beforeAutospacing="1" w:after="100" w:afterAutospacing="1"/>
    </w:pPr>
  </w:style>
  <w:style w:type="paragraph" w:customStyle="1" w:styleId="a">
    <w:name w:val="Пункт"/>
    <w:basedOn w:val="a0"/>
    <w:rsid w:val="008B4DE0"/>
    <w:pPr>
      <w:numPr>
        <w:ilvl w:val="2"/>
        <w:numId w:val="1"/>
      </w:numPr>
      <w:spacing w:line="360" w:lineRule="auto"/>
      <w:jc w:val="both"/>
    </w:pPr>
    <w:rPr>
      <w:snapToGrid w:val="0"/>
      <w:sz w:val="28"/>
      <w:szCs w:val="28"/>
    </w:rPr>
  </w:style>
  <w:style w:type="character" w:styleId="a6">
    <w:name w:val="Hyperlink"/>
    <w:uiPriority w:val="99"/>
    <w:rsid w:val="008B4DE0"/>
    <w:rPr>
      <w:color w:val="0000FF"/>
      <w:u w:val="single"/>
    </w:rPr>
  </w:style>
  <w:style w:type="paragraph" w:customStyle="1" w:styleId="3">
    <w:name w:val="Стиль3"/>
    <w:basedOn w:val="21"/>
    <w:rsid w:val="008B4DE0"/>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8B4DE0"/>
    <w:pPr>
      <w:overflowPunct w:val="0"/>
      <w:autoSpaceDE w:val="0"/>
      <w:autoSpaceDN w:val="0"/>
      <w:adjustRightInd w:val="0"/>
      <w:ind w:firstLine="567"/>
      <w:jc w:val="both"/>
    </w:pPr>
    <w:rPr>
      <w:bCs/>
      <w:szCs w:val="22"/>
    </w:rPr>
  </w:style>
  <w:style w:type="paragraph" w:styleId="a7">
    <w:name w:val="List Continue"/>
    <w:basedOn w:val="a0"/>
    <w:rsid w:val="008B4DE0"/>
    <w:pPr>
      <w:spacing w:after="120"/>
      <w:ind w:left="283"/>
    </w:pPr>
  </w:style>
  <w:style w:type="paragraph" w:styleId="a8">
    <w:name w:val="List Paragraph"/>
    <w:basedOn w:val="a0"/>
    <w:link w:val="a9"/>
    <w:uiPriority w:val="34"/>
    <w:qFormat/>
    <w:rsid w:val="008B4DE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8B4DE0"/>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B4DE0"/>
    <w:rPr>
      <w:rFonts w:ascii="Calibri" w:eastAsia="Calibri" w:hAnsi="Calibri" w:cs="Times New Roman"/>
    </w:rPr>
  </w:style>
  <w:style w:type="paragraph" w:styleId="21">
    <w:name w:val="Body Text Indent 2"/>
    <w:basedOn w:val="a0"/>
    <w:link w:val="22"/>
    <w:uiPriority w:val="99"/>
    <w:semiHidden/>
    <w:unhideWhenUsed/>
    <w:rsid w:val="008B4DE0"/>
    <w:pPr>
      <w:spacing w:after="120" w:line="480" w:lineRule="auto"/>
      <w:ind w:left="283"/>
    </w:pPr>
  </w:style>
  <w:style w:type="character" w:customStyle="1" w:styleId="22">
    <w:name w:val="Основной текст с отступом 2 Знак"/>
    <w:basedOn w:val="a1"/>
    <w:link w:val="21"/>
    <w:uiPriority w:val="99"/>
    <w:semiHidden/>
    <w:rsid w:val="008B4DE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brikan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1459</Words>
  <Characters>8317</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Пальчиков Павел Николаевич</dc:creator>
  <cp:lastModifiedBy>Пальчиков Павел Николаевич</cp:lastModifiedBy>
  <cp:revision>1</cp:revision>
  <dcterms:created xsi:type="dcterms:W3CDTF">2015-06-11T08:14:00Z</dcterms:created>
  <dcterms:modified xsi:type="dcterms:W3CDTF">2015-06-11T08:15:00Z</dcterms:modified>
</cp:coreProperties>
</file>