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4B2F" w:rsidRPr="007933B6" w:rsidRDefault="00BF4B2F" w:rsidP="00CC6919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CC6919"/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Default="00BF4B2F" w:rsidP="00CC6919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9907D7" w:rsidRPr="009907D7" w:rsidRDefault="009907D7" w:rsidP="009907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07D7">
        <w:rPr>
          <w:rFonts w:ascii="Times New Roman" w:hAnsi="Times New Roman" w:cs="Times New Roman"/>
          <w:b/>
          <w:bCs/>
          <w:sz w:val="28"/>
          <w:szCs w:val="28"/>
        </w:rPr>
        <w:t xml:space="preserve">ДОКУМЕНТАЦИЯ </w:t>
      </w:r>
    </w:p>
    <w:p w:rsidR="009907D7" w:rsidRPr="009907D7" w:rsidRDefault="009907D7" w:rsidP="009907D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907D7">
        <w:rPr>
          <w:rFonts w:ascii="Times New Roman" w:hAnsi="Times New Roman" w:cs="Times New Roman"/>
          <w:b/>
          <w:bCs/>
          <w:sz w:val="28"/>
          <w:szCs w:val="28"/>
        </w:rPr>
        <w:t>ПО ОТКРЫТОМУ ЗАПРОСУ ЦЕН В ЭЛЕКТРОННОЙ ФОРМЕ</w:t>
      </w:r>
    </w:p>
    <w:p w:rsidR="009907D7" w:rsidRPr="009907D7" w:rsidRDefault="009907D7" w:rsidP="009907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07D7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право </w:t>
      </w:r>
      <w:r w:rsidRPr="009907D7">
        <w:rPr>
          <w:rFonts w:ascii="Times New Roman" w:hAnsi="Times New Roman" w:cs="Times New Roman"/>
          <w:b/>
          <w:bCs/>
          <w:sz w:val="28"/>
          <w:szCs w:val="28"/>
          <w:lang w:val="x-none" w:eastAsia="ar-SA"/>
        </w:rPr>
        <w:t xml:space="preserve">заключения </w:t>
      </w:r>
      <w:proofErr w:type="gramStart"/>
      <w:r w:rsidRPr="009907D7">
        <w:rPr>
          <w:rFonts w:ascii="Times New Roman" w:hAnsi="Times New Roman" w:cs="Times New Roman"/>
          <w:b/>
          <w:bCs/>
          <w:sz w:val="28"/>
          <w:szCs w:val="28"/>
          <w:lang w:val="x-none" w:eastAsia="ar-SA"/>
        </w:rPr>
        <w:t>договора</w:t>
      </w:r>
      <w:proofErr w:type="gramEnd"/>
      <w:r w:rsidRPr="009907D7">
        <w:rPr>
          <w:rFonts w:ascii="Times New Roman" w:hAnsi="Times New Roman" w:cs="Times New Roman"/>
          <w:b/>
          <w:bCs/>
          <w:sz w:val="28"/>
          <w:szCs w:val="28"/>
          <w:lang w:val="x-none" w:eastAsia="ar-SA"/>
        </w:rPr>
        <w:t xml:space="preserve"> </w:t>
      </w:r>
      <w:r w:rsidRPr="009907D7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на </w:t>
      </w:r>
      <w:r w:rsidRPr="009907D7">
        <w:rPr>
          <w:rFonts w:ascii="Times New Roman" w:hAnsi="Times New Roman" w:cs="Times New Roman"/>
          <w:b/>
          <w:bCs/>
          <w:sz w:val="28"/>
          <w:szCs w:val="28"/>
        </w:rPr>
        <w:t>оказание услуг по заправке автотранспорта бензином и дизельным топливом через АЗС</w:t>
      </w:r>
      <w:r w:rsidRPr="009907D7">
        <w:rPr>
          <w:rFonts w:ascii="Times New Roman" w:hAnsi="Times New Roman" w:cs="Times New Roman"/>
          <w:b/>
          <w:sz w:val="28"/>
          <w:szCs w:val="28"/>
        </w:rPr>
        <w:t xml:space="preserve"> в г. Озерске, Челябинской области для нужд Уральского филиала</w:t>
      </w:r>
      <w:r w:rsidRPr="009907D7">
        <w:rPr>
          <w:rFonts w:ascii="Times New Roman" w:hAnsi="Times New Roman" w:cs="Times New Roman"/>
          <w:b/>
          <w:bCs/>
          <w:sz w:val="28"/>
          <w:szCs w:val="28"/>
        </w:rPr>
        <w:t xml:space="preserve"> АО «ГСПИ» - УПИИ ВНИПИЭТ»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Pr="009907D7" w:rsidRDefault="009907D7" w:rsidP="009907D7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ТОМ 2 «ТЕХНИЧЕСКАЯ ЧАСТЬ»</w:t>
      </w:r>
    </w:p>
    <w:p w:rsidR="00BF4B2F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907D7" w:rsidRDefault="009907D7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907D7" w:rsidRDefault="009907D7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907D7" w:rsidRDefault="009907D7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907D7" w:rsidRDefault="009907D7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907D7" w:rsidRDefault="009907D7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907D7" w:rsidRDefault="009907D7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907D7" w:rsidRDefault="009907D7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9907D7" w:rsidRDefault="009907D7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CC6919" w:rsidRPr="007933B6" w:rsidRDefault="00CC6919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г. Озерск</w:t>
      </w:r>
    </w:p>
    <w:p w:rsidR="00BF4B2F" w:rsidRPr="00184DCA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2015</w:t>
      </w:r>
      <w:r w:rsidRPr="007933B6">
        <w:rPr>
          <w:rFonts w:ascii="Times New Roman" w:hAnsi="Times New Roman" w:cs="Times New Roman"/>
          <w:color w:val="000000"/>
        </w:rPr>
        <w:br w:type="page"/>
      </w:r>
      <w:r w:rsidRPr="00184DCA">
        <w:rPr>
          <w:rFonts w:ascii="Times New Roman" w:hAnsi="Times New Roman" w:cs="Times New Roman"/>
          <w:color w:val="000000"/>
        </w:rPr>
        <w:lastRenderedPageBreak/>
        <w:t xml:space="preserve">Техническое задание </w:t>
      </w:r>
    </w:p>
    <w:p w:rsidR="00BF4B2F" w:rsidRPr="00184DCA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на поставку групп товаров, </w:t>
      </w:r>
    </w:p>
    <w:p w:rsidR="00BF4B2F" w:rsidRPr="00184DCA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за исключением нестандартного технологического оборудования </w:t>
      </w:r>
    </w:p>
    <w:p w:rsidR="00BF4B2F" w:rsidRPr="00184DCA" w:rsidRDefault="00BF4B2F" w:rsidP="00BF4B2F">
      <w:pPr>
        <w:jc w:val="center"/>
        <w:rPr>
          <w:rFonts w:ascii="Times New Roman" w:hAnsi="Times New Roman" w:cs="Times New Roman"/>
          <w:color w:val="000000"/>
        </w:rPr>
      </w:pPr>
      <w:r w:rsidRPr="00184DCA">
        <w:rPr>
          <w:rFonts w:ascii="Times New Roman" w:hAnsi="Times New Roman" w:cs="Times New Roman"/>
          <w:color w:val="000000"/>
        </w:rPr>
        <w:t xml:space="preserve">для </w:t>
      </w:r>
      <w:r w:rsidRPr="00184DCA">
        <w:rPr>
          <w:rFonts w:ascii="Times New Roman" w:hAnsi="Times New Roman" w:cs="Times New Roman"/>
          <w:i/>
          <w:color w:val="000000"/>
        </w:rPr>
        <w:t xml:space="preserve"> </w:t>
      </w:r>
      <w:r w:rsidRPr="00184DCA">
        <w:rPr>
          <w:rFonts w:ascii="Times New Roman" w:hAnsi="Times New Roman" w:cs="Times New Roman"/>
          <w:color w:val="000000"/>
        </w:rPr>
        <w:t>Уральского филиала АО «ГСПИ» - «УПИИ «ВНИПИЭТ».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СОДЕРЖАНИЕ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6"/>
          <w:szCs w:val="26"/>
        </w:rPr>
      </w:pP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1. ПЕРЕЧЕНЬ ТОВАРОВ И ОБЩИХ ТРЕБОВАНИЙ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2. СВЕДЕНИЯ О НОВИЗНЕ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BF4B2F" w:rsidRPr="007933B6" w:rsidRDefault="00BF4B2F" w:rsidP="00BF4B2F">
      <w:pPr>
        <w:tabs>
          <w:tab w:val="left" w:pos="851"/>
        </w:tabs>
        <w:spacing w:after="0" w:line="240" w:lineRule="auto"/>
        <w:ind w:left="85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5.1 Порядок сдачи и приемки</w:t>
      </w:r>
    </w:p>
    <w:p w:rsidR="00BF4B2F" w:rsidRPr="007933B6" w:rsidRDefault="00BF4B2F" w:rsidP="00BF4B2F">
      <w:pPr>
        <w:spacing w:after="0" w:line="240" w:lineRule="auto"/>
        <w:ind w:left="2552" w:hanging="1701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Подраздел 5.2 Требования по передаче заказчику технических и иных документов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BF4B2F" w:rsidRPr="007933B6" w:rsidRDefault="00BF4B2F" w:rsidP="00BF4B2F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12. ТЕХНИЧЕСКОЕ СОПРОВОЖДЕНИЕ ГРУПП ТОВАРОВ, ЗА ИСКЛЮЧЕНИЕМ НЕСТАНДАРТНОГО ОБОРУДОВАНИЯ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BF4B2F" w:rsidRPr="007933B6" w:rsidRDefault="00BF4B2F" w:rsidP="00BF4B2F">
      <w:pPr>
        <w:spacing w:after="0" w:line="240" w:lineRule="auto"/>
        <w:ind w:left="1418" w:hanging="1418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  <w:sectPr w:rsidR="00BF4B2F" w:rsidRPr="007933B6" w:rsidSect="00CC6919">
          <w:footerReference w:type="default" r:id="rId9"/>
          <w:footerReference w:type="first" r:id="rId10"/>
          <w:pgSz w:w="11906" w:h="16838"/>
          <w:pgMar w:top="426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1. ПЕРЕЧЕНЬ ТОВАРОВ И ОБЩИХ ТРЕБОВАНИЙ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160"/>
        <w:gridCol w:w="2126"/>
        <w:gridCol w:w="2551"/>
        <w:gridCol w:w="1559"/>
        <w:gridCol w:w="1276"/>
        <w:gridCol w:w="1417"/>
        <w:gridCol w:w="1276"/>
        <w:gridCol w:w="1277"/>
        <w:gridCol w:w="1559"/>
      </w:tblGrid>
      <w:tr w:rsidR="00BF4B2F" w:rsidRPr="007933B6" w:rsidTr="005F3C92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</w:t>
            </w:r>
          </w:p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/п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Основные технические характеристики товара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Комплектность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C92" w:rsidRPr="005F3C92" w:rsidRDefault="005F3C92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5F3C92">
              <w:rPr>
                <w:rFonts w:ascii="Times New Roman" w:hAnsi="Times New Roman" w:cs="Times New Roman"/>
                <w:sz w:val="20"/>
                <w:szCs w:val="20"/>
              </w:rPr>
              <w:t>Предельное</w:t>
            </w:r>
          </w:p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C9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Срок поставки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4B2F" w:rsidRPr="007933B6" w:rsidRDefault="00BF4B2F" w:rsidP="005F3C92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Объем гарантий  и гарантийный срок</w:t>
            </w:r>
          </w:p>
        </w:tc>
      </w:tr>
      <w:tr w:rsidR="000965CC" w:rsidRPr="007933B6" w:rsidTr="00AE08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611116" w:rsidRDefault="000965CC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965CC" w:rsidRDefault="000965CC" w:rsidP="00AE08E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5CC">
              <w:rPr>
                <w:rFonts w:ascii="Times New Roman" w:hAnsi="Times New Roman" w:cs="Times New Roman"/>
                <w:sz w:val="24"/>
                <w:szCs w:val="24"/>
              </w:rPr>
              <w:t>Бензин автомобильный Премиум Евро-95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611116" w:rsidRDefault="000965CC" w:rsidP="00AE08E6">
            <w:pPr>
              <w:spacing w:after="0" w:line="240" w:lineRule="auto"/>
              <w:ind w:left="34" w:hanging="34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соответствие с нормативными документами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8111E8" w:rsidRDefault="000965CC" w:rsidP="00DE76D1">
            <w:pPr>
              <w:pStyle w:val="a8"/>
              <w:ind w:left="0"/>
              <w:jc w:val="center"/>
            </w:pPr>
            <w:r>
              <w:t xml:space="preserve">ГОСТ  </w:t>
            </w:r>
            <w:proofErr w:type="gramStart"/>
            <w:r>
              <w:t>Р</w:t>
            </w:r>
            <w:proofErr w:type="gramEnd"/>
            <w:r>
              <w:t xml:space="preserve"> 51866-2002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Default="000965CC" w:rsidP="000965CC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или аналог</w:t>
            </w:r>
          </w:p>
          <w:p w:rsidR="000965CC" w:rsidRPr="000844FE" w:rsidRDefault="000965CC" w:rsidP="000965CC">
            <w:pPr>
              <w:suppressAutoHyphens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844FE" w:rsidRDefault="000965CC" w:rsidP="000965CC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CC" w:rsidRPr="007933B6" w:rsidRDefault="000965CC" w:rsidP="000965C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844FE" w:rsidRDefault="000965CC" w:rsidP="000965CC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7933B6" w:rsidRDefault="000965CC" w:rsidP="000965CC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Январь 2016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7933B6" w:rsidRDefault="000965CC" w:rsidP="00202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965CC" w:rsidRPr="007933B6" w:rsidTr="00AE08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611116" w:rsidRDefault="000965CC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965CC" w:rsidRDefault="000965CC" w:rsidP="00AE08E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5CC">
              <w:rPr>
                <w:rFonts w:ascii="Times New Roman" w:hAnsi="Times New Roman" w:cs="Times New Roman"/>
                <w:sz w:val="24"/>
                <w:szCs w:val="24"/>
              </w:rPr>
              <w:t>Бензин автомобильный марки Регуляр-92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611116" w:rsidRDefault="00AE08E6" w:rsidP="00AE08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соответствие с нормативными документами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8111E8" w:rsidRDefault="000965CC" w:rsidP="00DE76D1">
            <w:pPr>
              <w:pStyle w:val="a8"/>
              <w:ind w:left="0"/>
              <w:jc w:val="center"/>
            </w:pPr>
            <w:r>
              <w:t>ГОСТ 51150-97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Default="000965CC" w:rsidP="002029A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844FE" w:rsidRDefault="000965CC" w:rsidP="000965CC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CC" w:rsidRPr="007933B6" w:rsidRDefault="000965CC" w:rsidP="00202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844FE" w:rsidRDefault="000965CC" w:rsidP="000965CC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Default="000965CC" w:rsidP="002029A8">
            <w:pPr>
              <w:ind w:left="-107" w:right="-109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Январь 2016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7933B6" w:rsidRDefault="000965CC" w:rsidP="00202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965CC" w:rsidRPr="007933B6" w:rsidTr="00AE08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611116" w:rsidRDefault="000965CC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965CC" w:rsidRDefault="000965CC" w:rsidP="00AE08E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5CC">
              <w:rPr>
                <w:rFonts w:ascii="Times New Roman" w:hAnsi="Times New Roman" w:cs="Times New Roman"/>
                <w:sz w:val="24"/>
                <w:szCs w:val="24"/>
              </w:rPr>
              <w:t>Бензин автомобильный Нормаль-80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611116" w:rsidRDefault="00AE08E6" w:rsidP="00AE08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соответствие с нормативными документами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8111E8" w:rsidRDefault="000965CC" w:rsidP="00DE76D1">
            <w:pPr>
              <w:pStyle w:val="a8"/>
              <w:ind w:left="0"/>
              <w:jc w:val="center"/>
            </w:pPr>
            <w:r>
              <w:t>ГОСТ 51150-97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Default="000965CC" w:rsidP="002029A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844FE" w:rsidRDefault="000965CC" w:rsidP="000965CC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CC" w:rsidRPr="007933B6" w:rsidRDefault="000965CC" w:rsidP="00202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844FE" w:rsidRDefault="000965CC" w:rsidP="000965CC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Default="000965CC" w:rsidP="002029A8">
            <w:pPr>
              <w:ind w:left="-107" w:right="-109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Январь 2016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7933B6" w:rsidRDefault="000965CC" w:rsidP="00202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0965CC" w:rsidRPr="007933B6" w:rsidTr="00AE08E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611116" w:rsidRDefault="000965CC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11116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965CC" w:rsidRDefault="000965CC" w:rsidP="00AE08E6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65CC">
              <w:rPr>
                <w:rFonts w:ascii="Times New Roman" w:hAnsi="Times New Roman" w:cs="Times New Roman"/>
                <w:sz w:val="24"/>
                <w:szCs w:val="24"/>
              </w:rPr>
              <w:t>Топливо дизельное Евро сорт</w:t>
            </w:r>
            <w:proofErr w:type="gramStart"/>
            <w:r w:rsidRPr="000965CC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Pr="000965CC">
              <w:rPr>
                <w:rFonts w:ascii="Times New Roman" w:hAnsi="Times New Roman" w:cs="Times New Roman"/>
                <w:sz w:val="24"/>
                <w:szCs w:val="24"/>
              </w:rPr>
              <w:t xml:space="preserve">, вид </w:t>
            </w:r>
            <w:r w:rsidRPr="000965C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611116" w:rsidRDefault="00AE08E6" w:rsidP="00AE08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в соответствие с нормативными документами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8111E8" w:rsidRDefault="000965CC" w:rsidP="00DE76D1">
            <w:pPr>
              <w:pStyle w:val="a8"/>
              <w:ind w:left="0"/>
              <w:jc w:val="center"/>
            </w:pPr>
            <w:r>
              <w:t xml:space="preserve">ГОСТ </w:t>
            </w:r>
            <w:proofErr w:type="gramStart"/>
            <w:r>
              <w:t>Р</w:t>
            </w:r>
            <w:proofErr w:type="gramEnd"/>
            <w:r>
              <w:t xml:space="preserve"> 52368-2005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Default="000965CC" w:rsidP="002029A8">
            <w:pPr>
              <w:jc w:val="center"/>
            </w:pPr>
            <w:r w:rsidRPr="0019787D">
              <w:rPr>
                <w:rFonts w:ascii="Times New Roman" w:hAnsi="Times New Roman" w:cs="Times New Roman"/>
              </w:rPr>
              <w:t>или аналог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844FE" w:rsidRDefault="000965CC" w:rsidP="000965CC">
            <w:pPr>
              <w:suppressAutoHyphens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5CC" w:rsidRPr="007933B6" w:rsidRDefault="000965CC" w:rsidP="00202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0844FE" w:rsidRDefault="000965CC" w:rsidP="000965CC">
            <w:pPr>
              <w:pStyle w:val="a8"/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11000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Default="000965CC" w:rsidP="002029A8">
            <w:pPr>
              <w:ind w:left="-107" w:right="-109"/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Январь 2016 г.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965CC" w:rsidRPr="007933B6" w:rsidRDefault="000965CC" w:rsidP="002029A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0965CC" w:rsidRDefault="00BF4B2F" w:rsidP="00BF4B2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</w:t>
      </w:r>
    </w:p>
    <w:p w:rsidR="00BF4B2F" w:rsidRPr="00E720BE" w:rsidRDefault="00BF4B2F" w:rsidP="00BF4B2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  <w:sectPr w:rsidR="00BF4B2F" w:rsidRPr="00E720BE">
          <w:pgSz w:w="16838" w:h="11906" w:orient="landscape"/>
          <w:pgMar w:top="1276" w:right="1134" w:bottom="851" w:left="1134" w:header="709" w:footer="709" w:gutter="0"/>
          <w:cols w:space="720"/>
        </w:sectPr>
      </w:pPr>
      <w:r>
        <w:rPr>
          <w:rFonts w:ascii="Times New Roman" w:hAnsi="Times New Roman" w:cs="Times New Roman"/>
          <w:color w:val="000000"/>
        </w:rPr>
        <w:t xml:space="preserve">     </w:t>
      </w:r>
      <w:r w:rsidRPr="0013621A">
        <w:rPr>
          <w:rFonts w:ascii="Times New Roman" w:hAnsi="Times New Roman" w:cs="Times New Roman"/>
          <w:color w:val="000000"/>
          <w:sz w:val="24"/>
          <w:szCs w:val="24"/>
        </w:rPr>
        <w:t>Указывается кода ОКП, по постановлению Правительства РФ №982 от 09.12.2009 обязательность сертификации и декларирования соответствия определяется по ОКП, необходимость сертификации в системе ОИТ также определяется по коду ОКП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lastRenderedPageBreak/>
        <w:t>РАЗДЕЛ 2. СВЕДЕНИЯ О НОВИЗНЕ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AE08E6">
        <w:trPr>
          <w:trHeight w:val="131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AE08E6" w:rsidRDefault="00AE08E6" w:rsidP="00AE08E6">
            <w:pPr>
              <w:jc w:val="both"/>
              <w:rPr>
                <w:color w:val="000000"/>
                <w:sz w:val="24"/>
                <w:szCs w:val="24"/>
              </w:rPr>
            </w:pPr>
            <w:r w:rsidRPr="00AE0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Поставка: </w:t>
            </w:r>
            <w:r w:rsidRPr="00AE08E6">
              <w:rPr>
                <w:rFonts w:ascii="Times New Roman" w:hAnsi="Times New Roman" w:cs="Times New Roman"/>
                <w:sz w:val="24"/>
                <w:szCs w:val="24"/>
              </w:rPr>
              <w:t>заправка бензином и дизельным топливом (далее ГСМ) автотранс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порта предприятия в соответствие  с перечнем на товар (раздел 1)</w:t>
            </w:r>
            <w:r w:rsidRPr="00AE08E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F4B2F" w:rsidRPr="00E720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E0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Поставляемые ГСМ должны</w:t>
            </w:r>
            <w:r w:rsidRPr="00AE08E6">
              <w:rPr>
                <w:rFonts w:ascii="Times New Roman" w:hAnsi="Times New Roman" w:cs="Times New Roman"/>
              </w:rPr>
              <w:t xml:space="preserve"> </w:t>
            </w:r>
            <w:r w:rsidRPr="00AE08E6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соответствовать обязательным требованиям ГОСТов,  </w:t>
            </w:r>
            <w:r w:rsidRPr="00AE0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свободны от  прав третьих лиц.</w:t>
            </w: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3. ТРЕБОВАНИЯ К МАРКИРОВКЕ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E720BE" w:rsidRDefault="00BF4B2F" w:rsidP="00AE08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4. ТРЕБОВАНИЯ К УПАКОВКЕ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E720BE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5. ТРЕБОВАНИЯ ПО ПРАВИЛАМ СДАЧИ И ПРИЕМКИ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</w:rPr>
              <w:t>Подраздел 5.1 Порядок сдачи и приемки</w:t>
            </w:r>
          </w:p>
        </w:tc>
      </w:tr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000" w:rsidRPr="00544000" w:rsidRDefault="00544000" w:rsidP="00544000">
            <w:pPr>
              <w:widowControl w:val="0"/>
              <w:shd w:val="clear" w:color="auto" w:fill="FFFFFF"/>
              <w:tabs>
                <w:tab w:val="left" w:pos="142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pacing w:val="-8"/>
                <w:sz w:val="24"/>
                <w:szCs w:val="24"/>
              </w:rPr>
            </w:pPr>
            <w:r w:rsidRPr="00544000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400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Приемка ГСМ</w:t>
            </w:r>
            <w:r w:rsidRPr="00544000">
              <w:rPr>
                <w:rFonts w:ascii="Times New Roman" w:hAnsi="Times New Roman" w:cs="Times New Roman"/>
                <w:i/>
                <w:iCs/>
                <w:spacing w:val="-2"/>
                <w:sz w:val="24"/>
                <w:szCs w:val="24"/>
              </w:rPr>
              <w:t xml:space="preserve"> </w:t>
            </w:r>
            <w:r w:rsidRPr="00544000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по количеству производится согласно показаний счетных </w:t>
            </w:r>
            <w:r w:rsidRPr="005440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устройств установленных на АЗС и по </w:t>
            </w:r>
            <w:proofErr w:type="spellStart"/>
            <w:r w:rsidRPr="005440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лимитно</w:t>
            </w:r>
            <w:proofErr w:type="spellEnd"/>
            <w:r w:rsidRPr="005440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- заборным картам, а по качеств</w:t>
            </w:r>
            <w:proofErr w:type="gramStart"/>
            <w:r w:rsidRPr="005440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>у-</w:t>
            </w:r>
            <w:proofErr w:type="gramEnd"/>
            <w:r w:rsidRPr="00544000">
              <w:rPr>
                <w:rFonts w:ascii="Times New Roman" w:hAnsi="Times New Roman" w:cs="Times New Roman"/>
                <w:spacing w:val="-3"/>
                <w:sz w:val="24"/>
                <w:szCs w:val="24"/>
              </w:rPr>
              <w:t xml:space="preserve"> согласно предъявленных </w:t>
            </w:r>
            <w:r w:rsidRPr="00544000">
              <w:rPr>
                <w:rFonts w:ascii="Times New Roman" w:hAnsi="Times New Roman" w:cs="Times New Roman"/>
                <w:sz w:val="24"/>
                <w:szCs w:val="24"/>
              </w:rPr>
              <w:t xml:space="preserve">паспортов качества. Количество топлива всех видов, указанное в Спецификации (Приложение 1 к договору), является ориентировочным 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44000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2016</w:t>
            </w:r>
            <w:r w:rsidRPr="00544000">
              <w:rPr>
                <w:rFonts w:ascii="Times New Roman" w:hAnsi="Times New Roman" w:cs="Times New Roman"/>
                <w:sz w:val="24"/>
                <w:szCs w:val="24"/>
              </w:rPr>
              <w:t xml:space="preserve"> г. и уточняется по фактически выбранному объему ГСМ ежемесячно.</w:t>
            </w:r>
          </w:p>
          <w:p w:rsidR="00544000" w:rsidRPr="00544000" w:rsidRDefault="00544000" w:rsidP="00544000">
            <w:pPr>
              <w:pStyle w:val="-"/>
              <w:numPr>
                <w:ilvl w:val="0"/>
                <w:numId w:val="1"/>
              </w:numPr>
              <w:spacing w:before="60" w:after="60"/>
              <w:ind w:left="34"/>
            </w:pPr>
            <w:proofErr w:type="gramStart"/>
            <w:r>
              <w:t xml:space="preserve">2) </w:t>
            </w:r>
            <w:r w:rsidRPr="00544000">
              <w:t>Приемка товара по количеству производится Покупателем в соответствии с «Инструкцией о порядке приемки ППТН и ТНП по количеству», утвержденной Постановлением Госарбитража СССР № П-6 от 15.06.65 (с последующими изменениями и дополнениями), по качеству – в соответствии с «Инструкцией о приемке ППТН и ТНП по качеству» № П-7 от 25.04.66 (с последующими изменениями и дополнениями), ГОСТами, ТУ, другими согласованными нормативами.</w:t>
            </w:r>
            <w:proofErr w:type="gramEnd"/>
          </w:p>
          <w:p w:rsidR="00544000" w:rsidRPr="00544000" w:rsidRDefault="00544000" w:rsidP="005440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400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3) Принятие товаров (ГСМ) Покупателем осуществляется согласно ст.513 Гражданского кодекса РФ с подписанием товарной накладной. В случае недопостав</w:t>
            </w:r>
            <w:r w:rsidR="00FA590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ки товаров, поставки товаров не</w:t>
            </w:r>
            <w:r w:rsidRPr="0054400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надлежащего качества, или других нарушений условий Договора – Покупатель не подписывает товарную накладную  и направляет об этом соответствующее уведомление Поставщику. Дальнейшие отношения Сторон регулируются при этом согласно Гражданскому кодексу РФ.</w:t>
            </w:r>
          </w:p>
          <w:p w:rsidR="00544000" w:rsidRPr="00544000" w:rsidRDefault="00544000" w:rsidP="00544000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54400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) </w:t>
            </w:r>
            <w:r w:rsidRPr="00544000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Датой (моментом) поставки (передачи) товаров Покупателю считается дата подписания Сторонами товарной накладной.</w:t>
            </w:r>
          </w:p>
          <w:p w:rsidR="00544000" w:rsidRPr="00544000" w:rsidRDefault="00544000" w:rsidP="00544000">
            <w:pPr>
              <w:autoSpaceDE w:val="0"/>
              <w:autoSpaceDN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44000">
              <w:rPr>
                <w:rFonts w:ascii="Times New Roman" w:hAnsi="Times New Roman" w:cs="Times New Roman"/>
                <w:sz w:val="24"/>
                <w:szCs w:val="24"/>
              </w:rPr>
              <w:t xml:space="preserve">5)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44000">
              <w:rPr>
                <w:rFonts w:ascii="Times New Roman" w:hAnsi="Times New Roman" w:cs="Times New Roman"/>
                <w:sz w:val="24"/>
                <w:szCs w:val="24"/>
              </w:rPr>
              <w:t>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контракта о качестве Товара.</w:t>
            </w:r>
          </w:p>
          <w:p w:rsidR="00BF4B2F" w:rsidRPr="00B8527D" w:rsidRDefault="00544000" w:rsidP="00544000">
            <w:pPr>
              <w:pStyle w:val="a3"/>
              <w:ind w:left="0"/>
              <w:rPr>
                <w:i/>
                <w:color w:val="000000"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 xml:space="preserve">      </w:t>
            </w:r>
            <w:r w:rsidRPr="00544000">
              <w:rPr>
                <w:iCs/>
                <w:sz w:val="24"/>
                <w:szCs w:val="24"/>
              </w:rPr>
              <w:t>Доставка товара должна осуществляться с комплектом отгрузочных документов (счет-фактура, накладная, счет на оплату).</w:t>
            </w:r>
          </w:p>
        </w:tc>
      </w:tr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4000">
              <w:rPr>
                <w:rFonts w:ascii="Times New Roman" w:hAnsi="Times New Roman" w:cs="Times New Roman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pStyle w:val="a4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  <w:r w:rsidRPr="00B8527D">
              <w:rPr>
                <w:sz w:val="24"/>
                <w:szCs w:val="24"/>
              </w:rPr>
              <w:lastRenderedPageBreak/>
              <w:t>В момент передачи товара поставщик</w:t>
            </w:r>
            <w:r w:rsidRPr="002A2FB7">
              <w:rPr>
                <w:sz w:val="24"/>
                <w:szCs w:val="24"/>
              </w:rPr>
              <w:t xml:space="preserve"> обязуется предоставить полный комплект документации</w:t>
            </w:r>
            <w:r>
              <w:rPr>
                <w:sz w:val="24"/>
                <w:szCs w:val="24"/>
              </w:rPr>
              <w:t xml:space="preserve">. </w:t>
            </w:r>
            <w:r w:rsidRPr="00B8527D">
              <w:rPr>
                <w:color w:val="000000"/>
                <w:sz w:val="24"/>
                <w:szCs w:val="24"/>
              </w:rPr>
              <w:t>Товар</w:t>
            </w:r>
            <w:r>
              <w:rPr>
                <w:color w:val="000000"/>
                <w:sz w:val="24"/>
                <w:szCs w:val="24"/>
              </w:rPr>
              <w:t xml:space="preserve"> должен</w:t>
            </w:r>
            <w:r w:rsidRPr="00B8527D">
              <w:rPr>
                <w:color w:val="000000"/>
                <w:sz w:val="24"/>
                <w:szCs w:val="24"/>
              </w:rPr>
              <w:t xml:space="preserve"> соответствовать нормативным документам (ГОСТ, ТУ и т.д.), что должно подтверждаться при обязательной сертификации сертификатами соответствия.</w:t>
            </w:r>
          </w:p>
          <w:p w:rsidR="00BF4B2F" w:rsidRPr="00B8527D" w:rsidRDefault="00BF4B2F" w:rsidP="002029A8">
            <w:pPr>
              <w:pStyle w:val="a4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6. ТРЕБОВАНИЯ К ТРАНСПОРТИРОВАНИЮ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1A4539" w:rsidRDefault="00BF4B2F" w:rsidP="002029A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A453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1A4539">
              <w:rPr>
                <w:rFonts w:ascii="Times New Roman" w:hAnsi="Times New Roman" w:cs="Times New Roman"/>
                <w:sz w:val="24"/>
                <w:szCs w:val="24"/>
              </w:rPr>
              <w:t>в соответствие</w:t>
            </w:r>
            <w:r w:rsidR="001A4539" w:rsidRPr="001A4539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r w:rsidR="001A4539" w:rsidRPr="001A4539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hyperlink r:id="rId11" w:anchor="e8869" w:history="1">
              <w:r w:rsidR="001A4539" w:rsidRPr="00FA590E">
                <w:rPr>
                  <w:rStyle w:val="a9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</w:rPr>
                <w:t>Правилами</w:t>
              </w:r>
            </w:hyperlink>
            <w:r w:rsidR="001A4539" w:rsidRPr="00FA590E"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  <w:t> </w:t>
            </w:r>
            <w:r w:rsidR="001A4539" w:rsidRPr="001A4539">
              <w:rPr>
                <w:rFonts w:ascii="Times New Roman" w:hAnsi="Times New Roman" w:cs="Times New Roman"/>
                <w:sz w:val="24"/>
                <w:szCs w:val="24"/>
              </w:rPr>
              <w:t>перевозки опасных грузов автомобильным транспортом</w:t>
            </w:r>
          </w:p>
          <w:p w:rsidR="00BF4B2F" w:rsidRPr="001A4539" w:rsidRDefault="00BF4B2F" w:rsidP="002029A8">
            <w:pPr>
              <w:spacing w:after="0" w:line="240" w:lineRule="auto"/>
              <w:ind w:firstLine="601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7. ТРЕБОВАНИЯ К ХРАНЕНИЮ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582D87" w:rsidRDefault="00BF4B2F" w:rsidP="001A453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Товар хранится в соответствии с правилами хранения </w:t>
            </w:r>
            <w:r w:rsidR="001A4539" w:rsidRPr="001A4539">
              <w:rPr>
                <w:rFonts w:ascii="Times New Roman" w:hAnsi="Times New Roman" w:cs="Times New Roman"/>
                <w:sz w:val="24"/>
                <w:szCs w:val="24"/>
              </w:rPr>
              <w:t>опасных грузов</w:t>
            </w: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8. ТРЕБОВАНИЯ К ОБСЛУЖИВАНИЮ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ind w:firstLine="601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9. ЭКОЛОГИЧЕСКИЕ ТРЕБОВАНИЯ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10. ТРЕБОВАНИЯ ПО БЕЗОПАСНОСТИ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pStyle w:val="a4"/>
              <w:tabs>
                <w:tab w:val="left" w:pos="0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11. ТРЕБОВАНИЯ К КАЧЕСТВУ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1D04F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Товар должен соответствовать нормативным документам поставщика (производителя), требованиям ГОСТов, ТУ</w:t>
            </w: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933B6">
        <w:rPr>
          <w:rFonts w:ascii="Times New Roman" w:hAnsi="Times New Roman" w:cs="Times New Roman"/>
          <w:color w:val="000000"/>
          <w:sz w:val="26"/>
          <w:szCs w:val="26"/>
        </w:rPr>
        <w:t>РАЗДЕЛ 12. ТЕХНИЧЕСКОЕ СОПРОВОЖДЕНИЕ ГРУПП ТОВАРОВ, ЗА ИСКЛЮЧЕНИЕМ НЕСТАНДАРТНОГО ОБОРУДОВАНИЯ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13. ДОПОЛНИТЕЛЬНЫЕ (ИНЫЕ) ТРЕБОВАНИЯ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Default="00BF4B2F" w:rsidP="001A4539">
            <w:pPr>
              <w:pStyle w:val="a4"/>
              <w:tabs>
                <w:tab w:val="left" w:pos="0"/>
              </w:tabs>
              <w:ind w:right="34"/>
              <w:jc w:val="both"/>
              <w:rPr>
                <w:sz w:val="24"/>
                <w:szCs w:val="24"/>
              </w:rPr>
            </w:pPr>
            <w:r w:rsidRPr="000F3AD7">
              <w:rPr>
                <w:sz w:val="24"/>
                <w:szCs w:val="24"/>
              </w:rPr>
              <w:t xml:space="preserve">Обязательная возможность </w:t>
            </w:r>
            <w:r>
              <w:rPr>
                <w:sz w:val="24"/>
                <w:szCs w:val="24"/>
              </w:rPr>
              <w:t xml:space="preserve">замены </w:t>
            </w:r>
            <w:r w:rsidRPr="000F3AD7">
              <w:rPr>
                <w:sz w:val="24"/>
                <w:szCs w:val="24"/>
              </w:rPr>
              <w:t xml:space="preserve">при несоответствии </w:t>
            </w:r>
            <w:r>
              <w:rPr>
                <w:sz w:val="24"/>
                <w:szCs w:val="24"/>
              </w:rPr>
              <w:t>качества</w:t>
            </w:r>
            <w:r w:rsidR="008949BF">
              <w:rPr>
                <w:sz w:val="24"/>
                <w:szCs w:val="24"/>
              </w:rPr>
              <w:t>.</w:t>
            </w:r>
          </w:p>
          <w:p w:rsidR="008949BF" w:rsidRPr="004C3592" w:rsidRDefault="008949BF" w:rsidP="001A4539">
            <w:pPr>
              <w:pStyle w:val="a4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Количество ГСМ является предельным объемом горючего.</w:t>
            </w: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14. ТРЕБОВАНИЕ К ФОРМЕ ПРЕДСТАВЛЯЕМОЙ ИНФОРМАЦИИ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BF4B2F" w:rsidRPr="007933B6" w:rsidTr="002029A8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4C3592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15. ТРЕБОВАНИЯ К ТЕХНИЧЕСКОМУ ОБУЧЕНИЮ ПЕРСОНАЛА ЗАКАЗЧИКА</w:t>
      </w: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BF4B2F" w:rsidRPr="007933B6" w:rsidTr="002029A8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16. ПЕРЕЧЕНЬ ПРИНЯТЫХ СОКРАЩЕНИЙ</w:t>
      </w:r>
    </w:p>
    <w:p w:rsidR="00BF4B2F" w:rsidRPr="007933B6" w:rsidRDefault="00BF4B2F" w:rsidP="00BF4B2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B2F" w:rsidRPr="007933B6" w:rsidRDefault="00BF4B2F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B2F" w:rsidRPr="007933B6" w:rsidRDefault="00BF4B2F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F4B2F" w:rsidRPr="007933B6" w:rsidRDefault="00BF4B2F" w:rsidP="00BF4B2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F4B2F" w:rsidRPr="007933B6" w:rsidRDefault="00BF4B2F" w:rsidP="00BF4B2F">
      <w:pPr>
        <w:spacing w:after="0" w:line="240" w:lineRule="auto"/>
        <w:jc w:val="center"/>
        <w:rPr>
          <w:rFonts w:ascii="Times New Roman" w:hAnsi="Times New Roman" w:cs="Times New Roman"/>
          <w:color w:val="000000"/>
        </w:rPr>
      </w:pPr>
      <w:r w:rsidRPr="007933B6">
        <w:rPr>
          <w:rFonts w:ascii="Times New Roman" w:hAnsi="Times New Roman" w:cs="Times New Roman"/>
          <w:color w:val="000000"/>
        </w:rPr>
        <w:t>РАЗДЕЛ 17. ПЕРЕЧЕНЬ ПРИЛОЖЕНИЙ</w:t>
      </w:r>
    </w:p>
    <w:p w:rsidR="00BF4B2F" w:rsidRPr="007933B6" w:rsidRDefault="00BF4B2F" w:rsidP="00BF4B2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B2F" w:rsidRPr="007933B6" w:rsidRDefault="00BF4B2F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</w:t>
            </w:r>
            <w:proofErr w:type="gramEnd"/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4B2F" w:rsidRPr="007933B6" w:rsidRDefault="00BF4B2F" w:rsidP="002029A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933B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Приложение № 1 к техническому заданию (Вниманию участников размещения заказ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не резидентов города Озерска)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9A700B" w:rsidRDefault="00BF4B2F" w:rsidP="001A4539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</w:t>
            </w:r>
            <w:r w:rsidR="001A45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  <w:tr w:rsidR="00BF4B2F" w:rsidRPr="007933B6" w:rsidTr="002029A8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B2F" w:rsidRPr="007933B6" w:rsidRDefault="00BF4B2F" w:rsidP="002029A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</w:p>
        </w:tc>
      </w:tr>
    </w:tbl>
    <w:p w:rsidR="00BF4B2F" w:rsidRDefault="00BF4B2F" w:rsidP="00BF4B2F">
      <w:pPr>
        <w:rPr>
          <w:rFonts w:ascii="Times New Roman" w:hAnsi="Times New Roman" w:cs="Times New Roman"/>
        </w:rPr>
      </w:pPr>
    </w:p>
    <w:p w:rsidR="00BF4B2F" w:rsidRDefault="00BF4B2F" w:rsidP="00BF4B2F">
      <w:pPr>
        <w:rPr>
          <w:rFonts w:ascii="Times New Roman" w:hAnsi="Times New Roman" w:cs="Times New Roman"/>
        </w:rPr>
      </w:pPr>
    </w:p>
    <w:p w:rsidR="00BF4B2F" w:rsidRDefault="00BF4B2F" w:rsidP="00BF4B2F">
      <w:pPr>
        <w:rPr>
          <w:rFonts w:ascii="Times New Roman" w:hAnsi="Times New Roman" w:cs="Times New Roman"/>
        </w:rPr>
      </w:pPr>
    </w:p>
    <w:p w:rsidR="00BF4B2F" w:rsidRDefault="00BF4B2F" w:rsidP="00BF4B2F"/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BF4B2F" w:rsidRPr="009A700B" w:rsidTr="002029A8">
        <w:tc>
          <w:tcPr>
            <w:tcW w:w="4785" w:type="dxa"/>
          </w:tcPr>
          <w:p w:rsidR="00BF4B2F" w:rsidRPr="009A700B" w:rsidRDefault="00BF4B2F" w:rsidP="002029A8">
            <w:pPr>
              <w:suppressAutoHyphens/>
              <w:spacing w:after="12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786" w:type="dxa"/>
          </w:tcPr>
          <w:p w:rsidR="00682BFB" w:rsidRPr="009A700B" w:rsidRDefault="00682BFB" w:rsidP="002029A8">
            <w:pPr>
              <w:suppressAutoHyphens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F4B2F" w:rsidRDefault="00BF4B2F" w:rsidP="00BF4B2F"/>
    <w:p w:rsidR="00BF4B2F" w:rsidRDefault="00BF4B2F" w:rsidP="00BF4B2F"/>
    <w:p w:rsidR="00BF4B2F" w:rsidRDefault="00BF4B2F" w:rsidP="00BF4B2F"/>
    <w:p w:rsidR="00BF4B2F" w:rsidRDefault="00BF4B2F" w:rsidP="00BF4B2F"/>
    <w:p w:rsidR="00BF4B2F" w:rsidRDefault="00BF4B2F" w:rsidP="00BF4B2F"/>
    <w:p w:rsidR="00BF4B2F" w:rsidRDefault="00BF4B2F" w:rsidP="00BF4B2F"/>
    <w:p w:rsidR="00BF4B2F" w:rsidRDefault="00BF4B2F" w:rsidP="00BF4B2F"/>
    <w:p w:rsidR="00BF4B2F" w:rsidRDefault="00BF4B2F" w:rsidP="00BF4B2F"/>
    <w:p w:rsidR="00BF4B2F" w:rsidRDefault="00BF4B2F" w:rsidP="00BF4B2F"/>
    <w:p w:rsidR="00BF4B2F" w:rsidRDefault="00BF4B2F" w:rsidP="00BF4B2F">
      <w:pPr>
        <w:ind w:left="-142"/>
      </w:pPr>
    </w:p>
    <w:p w:rsidR="00BF4B2F" w:rsidRDefault="00BF4B2F" w:rsidP="00BF4B2F">
      <w:pPr>
        <w:ind w:left="-142"/>
      </w:pPr>
    </w:p>
    <w:p w:rsidR="00682BFB" w:rsidRDefault="00682BFB" w:rsidP="00BF4B2F">
      <w:pPr>
        <w:ind w:left="-142"/>
      </w:pPr>
    </w:p>
    <w:p w:rsidR="00BF4B2F" w:rsidRPr="007E6994" w:rsidRDefault="00BF4B2F" w:rsidP="00BF4B2F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7E699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z w:val="24"/>
          <w:szCs w:val="24"/>
        </w:rPr>
        <w:t xml:space="preserve">  </w:t>
      </w:r>
      <w:r w:rsidRPr="007E6994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</w:t>
      </w:r>
      <w:r w:rsidR="00FA590E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7E6994">
        <w:rPr>
          <w:rFonts w:ascii="Times New Roman" w:hAnsi="Times New Roman" w:cs="Times New Roman"/>
          <w:color w:val="000000"/>
          <w:sz w:val="24"/>
          <w:szCs w:val="24"/>
        </w:rPr>
        <w:t xml:space="preserve"> к техническому заданию</w:t>
      </w:r>
    </w:p>
    <w:p w:rsidR="00BF4B2F" w:rsidRPr="007E6994" w:rsidRDefault="00BF4B2F" w:rsidP="00BF4B2F">
      <w:pPr>
        <w:shd w:val="clear" w:color="auto" w:fill="FFFFFF"/>
        <w:spacing w:line="216" w:lineRule="exact"/>
        <w:ind w:left="10" w:right="442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b/>
          <w:bCs/>
          <w:spacing w:val="-4"/>
          <w:sz w:val="24"/>
          <w:szCs w:val="24"/>
        </w:rPr>
        <w:lastRenderedPageBreak/>
        <w:t xml:space="preserve">ВНИМАНИЮ УЧАСТНИКОВ РАЗМЕЩЕНИЯ ЗАКАЗА - НЕ РЕЗИДЕНТОВ ГОРОДА </w:t>
      </w:r>
      <w:r w:rsidRPr="007E6994">
        <w:rPr>
          <w:rFonts w:ascii="Times New Roman" w:hAnsi="Times New Roman" w:cs="Times New Roman"/>
          <w:b/>
          <w:bCs/>
          <w:sz w:val="24"/>
          <w:szCs w:val="24"/>
        </w:rPr>
        <w:t>ОЗЕРСКА!</w:t>
      </w:r>
    </w:p>
    <w:p w:rsidR="00BF4B2F" w:rsidRPr="007E6994" w:rsidRDefault="00BF4B2F" w:rsidP="00BF4B2F">
      <w:pPr>
        <w:shd w:val="clear" w:color="auto" w:fill="FFFFFF"/>
        <w:spacing w:before="202"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1"/>
          <w:sz w:val="24"/>
          <w:szCs w:val="24"/>
        </w:rPr>
        <w:t xml:space="preserve">         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В соответствии со ст.3 Закона РФ от 14.07.1992 № 3297-1 «О закрытом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административно-территориальном образовании» въезд в город ограничен (пропускная система). </w:t>
      </w:r>
      <w:proofErr w:type="gramStart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На территории муниципального образования «Город Озерск» установлен режим безопасного функционирования предприятий и (или) объектов, который включает в себя установление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контролируемых и (или) запретных зон по границе и (или) в пределах муниципального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образования, ограничения на въезд на его территорию, а также ограничения на право ведения хо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softHyphen/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зяйственной и предпринимательской деятельности, владения, пользования и распоряжения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природными ресурсами, недвижимым имуществом, вытекающие из ограничений на</w:t>
      </w:r>
      <w:proofErr w:type="gram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 въезд и (или) </w:t>
      </w:r>
      <w:r w:rsidRPr="007E6994">
        <w:rPr>
          <w:rFonts w:ascii="Times New Roman" w:hAnsi="Times New Roman" w:cs="Times New Roman"/>
          <w:sz w:val="24"/>
          <w:szCs w:val="24"/>
        </w:rPr>
        <w:t>постоянное проживание.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Согласно «Положению о порядке обеспечения особого режима в закрытом  </w:t>
      </w:r>
      <w:r w:rsidRPr="007E6994">
        <w:rPr>
          <w:rFonts w:ascii="Times New Roman" w:hAnsi="Times New Roman" w:cs="Times New Roman"/>
          <w:spacing w:val="-5"/>
          <w:sz w:val="24"/>
          <w:szCs w:val="24"/>
        </w:rPr>
        <w:t xml:space="preserve">административно-территориальном образовании, на территории которого расположены объекты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Государственной корпорации по атомной энергии «</w:t>
      </w:r>
      <w:proofErr w:type="spellStart"/>
      <w:r w:rsidRPr="007E6994">
        <w:rPr>
          <w:rFonts w:ascii="Times New Roman" w:hAnsi="Times New Roman" w:cs="Times New Roman"/>
          <w:spacing w:val="-3"/>
          <w:sz w:val="24"/>
          <w:szCs w:val="24"/>
        </w:rPr>
        <w:t>Росатом</w:t>
      </w:r>
      <w:proofErr w:type="spell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», утвержденному Постановлением Правительства Российской Федерации от 11.06.1996 № 693 (с изменениями от 03.04.1997, </w:t>
      </w:r>
      <w:r w:rsidRPr="007E6994">
        <w:rPr>
          <w:rFonts w:ascii="Times New Roman" w:hAnsi="Times New Roman" w:cs="Times New Roman"/>
          <w:sz w:val="24"/>
          <w:szCs w:val="24"/>
        </w:rPr>
        <w:t>08.08.2003, 22.04.2009):</w:t>
      </w:r>
    </w:p>
    <w:p w:rsidR="00BF4B2F" w:rsidRPr="007E6994" w:rsidRDefault="00BF4B2F" w:rsidP="00BF4B2F">
      <w:pPr>
        <w:shd w:val="clear" w:color="auto" w:fill="FFFFFF"/>
        <w:spacing w:line="274" w:lineRule="exact"/>
        <w:ind w:left="5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- въезд граждан для постоянного проживания или временного пребывания на территории закрытого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образования согласовывается с органом федеральной службы безопасности.</w:t>
      </w:r>
    </w:p>
    <w:p w:rsidR="00BF4B2F" w:rsidRPr="007E6994" w:rsidRDefault="00BF4B2F" w:rsidP="00BF4B2F">
      <w:pPr>
        <w:shd w:val="clear" w:color="auto" w:fill="FFFFFF"/>
        <w:spacing w:line="274" w:lineRule="exact"/>
        <w:ind w:firstLine="648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Участники размещения заказа, желающие принять участие в процедуре закупок лично или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через своих представителей должны своевременно предпринять меры к тому, чтобы сведения о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них или их представителях могли быть рассмотрены соответствующими службами для принятия </w:t>
      </w:r>
      <w:r w:rsidRPr="007E6994">
        <w:rPr>
          <w:rFonts w:ascii="Times New Roman" w:hAnsi="Times New Roman" w:cs="Times New Roman"/>
          <w:sz w:val="24"/>
          <w:szCs w:val="24"/>
        </w:rPr>
        <w:t>решения о допуске таких лиц на территорию г. Озерска.</w:t>
      </w:r>
    </w:p>
    <w:p w:rsidR="00BF4B2F" w:rsidRPr="007E6994" w:rsidRDefault="00BF4B2F" w:rsidP="00BF4B2F">
      <w:pPr>
        <w:shd w:val="clear" w:color="auto" w:fill="FFFFFF"/>
        <w:spacing w:before="5" w:line="274" w:lineRule="exact"/>
        <w:ind w:firstLine="629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Для оформления въезда на территорию г. Озерска для участия в процедуре закупок участнику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размещения заказа необходимо обратиться к уполномоченному лицу Заказчика по телефону: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8(35130) 7 94 52 с момента размещения настоящего извещения на официальном сайте.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Минимальный срок, необходимый Заказчику для оформления въезда участника на территорию - 60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суток. В случае обращения Участника размещения заказа для оформления въезда в более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короткие сроки, Заказчик не гарантирует оформление разрешения на въезд в город. Участнику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размещения заказа необходимо представить уполномоченному лицу Заказчика следующие </w:t>
      </w:r>
      <w:r w:rsidRPr="007E6994">
        <w:rPr>
          <w:rFonts w:ascii="Times New Roman" w:hAnsi="Times New Roman" w:cs="Times New Roman"/>
          <w:sz w:val="24"/>
          <w:szCs w:val="24"/>
        </w:rPr>
        <w:t xml:space="preserve">сведения для оформления въезда: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>- фамилия, имя, отчество лиц Участника, которые планируют прибыть на аукцион;</w:t>
      </w:r>
    </w:p>
    <w:p w:rsidR="00BF4B2F" w:rsidRPr="007E6994" w:rsidRDefault="00BF4B2F" w:rsidP="00BF4B2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дата, место рождения;</w:t>
      </w:r>
    </w:p>
    <w:p w:rsidR="00BF4B2F" w:rsidRPr="007E6994" w:rsidRDefault="00BF4B2F" w:rsidP="00BF4B2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место работы, должность;</w:t>
      </w:r>
    </w:p>
    <w:p w:rsidR="00BF4B2F" w:rsidRPr="007E6994" w:rsidRDefault="00BF4B2F" w:rsidP="00BF4B2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1"/>
          <w:sz w:val="24"/>
          <w:szCs w:val="24"/>
        </w:rPr>
        <w:t>паспортные данные (серия, номер паспорта, кем и когда выдан);</w:t>
      </w:r>
    </w:p>
    <w:p w:rsidR="00BF4B2F" w:rsidRPr="007E6994" w:rsidRDefault="00BF4B2F" w:rsidP="00BF4B2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after="0" w:line="274" w:lineRule="exact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>был ранее в г. Озерске или нет;</w:t>
      </w:r>
    </w:p>
    <w:p w:rsidR="00BF4B2F" w:rsidRPr="007E6994" w:rsidRDefault="00BF4B2F" w:rsidP="00BF4B2F">
      <w:pPr>
        <w:widowControl w:val="0"/>
        <w:numPr>
          <w:ilvl w:val="0"/>
          <w:numId w:val="2"/>
        </w:numPr>
        <w:shd w:val="clear" w:color="auto" w:fill="FFFFFF"/>
        <w:tabs>
          <w:tab w:val="left" w:pos="840"/>
        </w:tabs>
        <w:autoSpaceDE w:val="0"/>
        <w:autoSpaceDN w:val="0"/>
        <w:adjustRightInd w:val="0"/>
        <w:spacing w:before="5" w:after="0" w:line="274" w:lineRule="exact"/>
        <w:ind w:right="883"/>
        <w:jc w:val="both"/>
        <w:rPr>
          <w:rFonts w:ascii="Times New Roman" w:hAnsi="Times New Roman" w:cs="Times New Roman"/>
          <w:sz w:val="24"/>
          <w:szCs w:val="24"/>
        </w:rPr>
      </w:pP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марка и государственный номер автомобиля, на котором планируется прибытие </w:t>
      </w:r>
      <w:r w:rsidRPr="007E6994">
        <w:rPr>
          <w:rFonts w:ascii="Times New Roman" w:hAnsi="Times New Roman" w:cs="Times New Roman"/>
          <w:sz w:val="24"/>
          <w:szCs w:val="24"/>
        </w:rPr>
        <w:t>участников аукциона.</w:t>
      </w:r>
    </w:p>
    <w:p w:rsidR="00DB661D" w:rsidRPr="00BF4B2F" w:rsidRDefault="00BF4B2F" w:rsidP="00BF4B2F">
      <w:pPr>
        <w:shd w:val="clear" w:color="auto" w:fill="FFFFFF"/>
        <w:spacing w:before="5" w:line="274" w:lineRule="exact"/>
        <w:ind w:left="5"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  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Обращаем ваше внимание, что механизм получения разрешения на въезд в город Озерск распространяется и на граждан (работников) победителя процедуры закупок, задействованных в </w:t>
      </w:r>
      <w:r w:rsidRPr="007E6994">
        <w:rPr>
          <w:rFonts w:ascii="Times New Roman" w:hAnsi="Times New Roman" w:cs="Times New Roman"/>
          <w:sz w:val="24"/>
          <w:szCs w:val="24"/>
        </w:rPr>
        <w:t>поставке товаров по предмету контракта.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В случае, если участник размещения заказа </w:t>
      </w:r>
      <w:proofErr w:type="gramStart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( </w:t>
      </w:r>
      <w:proofErr w:type="gramEnd"/>
      <w:r w:rsidRPr="007E6994">
        <w:rPr>
          <w:rFonts w:ascii="Times New Roman" w:hAnsi="Times New Roman" w:cs="Times New Roman"/>
          <w:spacing w:val="-3"/>
          <w:sz w:val="24"/>
          <w:szCs w:val="24"/>
        </w:rPr>
        <w:t xml:space="preserve">не резидент города Озерска) будет допущен к </w:t>
      </w:r>
      <w:r w:rsidRPr="007E6994">
        <w:rPr>
          <w:rFonts w:ascii="Times New Roman" w:hAnsi="Times New Roman" w:cs="Times New Roman"/>
          <w:spacing w:val="-4"/>
          <w:sz w:val="24"/>
          <w:szCs w:val="24"/>
        </w:rPr>
        <w:t xml:space="preserve">участию в аукционе, Заказчик обеспечивает участие в аукционе на территории г. Озерска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уполномоченных лиц такого участника на основании сведений, предоставляемых участником За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softHyphen/>
        <w:t xml:space="preserve">казчику. При этом Заказчик не несет ответственности за действия лиц, обеспечивающих функционирование режима ограниченного въезда на территорию города Озерска по допуску или </w:t>
      </w:r>
      <w:r w:rsidRPr="007E6994">
        <w:rPr>
          <w:rFonts w:ascii="Times New Roman" w:hAnsi="Times New Roman" w:cs="Times New Roman"/>
          <w:sz w:val="24"/>
          <w:szCs w:val="24"/>
        </w:rPr>
        <w:t>отказе в допуске Участнику.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Преимущества учреждениям и предприятиям уголовно-исполнительной системы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E6994">
        <w:rPr>
          <w:rFonts w:ascii="Times New Roman" w:hAnsi="Times New Roman" w:cs="Times New Roman"/>
          <w:sz w:val="24"/>
          <w:szCs w:val="24"/>
        </w:rPr>
        <w:t xml:space="preserve">организациям инвалидов не предоставляются. </w:t>
      </w:r>
      <w:r w:rsidRPr="007E6994">
        <w:rPr>
          <w:rFonts w:ascii="Times New Roman" w:hAnsi="Times New Roman" w:cs="Times New Roman"/>
          <w:spacing w:val="-2"/>
          <w:sz w:val="24"/>
          <w:szCs w:val="24"/>
        </w:rPr>
        <w:t>По всем вопросам обращаться:456780, г</w:t>
      </w:r>
      <w:proofErr w:type="gramStart"/>
      <w:r w:rsidRPr="007E6994">
        <w:rPr>
          <w:rFonts w:ascii="Times New Roman" w:hAnsi="Times New Roman" w:cs="Times New Roman"/>
          <w:spacing w:val="-2"/>
          <w:sz w:val="24"/>
          <w:szCs w:val="24"/>
        </w:rPr>
        <w:t>.О</w:t>
      </w:r>
      <w:proofErr w:type="gramEnd"/>
      <w:r w:rsidRPr="007E6994">
        <w:rPr>
          <w:rFonts w:ascii="Times New Roman" w:hAnsi="Times New Roman" w:cs="Times New Roman"/>
          <w:spacing w:val="-2"/>
          <w:sz w:val="24"/>
          <w:szCs w:val="24"/>
        </w:rPr>
        <w:t xml:space="preserve">зерск Челябинской области, ул. Октябрьская, 11, 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тел. 8 (35130) 7-94-52, 7-95-23, факс (35130) 7-95-04, 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E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>-</w:t>
      </w:r>
      <w:r w:rsidRPr="007E6994">
        <w:rPr>
          <w:rFonts w:ascii="Times New Roman" w:hAnsi="Times New Roman" w:cs="Times New Roman"/>
          <w:spacing w:val="-1"/>
          <w:sz w:val="24"/>
          <w:szCs w:val="24"/>
          <w:lang w:val="en-US"/>
        </w:rPr>
        <w:t>mail</w:t>
      </w:r>
      <w:r w:rsidRPr="007E6994">
        <w:rPr>
          <w:rFonts w:ascii="Times New Roman" w:hAnsi="Times New Roman" w:cs="Times New Roman"/>
          <w:spacing w:val="-1"/>
          <w:sz w:val="24"/>
          <w:szCs w:val="24"/>
        </w:rPr>
        <w:t xml:space="preserve">: </w:t>
      </w:r>
      <w:hyperlink r:id="rId12" w:history="1"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vnipiet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@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ozersk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</w:rPr>
          <w:t>.</w:t>
        </w:r>
        <w:r w:rsidRPr="007E6994">
          <w:rPr>
            <w:rFonts w:ascii="Times New Roman" w:hAnsi="Times New Roman" w:cs="Times New Roman"/>
            <w:spacing w:val="-1"/>
            <w:sz w:val="24"/>
            <w:szCs w:val="24"/>
            <w:u w:val="single"/>
            <w:lang w:val="en-US"/>
          </w:rPr>
          <w:t>ru</w:t>
        </w:r>
      </w:hyperlink>
      <w:r w:rsidRPr="007E6994">
        <w:rPr>
          <w:rFonts w:ascii="Times New Roman" w:hAnsi="Times New Roman" w:cs="Times New Roman"/>
          <w:spacing w:val="-1"/>
          <w:sz w:val="24"/>
          <w:szCs w:val="24"/>
        </w:rPr>
        <w:t>.</w:t>
      </w:r>
    </w:p>
    <w:sectPr w:rsidR="00DB661D" w:rsidRPr="00BF4B2F" w:rsidSect="007E6994">
      <w:pgSz w:w="11906" w:h="16838"/>
      <w:pgMar w:top="993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09AA" w:rsidRDefault="00EF09AA" w:rsidP="002B5339">
      <w:pPr>
        <w:spacing w:after="0" w:line="240" w:lineRule="auto"/>
      </w:pPr>
      <w:r>
        <w:separator/>
      </w:r>
    </w:p>
  </w:endnote>
  <w:endnote w:type="continuationSeparator" w:id="0">
    <w:p w:rsidR="00EF09AA" w:rsidRDefault="00EF09AA" w:rsidP="002B5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B9C" w:rsidRDefault="00083A82">
    <w:pPr>
      <w:pStyle w:val="a6"/>
      <w:jc w:val="center"/>
    </w:pPr>
    <w:r>
      <w:fldChar w:fldCharType="begin"/>
    </w:r>
    <w:r w:rsidR="00BF4B2F">
      <w:instrText xml:space="preserve"> PAGE   \* MERGEFORMAT </w:instrText>
    </w:r>
    <w:r>
      <w:fldChar w:fldCharType="separate"/>
    </w:r>
    <w:r w:rsidR="0014018C">
      <w:rPr>
        <w:noProof/>
      </w:rPr>
      <w:t>6</w:t>
    </w:r>
    <w:r>
      <w:fldChar w:fldCharType="end"/>
    </w:r>
  </w:p>
  <w:p w:rsidR="00C33B9C" w:rsidRDefault="0014018C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3B9C" w:rsidRDefault="00083A82">
    <w:pPr>
      <w:pStyle w:val="a6"/>
      <w:jc w:val="center"/>
    </w:pPr>
    <w:r>
      <w:fldChar w:fldCharType="begin"/>
    </w:r>
    <w:r w:rsidR="00BF4B2F">
      <w:instrText xml:space="preserve"> PAGE   \* MERGEFORMAT </w:instrText>
    </w:r>
    <w:r>
      <w:fldChar w:fldCharType="separate"/>
    </w:r>
    <w:r w:rsidR="009907D7">
      <w:rPr>
        <w:noProof/>
      </w:rPr>
      <w:t>1</w:t>
    </w:r>
    <w:r>
      <w:fldChar w:fldCharType="end"/>
    </w:r>
  </w:p>
  <w:p w:rsidR="00C33B9C" w:rsidRDefault="0014018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09AA" w:rsidRDefault="00EF09AA" w:rsidP="002B5339">
      <w:pPr>
        <w:spacing w:after="0" w:line="240" w:lineRule="auto"/>
      </w:pPr>
      <w:r>
        <w:separator/>
      </w:r>
    </w:p>
  </w:footnote>
  <w:footnote w:type="continuationSeparator" w:id="0">
    <w:p w:rsidR="00EF09AA" w:rsidRDefault="00EF09AA" w:rsidP="002B53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206F01E"/>
    <w:lvl w:ilvl="0">
      <w:numFmt w:val="bullet"/>
      <w:lvlText w:val="*"/>
      <w:lvlJc w:val="left"/>
    </w:lvl>
  </w:abstractNum>
  <w:abstractNum w:abstractNumId="1">
    <w:nsid w:val="4C5344BA"/>
    <w:multiLevelType w:val="hybridMultilevel"/>
    <w:tmpl w:val="A3BAC30A"/>
    <w:lvl w:ilvl="0" w:tplc="A1EA2F44">
      <w:start w:val="1"/>
      <w:numFmt w:val="decimal"/>
      <w:lvlText w:val="%1)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5E7C058C"/>
    <w:multiLevelType w:val="hybridMultilevel"/>
    <w:tmpl w:val="94FAE56E"/>
    <w:lvl w:ilvl="0" w:tplc="A1EA2F44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F4B2F"/>
    <w:rsid w:val="00064EC4"/>
    <w:rsid w:val="00083A82"/>
    <w:rsid w:val="00086587"/>
    <w:rsid w:val="000965CC"/>
    <w:rsid w:val="0014018C"/>
    <w:rsid w:val="001700F9"/>
    <w:rsid w:val="001A4539"/>
    <w:rsid w:val="00282F53"/>
    <w:rsid w:val="002B5339"/>
    <w:rsid w:val="00544000"/>
    <w:rsid w:val="005F1F97"/>
    <w:rsid w:val="005F3C92"/>
    <w:rsid w:val="00682BFB"/>
    <w:rsid w:val="00782874"/>
    <w:rsid w:val="008857EA"/>
    <w:rsid w:val="008949BF"/>
    <w:rsid w:val="009907D7"/>
    <w:rsid w:val="00A11091"/>
    <w:rsid w:val="00AE08E6"/>
    <w:rsid w:val="00B77047"/>
    <w:rsid w:val="00BF4B2F"/>
    <w:rsid w:val="00CC6919"/>
    <w:rsid w:val="00DB661D"/>
    <w:rsid w:val="00E26F3D"/>
    <w:rsid w:val="00EF09AA"/>
    <w:rsid w:val="00FA590E"/>
    <w:rsid w:val="00FE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4B2F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F4B2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</w:r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BF4B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BF4B2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BF4B2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Нижний колонтитул Знак"/>
    <w:basedOn w:val="a0"/>
    <w:link w:val="a6"/>
    <w:uiPriority w:val="99"/>
    <w:rsid w:val="00BF4B2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8">
    <w:name w:val="Таблица текст"/>
    <w:basedOn w:val="a"/>
    <w:rsid w:val="00BF4B2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Hyperlink"/>
    <w:basedOn w:val="a0"/>
    <w:uiPriority w:val="99"/>
    <w:semiHidden/>
    <w:unhideWhenUsed/>
    <w:rsid w:val="00BF4B2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F4B2F"/>
  </w:style>
  <w:style w:type="paragraph" w:customStyle="1" w:styleId="-">
    <w:name w:val="Контракт-пункт"/>
    <w:basedOn w:val="a"/>
    <w:rsid w:val="00BF4B2F"/>
    <w:pPr>
      <w:tabs>
        <w:tab w:val="num" w:pos="1391"/>
        <w:tab w:val="num" w:pos="1560"/>
      </w:tabs>
      <w:spacing w:after="0" w:line="240" w:lineRule="auto"/>
      <w:ind w:left="139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rsid w:val="00CC69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C6919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vnipiet@ozer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onprost.ru/content/base/34139" TargetMode="Externa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7CB957-36E7-4CC0-942E-6414F5ACE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1488</Words>
  <Characters>8486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ВНИПИЭТ</Company>
  <LinksUpToDate>false</LinksUpToDate>
  <CharactersWithSpaces>9955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bmv</dc:creator>
  <cp:keywords/>
  <dc:description/>
  <cp:lastModifiedBy>Середина Ирина Владимировна</cp:lastModifiedBy>
  <cp:revision>5</cp:revision>
  <cp:lastPrinted>2015-10-22T09:38:00Z</cp:lastPrinted>
  <dcterms:created xsi:type="dcterms:W3CDTF">2015-10-22T10:29:00Z</dcterms:created>
  <dcterms:modified xsi:type="dcterms:W3CDTF">2015-11-09T13:02:00Z</dcterms:modified>
</cp:coreProperties>
</file>