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990" w:rsidRPr="00CE08B4" w:rsidRDefault="00034990" w:rsidP="00034990">
      <w:pPr>
        <w:jc w:val="center"/>
        <w:rPr>
          <w:rFonts w:ascii="Times New Roman" w:hAnsi="Times New Roman"/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Default="00034990" w:rsidP="00034990">
      <w:pPr>
        <w:jc w:val="center"/>
        <w:rPr>
          <w:color w:val="000000"/>
          <w:szCs w:val="24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Техническое задание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 xml:space="preserve">на выполнение научно-исследовательских и опытно-конструкторских работ 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 xml:space="preserve">Предмет закупки: </w:t>
      </w:r>
      <w:r w:rsidRPr="00905547">
        <w:rPr>
          <w:rFonts w:ascii="Times New Roman" w:hAnsi="Times New Roman"/>
          <w:bCs/>
          <w:color w:val="000000"/>
        </w:rPr>
        <w:t>Доработка программных модулей в составе комплекса LLEAK-3C по результатам тестирования на имеющихся экспериментальных данных. Доработка математической модели и методики численного решения для участков с сосредоточенными параметрами (зона реакции натрия с водой) и участков с переменными проходными сечениями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Обнинск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2013</w:t>
      </w:r>
      <w:r>
        <w:rPr>
          <w:color w:val="000000"/>
        </w:rPr>
        <w:br w:type="page"/>
      </w:r>
      <w:r w:rsidRPr="00905547">
        <w:rPr>
          <w:rFonts w:ascii="Times New Roman" w:hAnsi="Times New Roman"/>
          <w:color w:val="000000"/>
        </w:rPr>
        <w:lastRenderedPageBreak/>
        <w:t xml:space="preserve">Техническое задание 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на выполнение научно-исследовательских и опытно-конструкторских работ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СОДЕРЖАНИЕ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1. НАИМЕНОВАНИЕ РАБОТЫ……………………………..……..…3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2. ЦЕЛЬ И ЗАДАЧИ РАБОТЫ………………………………..…….…3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2.1 Выбор направлений исследований ……………..………3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2.2 Цель и задачи работы……………………………..……...3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2.3 Стадийность……………………………………..………..3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3. ОПИСАНИЕ РАБОТ…………………………………………..…….3</w:t>
      </w:r>
    </w:p>
    <w:p w:rsidR="00034990" w:rsidRPr="00905547" w:rsidRDefault="00034990" w:rsidP="00034990">
      <w:pPr>
        <w:ind w:right="26" w:firstLine="708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tabs>
          <w:tab w:val="left" w:pos="0"/>
        </w:tabs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4. ИСХОДНЫЕ ДАННЫЕ ДЛЯ ВЫПОЛНЕНИЯ РАБОТЫ …….…3</w:t>
      </w:r>
    </w:p>
    <w:p w:rsidR="00034990" w:rsidRPr="00905547" w:rsidRDefault="00034990" w:rsidP="00034990">
      <w:pPr>
        <w:tabs>
          <w:tab w:val="left" w:pos="851"/>
        </w:tabs>
        <w:ind w:left="1276" w:right="26" w:hanging="425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4.1 Исходные данные…………………………………….…..3</w:t>
      </w:r>
    </w:p>
    <w:p w:rsidR="00034990" w:rsidRPr="00905547" w:rsidRDefault="00034990" w:rsidP="00034990">
      <w:pPr>
        <w:tabs>
          <w:tab w:val="left" w:pos="851"/>
        </w:tabs>
        <w:ind w:left="1276" w:right="26" w:hanging="425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4.2 Прочие материалы…………………………………….….4</w:t>
      </w:r>
    </w:p>
    <w:p w:rsidR="00034990" w:rsidRPr="00905547" w:rsidRDefault="00034990" w:rsidP="00034990">
      <w:pPr>
        <w:ind w:left="709"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5. ТРЕБОВАНИЯ К ТЕХНИЧЕСКИМ РЕЗУЛЬТАТАМ РАБОТЫ ..4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5.1 Основные требования к выполнению работы …………4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5.2 Внедрение результатов работы………………………….4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5.3 Используемая нормативная документация……………..4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left="1418" w:right="26" w:hanging="1418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6. ТРЕБОВАНИЯ И УСЛОВИЯ К РАЗРАБОТКЕ ПРИРОДООХРАННЫХ МЕР И МЕРОПРИЯТИЙ……………….4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7. ТРЕБОВАНИЯ К КАЧЕСТВУ ВЫПОЛНЕНИЯ РАБОТ…………4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8. ТРЕБОВАНИЕ К СРОКУ ВЫПОЛНЕНИЯ РАБОТ………………5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9. СОСТАВ И ОБЪЁМ КОНФИДЕНЦИАЛЬНЫХ СВЕДЕНИЙ……………………………………………………………………….5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10. ПОРЯДОК ПРИЕМКИ…………………………………………….5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9.1 Требования к документации для приемки……………..5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 xml:space="preserve">Подраздел 9.2 Порядок рассмотрения и приемки результатов </w:t>
      </w:r>
    </w:p>
    <w:p w:rsidR="00034990" w:rsidRPr="00905547" w:rsidRDefault="00034990" w:rsidP="00034990">
      <w:pPr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работы……………………………………………………………………..5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11. ТРЕБОВАНИЯ К ОТЧЕТНОСТИ…………………………………5</w:t>
      </w:r>
    </w:p>
    <w:p w:rsidR="00034990" w:rsidRPr="00905547" w:rsidRDefault="00034990" w:rsidP="00034990">
      <w:pPr>
        <w:tabs>
          <w:tab w:val="left" w:pos="851"/>
        </w:tabs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9.1 Отчетные материалы……………………………………..5</w:t>
      </w:r>
    </w:p>
    <w:p w:rsidR="00034990" w:rsidRPr="00905547" w:rsidRDefault="00034990" w:rsidP="00034990">
      <w:pPr>
        <w:tabs>
          <w:tab w:val="left" w:pos="851"/>
        </w:tabs>
        <w:ind w:left="851"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Подраздел 9.2 Формат отчетной документации………………………...5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12. ПЕРЕЧЕНЬ ПРИНЯТЫХ СОКРАЩЕНИЙ………………………5</w:t>
      </w: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ind w:right="26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13. ПЕРЕЧЕНЬ ПРИЛОЖЕНИЙ………………………………………5</w:t>
      </w:r>
      <w:r>
        <w:rPr>
          <w:color w:val="000000"/>
        </w:rPr>
        <w:br w:type="page"/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lastRenderedPageBreak/>
        <w:t>РАЗДЕЛ 1. НАИМЕНОВАНИЕ РАБОТЫ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034990" w:rsidRPr="00905547" w:rsidTr="00C168B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Доработка программных модулей в составе комплекса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-3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по результатам тестирования на имеющихся экспериментальных данных.</w:t>
            </w:r>
          </w:p>
          <w:p w:rsidR="00034990" w:rsidRPr="00905547" w:rsidRDefault="00034990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Доработка математической модели и методики численного решения для участков с сосредоточенными параметрами (зона реакции натрия с водой) и участков с переменными проходными сечениями.</w:t>
            </w:r>
          </w:p>
        </w:tc>
      </w:tr>
    </w:tbl>
    <w:p w:rsidR="00034990" w:rsidRPr="00905547" w:rsidRDefault="00034990" w:rsidP="00034990">
      <w:pPr>
        <w:jc w:val="both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2. ЦЕЛЬ И ЗАДАЧИ РАБОТЫ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 xml:space="preserve">Подраздел 2.1 Выбор направлений исследований 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2.2 Цель и задачи работы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Задачи проведения НИОКР:</w:t>
            </w:r>
          </w:p>
          <w:p w:rsidR="00034990" w:rsidRPr="00905547" w:rsidRDefault="00034990" w:rsidP="00C168B5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- доработка математической модели и методики численного решения для участков с сосредоточенными параметрами (зона реакции натрия с водой);</w:t>
            </w:r>
          </w:p>
          <w:p w:rsidR="00034990" w:rsidRPr="00905547" w:rsidRDefault="00034990" w:rsidP="00C168B5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- разработка специальной методики сшивки решений для участков с переменными проходными сечениями;</w:t>
            </w:r>
          </w:p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Цель проведения НИОКР:</w:t>
            </w:r>
          </w:p>
          <w:p w:rsidR="00034990" w:rsidRPr="00905547" w:rsidRDefault="00034990" w:rsidP="00C168B5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- по результатам тестирования доработать разработанные программные модули в составе комплекса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-3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2.3 Стадийность (этапы)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Доработка программных модулей в составе комплекса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-3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по результатам тестирования на имеющихся экспериментальных данных.</w:t>
            </w:r>
          </w:p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Доработка математической модели и методики численного решения для участков с сосредоточенными параметрами (зона реакции натрия с водой) и участков с переменными проходными сечениями.</w:t>
            </w:r>
          </w:p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Срок выполнения: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не позднее </w:t>
            </w:r>
            <w:r w:rsidRPr="009E4E2C">
              <w:rPr>
                <w:rFonts w:ascii="Times New Roman" w:hAnsi="Times New Roman"/>
                <w:color w:val="000000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Cs w:val="24"/>
              </w:rPr>
              <w:t>9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.11.2013 г.</w:t>
            </w:r>
          </w:p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3. ОПИСАНИЕ РАБОТ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НИОКР проводится на основании договора №5845  заключённого между  ФГУП «ГНЦ РФ-ФЭИ» и  ОАО «ОКБМ Африкантов» (гензаказчик).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В п. 97 Календарного плана к договору №5845  предусмотрена работа  по т</w:t>
            </w:r>
            <w:r w:rsidRPr="00905547">
              <w:rPr>
                <w:rFonts w:ascii="Times New Roman" w:hAnsi="Times New Roman"/>
                <w:szCs w:val="24"/>
              </w:rPr>
              <w:t>естированию программных модулей, предназначенных для расчета в составе комплекса LLEAK-</w:t>
            </w:r>
            <w:smartTag w:uri="urn:schemas-microsoft-com:office:smarttags" w:element="metricconverter">
              <w:smartTagPr>
                <w:attr w:name="ProductID" w:val="3C"/>
              </w:smartTagPr>
              <w:r w:rsidRPr="00905547">
                <w:rPr>
                  <w:rFonts w:ascii="Times New Roman" w:hAnsi="Times New Roman"/>
                  <w:szCs w:val="24"/>
                </w:rPr>
                <w:t>3C</w:t>
              </w:r>
            </w:smartTag>
            <w:r w:rsidRPr="00905547">
              <w:rPr>
                <w:rFonts w:ascii="Times New Roman" w:hAnsi="Times New Roman"/>
                <w:szCs w:val="24"/>
              </w:rPr>
              <w:t xml:space="preserve"> гидродинамических процессов при «больших» течах воды в натрий, на имеющихся экспериментальных данных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Необходимо д</w:t>
            </w:r>
            <w:r w:rsidRPr="00905547">
              <w:rPr>
                <w:rFonts w:ascii="Times New Roman" w:hAnsi="Times New Roman"/>
                <w:bCs/>
                <w:color w:val="000000"/>
                <w:szCs w:val="24"/>
              </w:rPr>
              <w:t>оработать программные модули в составе комплекса LLEAK-3C по результатам тестирования на имеющихся экспериментальных данных и доработать математическую модель и методику численного решения для участков с сосредоточенными параметрами (зона реакции натрия с водой) и участков с переменными проходными сечениями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4. ИСХОДНЫЕ ДАННЫЕ ДЛЯ ВЫПОЛНЕНИЯ РАБОТЫ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4.1 Исходные данные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Для выполнения НИОКР по доработке программных модулей в составе комплекса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-3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Large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), позволяющих выполнять расчетный анализ процессов, 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lastRenderedPageBreak/>
              <w:t>протекающих при «большой» течи воды в натрий в корпусных парогенераторах «натрий-вода» РУ типа БН-1200, Заказчик передает Исполнителю следующие исходные данные: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- описание динамической модели распространения по контуру зоны реакции натрия с водой;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- описание модели растворимости газообразного водорода в натрии с учетом имеющихся эмпирических значений констант скорости реакции;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- результаты предварительного тестирования разработанных программных модулей в составе комплекса 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>-3</w:t>
            </w:r>
            <w:r w:rsidRPr="00905547">
              <w:rPr>
                <w:rFonts w:ascii="Times New Roman" w:hAnsi="Times New Roman"/>
                <w:color w:val="000000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 на имеющихся экспериментальных данных.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lastRenderedPageBreak/>
              <w:t>Подраздел 4.2 Прочие материалы, предоставляемые Заказчиком для выполнения процедуры закупки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При необходимости Исполнитель может получить дополнительную информацию у Заказчика</w:t>
            </w:r>
            <w:r w:rsidRPr="00905547">
              <w:rPr>
                <w:rFonts w:ascii="Times New Roman" w:hAnsi="Times New Roman"/>
                <w:i/>
                <w:color w:val="000000"/>
                <w:szCs w:val="24"/>
              </w:rPr>
              <w:t>.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5. ТРЕБОВАНИЯ К ТЕХНИЧЕСКИМ РЕЗУЛЬТАТАМ РАБОТЫ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5.1 Основные требования к выполнению работы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>Разработанная научно-техническая документация должна отвечать требованиям ТЗ и содержать научно-техническое обоснование выводов и рекомендаций Исполнителя, подтвержденное экспериментальными данными и теоретическими расчетами, и удовлетворять требованиям следующих документов: ОСТ 95 18-2001, ГОСТ 7.32-2001.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 xml:space="preserve">По результатам доработки методического решения для участков с сосредоточенными параметрами (зона реакции натрия с водой), разработки методики сшивки решений для участков с переменными проходными сечениями, а также по результатам тестирования на имеющихся экспериментальных данных должны быть доработаны программные модули в составе комплекса </w:t>
            </w:r>
            <w:r w:rsidRPr="00905547">
              <w:rPr>
                <w:rFonts w:ascii="Times New Roman" w:hAnsi="Times New Roman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szCs w:val="24"/>
              </w:rPr>
              <w:t>-3</w:t>
            </w:r>
            <w:r w:rsidRPr="00905547">
              <w:rPr>
                <w:rFonts w:ascii="Times New Roman" w:hAnsi="Times New Roman"/>
                <w:szCs w:val="24"/>
                <w:lang w:val="en-US"/>
              </w:rPr>
              <w:t>C</w:t>
            </w:r>
            <w:r w:rsidRPr="00905547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5.2 Внедрение результатов работы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ind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>Результаты работы  позволят усовершенствовать расчетные методы определения термодинамических и гидродинамических параметров процессов, протекающих во 2</w:t>
            </w:r>
            <w:r w:rsidRPr="00905547">
              <w:rPr>
                <w:rFonts w:ascii="Times New Roman" w:hAnsi="Times New Roman"/>
                <w:szCs w:val="24"/>
                <w:vertAlign w:val="superscript"/>
              </w:rPr>
              <w:t>ом</w:t>
            </w:r>
            <w:r w:rsidRPr="00905547">
              <w:rPr>
                <w:rFonts w:ascii="Times New Roman" w:hAnsi="Times New Roman"/>
                <w:szCs w:val="24"/>
              </w:rPr>
              <w:t> контуре и парогенераторе «натрий-вода» в стационарных и аварийных режимах с течью воды в натрий. Это в свою очередь позволит при обосновании конструкции корпусного ПГ обеспечить повышение его безопасности.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5.3 Используемая нормативная документация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>ОСТ 95 18-2001, ГОСТ 7.32-2001.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905547">
        <w:rPr>
          <w:rFonts w:ascii="Times New Roman" w:hAnsi="Times New Roman"/>
          <w:color w:val="000000"/>
        </w:rPr>
        <w:t xml:space="preserve">РАЗДЕЛ 6. </w:t>
      </w:r>
      <w:r w:rsidRPr="00905547">
        <w:rPr>
          <w:rFonts w:ascii="Times New Roman" w:hAnsi="Times New Roman"/>
          <w:color w:val="000000"/>
          <w:sz w:val="26"/>
          <w:szCs w:val="26"/>
        </w:rPr>
        <w:t xml:space="preserve">ТРЕБОВАНИЯ И УСЛОВИЯ К РАЗРАБОТКЕ 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905547">
        <w:rPr>
          <w:rFonts w:ascii="Times New Roman" w:hAnsi="Times New Roman"/>
          <w:color w:val="000000"/>
          <w:sz w:val="26"/>
          <w:szCs w:val="26"/>
        </w:rPr>
        <w:t>ПРИРОДООХРАННЫХ МЕР И МЕРОПРИЯТИЙ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034990" w:rsidRPr="00905547" w:rsidTr="00C168B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Не требуется</w:t>
            </w:r>
          </w:p>
        </w:tc>
      </w:tr>
    </w:tbl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7. ТРЕБОВАНИЯ К КАЧЕСТВУ ВЫПОЛНЕНИЯ РАБОТ</w:t>
      </w: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 xml:space="preserve">Исполнитель должен иметь опыт создания программных модулей и включения их в состав комплекса </w:t>
            </w:r>
            <w:r w:rsidRPr="00905547">
              <w:rPr>
                <w:rFonts w:ascii="Times New Roman" w:hAnsi="Times New Roman"/>
                <w:szCs w:val="24"/>
                <w:lang w:val="en-US"/>
              </w:rPr>
              <w:t>LLEAK</w:t>
            </w:r>
            <w:r w:rsidRPr="00905547">
              <w:rPr>
                <w:rFonts w:ascii="Times New Roman" w:hAnsi="Times New Roman"/>
                <w:szCs w:val="24"/>
              </w:rPr>
              <w:t>.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Исполнитель должен иметь квалифицированных специалистов в области решения задач гидродинамики многокомпонентных сжимаемых потоков, имеющих опыт применения сеточно-характеристического метода решения данного класса задач.</w:t>
            </w:r>
          </w:p>
        </w:tc>
      </w:tr>
    </w:tbl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8. ТРЕБОВАНИЕ К СРОКУ (ИНТЕРВАЛУ) ВЫПОЛНЕНИЯ РАБОТ</w:t>
      </w:r>
    </w:p>
    <w:p w:rsidR="00034990" w:rsidRPr="00905547" w:rsidRDefault="00034990" w:rsidP="00034990">
      <w:pPr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bCs/>
                <w:color w:val="000000"/>
                <w:szCs w:val="24"/>
              </w:rPr>
              <w:lastRenderedPageBreak/>
              <w:t>НИОКР должна быть закончена</w:t>
            </w:r>
            <w:r w:rsidRPr="00905547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9E4E2C">
              <w:rPr>
                <w:rFonts w:ascii="Times New Roman" w:hAnsi="Times New Roman"/>
                <w:bCs/>
                <w:szCs w:val="24"/>
              </w:rPr>
              <w:t>до 29.11.2013г.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9. СОСТАВ И ОБЪЁМ КОНФИДЕНЦИАЛЬНЫХ СВЕДЕНИЙ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shd w:val="clear" w:color="auto" w:fill="auto"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 xml:space="preserve">Сведения, относящиеся к предмету настоящего договора, ходу его исполнения и полученным результатам являются конфиденциальными. 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 xml:space="preserve">РАЗДЕЛ </w:t>
      </w:r>
      <w:r w:rsidRPr="00905547">
        <w:rPr>
          <w:rFonts w:ascii="Times New Roman" w:hAnsi="Times New Roman"/>
          <w:color w:val="000000"/>
          <w:lang w:val="en-US"/>
        </w:rPr>
        <w:t>10</w:t>
      </w:r>
      <w:r w:rsidRPr="00905547">
        <w:rPr>
          <w:rFonts w:ascii="Times New Roman" w:hAnsi="Times New Roman"/>
          <w:color w:val="000000"/>
        </w:rPr>
        <w:t>. ПОРЯДОК ПРИЕМКИ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 xml:space="preserve">Подраздел 10.1 Требования к документации для приемки 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>В ходе выполнения работ и по её завершению Исполнитель представляет Заказчику по установленным формам документацию согласно настоящему Техническому заданию и Календарному плану и акты сдачи-приемки работ.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10.2 Порядок рассмотрения и приемки результатов работы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pStyle w:val="2"/>
              <w:ind w:firstLine="0"/>
            </w:pPr>
            <w:r w:rsidRPr="00905547">
              <w:t xml:space="preserve">Исполнитель отчитывается об окончании работ предоставлением Заказчику отчетной документации согласно календарному плану (приложение № 2 к договору). Рецензирования ОНТД по результатам НИОКР не требуется. </w:t>
            </w:r>
          </w:p>
          <w:p w:rsidR="00034990" w:rsidRPr="00905547" w:rsidRDefault="00034990" w:rsidP="00C168B5">
            <w:pPr>
              <w:pStyle w:val="2"/>
              <w:ind w:firstLine="0"/>
            </w:pPr>
            <w:r w:rsidRPr="00905547">
              <w:t>Работа проходит экспертизу научно-технического совета Исполнителя.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905547">
              <w:rPr>
                <w:rFonts w:ascii="Times New Roman" w:hAnsi="Times New Roman"/>
                <w:szCs w:val="24"/>
              </w:rPr>
              <w:t>Работа принимается комиссией, назначаемой Заказчиком с участием Исполнителя.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Приёмка выполненной НИОКР осуществляется в соответствии с ОСТ 95 18-2001.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</w:t>
      </w:r>
      <w:r w:rsidRPr="00905547">
        <w:rPr>
          <w:rFonts w:ascii="Times New Roman" w:hAnsi="Times New Roman"/>
          <w:color w:val="000000"/>
          <w:lang w:val="en-US"/>
        </w:rPr>
        <w:t>1</w:t>
      </w:r>
      <w:r w:rsidRPr="00905547">
        <w:rPr>
          <w:rFonts w:ascii="Times New Roman" w:hAnsi="Times New Roman"/>
          <w:color w:val="000000"/>
        </w:rPr>
        <w:t>. ТРЕБОВАНИЯ К ОТЧЕТНОСТИ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1</w:t>
            </w:r>
            <w:r w:rsidRPr="00905547">
              <w:rPr>
                <w:rFonts w:ascii="Times New Roman" w:hAnsi="Times New Roman"/>
                <w:color w:val="000000"/>
                <w:lang w:val="en-US"/>
              </w:rPr>
              <w:t>1</w:t>
            </w:r>
            <w:r w:rsidRPr="00905547">
              <w:rPr>
                <w:rFonts w:ascii="Times New Roman" w:hAnsi="Times New Roman"/>
                <w:color w:val="000000"/>
              </w:rPr>
              <w:t>.1 Отчетные материалы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Отчет о НИОКР</w:t>
            </w:r>
          </w:p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Отчётная документация оформляется в соответствии с ГОСТ 7.32-2001 «Система стандартов по информации, библиотечному и издательскому делу. Отчёт о научно-исследовательской работе. Структура и правила оформления».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905547">
              <w:rPr>
                <w:rFonts w:ascii="Times New Roman" w:hAnsi="Times New Roman"/>
                <w:color w:val="000000"/>
              </w:rPr>
              <w:t>Подраздел 1</w:t>
            </w:r>
            <w:r w:rsidRPr="00905547">
              <w:rPr>
                <w:rFonts w:ascii="Times New Roman" w:hAnsi="Times New Roman"/>
                <w:color w:val="000000"/>
                <w:lang w:val="en-US"/>
              </w:rPr>
              <w:t>1</w:t>
            </w:r>
            <w:r w:rsidRPr="00905547">
              <w:rPr>
                <w:rFonts w:ascii="Times New Roman" w:hAnsi="Times New Roman"/>
                <w:color w:val="000000"/>
              </w:rPr>
              <w:t>.2 Формат отчетной документации</w:t>
            </w:r>
          </w:p>
        </w:tc>
      </w:tr>
      <w:tr w:rsidR="00034990" w:rsidRPr="00905547" w:rsidTr="00C168B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Исполнитель предоставляет Заказчику отчет о НИОКР в 3-х экземплярах на бумажном носителе и 1 экземпляр  в электронном виде.</w:t>
            </w:r>
          </w:p>
        </w:tc>
      </w:tr>
    </w:tbl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</w:t>
      </w:r>
      <w:r w:rsidRPr="00905547">
        <w:rPr>
          <w:rFonts w:ascii="Times New Roman" w:hAnsi="Times New Roman"/>
          <w:color w:val="000000"/>
          <w:lang w:val="en-US"/>
        </w:rPr>
        <w:t>2</w:t>
      </w:r>
      <w:r w:rsidRPr="00905547">
        <w:rPr>
          <w:rFonts w:ascii="Times New Roman" w:hAnsi="Times New Roman"/>
          <w:color w:val="000000"/>
        </w:rPr>
        <w:t>. ПЕРЕЧЕНЬ ПРИНЯТЫХ СОКРАЩЕНИЙ</w:t>
      </w:r>
    </w:p>
    <w:p w:rsidR="00034990" w:rsidRPr="00905547" w:rsidRDefault="00034990" w:rsidP="00034990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034990" w:rsidRPr="00905547" w:rsidTr="00C168B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034990" w:rsidRPr="00905547" w:rsidTr="00C168B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ПГ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i/>
                <w:color w:val="000000"/>
                <w:szCs w:val="24"/>
              </w:rPr>
              <w:t>Парогенератор</w:t>
            </w:r>
          </w:p>
        </w:tc>
      </w:tr>
      <w:tr w:rsidR="00034990" w:rsidRPr="00905547" w:rsidTr="00C168B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НИОКР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i/>
                <w:color w:val="000000"/>
                <w:szCs w:val="24"/>
              </w:rPr>
              <w:t>Научно-исследовательская опытно-конструкторская работа</w:t>
            </w:r>
          </w:p>
        </w:tc>
      </w:tr>
    </w:tbl>
    <w:p w:rsidR="00034990" w:rsidRPr="00905547" w:rsidRDefault="00034990" w:rsidP="00034990">
      <w:pPr>
        <w:ind w:firstLine="567"/>
        <w:jc w:val="both"/>
        <w:rPr>
          <w:rFonts w:ascii="Times New Roman" w:hAnsi="Times New Roman"/>
          <w:color w:val="000000"/>
        </w:rPr>
      </w:pPr>
    </w:p>
    <w:p w:rsidR="00034990" w:rsidRPr="00905547" w:rsidRDefault="00034990" w:rsidP="00034990">
      <w:pPr>
        <w:tabs>
          <w:tab w:val="left" w:pos="2318"/>
          <w:tab w:val="center" w:pos="4677"/>
        </w:tabs>
        <w:jc w:val="center"/>
        <w:rPr>
          <w:rFonts w:ascii="Times New Roman" w:hAnsi="Times New Roman"/>
          <w:color w:val="000000"/>
        </w:rPr>
      </w:pPr>
      <w:r w:rsidRPr="00905547">
        <w:rPr>
          <w:rFonts w:ascii="Times New Roman" w:hAnsi="Times New Roman"/>
          <w:color w:val="000000"/>
        </w:rPr>
        <w:t>РАЗДЕЛ 1</w:t>
      </w:r>
      <w:r w:rsidRPr="00905547">
        <w:rPr>
          <w:rFonts w:ascii="Times New Roman" w:hAnsi="Times New Roman"/>
          <w:color w:val="000000"/>
          <w:lang w:val="en-US"/>
        </w:rPr>
        <w:t>3</w:t>
      </w:r>
      <w:r w:rsidRPr="00905547">
        <w:rPr>
          <w:rFonts w:ascii="Times New Roman" w:hAnsi="Times New Roman"/>
          <w:color w:val="000000"/>
        </w:rPr>
        <w:t>. ПЕРЕЧЕНЬ ПРИЛОЖЕНИЙ</w:t>
      </w:r>
    </w:p>
    <w:p w:rsidR="00034990" w:rsidRPr="00905547" w:rsidRDefault="00034990" w:rsidP="00034990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443"/>
        <w:gridCol w:w="1417"/>
      </w:tblGrid>
      <w:tr w:rsidR="00034990" w:rsidRPr="00905547" w:rsidTr="00C168B5"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Номер приложения</w:t>
            </w:r>
          </w:p>
        </w:tc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5547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034990" w:rsidRPr="00905547" w:rsidTr="00C168B5"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990" w:rsidRPr="00905547" w:rsidRDefault="00034990" w:rsidP="00C168B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990" w:rsidRPr="00905547" w:rsidRDefault="00034990" w:rsidP="00C168B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034990" w:rsidRPr="0075457F" w:rsidRDefault="00034990" w:rsidP="00034990">
      <w:pPr>
        <w:rPr>
          <w:sz w:val="2"/>
          <w:szCs w:val="2"/>
        </w:rPr>
      </w:pPr>
    </w:p>
    <w:p w:rsidR="00034990" w:rsidRPr="005F7C3C" w:rsidRDefault="00034990" w:rsidP="00034990">
      <w:pPr>
        <w:jc w:val="center"/>
        <w:rPr>
          <w:rFonts w:ascii="Times New Roman" w:hAnsi="Times New Roman"/>
          <w:color w:val="000000"/>
          <w:szCs w:val="24"/>
        </w:rPr>
      </w:pPr>
    </w:p>
    <w:p w:rsidR="00034990" w:rsidRPr="00D226DA" w:rsidRDefault="00034990" w:rsidP="00034990">
      <w:pPr>
        <w:rPr>
          <w:rFonts w:ascii="Times New Roman" w:hAnsi="Times New Roman"/>
          <w:caps/>
          <w:color w:val="000000"/>
          <w:szCs w:val="24"/>
        </w:rPr>
      </w:pPr>
    </w:p>
    <w:p w:rsidR="00034990" w:rsidRPr="00D226DA" w:rsidRDefault="00034990" w:rsidP="00034990">
      <w:pPr>
        <w:rPr>
          <w:rFonts w:ascii="Times New Roman" w:hAnsi="Times New Roman"/>
          <w:caps/>
          <w:color w:val="000000"/>
          <w:szCs w:val="24"/>
        </w:rPr>
      </w:pPr>
    </w:p>
    <w:p w:rsidR="00034990" w:rsidRDefault="00034990" w:rsidP="00034990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Камаев Алексей Альфредович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47</w:t>
      </w:r>
    </w:p>
    <w:p w:rsidR="008E3C0C" w:rsidRDefault="008E3C0C">
      <w:bookmarkStart w:id="0" w:name="_GoBack"/>
      <w:bookmarkEnd w:id="0"/>
    </w:p>
    <w:sectPr w:rsidR="008E3C0C" w:rsidSect="0066226D">
      <w:footerReference w:type="default" r:id="rId5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4DA" w:rsidRDefault="00034990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DA14DA" w:rsidRDefault="00034990">
    <w:pPr>
      <w:pStyle w:val="a3"/>
    </w:pPr>
  </w:p>
  <w:p w:rsidR="00DA14DA" w:rsidRDefault="00034990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76D"/>
    <w:rsid w:val="00034990"/>
    <w:rsid w:val="0084776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9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03499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34990"/>
    <w:rPr>
      <w:rFonts w:ascii="Arial" w:eastAsia="Times New Roman" w:hAnsi="Arial"/>
      <w:szCs w:val="20"/>
      <w:lang w:eastAsia="ar-SA"/>
    </w:rPr>
  </w:style>
  <w:style w:type="paragraph" w:styleId="2">
    <w:name w:val="Body Text Indent 2"/>
    <w:aliases w:val="Body Text NEW"/>
    <w:basedOn w:val="a"/>
    <w:link w:val="21"/>
    <w:rsid w:val="00034990"/>
    <w:pPr>
      <w:suppressAutoHyphens w:val="0"/>
      <w:ind w:firstLine="720"/>
      <w:jc w:val="both"/>
    </w:pPr>
    <w:rPr>
      <w:rFonts w:ascii="Times New Roman" w:hAnsi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uiPriority w:val="99"/>
    <w:semiHidden/>
    <w:rsid w:val="00034990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034990"/>
    <w:rPr>
      <w:rFonts w:ascii="Arial" w:eastAsia="Times New Roman" w:hAnsi="Arial"/>
      <w:szCs w:val="20"/>
      <w:lang w:eastAsia="ar-SA"/>
    </w:rPr>
  </w:style>
  <w:style w:type="character" w:customStyle="1" w:styleId="21">
    <w:name w:val="Основной текст с отступом 2 Знак1"/>
    <w:link w:val="2"/>
    <w:rsid w:val="00034990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99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03499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034990"/>
    <w:rPr>
      <w:rFonts w:ascii="Arial" w:eastAsia="Times New Roman" w:hAnsi="Arial"/>
      <w:szCs w:val="20"/>
      <w:lang w:eastAsia="ar-SA"/>
    </w:rPr>
  </w:style>
  <w:style w:type="paragraph" w:styleId="2">
    <w:name w:val="Body Text Indent 2"/>
    <w:aliases w:val="Body Text NEW"/>
    <w:basedOn w:val="a"/>
    <w:link w:val="21"/>
    <w:rsid w:val="00034990"/>
    <w:pPr>
      <w:suppressAutoHyphens w:val="0"/>
      <w:ind w:firstLine="720"/>
      <w:jc w:val="both"/>
    </w:pPr>
    <w:rPr>
      <w:rFonts w:ascii="Times New Roman" w:hAnsi="Times New Roman"/>
      <w:szCs w:val="24"/>
      <w:lang w:eastAsia="ru-RU"/>
    </w:rPr>
  </w:style>
  <w:style w:type="character" w:customStyle="1" w:styleId="20">
    <w:name w:val="Основной текст с отступом 2 Знак"/>
    <w:basedOn w:val="a0"/>
    <w:uiPriority w:val="99"/>
    <w:semiHidden/>
    <w:rsid w:val="00034990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034990"/>
    <w:rPr>
      <w:rFonts w:ascii="Arial" w:eastAsia="Times New Roman" w:hAnsi="Arial"/>
      <w:szCs w:val="20"/>
      <w:lang w:eastAsia="ar-SA"/>
    </w:rPr>
  </w:style>
  <w:style w:type="character" w:customStyle="1" w:styleId="21">
    <w:name w:val="Основной текст с отступом 2 Знак1"/>
    <w:link w:val="2"/>
    <w:rsid w:val="00034990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1267</Words>
  <Characters>7225</Characters>
  <Application>Microsoft Office Word</Application>
  <DocSecurity>0</DocSecurity>
  <Lines>60</Lines>
  <Paragraphs>16</Paragraphs>
  <ScaleCrop>false</ScaleCrop>
  <Company>Организация</Company>
  <LinksUpToDate>false</LinksUpToDate>
  <CharactersWithSpaces>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2013-10-11T13:11:00Z</dcterms:created>
  <dcterms:modified xsi:type="dcterms:W3CDTF">2013-10-11T13:11:00Z</dcterms:modified>
</cp:coreProperties>
</file>