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075C8B" w:rsidP="00075C8B">
      <w:pPr>
        <w:pStyle w:val="1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 xml:space="preserve">                                            </w:t>
      </w:r>
      <w:r w:rsidR="00CE22F6"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Style w:val="a3"/>
        <w:tblW w:w="10876" w:type="dxa"/>
        <w:tblLayout w:type="fixed"/>
        <w:tblLook w:val="01E0" w:firstRow="1" w:lastRow="1" w:firstColumn="1" w:lastColumn="1" w:noHBand="0" w:noVBand="0"/>
      </w:tblPr>
      <w:tblGrid>
        <w:gridCol w:w="545"/>
        <w:gridCol w:w="2251"/>
        <w:gridCol w:w="2289"/>
        <w:gridCol w:w="4181"/>
        <w:gridCol w:w="708"/>
        <w:gridCol w:w="902"/>
      </w:tblGrid>
      <w:tr w:rsidR="0037490A" w:rsidTr="00C55D56">
        <w:trPr>
          <w:trHeight w:val="639"/>
        </w:trPr>
        <w:tc>
          <w:tcPr>
            <w:tcW w:w="545" w:type="dxa"/>
          </w:tcPr>
          <w:bookmarkEnd w:id="0"/>
          <w:bookmarkEnd w:id="1"/>
          <w:p w:rsidR="0037490A" w:rsidRDefault="0037490A" w:rsidP="006A0999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251" w:type="dxa"/>
          </w:tcPr>
          <w:p w:rsidR="0037490A" w:rsidRDefault="0037490A" w:rsidP="006A0999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6470" w:type="dxa"/>
            <w:gridSpan w:val="2"/>
          </w:tcPr>
          <w:p w:rsidR="0037490A" w:rsidRDefault="0037490A" w:rsidP="006A0999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Технические характеристики</w:t>
            </w:r>
          </w:p>
          <w:p w:rsidR="0037490A" w:rsidRPr="00A72E7E" w:rsidRDefault="0037490A" w:rsidP="006A0999">
            <w:pPr>
              <w:pStyle w:val="22"/>
              <w:spacing w:after="0" w:line="240" w:lineRule="auto"/>
              <w:ind w:left="0"/>
              <w:jc w:val="center"/>
              <w:outlineLvl w:val="0"/>
              <w:rPr>
                <w:b/>
              </w:rPr>
            </w:pPr>
          </w:p>
        </w:tc>
        <w:tc>
          <w:tcPr>
            <w:tcW w:w="708" w:type="dxa"/>
          </w:tcPr>
          <w:p w:rsidR="0037490A" w:rsidRDefault="0037490A" w:rsidP="006A0999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902" w:type="dxa"/>
          </w:tcPr>
          <w:p w:rsidR="0037490A" w:rsidRDefault="0037490A" w:rsidP="006A0999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37490A" w:rsidTr="00C55D56">
        <w:trPr>
          <w:trHeight w:val="384"/>
        </w:trPr>
        <w:tc>
          <w:tcPr>
            <w:tcW w:w="545" w:type="dxa"/>
            <w:vMerge w:val="restart"/>
          </w:tcPr>
          <w:p w:rsidR="0037490A" w:rsidRDefault="0037490A" w:rsidP="006A0999">
            <w:r>
              <w:t>1.</w:t>
            </w:r>
          </w:p>
          <w:p w:rsidR="0037490A" w:rsidRDefault="0037490A" w:rsidP="006A0999"/>
        </w:tc>
        <w:tc>
          <w:tcPr>
            <w:tcW w:w="2251" w:type="dxa"/>
            <w:vMerge w:val="restart"/>
          </w:tcPr>
          <w:p w:rsidR="0037490A" w:rsidRPr="008136E4" w:rsidRDefault="0037490A" w:rsidP="006A0999">
            <w:pPr>
              <w:rPr>
                <w:b/>
                <w:bCs/>
              </w:rPr>
            </w:pPr>
          </w:p>
          <w:p w:rsidR="0037490A" w:rsidRPr="00D03489" w:rsidRDefault="0037490A" w:rsidP="006A0999">
            <w:pPr>
              <w:jc w:val="center"/>
              <w:rPr>
                <w:b/>
              </w:rPr>
            </w:pPr>
            <w:r w:rsidRPr="00D03489">
              <w:rPr>
                <w:b/>
              </w:rPr>
              <w:t>Комплект дистанционного видеонаблюдения</w:t>
            </w:r>
          </w:p>
          <w:p w:rsidR="0037490A" w:rsidRPr="00D03489" w:rsidRDefault="0037490A" w:rsidP="006A0999">
            <w:pPr>
              <w:jc w:val="center"/>
              <w:rPr>
                <w:b/>
              </w:rPr>
            </w:pPr>
            <w:r w:rsidRPr="00D03489">
              <w:rPr>
                <w:b/>
                <w:lang w:val="en-US"/>
              </w:rPr>
              <w:t>AW</w:t>
            </w:r>
            <w:r w:rsidRPr="00D03489">
              <w:rPr>
                <w:b/>
              </w:rPr>
              <w:t>-</w:t>
            </w:r>
            <w:r w:rsidRPr="00D03489">
              <w:rPr>
                <w:b/>
                <w:lang w:val="en-US"/>
              </w:rPr>
              <w:t>HE</w:t>
            </w:r>
            <w:r w:rsidRPr="00D03489">
              <w:rPr>
                <w:b/>
              </w:rPr>
              <w:t xml:space="preserve">120, </w:t>
            </w:r>
            <w:r w:rsidRPr="00D03489">
              <w:rPr>
                <w:b/>
                <w:lang w:val="en-US"/>
              </w:rPr>
              <w:t>AW</w:t>
            </w:r>
            <w:r w:rsidRPr="00D03489">
              <w:rPr>
                <w:b/>
              </w:rPr>
              <w:t>-</w:t>
            </w:r>
            <w:r w:rsidRPr="00D03489">
              <w:rPr>
                <w:b/>
                <w:lang w:val="en-US"/>
              </w:rPr>
              <w:t>RP</w:t>
            </w:r>
            <w:r w:rsidRPr="00D03489">
              <w:rPr>
                <w:b/>
              </w:rPr>
              <w:t>50</w:t>
            </w:r>
            <w:r w:rsidRPr="00D03489">
              <w:rPr>
                <w:b/>
                <w:lang w:val="en-US"/>
              </w:rPr>
              <w:t>E</w:t>
            </w:r>
            <w:r w:rsidRPr="00D03489">
              <w:rPr>
                <w:b/>
              </w:rPr>
              <w:t xml:space="preserve">, </w:t>
            </w:r>
            <w:r w:rsidRPr="00D03489">
              <w:rPr>
                <w:b/>
                <w:lang w:val="en-US"/>
              </w:rPr>
              <w:t>DAC</w:t>
            </w:r>
            <w:r w:rsidRPr="00D03489">
              <w:rPr>
                <w:b/>
              </w:rPr>
              <w:t>-8</w:t>
            </w:r>
            <w:r w:rsidRPr="00D03489">
              <w:rPr>
                <w:b/>
                <w:lang w:val="en-US"/>
              </w:rPr>
              <w:t>P</w:t>
            </w:r>
            <w:r w:rsidRPr="00D03489">
              <w:rPr>
                <w:b/>
              </w:rPr>
              <w:t>.</w:t>
            </w:r>
          </w:p>
          <w:p w:rsidR="0037490A" w:rsidRPr="00B91FD3" w:rsidRDefault="0037490A" w:rsidP="006A0999">
            <w:pPr>
              <w:jc w:val="left"/>
              <w:rPr>
                <w:bCs/>
                <w:color w:val="000000"/>
              </w:rPr>
            </w:pPr>
          </w:p>
        </w:tc>
        <w:tc>
          <w:tcPr>
            <w:tcW w:w="2289" w:type="dxa"/>
          </w:tcPr>
          <w:p w:rsidR="0037490A" w:rsidRPr="00D97767" w:rsidRDefault="0037490A" w:rsidP="006A0999">
            <w:pPr>
              <w:jc w:val="left"/>
              <w:rPr>
                <w:b/>
                <w:bCs/>
                <w:color w:val="000000"/>
              </w:rPr>
            </w:pPr>
            <w:r w:rsidRPr="00D97767">
              <w:rPr>
                <w:b/>
                <w:bCs/>
                <w:color w:val="000000"/>
              </w:rPr>
              <w:t>Характеристика</w:t>
            </w:r>
          </w:p>
        </w:tc>
        <w:tc>
          <w:tcPr>
            <w:tcW w:w="4181" w:type="dxa"/>
          </w:tcPr>
          <w:p w:rsidR="0037490A" w:rsidRPr="00D97767" w:rsidRDefault="0037490A" w:rsidP="006A0999">
            <w:pPr>
              <w:jc w:val="left"/>
              <w:rPr>
                <w:b/>
                <w:bCs/>
                <w:color w:val="000000"/>
              </w:rPr>
            </w:pPr>
            <w:r w:rsidRPr="00D97767">
              <w:rPr>
                <w:b/>
                <w:bCs/>
                <w:color w:val="000000"/>
              </w:rPr>
              <w:t>Параметр</w:t>
            </w:r>
          </w:p>
        </w:tc>
        <w:tc>
          <w:tcPr>
            <w:tcW w:w="708" w:type="dxa"/>
            <w:vMerge w:val="restart"/>
          </w:tcPr>
          <w:p w:rsidR="0037490A" w:rsidRDefault="0037490A" w:rsidP="006A0999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02" w:type="dxa"/>
            <w:vMerge w:val="restart"/>
          </w:tcPr>
          <w:p w:rsidR="0037490A" w:rsidRPr="00210A5F" w:rsidRDefault="0037490A" w:rsidP="006A0999">
            <w:pPr>
              <w:jc w:val="center"/>
            </w:pPr>
            <w:r>
              <w:t>1</w:t>
            </w:r>
          </w:p>
        </w:tc>
      </w:tr>
      <w:tr w:rsidR="0037490A" w:rsidTr="00C55D56">
        <w:trPr>
          <w:trHeight w:val="2426"/>
        </w:trPr>
        <w:tc>
          <w:tcPr>
            <w:tcW w:w="545" w:type="dxa"/>
            <w:vMerge/>
          </w:tcPr>
          <w:p w:rsidR="0037490A" w:rsidRDefault="0037490A" w:rsidP="006A0999"/>
        </w:tc>
        <w:tc>
          <w:tcPr>
            <w:tcW w:w="2251" w:type="dxa"/>
            <w:vMerge/>
          </w:tcPr>
          <w:p w:rsidR="0037490A" w:rsidRPr="008136E4" w:rsidRDefault="0037490A" w:rsidP="006A0999">
            <w:pPr>
              <w:rPr>
                <w:b/>
                <w:bCs/>
              </w:rPr>
            </w:pPr>
          </w:p>
        </w:tc>
        <w:tc>
          <w:tcPr>
            <w:tcW w:w="6470" w:type="dxa"/>
            <w:gridSpan w:val="2"/>
          </w:tcPr>
          <w:p w:rsidR="00075C8B" w:rsidRDefault="0037490A" w:rsidP="006A0999">
            <w:pPr>
              <w:spacing w:after="0"/>
              <w:jc w:val="left"/>
            </w:pPr>
            <w:r w:rsidRPr="0048358B">
              <w:rPr>
                <w:lang w:eastAsia="ru-RU"/>
              </w:rPr>
              <w:t>Профессиональная многозадачная камера с интегрированным наклонно-поворотным устройством (НПУ)</w:t>
            </w:r>
            <w:r>
              <w:rPr>
                <w:lang w:eastAsia="ru-RU"/>
              </w:rPr>
              <w:t xml:space="preserve"> </w:t>
            </w:r>
            <w:r w:rsidR="00075C8B">
              <w:t>AW-HE120 -1 шт.</w:t>
            </w:r>
            <w:r>
              <w:rPr>
                <w:lang w:eastAsia="ru-RU"/>
              </w:rPr>
              <w:t xml:space="preserve">, пультом управления </w:t>
            </w:r>
            <w:r>
              <w:t>AW-RP50E – 1 шт. и конвертером</w:t>
            </w:r>
            <w:r w:rsidRPr="0073333F">
              <w:t xml:space="preserve"> </w:t>
            </w:r>
            <w:r>
              <w:t xml:space="preserve">HD\SD-SDI </w:t>
            </w:r>
            <w:proofErr w:type="spellStart"/>
            <w:r>
              <w:t>to</w:t>
            </w:r>
            <w:proofErr w:type="spellEnd"/>
            <w:r>
              <w:t xml:space="preserve"> HDMI типа </w:t>
            </w:r>
          </w:p>
          <w:p w:rsidR="0037490A" w:rsidRDefault="0037490A" w:rsidP="006A0999">
            <w:pPr>
              <w:spacing w:after="0"/>
              <w:jc w:val="left"/>
            </w:pPr>
            <w:r>
              <w:t>DAC-8P – 1 шт.</w:t>
            </w:r>
          </w:p>
          <w:p w:rsidR="00075C8B" w:rsidRDefault="0037490A" w:rsidP="006A0999">
            <w:pPr>
              <w:spacing w:after="0"/>
              <w:jc w:val="left"/>
              <w:rPr>
                <w:lang w:eastAsia="ru-RU"/>
              </w:rPr>
            </w:pPr>
            <w:r w:rsidRPr="0048358B">
              <w:rPr>
                <w:lang w:eastAsia="ru-RU"/>
              </w:rPr>
              <w:t xml:space="preserve">Камера может использоваться как самостоятельно, так и в различных системах с использованием открытого протокола управления от </w:t>
            </w:r>
            <w:proofErr w:type="spellStart"/>
            <w:r w:rsidRPr="0048358B">
              <w:rPr>
                <w:lang w:eastAsia="ru-RU"/>
              </w:rPr>
              <w:t>Panasonic</w:t>
            </w:r>
            <w:proofErr w:type="spellEnd"/>
            <w:r w:rsidRPr="0048358B">
              <w:rPr>
                <w:lang w:eastAsia="ru-RU"/>
              </w:rPr>
              <w:t xml:space="preserve">, включая IP протокол. </w:t>
            </w:r>
          </w:p>
          <w:p w:rsidR="0037490A" w:rsidRPr="0048358B" w:rsidRDefault="0037490A" w:rsidP="006A0999">
            <w:pPr>
              <w:spacing w:after="0"/>
              <w:jc w:val="left"/>
            </w:pPr>
            <w:r>
              <w:rPr>
                <w:lang w:eastAsia="ru-RU"/>
              </w:rPr>
              <w:t>Расцветка:</w:t>
            </w:r>
            <w:r w:rsidR="00075C8B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любая.</w:t>
            </w:r>
          </w:p>
          <w:p w:rsidR="0037490A" w:rsidRPr="001A7174" w:rsidRDefault="0037490A" w:rsidP="006A0999">
            <w:pPr>
              <w:jc w:val="left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37490A" w:rsidRDefault="0037490A" w:rsidP="006A0999"/>
        </w:tc>
        <w:tc>
          <w:tcPr>
            <w:tcW w:w="902" w:type="dxa"/>
            <w:vMerge/>
          </w:tcPr>
          <w:p w:rsidR="0037490A" w:rsidRPr="00210A5F" w:rsidRDefault="0037490A" w:rsidP="006A0999"/>
        </w:tc>
      </w:tr>
      <w:tr w:rsidR="0037490A" w:rsidTr="00C55D56">
        <w:trPr>
          <w:trHeight w:val="758"/>
        </w:trPr>
        <w:tc>
          <w:tcPr>
            <w:tcW w:w="545" w:type="dxa"/>
            <w:vMerge/>
          </w:tcPr>
          <w:p w:rsidR="0037490A" w:rsidRDefault="0037490A" w:rsidP="006A0999"/>
        </w:tc>
        <w:tc>
          <w:tcPr>
            <w:tcW w:w="2251" w:type="dxa"/>
            <w:vMerge/>
          </w:tcPr>
          <w:p w:rsidR="0037490A" w:rsidRPr="008136E4" w:rsidRDefault="0037490A" w:rsidP="006A0999">
            <w:pPr>
              <w:rPr>
                <w:b/>
                <w:bCs/>
              </w:rPr>
            </w:pPr>
          </w:p>
        </w:tc>
        <w:tc>
          <w:tcPr>
            <w:tcW w:w="2289" w:type="dxa"/>
          </w:tcPr>
          <w:p w:rsidR="0037490A" w:rsidRPr="001A7174" w:rsidRDefault="0037490A" w:rsidP="006A0999">
            <w:pPr>
              <w:suppressAutoHyphens w:val="0"/>
              <w:spacing w:before="100" w:beforeAutospacing="1" w:after="100" w:afterAutospacing="1"/>
              <w:jc w:val="left"/>
              <w:rPr>
                <w:sz w:val="20"/>
                <w:szCs w:val="20"/>
              </w:rPr>
            </w:pPr>
            <w:proofErr w:type="gramStart"/>
            <w:r>
              <w:rPr>
                <w:lang w:eastAsia="ru-RU"/>
              </w:rPr>
              <w:t>Свето-чувствительные</w:t>
            </w:r>
            <w:proofErr w:type="gramEnd"/>
            <w:r>
              <w:rPr>
                <w:lang w:eastAsia="ru-RU"/>
              </w:rPr>
              <w:t xml:space="preserve"> сенсоры</w:t>
            </w:r>
          </w:p>
        </w:tc>
        <w:tc>
          <w:tcPr>
            <w:tcW w:w="4181" w:type="dxa"/>
          </w:tcPr>
          <w:p w:rsidR="0037490A" w:rsidRPr="00C55D56" w:rsidRDefault="0037490A" w:rsidP="00C55D56">
            <w:pPr>
              <w:suppressAutoHyphens w:val="0"/>
              <w:spacing w:before="100" w:beforeAutospacing="1" w:after="100" w:afterAutospacing="1"/>
              <w:ind w:left="720"/>
              <w:jc w:val="left"/>
              <w:rPr>
                <w:lang w:eastAsia="ru-RU"/>
              </w:rPr>
            </w:pPr>
            <w:r w:rsidRPr="0048358B">
              <w:rPr>
                <w:lang w:eastAsia="ru-RU"/>
              </w:rPr>
              <w:t>3 MO</w:t>
            </w:r>
            <w:r w:rsidR="00C55D56">
              <w:rPr>
                <w:lang w:eastAsia="ru-RU"/>
              </w:rPr>
              <w:t xml:space="preserve">S </w:t>
            </w:r>
            <w:proofErr w:type="spellStart"/>
            <w:r w:rsidR="00C55D56">
              <w:rPr>
                <w:lang w:eastAsia="ru-RU"/>
              </w:rPr>
              <w:t>Full</w:t>
            </w:r>
            <w:proofErr w:type="spellEnd"/>
            <w:r w:rsidR="00C55D56">
              <w:rPr>
                <w:lang w:eastAsia="ru-RU"/>
              </w:rPr>
              <w:t xml:space="preserve"> HD сенсора размером 1/3”</w:t>
            </w:r>
          </w:p>
        </w:tc>
        <w:tc>
          <w:tcPr>
            <w:tcW w:w="708" w:type="dxa"/>
            <w:vMerge/>
          </w:tcPr>
          <w:p w:rsidR="0037490A" w:rsidRDefault="0037490A" w:rsidP="006A0999"/>
        </w:tc>
        <w:tc>
          <w:tcPr>
            <w:tcW w:w="902" w:type="dxa"/>
            <w:vMerge/>
          </w:tcPr>
          <w:p w:rsidR="0037490A" w:rsidRPr="00210A5F" w:rsidRDefault="0037490A" w:rsidP="006A0999"/>
        </w:tc>
      </w:tr>
      <w:tr w:rsidR="0037490A" w:rsidTr="00C55D56">
        <w:trPr>
          <w:trHeight w:val="405"/>
        </w:trPr>
        <w:tc>
          <w:tcPr>
            <w:tcW w:w="545" w:type="dxa"/>
            <w:vMerge/>
          </w:tcPr>
          <w:p w:rsidR="0037490A" w:rsidRDefault="0037490A" w:rsidP="006A0999"/>
        </w:tc>
        <w:tc>
          <w:tcPr>
            <w:tcW w:w="2251" w:type="dxa"/>
            <w:vMerge/>
          </w:tcPr>
          <w:p w:rsidR="0037490A" w:rsidRPr="008136E4" w:rsidRDefault="0037490A" w:rsidP="006A0999">
            <w:pPr>
              <w:rPr>
                <w:b/>
                <w:bCs/>
              </w:rPr>
            </w:pPr>
          </w:p>
        </w:tc>
        <w:tc>
          <w:tcPr>
            <w:tcW w:w="2289" w:type="dxa"/>
          </w:tcPr>
          <w:p w:rsidR="0037490A" w:rsidRPr="001A7174" w:rsidRDefault="0037490A" w:rsidP="006A0999">
            <w:pPr>
              <w:jc w:val="left"/>
              <w:rPr>
                <w:sz w:val="20"/>
                <w:szCs w:val="20"/>
              </w:rPr>
            </w:pPr>
            <w:r>
              <w:rPr>
                <w:lang w:eastAsia="ru-RU"/>
              </w:rPr>
              <w:t>О</w:t>
            </w:r>
            <w:r w:rsidRPr="0048358B">
              <w:rPr>
                <w:lang w:eastAsia="ru-RU"/>
              </w:rPr>
              <w:t>бъектив</w:t>
            </w:r>
          </w:p>
        </w:tc>
        <w:tc>
          <w:tcPr>
            <w:tcW w:w="4181" w:type="dxa"/>
          </w:tcPr>
          <w:p w:rsidR="0037490A" w:rsidRPr="00C55D56" w:rsidRDefault="0037490A" w:rsidP="00C55D56">
            <w:pPr>
              <w:suppressAutoHyphens w:val="0"/>
              <w:spacing w:before="100" w:beforeAutospacing="1" w:after="100" w:afterAutospacing="1"/>
              <w:ind w:left="720"/>
              <w:jc w:val="left"/>
              <w:rPr>
                <w:lang w:eastAsia="ru-RU"/>
              </w:rPr>
            </w:pPr>
            <w:r w:rsidRPr="0048358B">
              <w:rPr>
                <w:lang w:eastAsia="ru-RU"/>
              </w:rPr>
              <w:t>F1.6 – F3.4 (35мм эквивалент: 32.13 мм – 642</w:t>
            </w:r>
            <w:r w:rsidR="00C55D56">
              <w:rPr>
                <w:lang w:eastAsia="ru-RU"/>
              </w:rPr>
              <w:t>.5 мм)</w:t>
            </w:r>
          </w:p>
        </w:tc>
        <w:tc>
          <w:tcPr>
            <w:tcW w:w="708" w:type="dxa"/>
            <w:vMerge/>
          </w:tcPr>
          <w:p w:rsidR="0037490A" w:rsidRDefault="0037490A" w:rsidP="006A0999"/>
        </w:tc>
        <w:tc>
          <w:tcPr>
            <w:tcW w:w="902" w:type="dxa"/>
            <w:vMerge/>
          </w:tcPr>
          <w:p w:rsidR="0037490A" w:rsidRPr="00210A5F" w:rsidRDefault="0037490A" w:rsidP="006A0999"/>
        </w:tc>
      </w:tr>
      <w:tr w:rsidR="0037490A" w:rsidTr="00C55D56">
        <w:trPr>
          <w:trHeight w:val="405"/>
        </w:trPr>
        <w:tc>
          <w:tcPr>
            <w:tcW w:w="545" w:type="dxa"/>
            <w:vMerge/>
          </w:tcPr>
          <w:p w:rsidR="0037490A" w:rsidRDefault="0037490A" w:rsidP="006A0999"/>
        </w:tc>
        <w:tc>
          <w:tcPr>
            <w:tcW w:w="2251" w:type="dxa"/>
            <w:vMerge/>
          </w:tcPr>
          <w:p w:rsidR="0037490A" w:rsidRPr="008136E4" w:rsidRDefault="0037490A" w:rsidP="006A0999">
            <w:pPr>
              <w:rPr>
                <w:b/>
                <w:bCs/>
              </w:rPr>
            </w:pPr>
          </w:p>
        </w:tc>
        <w:tc>
          <w:tcPr>
            <w:tcW w:w="2289" w:type="dxa"/>
          </w:tcPr>
          <w:p w:rsidR="0037490A" w:rsidRPr="0048358B" w:rsidRDefault="0037490A" w:rsidP="006A0999">
            <w:pPr>
              <w:jc w:val="left"/>
            </w:pPr>
            <w:r w:rsidRPr="0048358B">
              <w:t>Минимальная дистанция фокусировки</w:t>
            </w:r>
          </w:p>
        </w:tc>
        <w:tc>
          <w:tcPr>
            <w:tcW w:w="4181" w:type="dxa"/>
          </w:tcPr>
          <w:p w:rsidR="0037490A" w:rsidRPr="0048358B" w:rsidRDefault="0037490A" w:rsidP="006A0999">
            <w:pPr>
              <w:jc w:val="left"/>
            </w:pPr>
            <w:r>
              <w:rPr>
                <w:sz w:val="20"/>
                <w:szCs w:val="20"/>
              </w:rPr>
              <w:t xml:space="preserve">               </w:t>
            </w:r>
            <w:r w:rsidRPr="0048358B">
              <w:t>0,8 метра</w:t>
            </w:r>
          </w:p>
        </w:tc>
        <w:tc>
          <w:tcPr>
            <w:tcW w:w="708" w:type="dxa"/>
            <w:vMerge/>
          </w:tcPr>
          <w:p w:rsidR="0037490A" w:rsidRDefault="0037490A" w:rsidP="006A0999"/>
        </w:tc>
        <w:tc>
          <w:tcPr>
            <w:tcW w:w="902" w:type="dxa"/>
            <w:vMerge/>
          </w:tcPr>
          <w:p w:rsidR="0037490A" w:rsidRPr="00210A5F" w:rsidRDefault="0037490A" w:rsidP="006A0999"/>
        </w:tc>
      </w:tr>
      <w:tr w:rsidR="0037490A" w:rsidTr="00C55D56">
        <w:trPr>
          <w:trHeight w:val="405"/>
        </w:trPr>
        <w:tc>
          <w:tcPr>
            <w:tcW w:w="545" w:type="dxa"/>
            <w:vMerge/>
          </w:tcPr>
          <w:p w:rsidR="0037490A" w:rsidRDefault="0037490A" w:rsidP="006A0999"/>
        </w:tc>
        <w:tc>
          <w:tcPr>
            <w:tcW w:w="2251" w:type="dxa"/>
            <w:vMerge/>
          </w:tcPr>
          <w:p w:rsidR="0037490A" w:rsidRPr="008136E4" w:rsidRDefault="0037490A" w:rsidP="006A0999">
            <w:pPr>
              <w:rPr>
                <w:b/>
                <w:bCs/>
              </w:rPr>
            </w:pPr>
          </w:p>
        </w:tc>
        <w:tc>
          <w:tcPr>
            <w:tcW w:w="2289" w:type="dxa"/>
          </w:tcPr>
          <w:p w:rsidR="0037490A" w:rsidRPr="0048358B" w:rsidRDefault="0037490A" w:rsidP="006A0999">
            <w:pPr>
              <w:jc w:val="left"/>
            </w:pPr>
            <w:r w:rsidRPr="0048358B">
              <w:t>Оптическое увеличение</w:t>
            </w:r>
          </w:p>
        </w:tc>
        <w:tc>
          <w:tcPr>
            <w:tcW w:w="4181" w:type="dxa"/>
          </w:tcPr>
          <w:p w:rsidR="0037490A" w:rsidRPr="00C55D56" w:rsidRDefault="00C55D56" w:rsidP="00C55D56">
            <w:pPr>
              <w:suppressAutoHyphens w:val="0"/>
              <w:spacing w:before="100" w:beforeAutospacing="1" w:after="100" w:afterAutospacing="1"/>
              <w:ind w:left="720"/>
              <w:jc w:val="left"/>
              <w:rPr>
                <w:lang w:eastAsia="ru-RU"/>
              </w:rPr>
            </w:pPr>
            <w:r>
              <w:rPr>
                <w:lang w:eastAsia="ru-RU"/>
              </w:rPr>
              <w:t>20-кратный оптический зум</w:t>
            </w:r>
          </w:p>
        </w:tc>
        <w:tc>
          <w:tcPr>
            <w:tcW w:w="708" w:type="dxa"/>
            <w:vMerge/>
          </w:tcPr>
          <w:p w:rsidR="0037490A" w:rsidRDefault="0037490A" w:rsidP="006A0999"/>
        </w:tc>
        <w:tc>
          <w:tcPr>
            <w:tcW w:w="902" w:type="dxa"/>
            <w:vMerge/>
          </w:tcPr>
          <w:p w:rsidR="0037490A" w:rsidRPr="00210A5F" w:rsidRDefault="0037490A" w:rsidP="006A0999"/>
        </w:tc>
      </w:tr>
      <w:tr w:rsidR="0037490A" w:rsidTr="00C55D56">
        <w:trPr>
          <w:trHeight w:val="405"/>
        </w:trPr>
        <w:tc>
          <w:tcPr>
            <w:tcW w:w="545" w:type="dxa"/>
            <w:vMerge/>
          </w:tcPr>
          <w:p w:rsidR="0037490A" w:rsidRDefault="0037490A" w:rsidP="006A0999"/>
        </w:tc>
        <w:tc>
          <w:tcPr>
            <w:tcW w:w="2251" w:type="dxa"/>
            <w:vMerge/>
          </w:tcPr>
          <w:p w:rsidR="0037490A" w:rsidRPr="008136E4" w:rsidRDefault="0037490A" w:rsidP="006A0999">
            <w:pPr>
              <w:rPr>
                <w:b/>
                <w:bCs/>
              </w:rPr>
            </w:pPr>
          </w:p>
        </w:tc>
        <w:tc>
          <w:tcPr>
            <w:tcW w:w="2289" w:type="dxa"/>
          </w:tcPr>
          <w:p w:rsidR="0037490A" w:rsidRPr="00D03489" w:rsidRDefault="0037490A" w:rsidP="006A0999">
            <w:pPr>
              <w:jc w:val="left"/>
            </w:pPr>
            <w:r w:rsidRPr="00D03489">
              <w:t>Фокусировка, диафрагма</w:t>
            </w:r>
          </w:p>
        </w:tc>
        <w:tc>
          <w:tcPr>
            <w:tcW w:w="4181" w:type="dxa"/>
          </w:tcPr>
          <w:p w:rsidR="0037490A" w:rsidRPr="00D03489" w:rsidRDefault="0037490A" w:rsidP="00C55D56">
            <w:pPr>
              <w:suppressAutoHyphens w:val="0"/>
              <w:spacing w:before="100" w:beforeAutospacing="1" w:after="100" w:afterAutospacing="1"/>
              <w:ind w:left="720"/>
              <w:jc w:val="left"/>
              <w:rPr>
                <w:lang w:eastAsia="ru-RU"/>
              </w:rPr>
            </w:pPr>
            <w:r w:rsidRPr="0048358B">
              <w:rPr>
                <w:lang w:eastAsia="ru-RU"/>
              </w:rPr>
              <w:t>Автофокус, автоматическая диафрагма</w:t>
            </w:r>
            <w:r w:rsidRPr="00D03489">
              <w:rPr>
                <w:lang w:eastAsia="ru-RU"/>
              </w:rPr>
              <w:t>.</w:t>
            </w:r>
          </w:p>
        </w:tc>
        <w:tc>
          <w:tcPr>
            <w:tcW w:w="708" w:type="dxa"/>
            <w:vMerge/>
          </w:tcPr>
          <w:p w:rsidR="0037490A" w:rsidRDefault="0037490A" w:rsidP="006A0999"/>
        </w:tc>
        <w:tc>
          <w:tcPr>
            <w:tcW w:w="902" w:type="dxa"/>
            <w:vMerge/>
          </w:tcPr>
          <w:p w:rsidR="0037490A" w:rsidRPr="00210A5F" w:rsidRDefault="0037490A" w:rsidP="006A0999"/>
        </w:tc>
      </w:tr>
      <w:tr w:rsidR="0037490A" w:rsidTr="00C55D56">
        <w:trPr>
          <w:trHeight w:val="405"/>
        </w:trPr>
        <w:tc>
          <w:tcPr>
            <w:tcW w:w="545" w:type="dxa"/>
            <w:vMerge/>
          </w:tcPr>
          <w:p w:rsidR="0037490A" w:rsidRDefault="0037490A" w:rsidP="006A0999"/>
        </w:tc>
        <w:tc>
          <w:tcPr>
            <w:tcW w:w="2251" w:type="dxa"/>
            <w:vMerge/>
          </w:tcPr>
          <w:p w:rsidR="0037490A" w:rsidRPr="008136E4" w:rsidRDefault="0037490A" w:rsidP="006A0999">
            <w:pPr>
              <w:rPr>
                <w:b/>
                <w:bCs/>
              </w:rPr>
            </w:pPr>
          </w:p>
        </w:tc>
        <w:tc>
          <w:tcPr>
            <w:tcW w:w="2289" w:type="dxa"/>
          </w:tcPr>
          <w:p w:rsidR="0037490A" w:rsidRPr="00D03489" w:rsidRDefault="0037490A" w:rsidP="006A0999">
            <w:pPr>
              <w:jc w:val="left"/>
            </w:pPr>
            <w:r w:rsidRPr="00D03489">
              <w:t>Ручные настройки</w:t>
            </w:r>
          </w:p>
        </w:tc>
        <w:tc>
          <w:tcPr>
            <w:tcW w:w="4181" w:type="dxa"/>
          </w:tcPr>
          <w:p w:rsidR="0037490A" w:rsidRPr="00D03489" w:rsidRDefault="0037490A" w:rsidP="006A0999">
            <w:pPr>
              <w:jc w:val="left"/>
              <w:rPr>
                <w:color w:val="000000"/>
              </w:rPr>
            </w:pPr>
            <w:r w:rsidRPr="00D03489">
              <w:rPr>
                <w:color w:val="000000"/>
              </w:rPr>
              <w:t>Фокус, зум, диафрагма</w:t>
            </w:r>
          </w:p>
        </w:tc>
        <w:tc>
          <w:tcPr>
            <w:tcW w:w="708" w:type="dxa"/>
            <w:vMerge/>
          </w:tcPr>
          <w:p w:rsidR="0037490A" w:rsidRDefault="0037490A" w:rsidP="006A0999"/>
        </w:tc>
        <w:tc>
          <w:tcPr>
            <w:tcW w:w="902" w:type="dxa"/>
            <w:vMerge/>
          </w:tcPr>
          <w:p w:rsidR="0037490A" w:rsidRPr="00210A5F" w:rsidRDefault="0037490A" w:rsidP="006A0999"/>
        </w:tc>
      </w:tr>
      <w:tr w:rsidR="0037490A" w:rsidTr="00C55D56">
        <w:trPr>
          <w:trHeight w:val="405"/>
        </w:trPr>
        <w:tc>
          <w:tcPr>
            <w:tcW w:w="545" w:type="dxa"/>
            <w:vMerge/>
          </w:tcPr>
          <w:p w:rsidR="0037490A" w:rsidRDefault="0037490A" w:rsidP="006A0999"/>
        </w:tc>
        <w:tc>
          <w:tcPr>
            <w:tcW w:w="2251" w:type="dxa"/>
            <w:vMerge/>
          </w:tcPr>
          <w:p w:rsidR="0037490A" w:rsidRPr="008136E4" w:rsidRDefault="0037490A" w:rsidP="006A0999">
            <w:pPr>
              <w:rPr>
                <w:b/>
                <w:bCs/>
              </w:rPr>
            </w:pPr>
          </w:p>
        </w:tc>
        <w:tc>
          <w:tcPr>
            <w:tcW w:w="2289" w:type="dxa"/>
          </w:tcPr>
          <w:p w:rsidR="0037490A" w:rsidRPr="00D03489" w:rsidRDefault="0037490A" w:rsidP="006A0999">
            <w:pPr>
              <w:jc w:val="left"/>
              <w:rPr>
                <w:bCs/>
                <w:color w:val="000000"/>
              </w:rPr>
            </w:pPr>
            <w:r w:rsidRPr="00D03489">
              <w:rPr>
                <w:lang w:eastAsia="ru-RU"/>
              </w:rPr>
              <w:t>Соотношение</w:t>
            </w:r>
            <w:r w:rsidRPr="0048358B">
              <w:rPr>
                <w:lang w:eastAsia="ru-RU"/>
              </w:rPr>
              <w:t xml:space="preserve"> сигнал/шум </w:t>
            </w:r>
          </w:p>
        </w:tc>
        <w:tc>
          <w:tcPr>
            <w:tcW w:w="4181" w:type="dxa"/>
          </w:tcPr>
          <w:p w:rsidR="0037490A" w:rsidRPr="00C55D56" w:rsidRDefault="0037490A" w:rsidP="00C55D56">
            <w:pPr>
              <w:suppressAutoHyphens w:val="0"/>
              <w:spacing w:before="100" w:beforeAutospacing="1" w:after="100" w:afterAutospacing="1"/>
              <w:ind w:left="720"/>
              <w:jc w:val="left"/>
              <w:rPr>
                <w:lang w:eastAsia="ru-RU"/>
              </w:rPr>
            </w:pPr>
            <w:r w:rsidRPr="00D03489">
              <w:rPr>
                <w:lang w:eastAsia="ru-RU"/>
              </w:rPr>
              <w:t>-</w:t>
            </w:r>
            <w:r w:rsidR="00C55D56">
              <w:rPr>
                <w:lang w:eastAsia="ru-RU"/>
              </w:rPr>
              <w:t>60 дБ</w:t>
            </w:r>
          </w:p>
        </w:tc>
        <w:tc>
          <w:tcPr>
            <w:tcW w:w="708" w:type="dxa"/>
            <w:vMerge/>
          </w:tcPr>
          <w:p w:rsidR="0037490A" w:rsidRDefault="0037490A" w:rsidP="006A0999"/>
        </w:tc>
        <w:tc>
          <w:tcPr>
            <w:tcW w:w="902" w:type="dxa"/>
            <w:vMerge/>
          </w:tcPr>
          <w:p w:rsidR="0037490A" w:rsidRPr="00210A5F" w:rsidRDefault="0037490A" w:rsidP="006A0999"/>
        </w:tc>
      </w:tr>
      <w:tr w:rsidR="0037490A" w:rsidRPr="00F80402" w:rsidTr="00C55D56">
        <w:trPr>
          <w:trHeight w:val="405"/>
        </w:trPr>
        <w:tc>
          <w:tcPr>
            <w:tcW w:w="545" w:type="dxa"/>
            <w:vMerge/>
          </w:tcPr>
          <w:p w:rsidR="0037490A" w:rsidRDefault="0037490A" w:rsidP="006A0999"/>
        </w:tc>
        <w:tc>
          <w:tcPr>
            <w:tcW w:w="2251" w:type="dxa"/>
            <w:vMerge/>
          </w:tcPr>
          <w:p w:rsidR="0037490A" w:rsidRPr="008136E4" w:rsidRDefault="0037490A" w:rsidP="006A0999">
            <w:pPr>
              <w:rPr>
                <w:b/>
                <w:bCs/>
              </w:rPr>
            </w:pPr>
          </w:p>
        </w:tc>
        <w:tc>
          <w:tcPr>
            <w:tcW w:w="2289" w:type="dxa"/>
          </w:tcPr>
          <w:p w:rsidR="0037490A" w:rsidRPr="00D03489" w:rsidRDefault="0037490A" w:rsidP="006A0999">
            <w:pPr>
              <w:jc w:val="left"/>
            </w:pPr>
            <w:r w:rsidRPr="0048358B">
              <w:rPr>
                <w:lang w:eastAsia="ru-RU"/>
              </w:rPr>
              <w:t>Поддержка</w:t>
            </w:r>
            <w:r w:rsidRPr="0048358B">
              <w:rPr>
                <w:lang w:val="en-US" w:eastAsia="ru-RU"/>
              </w:rPr>
              <w:t xml:space="preserve"> </w:t>
            </w:r>
            <w:r w:rsidRPr="0048358B">
              <w:rPr>
                <w:lang w:eastAsia="ru-RU"/>
              </w:rPr>
              <w:t>форматов</w:t>
            </w:r>
            <w:r w:rsidRPr="0048358B">
              <w:rPr>
                <w:lang w:val="en-US" w:eastAsia="ru-RU"/>
              </w:rPr>
              <w:t>:</w:t>
            </w:r>
          </w:p>
        </w:tc>
        <w:tc>
          <w:tcPr>
            <w:tcW w:w="4181" w:type="dxa"/>
          </w:tcPr>
          <w:p w:rsidR="0037490A" w:rsidRPr="00C55D56" w:rsidRDefault="0037490A" w:rsidP="00C55D56">
            <w:pPr>
              <w:suppressAutoHyphens w:val="0"/>
              <w:spacing w:before="100" w:beforeAutospacing="1" w:after="100" w:afterAutospacing="1"/>
              <w:ind w:left="720"/>
              <w:jc w:val="left"/>
              <w:rPr>
                <w:lang w:val="en-US" w:eastAsia="ru-RU"/>
              </w:rPr>
            </w:pPr>
            <w:r w:rsidRPr="0048358B">
              <w:rPr>
                <w:lang w:val="en-US" w:eastAsia="ru-RU"/>
              </w:rPr>
              <w:t>1080/60p, 1080/50p, 1080/60i, 1080/50i, 720/60p, 720/50p, 480</w:t>
            </w:r>
            <w:r w:rsidR="00C55D56">
              <w:rPr>
                <w:lang w:val="en-US" w:eastAsia="ru-RU"/>
              </w:rPr>
              <w:t>/60p, 480/60i, 576/50p, 576/50i</w:t>
            </w:r>
          </w:p>
        </w:tc>
        <w:tc>
          <w:tcPr>
            <w:tcW w:w="708" w:type="dxa"/>
            <w:vMerge/>
          </w:tcPr>
          <w:p w:rsidR="0037490A" w:rsidRPr="003730A0" w:rsidRDefault="0037490A" w:rsidP="006A0999">
            <w:pPr>
              <w:rPr>
                <w:lang w:val="en-US"/>
              </w:rPr>
            </w:pPr>
          </w:p>
        </w:tc>
        <w:tc>
          <w:tcPr>
            <w:tcW w:w="902" w:type="dxa"/>
            <w:vMerge/>
          </w:tcPr>
          <w:p w:rsidR="0037490A" w:rsidRPr="003730A0" w:rsidRDefault="0037490A" w:rsidP="006A0999">
            <w:pPr>
              <w:rPr>
                <w:lang w:val="en-US"/>
              </w:rPr>
            </w:pPr>
          </w:p>
        </w:tc>
      </w:tr>
      <w:tr w:rsidR="0037490A" w:rsidRPr="003730A0" w:rsidTr="00C55D56">
        <w:trPr>
          <w:trHeight w:val="407"/>
        </w:trPr>
        <w:tc>
          <w:tcPr>
            <w:tcW w:w="545" w:type="dxa"/>
            <w:vMerge/>
          </w:tcPr>
          <w:p w:rsidR="0037490A" w:rsidRPr="003730A0" w:rsidRDefault="0037490A" w:rsidP="006A0999">
            <w:pPr>
              <w:rPr>
                <w:lang w:val="en-US"/>
              </w:rPr>
            </w:pPr>
          </w:p>
        </w:tc>
        <w:tc>
          <w:tcPr>
            <w:tcW w:w="2251" w:type="dxa"/>
            <w:vMerge/>
          </w:tcPr>
          <w:p w:rsidR="0037490A" w:rsidRPr="003730A0" w:rsidRDefault="0037490A" w:rsidP="006A0999">
            <w:pPr>
              <w:rPr>
                <w:b/>
                <w:bCs/>
                <w:lang w:val="en-US"/>
              </w:rPr>
            </w:pPr>
          </w:p>
        </w:tc>
        <w:tc>
          <w:tcPr>
            <w:tcW w:w="2289" w:type="dxa"/>
          </w:tcPr>
          <w:p w:rsidR="0037490A" w:rsidRPr="00D03489" w:rsidRDefault="0037490A" w:rsidP="006A0999">
            <w:pPr>
              <w:jc w:val="left"/>
              <w:rPr>
                <w:lang w:val="en-US"/>
              </w:rPr>
            </w:pPr>
            <w:r w:rsidRPr="0048358B">
              <w:rPr>
                <w:lang w:eastAsia="ru-RU"/>
              </w:rPr>
              <w:t>Функция расширения динамического диапазона</w:t>
            </w:r>
          </w:p>
        </w:tc>
        <w:tc>
          <w:tcPr>
            <w:tcW w:w="4181" w:type="dxa"/>
          </w:tcPr>
          <w:p w:rsidR="0037490A" w:rsidRPr="0048358B" w:rsidRDefault="0037490A" w:rsidP="006A0999">
            <w:pPr>
              <w:suppressAutoHyphens w:val="0"/>
              <w:spacing w:before="100" w:beforeAutospacing="1" w:after="100" w:afterAutospacing="1"/>
              <w:ind w:left="720"/>
              <w:jc w:val="left"/>
              <w:rPr>
                <w:lang w:eastAsia="ru-RU"/>
              </w:rPr>
            </w:pPr>
            <w:r w:rsidRPr="0048358B">
              <w:rPr>
                <w:lang w:eastAsia="ru-RU"/>
              </w:rPr>
              <w:t>DRS</w:t>
            </w:r>
          </w:p>
          <w:p w:rsidR="0037490A" w:rsidRPr="00D03489" w:rsidRDefault="0037490A" w:rsidP="006A0999">
            <w:pPr>
              <w:jc w:val="left"/>
              <w:rPr>
                <w:lang w:val="en-US"/>
              </w:rPr>
            </w:pPr>
          </w:p>
        </w:tc>
        <w:tc>
          <w:tcPr>
            <w:tcW w:w="708" w:type="dxa"/>
            <w:vMerge/>
          </w:tcPr>
          <w:p w:rsidR="0037490A" w:rsidRPr="003730A0" w:rsidRDefault="0037490A" w:rsidP="006A0999">
            <w:pPr>
              <w:rPr>
                <w:lang w:val="en-US"/>
              </w:rPr>
            </w:pPr>
          </w:p>
        </w:tc>
        <w:tc>
          <w:tcPr>
            <w:tcW w:w="902" w:type="dxa"/>
            <w:vMerge/>
          </w:tcPr>
          <w:p w:rsidR="0037490A" w:rsidRPr="003730A0" w:rsidRDefault="0037490A" w:rsidP="006A0999">
            <w:pPr>
              <w:rPr>
                <w:lang w:val="en-US"/>
              </w:rPr>
            </w:pPr>
          </w:p>
        </w:tc>
      </w:tr>
      <w:tr w:rsidR="0037490A" w:rsidRPr="003730A0" w:rsidTr="00C55D56">
        <w:trPr>
          <w:trHeight w:val="535"/>
        </w:trPr>
        <w:tc>
          <w:tcPr>
            <w:tcW w:w="545" w:type="dxa"/>
            <w:vMerge/>
          </w:tcPr>
          <w:p w:rsidR="0037490A" w:rsidRPr="003730A0" w:rsidRDefault="0037490A" w:rsidP="006A0999">
            <w:pPr>
              <w:rPr>
                <w:lang w:val="en-US"/>
              </w:rPr>
            </w:pPr>
          </w:p>
        </w:tc>
        <w:tc>
          <w:tcPr>
            <w:tcW w:w="2251" w:type="dxa"/>
            <w:vMerge/>
          </w:tcPr>
          <w:p w:rsidR="0037490A" w:rsidRPr="003730A0" w:rsidRDefault="0037490A" w:rsidP="006A0999">
            <w:pPr>
              <w:rPr>
                <w:b/>
                <w:bCs/>
                <w:lang w:val="en-US"/>
              </w:rPr>
            </w:pPr>
          </w:p>
        </w:tc>
        <w:tc>
          <w:tcPr>
            <w:tcW w:w="2289" w:type="dxa"/>
          </w:tcPr>
          <w:p w:rsidR="0037490A" w:rsidRPr="00D03489" w:rsidRDefault="0037490A" w:rsidP="006A0999">
            <w:pPr>
              <w:jc w:val="left"/>
              <w:rPr>
                <w:lang w:val="en-US"/>
              </w:rPr>
            </w:pPr>
            <w:r w:rsidRPr="0048358B">
              <w:rPr>
                <w:lang w:eastAsia="ru-RU"/>
              </w:rPr>
              <w:t xml:space="preserve">Продвинутая функция шумоподавления </w:t>
            </w:r>
          </w:p>
        </w:tc>
        <w:tc>
          <w:tcPr>
            <w:tcW w:w="4181" w:type="dxa"/>
          </w:tcPr>
          <w:p w:rsidR="0037490A" w:rsidRPr="0048358B" w:rsidRDefault="0037490A" w:rsidP="006A0999">
            <w:pPr>
              <w:suppressAutoHyphens w:val="0"/>
              <w:spacing w:before="100" w:beforeAutospacing="1" w:after="100" w:afterAutospacing="1"/>
              <w:ind w:left="720"/>
              <w:jc w:val="left"/>
              <w:rPr>
                <w:lang w:eastAsia="ru-RU"/>
              </w:rPr>
            </w:pPr>
            <w:r w:rsidRPr="00D03489">
              <w:rPr>
                <w:lang w:eastAsia="ru-RU"/>
              </w:rPr>
              <w:t>DNR</w:t>
            </w:r>
          </w:p>
          <w:p w:rsidR="0037490A" w:rsidRPr="00D03489" w:rsidRDefault="0037490A" w:rsidP="006A0999">
            <w:pPr>
              <w:jc w:val="left"/>
              <w:rPr>
                <w:lang w:val="en-US"/>
              </w:rPr>
            </w:pPr>
          </w:p>
        </w:tc>
        <w:tc>
          <w:tcPr>
            <w:tcW w:w="708" w:type="dxa"/>
            <w:vMerge/>
          </w:tcPr>
          <w:p w:rsidR="0037490A" w:rsidRPr="003730A0" w:rsidRDefault="0037490A" w:rsidP="006A0999">
            <w:pPr>
              <w:rPr>
                <w:lang w:val="en-US"/>
              </w:rPr>
            </w:pPr>
          </w:p>
        </w:tc>
        <w:tc>
          <w:tcPr>
            <w:tcW w:w="902" w:type="dxa"/>
            <w:vMerge/>
          </w:tcPr>
          <w:p w:rsidR="0037490A" w:rsidRPr="003730A0" w:rsidRDefault="0037490A" w:rsidP="006A0999">
            <w:pPr>
              <w:rPr>
                <w:lang w:val="en-US"/>
              </w:rPr>
            </w:pPr>
          </w:p>
        </w:tc>
      </w:tr>
      <w:tr w:rsidR="0037490A" w:rsidRPr="003730A0" w:rsidTr="00C55D56">
        <w:trPr>
          <w:trHeight w:val="431"/>
        </w:trPr>
        <w:tc>
          <w:tcPr>
            <w:tcW w:w="545" w:type="dxa"/>
            <w:vMerge/>
          </w:tcPr>
          <w:p w:rsidR="0037490A" w:rsidRPr="003730A0" w:rsidRDefault="0037490A" w:rsidP="006A0999">
            <w:pPr>
              <w:rPr>
                <w:lang w:val="en-US"/>
              </w:rPr>
            </w:pPr>
          </w:p>
        </w:tc>
        <w:tc>
          <w:tcPr>
            <w:tcW w:w="2251" w:type="dxa"/>
            <w:vMerge/>
          </w:tcPr>
          <w:p w:rsidR="0037490A" w:rsidRPr="003730A0" w:rsidRDefault="0037490A" w:rsidP="006A0999">
            <w:pPr>
              <w:rPr>
                <w:b/>
                <w:bCs/>
                <w:lang w:val="en-US"/>
              </w:rPr>
            </w:pPr>
          </w:p>
        </w:tc>
        <w:tc>
          <w:tcPr>
            <w:tcW w:w="2289" w:type="dxa"/>
          </w:tcPr>
          <w:p w:rsidR="0037490A" w:rsidRPr="0048358B" w:rsidRDefault="0037490A" w:rsidP="006A0999">
            <w:pPr>
              <w:suppressAutoHyphens w:val="0"/>
              <w:spacing w:before="100" w:beforeAutospacing="1" w:after="100" w:afterAutospacing="1"/>
              <w:jc w:val="left"/>
              <w:rPr>
                <w:lang w:eastAsia="ru-RU"/>
              </w:rPr>
            </w:pPr>
            <w:r w:rsidRPr="0048358B">
              <w:rPr>
                <w:lang w:eastAsia="ru-RU"/>
              </w:rPr>
              <w:t>Интерфейсы </w:t>
            </w:r>
          </w:p>
          <w:p w:rsidR="0037490A" w:rsidRPr="00D03489" w:rsidRDefault="0037490A" w:rsidP="006A0999">
            <w:pPr>
              <w:jc w:val="left"/>
              <w:rPr>
                <w:lang w:val="en-US"/>
              </w:rPr>
            </w:pPr>
          </w:p>
        </w:tc>
        <w:tc>
          <w:tcPr>
            <w:tcW w:w="4181" w:type="dxa"/>
          </w:tcPr>
          <w:p w:rsidR="0037490A" w:rsidRPr="0048358B" w:rsidRDefault="0037490A" w:rsidP="0037490A">
            <w:pPr>
              <w:numPr>
                <w:ilvl w:val="0"/>
                <w:numId w:val="19"/>
              </w:numPr>
              <w:suppressAutoHyphens w:val="0"/>
              <w:spacing w:before="100" w:beforeAutospacing="1" w:after="100" w:afterAutospacing="1"/>
              <w:jc w:val="left"/>
              <w:rPr>
                <w:lang w:eastAsia="ru-RU"/>
              </w:rPr>
            </w:pPr>
            <w:r w:rsidRPr="0048358B">
              <w:rPr>
                <w:lang w:eastAsia="ru-RU"/>
              </w:rPr>
              <w:t>Выход цифровой SD/HD-SDI</w:t>
            </w:r>
          </w:p>
          <w:p w:rsidR="00075C8B" w:rsidRDefault="0037490A" w:rsidP="00075C8B">
            <w:pPr>
              <w:numPr>
                <w:ilvl w:val="0"/>
                <w:numId w:val="19"/>
              </w:numPr>
              <w:suppressAutoHyphens w:val="0"/>
              <w:spacing w:before="100" w:beforeAutospacing="1" w:after="100" w:afterAutospacing="1"/>
              <w:jc w:val="left"/>
              <w:rPr>
                <w:lang w:eastAsia="ru-RU"/>
              </w:rPr>
            </w:pPr>
            <w:r w:rsidRPr="0048358B">
              <w:rPr>
                <w:lang w:eastAsia="ru-RU"/>
              </w:rPr>
              <w:t>Выход цифровой HDMI</w:t>
            </w:r>
          </w:p>
          <w:p w:rsidR="00075C8B" w:rsidRDefault="00075C8B" w:rsidP="00075C8B">
            <w:pPr>
              <w:suppressAutoHyphens w:val="0"/>
              <w:spacing w:before="100" w:beforeAutospacing="1" w:after="100" w:afterAutospacing="1"/>
              <w:ind w:left="720"/>
              <w:jc w:val="left"/>
              <w:rPr>
                <w:lang w:eastAsia="ru-RU"/>
              </w:rPr>
            </w:pPr>
          </w:p>
          <w:p w:rsidR="0037490A" w:rsidRPr="0048358B" w:rsidRDefault="0037490A" w:rsidP="00075C8B">
            <w:pPr>
              <w:numPr>
                <w:ilvl w:val="0"/>
                <w:numId w:val="19"/>
              </w:numPr>
              <w:tabs>
                <w:tab w:val="clear" w:pos="720"/>
              </w:tabs>
              <w:suppressAutoHyphens w:val="0"/>
              <w:spacing w:before="100" w:beforeAutospacing="1" w:after="100" w:afterAutospacing="1"/>
              <w:jc w:val="left"/>
              <w:rPr>
                <w:lang w:eastAsia="ru-RU"/>
              </w:rPr>
            </w:pPr>
            <w:r w:rsidRPr="0048358B">
              <w:rPr>
                <w:lang w:eastAsia="ru-RU"/>
              </w:rPr>
              <w:t xml:space="preserve">Выходы аналоговые: </w:t>
            </w:r>
            <w:proofErr w:type="spellStart"/>
            <w:r w:rsidRPr="0048358B">
              <w:rPr>
                <w:lang w:eastAsia="ru-RU"/>
              </w:rPr>
              <w:t>Composite</w:t>
            </w:r>
            <w:proofErr w:type="spellEnd"/>
            <w:r w:rsidRPr="0048358B">
              <w:rPr>
                <w:lang w:eastAsia="ru-RU"/>
              </w:rPr>
              <w:t>, Y/</w:t>
            </w:r>
            <w:proofErr w:type="spellStart"/>
            <w:r w:rsidRPr="0048358B">
              <w:rPr>
                <w:lang w:eastAsia="ru-RU"/>
              </w:rPr>
              <w:t>Pr</w:t>
            </w:r>
            <w:proofErr w:type="spellEnd"/>
            <w:r w:rsidRPr="0048358B">
              <w:rPr>
                <w:lang w:eastAsia="ru-RU"/>
              </w:rPr>
              <w:t>/</w:t>
            </w:r>
            <w:proofErr w:type="spellStart"/>
            <w:r w:rsidRPr="0048358B">
              <w:rPr>
                <w:lang w:eastAsia="ru-RU"/>
              </w:rPr>
              <w:t>Pb</w:t>
            </w:r>
            <w:proofErr w:type="spellEnd"/>
          </w:p>
          <w:p w:rsidR="0037490A" w:rsidRPr="0048358B" w:rsidRDefault="0037490A" w:rsidP="0037490A">
            <w:pPr>
              <w:numPr>
                <w:ilvl w:val="0"/>
                <w:numId w:val="19"/>
              </w:numPr>
              <w:suppressAutoHyphens w:val="0"/>
              <w:spacing w:before="100" w:beforeAutospacing="1" w:after="100" w:afterAutospacing="1"/>
              <w:jc w:val="left"/>
              <w:rPr>
                <w:lang w:eastAsia="ru-RU"/>
              </w:rPr>
            </w:pPr>
            <w:r w:rsidRPr="0048358B">
              <w:rPr>
                <w:lang w:eastAsia="ru-RU"/>
              </w:rPr>
              <w:t xml:space="preserve">Вход </w:t>
            </w:r>
            <w:proofErr w:type="spellStart"/>
            <w:r w:rsidRPr="0048358B">
              <w:rPr>
                <w:lang w:eastAsia="ru-RU"/>
              </w:rPr>
              <w:t>Genlock</w:t>
            </w:r>
            <w:proofErr w:type="spellEnd"/>
          </w:p>
          <w:p w:rsidR="0037490A" w:rsidRPr="00C55D56" w:rsidRDefault="0037490A" w:rsidP="006A0999">
            <w:pPr>
              <w:numPr>
                <w:ilvl w:val="0"/>
                <w:numId w:val="19"/>
              </w:numPr>
              <w:suppressAutoHyphens w:val="0"/>
              <w:spacing w:before="100" w:beforeAutospacing="1" w:after="100" w:afterAutospacing="1"/>
              <w:jc w:val="left"/>
              <w:rPr>
                <w:lang w:eastAsia="ru-RU"/>
              </w:rPr>
            </w:pPr>
            <w:r w:rsidRPr="0048358B">
              <w:rPr>
                <w:lang w:eastAsia="ru-RU"/>
              </w:rPr>
              <w:t>Интерфейс управления RS-422, IP</w:t>
            </w:r>
          </w:p>
        </w:tc>
        <w:tc>
          <w:tcPr>
            <w:tcW w:w="708" w:type="dxa"/>
            <w:vMerge/>
          </w:tcPr>
          <w:p w:rsidR="0037490A" w:rsidRPr="003730A0" w:rsidRDefault="0037490A" w:rsidP="006A0999">
            <w:pPr>
              <w:rPr>
                <w:lang w:val="en-US"/>
              </w:rPr>
            </w:pPr>
          </w:p>
        </w:tc>
        <w:tc>
          <w:tcPr>
            <w:tcW w:w="902" w:type="dxa"/>
            <w:vMerge/>
          </w:tcPr>
          <w:p w:rsidR="0037490A" w:rsidRPr="003730A0" w:rsidRDefault="0037490A" w:rsidP="006A0999">
            <w:pPr>
              <w:rPr>
                <w:lang w:val="en-US"/>
              </w:rPr>
            </w:pPr>
          </w:p>
        </w:tc>
      </w:tr>
      <w:tr w:rsidR="0037490A" w:rsidRPr="003730A0" w:rsidTr="00C55D56">
        <w:trPr>
          <w:trHeight w:val="431"/>
        </w:trPr>
        <w:tc>
          <w:tcPr>
            <w:tcW w:w="545" w:type="dxa"/>
            <w:vMerge/>
          </w:tcPr>
          <w:p w:rsidR="0037490A" w:rsidRPr="003730A0" w:rsidRDefault="0037490A" w:rsidP="006A0999">
            <w:pPr>
              <w:rPr>
                <w:lang w:val="en-US"/>
              </w:rPr>
            </w:pPr>
          </w:p>
        </w:tc>
        <w:tc>
          <w:tcPr>
            <w:tcW w:w="2251" w:type="dxa"/>
            <w:vMerge/>
          </w:tcPr>
          <w:p w:rsidR="0037490A" w:rsidRPr="003730A0" w:rsidRDefault="0037490A" w:rsidP="006A0999">
            <w:pPr>
              <w:rPr>
                <w:b/>
                <w:bCs/>
                <w:lang w:val="en-US"/>
              </w:rPr>
            </w:pPr>
          </w:p>
        </w:tc>
        <w:tc>
          <w:tcPr>
            <w:tcW w:w="2289" w:type="dxa"/>
          </w:tcPr>
          <w:p w:rsidR="0037490A" w:rsidRPr="00D03489" w:rsidRDefault="0037490A" w:rsidP="006A0999">
            <w:pPr>
              <w:jc w:val="left"/>
              <w:rPr>
                <w:lang w:val="en-US"/>
              </w:rPr>
            </w:pPr>
            <w:r w:rsidRPr="0048358B">
              <w:rPr>
                <w:lang w:eastAsia="ru-RU"/>
              </w:rPr>
              <w:t>Питание</w:t>
            </w:r>
          </w:p>
        </w:tc>
        <w:tc>
          <w:tcPr>
            <w:tcW w:w="4181" w:type="dxa"/>
          </w:tcPr>
          <w:p w:rsidR="0037490A" w:rsidRPr="00C55D56" w:rsidRDefault="00C55D56" w:rsidP="00C55D56">
            <w:pPr>
              <w:suppressAutoHyphens w:val="0"/>
              <w:spacing w:before="100" w:beforeAutospacing="1" w:after="100" w:afterAutospacing="1"/>
              <w:ind w:left="720"/>
              <w:jc w:val="left"/>
              <w:rPr>
                <w:lang w:eastAsia="ru-RU"/>
              </w:rPr>
            </w:pPr>
            <w:r>
              <w:rPr>
                <w:lang w:eastAsia="ru-RU"/>
              </w:rPr>
              <w:t xml:space="preserve">12В </w:t>
            </w:r>
          </w:p>
        </w:tc>
        <w:tc>
          <w:tcPr>
            <w:tcW w:w="708" w:type="dxa"/>
            <w:vMerge/>
          </w:tcPr>
          <w:p w:rsidR="0037490A" w:rsidRPr="003730A0" w:rsidRDefault="0037490A" w:rsidP="006A0999">
            <w:pPr>
              <w:rPr>
                <w:lang w:val="en-US"/>
              </w:rPr>
            </w:pPr>
          </w:p>
        </w:tc>
        <w:tc>
          <w:tcPr>
            <w:tcW w:w="902" w:type="dxa"/>
            <w:vMerge/>
          </w:tcPr>
          <w:p w:rsidR="0037490A" w:rsidRPr="003730A0" w:rsidRDefault="0037490A" w:rsidP="006A0999">
            <w:pPr>
              <w:rPr>
                <w:lang w:val="en-US"/>
              </w:rPr>
            </w:pPr>
          </w:p>
        </w:tc>
      </w:tr>
      <w:tr w:rsidR="0037490A" w:rsidRPr="003730A0" w:rsidTr="00C55D56">
        <w:trPr>
          <w:trHeight w:val="431"/>
        </w:trPr>
        <w:tc>
          <w:tcPr>
            <w:tcW w:w="545" w:type="dxa"/>
            <w:vMerge/>
          </w:tcPr>
          <w:p w:rsidR="0037490A" w:rsidRPr="003730A0" w:rsidRDefault="0037490A" w:rsidP="006A0999">
            <w:pPr>
              <w:rPr>
                <w:lang w:val="en-US"/>
              </w:rPr>
            </w:pPr>
          </w:p>
        </w:tc>
        <w:tc>
          <w:tcPr>
            <w:tcW w:w="2251" w:type="dxa"/>
            <w:vMerge/>
          </w:tcPr>
          <w:p w:rsidR="0037490A" w:rsidRPr="003730A0" w:rsidRDefault="0037490A" w:rsidP="006A0999">
            <w:pPr>
              <w:rPr>
                <w:b/>
                <w:bCs/>
                <w:lang w:val="en-US"/>
              </w:rPr>
            </w:pPr>
          </w:p>
        </w:tc>
        <w:tc>
          <w:tcPr>
            <w:tcW w:w="2289" w:type="dxa"/>
          </w:tcPr>
          <w:p w:rsidR="0037490A" w:rsidRPr="00D03489" w:rsidRDefault="0037490A" w:rsidP="006A0999">
            <w:pPr>
              <w:jc w:val="left"/>
              <w:rPr>
                <w:lang w:val="en-US"/>
              </w:rPr>
            </w:pPr>
            <w:r w:rsidRPr="0048358B">
              <w:rPr>
                <w:lang w:eastAsia="ru-RU"/>
              </w:rPr>
              <w:t>Вес</w:t>
            </w:r>
          </w:p>
        </w:tc>
        <w:tc>
          <w:tcPr>
            <w:tcW w:w="4181" w:type="dxa"/>
          </w:tcPr>
          <w:p w:rsidR="0037490A" w:rsidRPr="00C55D56" w:rsidRDefault="00C55D56" w:rsidP="00C55D56">
            <w:pPr>
              <w:suppressAutoHyphens w:val="0"/>
              <w:spacing w:before="100" w:beforeAutospacing="1" w:after="100" w:afterAutospacing="1"/>
              <w:ind w:left="720"/>
              <w:jc w:val="left"/>
              <w:rPr>
                <w:lang w:eastAsia="ru-RU"/>
              </w:rPr>
            </w:pPr>
            <w:r>
              <w:rPr>
                <w:lang w:eastAsia="ru-RU"/>
              </w:rPr>
              <w:t xml:space="preserve">3кг </w:t>
            </w:r>
          </w:p>
        </w:tc>
        <w:tc>
          <w:tcPr>
            <w:tcW w:w="708" w:type="dxa"/>
            <w:vMerge/>
          </w:tcPr>
          <w:p w:rsidR="0037490A" w:rsidRPr="003730A0" w:rsidRDefault="0037490A" w:rsidP="006A0999">
            <w:pPr>
              <w:rPr>
                <w:lang w:val="en-US"/>
              </w:rPr>
            </w:pPr>
          </w:p>
        </w:tc>
        <w:tc>
          <w:tcPr>
            <w:tcW w:w="902" w:type="dxa"/>
            <w:vMerge/>
          </w:tcPr>
          <w:p w:rsidR="0037490A" w:rsidRPr="003730A0" w:rsidRDefault="0037490A" w:rsidP="006A0999">
            <w:pPr>
              <w:rPr>
                <w:lang w:val="en-US"/>
              </w:rPr>
            </w:pPr>
          </w:p>
        </w:tc>
      </w:tr>
      <w:tr w:rsidR="0037490A" w:rsidRPr="00713547" w:rsidTr="00C55D56">
        <w:trPr>
          <w:trHeight w:val="410"/>
        </w:trPr>
        <w:tc>
          <w:tcPr>
            <w:tcW w:w="545" w:type="dxa"/>
            <w:vMerge/>
          </w:tcPr>
          <w:p w:rsidR="0037490A" w:rsidRPr="003730A0" w:rsidRDefault="0037490A" w:rsidP="006A0999">
            <w:pPr>
              <w:rPr>
                <w:lang w:val="en-US"/>
              </w:rPr>
            </w:pPr>
          </w:p>
        </w:tc>
        <w:tc>
          <w:tcPr>
            <w:tcW w:w="2251" w:type="dxa"/>
            <w:vMerge/>
          </w:tcPr>
          <w:p w:rsidR="0037490A" w:rsidRPr="003730A0" w:rsidRDefault="0037490A" w:rsidP="006A0999">
            <w:pPr>
              <w:rPr>
                <w:b/>
                <w:bCs/>
                <w:lang w:val="en-US"/>
              </w:rPr>
            </w:pPr>
          </w:p>
        </w:tc>
        <w:tc>
          <w:tcPr>
            <w:tcW w:w="2289" w:type="dxa"/>
          </w:tcPr>
          <w:p w:rsidR="0037490A" w:rsidRPr="00D03489" w:rsidRDefault="0037490A" w:rsidP="006A0999">
            <w:pPr>
              <w:jc w:val="left"/>
              <w:rPr>
                <w:lang w:val="en-US"/>
              </w:rPr>
            </w:pPr>
            <w:r w:rsidRPr="0048358B">
              <w:rPr>
                <w:lang w:eastAsia="ru-RU"/>
              </w:rPr>
              <w:t>Диапазон рабочих температур</w:t>
            </w:r>
          </w:p>
        </w:tc>
        <w:tc>
          <w:tcPr>
            <w:tcW w:w="4181" w:type="dxa"/>
          </w:tcPr>
          <w:p w:rsidR="0037490A" w:rsidRPr="00D03489" w:rsidRDefault="00C55D56" w:rsidP="00C55D56">
            <w:pPr>
              <w:suppressAutoHyphens w:val="0"/>
              <w:spacing w:before="100" w:beforeAutospacing="1" w:after="100" w:afterAutospacing="1"/>
              <w:ind w:left="720"/>
              <w:jc w:val="left"/>
              <w:rPr>
                <w:lang w:eastAsia="ru-RU"/>
              </w:rPr>
            </w:pPr>
            <w:r>
              <w:rPr>
                <w:lang w:eastAsia="ru-RU"/>
              </w:rPr>
              <w:t xml:space="preserve">-10 гр. … +45 гр. </w:t>
            </w:r>
          </w:p>
        </w:tc>
        <w:tc>
          <w:tcPr>
            <w:tcW w:w="708" w:type="dxa"/>
            <w:vMerge/>
          </w:tcPr>
          <w:p w:rsidR="0037490A" w:rsidRPr="00713547" w:rsidRDefault="0037490A" w:rsidP="006A0999"/>
        </w:tc>
        <w:tc>
          <w:tcPr>
            <w:tcW w:w="902" w:type="dxa"/>
            <w:vMerge/>
          </w:tcPr>
          <w:p w:rsidR="0037490A" w:rsidRPr="00713547" w:rsidRDefault="0037490A" w:rsidP="006A0999"/>
        </w:tc>
      </w:tr>
      <w:tr w:rsidR="0037490A" w:rsidRPr="00713547" w:rsidTr="00C55D56">
        <w:trPr>
          <w:trHeight w:val="410"/>
        </w:trPr>
        <w:tc>
          <w:tcPr>
            <w:tcW w:w="545" w:type="dxa"/>
            <w:vMerge/>
          </w:tcPr>
          <w:p w:rsidR="0037490A" w:rsidRPr="00713547" w:rsidRDefault="0037490A" w:rsidP="006A0999"/>
        </w:tc>
        <w:tc>
          <w:tcPr>
            <w:tcW w:w="2251" w:type="dxa"/>
            <w:vMerge/>
          </w:tcPr>
          <w:p w:rsidR="0037490A" w:rsidRPr="00713547" w:rsidRDefault="0037490A" w:rsidP="006A0999">
            <w:pPr>
              <w:rPr>
                <w:b/>
                <w:bCs/>
              </w:rPr>
            </w:pPr>
          </w:p>
        </w:tc>
        <w:tc>
          <w:tcPr>
            <w:tcW w:w="2289" w:type="dxa"/>
          </w:tcPr>
          <w:p w:rsidR="0037490A" w:rsidRPr="00D03489" w:rsidRDefault="0037490A" w:rsidP="006A0999">
            <w:pPr>
              <w:jc w:val="left"/>
            </w:pPr>
            <w:r w:rsidRPr="0048358B">
              <w:rPr>
                <w:lang w:eastAsia="ru-RU"/>
              </w:rPr>
              <w:t>Размеры</w:t>
            </w:r>
          </w:p>
        </w:tc>
        <w:tc>
          <w:tcPr>
            <w:tcW w:w="4181" w:type="dxa"/>
          </w:tcPr>
          <w:p w:rsidR="0037490A" w:rsidRPr="00D03489" w:rsidRDefault="00C55D56" w:rsidP="00C55D56">
            <w:pPr>
              <w:suppressAutoHyphens w:val="0"/>
              <w:spacing w:before="100" w:beforeAutospacing="1" w:after="100" w:afterAutospacing="1"/>
              <w:ind w:left="720"/>
              <w:jc w:val="left"/>
              <w:rPr>
                <w:lang w:eastAsia="ru-RU"/>
              </w:rPr>
            </w:pPr>
            <w:r>
              <w:rPr>
                <w:lang w:eastAsia="ru-RU"/>
              </w:rPr>
              <w:t xml:space="preserve">180x228x220 мм </w:t>
            </w:r>
          </w:p>
        </w:tc>
        <w:tc>
          <w:tcPr>
            <w:tcW w:w="708" w:type="dxa"/>
            <w:vMerge/>
          </w:tcPr>
          <w:p w:rsidR="0037490A" w:rsidRPr="00713547" w:rsidRDefault="0037490A" w:rsidP="006A0999"/>
        </w:tc>
        <w:tc>
          <w:tcPr>
            <w:tcW w:w="902" w:type="dxa"/>
            <w:vMerge/>
          </w:tcPr>
          <w:p w:rsidR="0037490A" w:rsidRPr="00713547" w:rsidRDefault="0037490A" w:rsidP="006A0999"/>
        </w:tc>
      </w:tr>
      <w:tr w:rsidR="0037490A" w:rsidRPr="00713547" w:rsidTr="00C55D56">
        <w:trPr>
          <w:trHeight w:val="510"/>
        </w:trPr>
        <w:tc>
          <w:tcPr>
            <w:tcW w:w="545" w:type="dxa"/>
            <w:vMerge/>
          </w:tcPr>
          <w:p w:rsidR="0037490A" w:rsidRPr="00713547" w:rsidRDefault="0037490A" w:rsidP="006A0999"/>
        </w:tc>
        <w:tc>
          <w:tcPr>
            <w:tcW w:w="2251" w:type="dxa"/>
            <w:vMerge/>
          </w:tcPr>
          <w:p w:rsidR="0037490A" w:rsidRPr="00713547" w:rsidRDefault="0037490A" w:rsidP="006A0999">
            <w:pPr>
              <w:rPr>
                <w:b/>
                <w:bCs/>
              </w:rPr>
            </w:pPr>
          </w:p>
        </w:tc>
        <w:tc>
          <w:tcPr>
            <w:tcW w:w="2289" w:type="dxa"/>
          </w:tcPr>
          <w:p w:rsidR="0037490A" w:rsidRPr="00D03489" w:rsidRDefault="0037490A" w:rsidP="006A0999">
            <w:pPr>
              <w:jc w:val="left"/>
              <w:rPr>
                <w:bCs/>
                <w:color w:val="000000"/>
              </w:rPr>
            </w:pPr>
            <w:r w:rsidRPr="00D03489">
              <w:rPr>
                <w:bCs/>
                <w:color w:val="000000"/>
              </w:rPr>
              <w:t>Потребляемый ток,</w:t>
            </w:r>
          </w:p>
        </w:tc>
        <w:tc>
          <w:tcPr>
            <w:tcW w:w="4181" w:type="dxa"/>
          </w:tcPr>
          <w:p w:rsidR="0037490A" w:rsidRPr="00D03489" w:rsidRDefault="0037490A" w:rsidP="006A0999">
            <w:pPr>
              <w:suppressAutoHyphens w:val="0"/>
              <w:spacing w:before="100" w:beforeAutospacing="1" w:after="100" w:afterAutospacing="1"/>
              <w:ind w:left="720"/>
              <w:jc w:val="left"/>
              <w:rPr>
                <w:b/>
                <w:bCs/>
                <w:color w:val="000000"/>
              </w:rPr>
            </w:pPr>
            <w:r w:rsidRPr="00D03489">
              <w:rPr>
                <w:lang w:eastAsia="ru-RU"/>
              </w:rPr>
              <w:t>1,75</w:t>
            </w:r>
            <w:proofErr w:type="gramStart"/>
            <w:r w:rsidRPr="00D03489">
              <w:rPr>
                <w:lang w:eastAsia="ru-RU"/>
              </w:rPr>
              <w:t xml:space="preserve"> А</w:t>
            </w:r>
            <w:proofErr w:type="gramEnd"/>
          </w:p>
        </w:tc>
        <w:tc>
          <w:tcPr>
            <w:tcW w:w="708" w:type="dxa"/>
            <w:vMerge/>
          </w:tcPr>
          <w:p w:rsidR="0037490A" w:rsidRPr="00713547" w:rsidRDefault="0037490A" w:rsidP="006A0999"/>
        </w:tc>
        <w:tc>
          <w:tcPr>
            <w:tcW w:w="902" w:type="dxa"/>
            <w:vMerge/>
          </w:tcPr>
          <w:p w:rsidR="0037490A" w:rsidRPr="00713547" w:rsidRDefault="0037490A" w:rsidP="006A0999"/>
        </w:tc>
      </w:tr>
      <w:tr w:rsidR="0037490A" w:rsidRPr="00713547" w:rsidTr="00C55D56">
        <w:trPr>
          <w:trHeight w:val="510"/>
        </w:trPr>
        <w:tc>
          <w:tcPr>
            <w:tcW w:w="545" w:type="dxa"/>
            <w:vMerge/>
          </w:tcPr>
          <w:p w:rsidR="0037490A" w:rsidRPr="00713547" w:rsidRDefault="0037490A" w:rsidP="006A0999"/>
        </w:tc>
        <w:tc>
          <w:tcPr>
            <w:tcW w:w="2251" w:type="dxa"/>
            <w:vMerge/>
          </w:tcPr>
          <w:p w:rsidR="0037490A" w:rsidRPr="00713547" w:rsidRDefault="0037490A" w:rsidP="006A0999">
            <w:pPr>
              <w:rPr>
                <w:b/>
                <w:bCs/>
              </w:rPr>
            </w:pPr>
          </w:p>
        </w:tc>
        <w:tc>
          <w:tcPr>
            <w:tcW w:w="2289" w:type="dxa"/>
          </w:tcPr>
          <w:p w:rsidR="0037490A" w:rsidRPr="00D03489" w:rsidRDefault="0037490A" w:rsidP="006A0999">
            <w:pPr>
              <w:jc w:val="left"/>
              <w:rPr>
                <w:bCs/>
                <w:color w:val="000000"/>
              </w:rPr>
            </w:pPr>
            <w:r w:rsidRPr="00D03489">
              <w:rPr>
                <w:bCs/>
                <w:color w:val="000000"/>
              </w:rPr>
              <w:t>Длина кабеля от пульта управления</w:t>
            </w:r>
          </w:p>
        </w:tc>
        <w:tc>
          <w:tcPr>
            <w:tcW w:w="4181" w:type="dxa"/>
          </w:tcPr>
          <w:p w:rsidR="0037490A" w:rsidRPr="00D03489" w:rsidRDefault="0037490A" w:rsidP="006A0999">
            <w:pPr>
              <w:jc w:val="left"/>
              <w:rPr>
                <w:bCs/>
                <w:color w:val="000000"/>
              </w:rPr>
            </w:pPr>
            <w:r w:rsidRPr="00D03489">
              <w:rPr>
                <w:bCs/>
                <w:color w:val="000000"/>
              </w:rPr>
              <w:t>Не менее 30 метров</w:t>
            </w:r>
          </w:p>
        </w:tc>
        <w:tc>
          <w:tcPr>
            <w:tcW w:w="708" w:type="dxa"/>
            <w:vMerge/>
          </w:tcPr>
          <w:p w:rsidR="0037490A" w:rsidRPr="00713547" w:rsidRDefault="0037490A" w:rsidP="006A0999"/>
        </w:tc>
        <w:tc>
          <w:tcPr>
            <w:tcW w:w="902" w:type="dxa"/>
            <w:vMerge/>
          </w:tcPr>
          <w:p w:rsidR="0037490A" w:rsidRPr="00713547" w:rsidRDefault="0037490A" w:rsidP="006A0999"/>
        </w:tc>
      </w:tr>
      <w:tr w:rsidR="0037490A" w:rsidTr="00C55D56">
        <w:trPr>
          <w:trHeight w:val="2048"/>
        </w:trPr>
        <w:tc>
          <w:tcPr>
            <w:tcW w:w="545" w:type="dxa"/>
            <w:vMerge/>
          </w:tcPr>
          <w:p w:rsidR="0037490A" w:rsidRPr="00713547" w:rsidRDefault="0037490A" w:rsidP="006A0999"/>
        </w:tc>
        <w:tc>
          <w:tcPr>
            <w:tcW w:w="2251" w:type="dxa"/>
            <w:vMerge/>
          </w:tcPr>
          <w:p w:rsidR="0037490A" w:rsidRPr="00713547" w:rsidRDefault="0037490A" w:rsidP="006A0999">
            <w:pPr>
              <w:rPr>
                <w:b/>
                <w:bCs/>
              </w:rPr>
            </w:pPr>
          </w:p>
        </w:tc>
        <w:tc>
          <w:tcPr>
            <w:tcW w:w="6470" w:type="dxa"/>
            <w:gridSpan w:val="2"/>
          </w:tcPr>
          <w:p w:rsidR="00075C8B" w:rsidRDefault="00075C8B" w:rsidP="006A0999">
            <w:pPr>
              <w:suppressAutoHyphens w:val="0"/>
              <w:spacing w:before="100" w:beforeAutospacing="1" w:after="100" w:afterAutospacing="1"/>
              <w:jc w:val="left"/>
              <w:rPr>
                <w:lang w:eastAsia="ru-RU"/>
              </w:rPr>
            </w:pPr>
          </w:p>
          <w:p w:rsidR="0037490A" w:rsidRPr="0048358B" w:rsidRDefault="0037490A" w:rsidP="006A0999">
            <w:pPr>
              <w:suppressAutoHyphens w:val="0"/>
              <w:spacing w:before="100" w:beforeAutospacing="1" w:after="100" w:afterAutospacing="1"/>
              <w:jc w:val="left"/>
              <w:rPr>
                <w:lang w:eastAsia="ru-RU"/>
              </w:rPr>
            </w:pPr>
            <w:r w:rsidRPr="0048358B">
              <w:rPr>
                <w:lang w:eastAsia="ru-RU"/>
              </w:rPr>
              <w:t xml:space="preserve">Стандартная комплектация </w:t>
            </w:r>
          </w:p>
          <w:p w:rsidR="0037490A" w:rsidRPr="0048358B" w:rsidRDefault="0037490A" w:rsidP="0037490A">
            <w:pPr>
              <w:numPr>
                <w:ilvl w:val="0"/>
                <w:numId w:val="18"/>
              </w:numPr>
              <w:suppressAutoHyphens w:val="0"/>
              <w:spacing w:before="100" w:beforeAutospacing="1" w:after="100" w:afterAutospacing="1"/>
              <w:jc w:val="left"/>
              <w:rPr>
                <w:lang w:eastAsia="ru-RU"/>
              </w:rPr>
            </w:pPr>
            <w:r w:rsidRPr="0048358B">
              <w:rPr>
                <w:lang w:eastAsia="ru-RU"/>
              </w:rPr>
              <w:t xml:space="preserve">Инструкция по эксплуатации </w:t>
            </w:r>
          </w:p>
          <w:p w:rsidR="0037490A" w:rsidRPr="00D03489" w:rsidRDefault="0037490A" w:rsidP="0037490A">
            <w:pPr>
              <w:numPr>
                <w:ilvl w:val="0"/>
                <w:numId w:val="18"/>
              </w:numPr>
              <w:suppressAutoHyphens w:val="0"/>
              <w:spacing w:before="100" w:beforeAutospacing="1" w:after="100" w:afterAutospacing="1"/>
              <w:jc w:val="left"/>
              <w:rPr>
                <w:lang w:eastAsia="ru-RU"/>
              </w:rPr>
            </w:pPr>
            <w:r w:rsidRPr="0048358B">
              <w:rPr>
                <w:lang w:eastAsia="ru-RU"/>
              </w:rPr>
              <w:t>Комплект деталей и винтов для крепления камеры</w:t>
            </w:r>
          </w:p>
          <w:p w:rsidR="0037490A" w:rsidRPr="00D03489" w:rsidRDefault="0037490A" w:rsidP="006A0999">
            <w:pPr>
              <w:numPr>
                <w:ilvl w:val="0"/>
                <w:numId w:val="18"/>
              </w:numPr>
              <w:suppressAutoHyphens w:val="0"/>
              <w:spacing w:before="100" w:beforeAutospacing="1" w:after="100" w:afterAutospacing="1"/>
              <w:jc w:val="left"/>
              <w:rPr>
                <w:lang w:eastAsia="ru-RU"/>
              </w:rPr>
            </w:pPr>
            <w:r w:rsidRPr="00D03489">
              <w:rPr>
                <w:lang w:eastAsia="ru-RU"/>
              </w:rPr>
              <w:t>Гарантийный талон</w:t>
            </w:r>
          </w:p>
        </w:tc>
        <w:tc>
          <w:tcPr>
            <w:tcW w:w="708" w:type="dxa"/>
            <w:vMerge/>
          </w:tcPr>
          <w:p w:rsidR="0037490A" w:rsidRDefault="0037490A" w:rsidP="006A0999"/>
        </w:tc>
        <w:tc>
          <w:tcPr>
            <w:tcW w:w="902" w:type="dxa"/>
            <w:vMerge/>
          </w:tcPr>
          <w:p w:rsidR="0037490A" w:rsidRPr="00210A5F" w:rsidRDefault="0037490A" w:rsidP="006A0999"/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3F3036" w:rsidRDefault="003F3036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440844">
      <w:pPr>
        <w:widowControl w:val="0"/>
        <w:autoSpaceDE w:val="0"/>
        <w:spacing w:line="100" w:lineRule="atLeast"/>
        <w:ind w:left="-1134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440844">
        <w:rPr>
          <w:rFonts w:eastAsia="SimSun" w:cs="Tahoma"/>
          <w:b/>
          <w:kern w:val="1"/>
          <w:lang w:eastAsia="hi-IN" w:bidi="hi-IN"/>
        </w:rPr>
        <w:t xml:space="preserve">               </w:t>
      </w:r>
      <w:r w:rsidRPr="00F35C2E">
        <w:rPr>
          <w:rFonts w:eastAsia="SimSun" w:cs="Tahoma"/>
          <w:b/>
          <w:kern w:val="1"/>
          <w:lang w:eastAsia="hi-IN" w:bidi="hi-IN"/>
        </w:rPr>
        <w:t>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1578EC" w:rsidRDefault="00F27D56" w:rsidP="00F27D56">
      <w:pPr>
        <w:widowControl w:val="0"/>
        <w:autoSpaceDE w:val="0"/>
        <w:spacing w:after="0"/>
        <w:rPr>
          <w:color w:val="000000"/>
        </w:rPr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</w:t>
      </w:r>
      <w:r w:rsidR="00C1536F">
        <w:rPr>
          <w:color w:val="000000"/>
        </w:rPr>
        <w:t>латы таможенных пошлин, налогов</w:t>
      </w:r>
      <w:r w:rsidR="00380B23">
        <w:rPr>
          <w:color w:val="000000"/>
        </w:rPr>
        <w:t>.</w:t>
      </w:r>
      <w:proofErr w:type="gramEnd"/>
    </w:p>
    <w:p w:rsidR="003F3036" w:rsidRPr="00585550" w:rsidRDefault="003F3036" w:rsidP="00F27D56">
      <w:pPr>
        <w:widowControl w:val="0"/>
        <w:autoSpaceDE w:val="0"/>
        <w:spacing w:after="0"/>
        <w:rPr>
          <w:color w:val="000000"/>
        </w:rPr>
      </w:pPr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817B23" w:rsidRDefault="00302F90" w:rsidP="00380B23">
      <w:r>
        <w:t xml:space="preserve">Поставка </w:t>
      </w:r>
      <w:r w:rsidR="0068755F">
        <w:t>Оборудования</w:t>
      </w:r>
      <w:r>
        <w:t xml:space="preserve">: </w:t>
      </w:r>
      <w:r w:rsidR="007C0B9E">
        <w:t>в течение 8 недель</w:t>
      </w:r>
      <w:r w:rsidR="00C95B2D">
        <w:t xml:space="preserve"> с момента подписания договора</w:t>
      </w:r>
    </w:p>
    <w:p w:rsidR="006B3EB0" w:rsidRDefault="006B3EB0" w:rsidP="00CC4CAE">
      <w:pPr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CC4CAE">
      <w:pPr>
        <w:rPr>
          <w:color w:val="000000"/>
        </w:rPr>
      </w:pPr>
      <w:r w:rsidRPr="00F27D56">
        <w:rPr>
          <w:rFonts w:eastAsia="SimSun" w:cs="Tahoma"/>
          <w:b/>
          <w:kern w:val="1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lang w:eastAsia="hi-IN" w:bidi="hi-IN"/>
        </w:rPr>
        <w:t xml:space="preserve">нтии: </w:t>
      </w:r>
      <w:r w:rsidR="00FD2660">
        <w:rPr>
          <w:color w:val="000000"/>
        </w:rPr>
        <w:t>Поставляемо</w:t>
      </w:r>
      <w:r w:rsidR="00A41961">
        <w:rPr>
          <w:color w:val="000000"/>
        </w:rPr>
        <w:t>е</w:t>
      </w:r>
      <w:r w:rsidR="00F27D56" w:rsidRPr="00F27D56">
        <w:rPr>
          <w:color w:val="000000"/>
        </w:rPr>
        <w:t xml:space="preserve"> </w:t>
      </w:r>
      <w:r w:rsidR="00FD2660">
        <w:rPr>
          <w:color w:val="000000"/>
        </w:rPr>
        <w:t>оборудование должно быть обеспечено</w:t>
      </w:r>
      <w:r w:rsidR="00F27D56" w:rsidRPr="00F27D56">
        <w:rPr>
          <w:color w:val="000000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 w:rsidR="00A41961">
        <w:rPr>
          <w:color w:val="000000"/>
        </w:rPr>
        <w:t xml:space="preserve">нных Производителем </w:t>
      </w:r>
      <w:r w:rsidR="00FD2660">
        <w:rPr>
          <w:color w:val="000000"/>
        </w:rPr>
        <w:t>оборудования</w:t>
      </w:r>
      <w:r w:rsidR="00F27D56" w:rsidRPr="00F27D56">
        <w:rPr>
          <w:color w:val="000000"/>
        </w:rPr>
        <w:t>. Гарантийное обслуживание д</w:t>
      </w:r>
      <w:r w:rsidR="00F621A8">
        <w:rPr>
          <w:color w:val="000000"/>
        </w:rPr>
        <w:t xml:space="preserve">олжно осуществляться не менее </w:t>
      </w:r>
      <w:r w:rsidR="008812CB">
        <w:rPr>
          <w:color w:val="000000"/>
        </w:rPr>
        <w:t>12</w:t>
      </w:r>
      <w:r w:rsidR="00F27D56" w:rsidRPr="00F27D56">
        <w:rPr>
          <w:color w:val="000000"/>
        </w:rPr>
        <w:t xml:space="preserve"> месяцев с момента подписания </w:t>
      </w:r>
      <w:r w:rsidR="00F27D56">
        <w:rPr>
          <w:color w:val="000000"/>
        </w:rPr>
        <w:t>накладной Торг-12</w:t>
      </w:r>
    </w:p>
    <w:p w:rsidR="00CC4CAE" w:rsidRPr="00CC4CAE" w:rsidRDefault="00CC4CAE" w:rsidP="00CC4CAE"/>
    <w:p w:rsidR="00371169" w:rsidRDefault="00CE22F6" w:rsidP="00F27D56">
      <w:pPr>
        <w:widowControl w:val="0"/>
        <w:autoSpaceDE w:val="0"/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D2660">
        <w:t>Оборудование поставляе</w:t>
      </w:r>
      <w:r w:rsidR="00F27D56" w:rsidRPr="008A4C58">
        <w:t>тся в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A41961">
        <w:t xml:space="preserve"> полную сохранность </w:t>
      </w:r>
      <w:r w:rsidR="00FD2660">
        <w:t>оборудования</w:t>
      </w:r>
      <w:r w:rsidR="00F27D56" w:rsidRPr="008A4C58">
        <w:t xml:space="preserve"> на весь срок транспортировки</w:t>
      </w:r>
      <w:r w:rsidR="00817B23">
        <w:t xml:space="preserve"> </w:t>
      </w:r>
      <w:r w:rsidR="00F27D56" w:rsidRPr="008A4C58">
        <w:t>с учетом перегрузок и длительного хранения.</w:t>
      </w:r>
    </w:p>
    <w:p w:rsidR="003F3036" w:rsidRDefault="003F303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3F3036" w:rsidRPr="007C0B9E" w:rsidRDefault="00FD2660" w:rsidP="007C0B9E">
      <w:pPr>
        <w:widowControl w:val="0"/>
        <w:autoSpaceDE w:val="0"/>
        <w:spacing w:after="0"/>
      </w:pPr>
      <w:r>
        <w:t>Оборудование должно быть обеспечено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3F3036" w:rsidRDefault="003F3036" w:rsidP="00CC4CAE">
      <w:pPr>
        <w:widowControl w:val="0"/>
        <w:autoSpaceDE w:val="0"/>
        <w:spacing w:line="360" w:lineRule="auto"/>
        <w:rPr>
          <w:rFonts w:eastAsia="SimSun" w:cs="Tahoma"/>
          <w:b/>
          <w:kern w:val="1"/>
          <w:lang w:eastAsia="hi-IN" w:bidi="hi-IN"/>
        </w:rPr>
      </w:pPr>
    </w:p>
    <w:p w:rsidR="00DE0961" w:rsidRDefault="00DE0961" w:rsidP="00CC4CAE">
      <w:pPr>
        <w:widowControl w:val="0"/>
        <w:autoSpaceDE w:val="0"/>
        <w:spacing w:line="360" w:lineRule="auto"/>
        <w:rPr>
          <w:rFonts w:eastAsia="SimSun" w:cs="Tahoma"/>
          <w:b/>
          <w:kern w:val="1"/>
          <w:lang w:eastAsia="hi-IN" w:bidi="hi-IN"/>
        </w:rPr>
      </w:pPr>
    </w:p>
    <w:p w:rsidR="005C5979" w:rsidRPr="00CC4CAE" w:rsidRDefault="00CE22F6" w:rsidP="00CC4CAE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7C0B9E">
        <w:rPr>
          <w:rFonts w:eastAsia="SimSun" w:cs="Tahoma"/>
          <w:kern w:val="1"/>
          <w:lang w:eastAsia="hi-IN" w:bidi="hi-IN"/>
        </w:rPr>
        <w:t xml:space="preserve"> </w:t>
      </w:r>
      <w:r w:rsidR="006D1F48">
        <w:rPr>
          <w:rFonts w:eastAsia="SimSun" w:cs="Tahoma"/>
          <w:kern w:val="1"/>
          <w:lang w:eastAsia="hi-IN" w:bidi="hi-IN"/>
        </w:rPr>
        <w:t xml:space="preserve">   </w:t>
      </w:r>
      <w:r w:rsidR="007C0B9E">
        <w:rPr>
          <w:rFonts w:eastAsia="SimSun" w:cs="Tahoma"/>
          <w:kern w:val="1"/>
          <w:lang w:eastAsia="hi-IN" w:bidi="hi-IN"/>
        </w:rPr>
        <w:t>583</w:t>
      </w:r>
      <w:r w:rsidR="00F80402">
        <w:rPr>
          <w:rFonts w:eastAsia="SimSun" w:cs="Tahoma"/>
          <w:kern w:val="1"/>
          <w:lang w:eastAsia="hi-IN" w:bidi="hi-IN"/>
        </w:rPr>
        <w:t xml:space="preserve"> </w:t>
      </w:r>
      <w:r w:rsidR="007C0B9E">
        <w:rPr>
          <w:rFonts w:eastAsia="SimSun" w:cs="Tahoma"/>
          <w:kern w:val="1"/>
          <w:lang w:eastAsia="hi-IN" w:bidi="hi-IN"/>
        </w:rPr>
        <w:t xml:space="preserve">136,90 </w:t>
      </w:r>
      <w:r w:rsidR="006D1F48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C837D3" w:rsidRPr="00CC4CAE" w:rsidRDefault="00CE22F6" w:rsidP="005B795A">
      <w:pPr>
        <w:widowControl w:val="0"/>
        <w:autoSpaceDE w:val="0"/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831972">
        <w:rPr>
          <w:rFonts w:eastAsia="SimSun" w:cs="Tahoma"/>
          <w:b/>
          <w:kern w:val="1"/>
          <w:lang w:eastAsia="hi-IN" w:bidi="hi-IN"/>
        </w:rPr>
        <w:t xml:space="preserve"> </w:t>
      </w:r>
      <w:r w:rsidR="00CC4CAE">
        <w:t>10</w:t>
      </w:r>
      <w:r w:rsidR="00CC4CAE" w:rsidRPr="008A4C58">
        <w:t>0% в течение 10 (десяти) банковских дней от даты подписания накладной ТОРГ-12.</w:t>
      </w: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F42DF0" w:rsidRDefault="00F42DF0">
      <w:bookmarkStart w:id="2" w:name="_GoBack"/>
      <w:bookmarkEnd w:id="2"/>
    </w:p>
    <w:sectPr w:rsidR="00F42DF0" w:rsidSect="00DE0961">
      <w:pgSz w:w="11906" w:h="16838"/>
      <w:pgMar w:top="851" w:right="849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E27D0"/>
    <w:multiLevelType w:val="hybridMultilevel"/>
    <w:tmpl w:val="183AAE9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5F7061A"/>
    <w:multiLevelType w:val="multilevel"/>
    <w:tmpl w:val="8AFC5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A7117D"/>
    <w:multiLevelType w:val="hybridMultilevel"/>
    <w:tmpl w:val="5A32C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4F0A12"/>
    <w:multiLevelType w:val="hybridMultilevel"/>
    <w:tmpl w:val="0E9CDF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AB7D22"/>
    <w:multiLevelType w:val="hybridMultilevel"/>
    <w:tmpl w:val="96B04B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C36ABA"/>
    <w:multiLevelType w:val="hybridMultilevel"/>
    <w:tmpl w:val="40C647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B8CAA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466D97"/>
    <w:multiLevelType w:val="hybridMultilevel"/>
    <w:tmpl w:val="35DEF8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C2A1956"/>
    <w:multiLevelType w:val="hybridMultilevel"/>
    <w:tmpl w:val="CAB4F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280552"/>
    <w:multiLevelType w:val="hybridMultilevel"/>
    <w:tmpl w:val="0584DE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FB34808"/>
    <w:multiLevelType w:val="multilevel"/>
    <w:tmpl w:val="DFA2C6A4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567"/>
      </w:p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155"/>
        </w:tabs>
        <w:ind w:left="2155" w:hanging="2155"/>
      </w:pPr>
      <w:rPr>
        <w:b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b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4">
    <w:nsid w:val="56EE287B"/>
    <w:multiLevelType w:val="multilevel"/>
    <w:tmpl w:val="7340E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D5A1BFB"/>
    <w:multiLevelType w:val="hybridMultilevel"/>
    <w:tmpl w:val="4FA848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9F78E0"/>
    <w:multiLevelType w:val="hybridMultilevel"/>
    <w:tmpl w:val="2FDA07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54B1EDD"/>
    <w:multiLevelType w:val="multilevel"/>
    <w:tmpl w:val="57EECBAC"/>
    <w:lvl w:ilvl="0">
      <w:start w:val="1"/>
      <w:numFmt w:val="decimal"/>
      <w:lvlText w:val="%1"/>
      <w:lvlJc w:val="left"/>
      <w:pPr>
        <w:ind w:left="468" w:hanging="468"/>
      </w:pPr>
    </w:lvl>
    <w:lvl w:ilvl="1">
      <w:start w:val="1"/>
      <w:numFmt w:val="decimal"/>
      <w:lvlText w:val="%1.%2"/>
      <w:lvlJc w:val="left"/>
      <w:pPr>
        <w:ind w:left="1035" w:hanging="468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2421" w:hanging="720"/>
      </w:pPr>
    </w:lvl>
    <w:lvl w:ilvl="4">
      <w:start w:val="1"/>
      <w:numFmt w:val="decimal"/>
      <w:lvlText w:val="%1.%2.%3.%4.%5"/>
      <w:lvlJc w:val="left"/>
      <w:pPr>
        <w:ind w:left="3348" w:hanging="1080"/>
      </w:pPr>
    </w:lvl>
    <w:lvl w:ilvl="5">
      <w:start w:val="1"/>
      <w:numFmt w:val="decimal"/>
      <w:lvlText w:val="%1.%2.%3.%4.%5.%6"/>
      <w:lvlJc w:val="left"/>
      <w:pPr>
        <w:ind w:left="3915" w:hanging="1080"/>
      </w:pPr>
    </w:lvl>
    <w:lvl w:ilvl="6">
      <w:start w:val="1"/>
      <w:numFmt w:val="decimal"/>
      <w:lvlText w:val="%1.%2.%3.%4.%5.%6.%7"/>
      <w:lvlJc w:val="left"/>
      <w:pPr>
        <w:ind w:left="4842" w:hanging="1440"/>
      </w:pPr>
    </w:lvl>
    <w:lvl w:ilvl="7">
      <w:start w:val="1"/>
      <w:numFmt w:val="decimal"/>
      <w:lvlText w:val="%1.%2.%3.%4.%5.%6.%7.%8"/>
      <w:lvlJc w:val="left"/>
      <w:pPr>
        <w:ind w:left="5409" w:hanging="1440"/>
      </w:pPr>
    </w:lvl>
    <w:lvl w:ilvl="8">
      <w:start w:val="1"/>
      <w:numFmt w:val="decimal"/>
      <w:lvlText w:val="%1.%2.%3.%4.%5.%6.%7.%8.%9"/>
      <w:lvlJc w:val="left"/>
      <w:pPr>
        <w:ind w:left="6336" w:hanging="1800"/>
      </w:pPr>
    </w:lvl>
  </w:abstractNum>
  <w:abstractNum w:abstractNumId="18">
    <w:nsid w:val="7CBC1499"/>
    <w:multiLevelType w:val="hybridMultilevel"/>
    <w:tmpl w:val="D89EBE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2"/>
  </w:num>
  <w:num w:numId="4">
    <w:abstractNumId w:val="7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6"/>
  </w:num>
  <w:num w:numId="9">
    <w:abstractNumId w:val="9"/>
  </w:num>
  <w:num w:numId="10">
    <w:abstractNumId w:val="16"/>
  </w:num>
  <w:num w:numId="11">
    <w:abstractNumId w:val="15"/>
  </w:num>
  <w:num w:numId="12">
    <w:abstractNumId w:val="18"/>
  </w:num>
  <w:num w:numId="13">
    <w:abstractNumId w:val="10"/>
  </w:num>
  <w:num w:numId="14">
    <w:abstractNumId w:val="0"/>
  </w:num>
  <w:num w:numId="15">
    <w:abstractNumId w:val="3"/>
  </w:num>
  <w:num w:numId="16">
    <w:abstractNumId w:val="11"/>
  </w:num>
  <w:num w:numId="17">
    <w:abstractNumId w:val="4"/>
  </w:num>
  <w:num w:numId="18">
    <w:abstractNumId w:val="14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62912"/>
    <w:rsid w:val="00075C8B"/>
    <w:rsid w:val="00077015"/>
    <w:rsid w:val="000C2C79"/>
    <w:rsid w:val="000C657F"/>
    <w:rsid w:val="001578EC"/>
    <w:rsid w:val="00183A23"/>
    <w:rsid w:val="00192C9E"/>
    <w:rsid w:val="001C0FA2"/>
    <w:rsid w:val="001E0883"/>
    <w:rsid w:val="001E139F"/>
    <w:rsid w:val="001E24D5"/>
    <w:rsid w:val="001E3BCA"/>
    <w:rsid w:val="00205C8C"/>
    <w:rsid w:val="00231869"/>
    <w:rsid w:val="00280C6B"/>
    <w:rsid w:val="00281722"/>
    <w:rsid w:val="002C7981"/>
    <w:rsid w:val="002E0FC3"/>
    <w:rsid w:val="002E4F13"/>
    <w:rsid w:val="002E6227"/>
    <w:rsid w:val="002E7C8A"/>
    <w:rsid w:val="00301BEA"/>
    <w:rsid w:val="00302EC2"/>
    <w:rsid w:val="00302F90"/>
    <w:rsid w:val="00312065"/>
    <w:rsid w:val="00325189"/>
    <w:rsid w:val="003262CC"/>
    <w:rsid w:val="00326D05"/>
    <w:rsid w:val="003439D6"/>
    <w:rsid w:val="003463FF"/>
    <w:rsid w:val="00353DDB"/>
    <w:rsid w:val="00371169"/>
    <w:rsid w:val="0037490A"/>
    <w:rsid w:val="00380B23"/>
    <w:rsid w:val="003908A7"/>
    <w:rsid w:val="003B6C11"/>
    <w:rsid w:val="003B7078"/>
    <w:rsid w:val="003F3036"/>
    <w:rsid w:val="0041398B"/>
    <w:rsid w:val="00433A45"/>
    <w:rsid w:val="00440844"/>
    <w:rsid w:val="00443D51"/>
    <w:rsid w:val="00444424"/>
    <w:rsid w:val="004672D3"/>
    <w:rsid w:val="004735A0"/>
    <w:rsid w:val="004764BA"/>
    <w:rsid w:val="0048706A"/>
    <w:rsid w:val="00487E33"/>
    <w:rsid w:val="004C64AD"/>
    <w:rsid w:val="004E0E64"/>
    <w:rsid w:val="004F1648"/>
    <w:rsid w:val="0051199F"/>
    <w:rsid w:val="00585550"/>
    <w:rsid w:val="005B70D0"/>
    <w:rsid w:val="005B7403"/>
    <w:rsid w:val="005B795A"/>
    <w:rsid w:val="005C5979"/>
    <w:rsid w:val="005C5D60"/>
    <w:rsid w:val="005D7270"/>
    <w:rsid w:val="005E387A"/>
    <w:rsid w:val="00614834"/>
    <w:rsid w:val="00622D20"/>
    <w:rsid w:val="00640F96"/>
    <w:rsid w:val="00645C71"/>
    <w:rsid w:val="006510E3"/>
    <w:rsid w:val="00670404"/>
    <w:rsid w:val="0068755F"/>
    <w:rsid w:val="006A0999"/>
    <w:rsid w:val="006A49F5"/>
    <w:rsid w:val="006B3EB0"/>
    <w:rsid w:val="006B6CC8"/>
    <w:rsid w:val="006C6AB1"/>
    <w:rsid w:val="006D1F48"/>
    <w:rsid w:val="006D47BC"/>
    <w:rsid w:val="006F5355"/>
    <w:rsid w:val="0071145C"/>
    <w:rsid w:val="00721BEE"/>
    <w:rsid w:val="00732DE1"/>
    <w:rsid w:val="00734BB0"/>
    <w:rsid w:val="00735323"/>
    <w:rsid w:val="00762D23"/>
    <w:rsid w:val="007913F5"/>
    <w:rsid w:val="00794F9C"/>
    <w:rsid w:val="0079679C"/>
    <w:rsid w:val="007C0B9E"/>
    <w:rsid w:val="007E7C64"/>
    <w:rsid w:val="00810118"/>
    <w:rsid w:val="00817B23"/>
    <w:rsid w:val="00826C64"/>
    <w:rsid w:val="00831972"/>
    <w:rsid w:val="00834DAF"/>
    <w:rsid w:val="0085046A"/>
    <w:rsid w:val="00852C29"/>
    <w:rsid w:val="0085442C"/>
    <w:rsid w:val="00862A32"/>
    <w:rsid w:val="008812CB"/>
    <w:rsid w:val="00883EAF"/>
    <w:rsid w:val="0089329B"/>
    <w:rsid w:val="008E1FC8"/>
    <w:rsid w:val="008F2118"/>
    <w:rsid w:val="00904B74"/>
    <w:rsid w:val="00921568"/>
    <w:rsid w:val="00950591"/>
    <w:rsid w:val="00951BA6"/>
    <w:rsid w:val="009803F8"/>
    <w:rsid w:val="009872B8"/>
    <w:rsid w:val="009A06B4"/>
    <w:rsid w:val="009A2138"/>
    <w:rsid w:val="009B5C94"/>
    <w:rsid w:val="00A02D4A"/>
    <w:rsid w:val="00A128A4"/>
    <w:rsid w:val="00A15FF6"/>
    <w:rsid w:val="00A27102"/>
    <w:rsid w:val="00A317EC"/>
    <w:rsid w:val="00A373FA"/>
    <w:rsid w:val="00A41961"/>
    <w:rsid w:val="00A53CDE"/>
    <w:rsid w:val="00AB0BE8"/>
    <w:rsid w:val="00AB563F"/>
    <w:rsid w:val="00AC0161"/>
    <w:rsid w:val="00AD518A"/>
    <w:rsid w:val="00AE0476"/>
    <w:rsid w:val="00AE3724"/>
    <w:rsid w:val="00AE5B02"/>
    <w:rsid w:val="00AE60C2"/>
    <w:rsid w:val="00AE7464"/>
    <w:rsid w:val="00B03C4C"/>
    <w:rsid w:val="00B04292"/>
    <w:rsid w:val="00B61E4F"/>
    <w:rsid w:val="00BF44B8"/>
    <w:rsid w:val="00C1536F"/>
    <w:rsid w:val="00C55D56"/>
    <w:rsid w:val="00C837D3"/>
    <w:rsid w:val="00C83CAF"/>
    <w:rsid w:val="00C914CE"/>
    <w:rsid w:val="00C95B2D"/>
    <w:rsid w:val="00CC4CAE"/>
    <w:rsid w:val="00CD14E6"/>
    <w:rsid w:val="00CE22F6"/>
    <w:rsid w:val="00CF0694"/>
    <w:rsid w:val="00D13EAE"/>
    <w:rsid w:val="00D22706"/>
    <w:rsid w:val="00D22CDF"/>
    <w:rsid w:val="00D37507"/>
    <w:rsid w:val="00D42CF8"/>
    <w:rsid w:val="00D621F0"/>
    <w:rsid w:val="00D63E54"/>
    <w:rsid w:val="00DA2D1A"/>
    <w:rsid w:val="00DE0232"/>
    <w:rsid w:val="00DE0961"/>
    <w:rsid w:val="00DF6A1C"/>
    <w:rsid w:val="00E14FD3"/>
    <w:rsid w:val="00E35258"/>
    <w:rsid w:val="00E452F9"/>
    <w:rsid w:val="00E53CF8"/>
    <w:rsid w:val="00E65AEB"/>
    <w:rsid w:val="00E67A5C"/>
    <w:rsid w:val="00E77F21"/>
    <w:rsid w:val="00E96A9D"/>
    <w:rsid w:val="00EA1700"/>
    <w:rsid w:val="00EA6E41"/>
    <w:rsid w:val="00EC5185"/>
    <w:rsid w:val="00ED3329"/>
    <w:rsid w:val="00F003F0"/>
    <w:rsid w:val="00F14F04"/>
    <w:rsid w:val="00F27A2E"/>
    <w:rsid w:val="00F27D56"/>
    <w:rsid w:val="00F42DF0"/>
    <w:rsid w:val="00F621A8"/>
    <w:rsid w:val="00F630C0"/>
    <w:rsid w:val="00F80402"/>
    <w:rsid w:val="00F9741E"/>
    <w:rsid w:val="00FC3240"/>
    <w:rsid w:val="00FD2660"/>
    <w:rsid w:val="00FF6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CF0694"/>
    <w:pPr>
      <w:keepNext/>
      <w:widowControl w:val="0"/>
      <w:tabs>
        <w:tab w:val="num" w:pos="576"/>
      </w:tabs>
      <w:spacing w:before="240"/>
      <w:ind w:left="576" w:hanging="576"/>
      <w:jc w:val="left"/>
      <w:outlineLvl w:val="1"/>
    </w:pPr>
    <w:rPr>
      <w:rFonts w:ascii="Cambria" w:hAnsi="Cambria" w:cs="Mangal"/>
      <w:b/>
      <w:bCs/>
      <w:i/>
      <w:iCs/>
      <w:kern w:val="2"/>
      <w:sz w:val="28"/>
      <w:szCs w:val="25"/>
      <w:lang w:val="x-none" w:eastAsia="hi-IN" w:bidi="hi-IN"/>
    </w:rPr>
  </w:style>
  <w:style w:type="paragraph" w:styleId="5">
    <w:name w:val="heading 5"/>
    <w:basedOn w:val="a"/>
    <w:next w:val="a"/>
    <w:link w:val="50"/>
    <w:semiHidden/>
    <w:unhideWhenUsed/>
    <w:qFormat/>
    <w:rsid w:val="00CF0694"/>
    <w:pPr>
      <w:suppressLineNumbers/>
      <w:tabs>
        <w:tab w:val="num" w:pos="1008"/>
      </w:tabs>
      <w:spacing w:after="0" w:line="276" w:lineRule="auto"/>
      <w:ind w:left="1008" w:hanging="1008"/>
      <w:outlineLvl w:val="4"/>
    </w:pPr>
    <w:rPr>
      <w:kern w:val="24"/>
      <w:lang w:val="x-none" w:eastAsia="x-none"/>
    </w:rPr>
  </w:style>
  <w:style w:type="paragraph" w:styleId="6">
    <w:name w:val="heading 6"/>
    <w:basedOn w:val="a"/>
    <w:next w:val="a"/>
    <w:link w:val="60"/>
    <w:semiHidden/>
    <w:unhideWhenUsed/>
    <w:qFormat/>
    <w:rsid w:val="00CF0694"/>
    <w:pPr>
      <w:keepNext/>
      <w:keepLines/>
      <w:suppressLineNumbers/>
      <w:tabs>
        <w:tab w:val="num" w:pos="1152"/>
      </w:tabs>
      <w:spacing w:after="0" w:line="276" w:lineRule="auto"/>
      <w:ind w:left="1152" w:hanging="1152"/>
      <w:outlineLvl w:val="5"/>
    </w:pPr>
    <w:rPr>
      <w:kern w:val="24"/>
      <w:lang w:val="x-none" w:eastAsia="x-none"/>
    </w:rPr>
  </w:style>
  <w:style w:type="paragraph" w:styleId="7">
    <w:name w:val="heading 7"/>
    <w:basedOn w:val="a"/>
    <w:next w:val="a"/>
    <w:link w:val="70"/>
    <w:semiHidden/>
    <w:unhideWhenUsed/>
    <w:qFormat/>
    <w:rsid w:val="00CF0694"/>
    <w:pPr>
      <w:keepNext/>
      <w:keepLines/>
      <w:suppressLineNumbers/>
      <w:tabs>
        <w:tab w:val="num" w:pos="1296"/>
      </w:tabs>
      <w:spacing w:after="0" w:line="300" w:lineRule="auto"/>
      <w:ind w:left="1296" w:hanging="1296"/>
      <w:outlineLvl w:val="6"/>
    </w:pPr>
    <w:rPr>
      <w:kern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4B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02D4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2">
    <w:name w:val="Body Text Indent 2"/>
    <w:basedOn w:val="a"/>
    <w:link w:val="23"/>
    <w:rsid w:val="00C837D3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CF0694"/>
    <w:rPr>
      <w:rFonts w:ascii="Cambria" w:eastAsia="Times New Roman" w:hAnsi="Cambria" w:cs="Mangal"/>
      <w:b/>
      <w:bCs/>
      <w:i/>
      <w:iCs/>
      <w:kern w:val="2"/>
      <w:sz w:val="28"/>
      <w:szCs w:val="25"/>
      <w:lang w:val="x-none" w:eastAsia="hi-IN" w:bidi="hi-IN"/>
    </w:rPr>
  </w:style>
  <w:style w:type="character" w:customStyle="1" w:styleId="50">
    <w:name w:val="Заголовок 5 Знак"/>
    <w:basedOn w:val="a0"/>
    <w:link w:val="5"/>
    <w:semiHidden/>
    <w:rsid w:val="00CF0694"/>
    <w:rPr>
      <w:rFonts w:ascii="Times New Roman" w:eastAsia="Times New Roman" w:hAnsi="Times New Roman" w:cs="Times New Roman"/>
      <w:kern w:val="24"/>
      <w:sz w:val="24"/>
      <w:szCs w:val="24"/>
      <w:lang w:val="x-none" w:eastAsia="x-none"/>
    </w:rPr>
  </w:style>
  <w:style w:type="character" w:customStyle="1" w:styleId="60">
    <w:name w:val="Заголовок 6 Знак"/>
    <w:basedOn w:val="a0"/>
    <w:link w:val="6"/>
    <w:semiHidden/>
    <w:rsid w:val="00CF0694"/>
    <w:rPr>
      <w:rFonts w:ascii="Times New Roman" w:eastAsia="Times New Roman" w:hAnsi="Times New Roman" w:cs="Times New Roman"/>
      <w:kern w:val="24"/>
      <w:sz w:val="24"/>
      <w:szCs w:val="24"/>
      <w:lang w:val="x-none" w:eastAsia="x-none"/>
    </w:rPr>
  </w:style>
  <w:style w:type="character" w:customStyle="1" w:styleId="70">
    <w:name w:val="Заголовок 7 Знак"/>
    <w:basedOn w:val="a0"/>
    <w:link w:val="7"/>
    <w:semiHidden/>
    <w:rsid w:val="00CF0694"/>
    <w:rPr>
      <w:rFonts w:ascii="Times New Roman" w:eastAsia="Times New Roman" w:hAnsi="Times New Roman" w:cs="Times New Roman"/>
      <w:kern w:val="24"/>
      <w:sz w:val="24"/>
      <w:szCs w:val="24"/>
      <w:lang w:val="x-none" w:eastAsia="x-none"/>
    </w:rPr>
  </w:style>
  <w:style w:type="paragraph" w:customStyle="1" w:styleId="3">
    <w:name w:val="заголовок 3"/>
    <w:basedOn w:val="2"/>
    <w:qFormat/>
    <w:rsid w:val="00CF0694"/>
    <w:pPr>
      <w:keepNext w:val="0"/>
      <w:numPr>
        <w:ilvl w:val="1"/>
      </w:numPr>
      <w:suppressLineNumbers/>
      <w:tabs>
        <w:tab w:val="num" w:pos="576"/>
        <w:tab w:val="num" w:pos="720"/>
      </w:tabs>
      <w:spacing w:before="120" w:after="120" w:line="276" w:lineRule="auto"/>
      <w:ind w:left="720" w:hanging="720"/>
      <w:jc w:val="both"/>
    </w:pPr>
    <w:rPr>
      <w:rFonts w:ascii="Times New Roman" w:hAnsi="Times New Roman" w:cs="Times New Roman"/>
      <w:b w:val="0"/>
      <w:bCs w:val="0"/>
      <w:i w:val="0"/>
      <w:iCs w:val="0"/>
      <w:kern w:val="24"/>
      <w:sz w:val="24"/>
      <w:szCs w:val="24"/>
      <w:lang w:eastAsia="ru-RU" w:bidi="ar-SA"/>
    </w:rPr>
  </w:style>
  <w:style w:type="paragraph" w:customStyle="1" w:styleId="Style21">
    <w:name w:val="Style21"/>
    <w:basedOn w:val="a"/>
    <w:uiPriority w:val="99"/>
    <w:rsid w:val="00CF0694"/>
    <w:pPr>
      <w:widowControl w:val="0"/>
      <w:tabs>
        <w:tab w:val="num" w:pos="720"/>
      </w:tabs>
      <w:suppressAutoHyphens w:val="0"/>
      <w:autoSpaceDE w:val="0"/>
      <w:autoSpaceDN w:val="0"/>
      <w:adjustRightInd w:val="0"/>
      <w:spacing w:after="0"/>
      <w:ind w:left="720" w:hanging="720"/>
      <w:jc w:val="left"/>
    </w:pPr>
    <w:rPr>
      <w:rFonts w:ascii="Impact" w:hAnsi="Impact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A02D4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ar-SA"/>
    </w:rPr>
  </w:style>
  <w:style w:type="paragraph" w:customStyle="1" w:styleId="Style6">
    <w:name w:val="Style6"/>
    <w:basedOn w:val="a"/>
    <w:uiPriority w:val="99"/>
    <w:rsid w:val="00A02D4A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paragraph" w:customStyle="1" w:styleId="Style17">
    <w:name w:val="Style17"/>
    <w:basedOn w:val="a"/>
    <w:uiPriority w:val="99"/>
    <w:rsid w:val="00A02D4A"/>
    <w:pPr>
      <w:widowControl w:val="0"/>
      <w:suppressAutoHyphens w:val="0"/>
      <w:autoSpaceDE w:val="0"/>
      <w:autoSpaceDN w:val="0"/>
      <w:adjustRightInd w:val="0"/>
      <w:spacing w:after="0" w:line="274" w:lineRule="exact"/>
      <w:jc w:val="left"/>
    </w:pPr>
    <w:rPr>
      <w:lang w:eastAsia="ru-RU"/>
    </w:rPr>
  </w:style>
  <w:style w:type="character" w:customStyle="1" w:styleId="FontStyle98">
    <w:name w:val="Font Style98"/>
    <w:uiPriority w:val="99"/>
    <w:rsid w:val="00A02D4A"/>
    <w:rPr>
      <w:rFonts w:ascii="Arial" w:hAnsi="Arial" w:cs="Arial" w:hint="default"/>
      <w:i/>
      <w:iCs/>
      <w:color w:val="000000"/>
      <w:sz w:val="20"/>
      <w:szCs w:val="20"/>
    </w:rPr>
  </w:style>
  <w:style w:type="character" w:customStyle="1" w:styleId="FontStyle25">
    <w:name w:val="Font Style25"/>
    <w:uiPriority w:val="99"/>
    <w:rsid w:val="00A02D4A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semiHidden/>
    <w:rsid w:val="00BF44B8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ar-SA"/>
    </w:rPr>
  </w:style>
  <w:style w:type="paragraph" w:customStyle="1" w:styleId="Style16">
    <w:name w:val="Style16"/>
    <w:basedOn w:val="a"/>
    <w:uiPriority w:val="99"/>
    <w:rsid w:val="00BF44B8"/>
    <w:pPr>
      <w:widowControl w:val="0"/>
      <w:suppressAutoHyphens w:val="0"/>
      <w:autoSpaceDE w:val="0"/>
      <w:autoSpaceDN w:val="0"/>
      <w:adjustRightInd w:val="0"/>
      <w:spacing w:after="0" w:line="254" w:lineRule="exact"/>
      <w:jc w:val="center"/>
    </w:pPr>
    <w:rPr>
      <w:rFonts w:ascii="Impact" w:hAnsi="Impact"/>
      <w:lang w:eastAsia="ru-RU"/>
    </w:rPr>
  </w:style>
  <w:style w:type="character" w:customStyle="1" w:styleId="FontStyle101">
    <w:name w:val="Font Style101"/>
    <w:uiPriority w:val="99"/>
    <w:rsid w:val="00BF44B8"/>
    <w:rPr>
      <w:rFonts w:ascii="Arial" w:hAnsi="Arial" w:cs="Arial" w:hint="default"/>
      <w:color w:val="000000"/>
      <w:sz w:val="20"/>
      <w:szCs w:val="20"/>
    </w:rPr>
  </w:style>
  <w:style w:type="character" w:customStyle="1" w:styleId="apple-converted-space">
    <w:name w:val="apple-converted-space"/>
    <w:basedOn w:val="a0"/>
    <w:rsid w:val="00AE5B02"/>
  </w:style>
  <w:style w:type="paragraph" w:styleId="a6">
    <w:name w:val="No Spacing"/>
    <w:uiPriority w:val="1"/>
    <w:qFormat/>
    <w:rsid w:val="00862A32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List Paragraph"/>
    <w:basedOn w:val="a"/>
    <w:uiPriority w:val="34"/>
    <w:qFormat/>
    <w:rsid w:val="00734B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CF0694"/>
    <w:pPr>
      <w:keepNext/>
      <w:widowControl w:val="0"/>
      <w:tabs>
        <w:tab w:val="num" w:pos="576"/>
      </w:tabs>
      <w:spacing w:before="240"/>
      <w:ind w:left="576" w:hanging="576"/>
      <w:jc w:val="left"/>
      <w:outlineLvl w:val="1"/>
    </w:pPr>
    <w:rPr>
      <w:rFonts w:ascii="Cambria" w:hAnsi="Cambria" w:cs="Mangal"/>
      <w:b/>
      <w:bCs/>
      <w:i/>
      <w:iCs/>
      <w:kern w:val="2"/>
      <w:sz w:val="28"/>
      <w:szCs w:val="25"/>
      <w:lang w:val="x-none" w:eastAsia="hi-IN" w:bidi="hi-IN"/>
    </w:rPr>
  </w:style>
  <w:style w:type="paragraph" w:styleId="5">
    <w:name w:val="heading 5"/>
    <w:basedOn w:val="a"/>
    <w:next w:val="a"/>
    <w:link w:val="50"/>
    <w:semiHidden/>
    <w:unhideWhenUsed/>
    <w:qFormat/>
    <w:rsid w:val="00CF0694"/>
    <w:pPr>
      <w:suppressLineNumbers/>
      <w:tabs>
        <w:tab w:val="num" w:pos="1008"/>
      </w:tabs>
      <w:spacing w:after="0" w:line="276" w:lineRule="auto"/>
      <w:ind w:left="1008" w:hanging="1008"/>
      <w:outlineLvl w:val="4"/>
    </w:pPr>
    <w:rPr>
      <w:kern w:val="24"/>
      <w:lang w:val="x-none" w:eastAsia="x-none"/>
    </w:rPr>
  </w:style>
  <w:style w:type="paragraph" w:styleId="6">
    <w:name w:val="heading 6"/>
    <w:basedOn w:val="a"/>
    <w:next w:val="a"/>
    <w:link w:val="60"/>
    <w:semiHidden/>
    <w:unhideWhenUsed/>
    <w:qFormat/>
    <w:rsid w:val="00CF0694"/>
    <w:pPr>
      <w:keepNext/>
      <w:keepLines/>
      <w:suppressLineNumbers/>
      <w:tabs>
        <w:tab w:val="num" w:pos="1152"/>
      </w:tabs>
      <w:spacing w:after="0" w:line="276" w:lineRule="auto"/>
      <w:ind w:left="1152" w:hanging="1152"/>
      <w:outlineLvl w:val="5"/>
    </w:pPr>
    <w:rPr>
      <w:kern w:val="24"/>
      <w:lang w:val="x-none" w:eastAsia="x-none"/>
    </w:rPr>
  </w:style>
  <w:style w:type="paragraph" w:styleId="7">
    <w:name w:val="heading 7"/>
    <w:basedOn w:val="a"/>
    <w:next w:val="a"/>
    <w:link w:val="70"/>
    <w:semiHidden/>
    <w:unhideWhenUsed/>
    <w:qFormat/>
    <w:rsid w:val="00CF0694"/>
    <w:pPr>
      <w:keepNext/>
      <w:keepLines/>
      <w:suppressLineNumbers/>
      <w:tabs>
        <w:tab w:val="num" w:pos="1296"/>
      </w:tabs>
      <w:spacing w:after="0" w:line="300" w:lineRule="auto"/>
      <w:ind w:left="1296" w:hanging="1296"/>
      <w:outlineLvl w:val="6"/>
    </w:pPr>
    <w:rPr>
      <w:kern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4B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02D4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2">
    <w:name w:val="Body Text Indent 2"/>
    <w:basedOn w:val="a"/>
    <w:link w:val="23"/>
    <w:rsid w:val="00C837D3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CF0694"/>
    <w:rPr>
      <w:rFonts w:ascii="Cambria" w:eastAsia="Times New Roman" w:hAnsi="Cambria" w:cs="Mangal"/>
      <w:b/>
      <w:bCs/>
      <w:i/>
      <w:iCs/>
      <w:kern w:val="2"/>
      <w:sz w:val="28"/>
      <w:szCs w:val="25"/>
      <w:lang w:val="x-none" w:eastAsia="hi-IN" w:bidi="hi-IN"/>
    </w:rPr>
  </w:style>
  <w:style w:type="character" w:customStyle="1" w:styleId="50">
    <w:name w:val="Заголовок 5 Знак"/>
    <w:basedOn w:val="a0"/>
    <w:link w:val="5"/>
    <w:semiHidden/>
    <w:rsid w:val="00CF0694"/>
    <w:rPr>
      <w:rFonts w:ascii="Times New Roman" w:eastAsia="Times New Roman" w:hAnsi="Times New Roman" w:cs="Times New Roman"/>
      <w:kern w:val="24"/>
      <w:sz w:val="24"/>
      <w:szCs w:val="24"/>
      <w:lang w:val="x-none" w:eastAsia="x-none"/>
    </w:rPr>
  </w:style>
  <w:style w:type="character" w:customStyle="1" w:styleId="60">
    <w:name w:val="Заголовок 6 Знак"/>
    <w:basedOn w:val="a0"/>
    <w:link w:val="6"/>
    <w:semiHidden/>
    <w:rsid w:val="00CF0694"/>
    <w:rPr>
      <w:rFonts w:ascii="Times New Roman" w:eastAsia="Times New Roman" w:hAnsi="Times New Roman" w:cs="Times New Roman"/>
      <w:kern w:val="24"/>
      <w:sz w:val="24"/>
      <w:szCs w:val="24"/>
      <w:lang w:val="x-none" w:eastAsia="x-none"/>
    </w:rPr>
  </w:style>
  <w:style w:type="character" w:customStyle="1" w:styleId="70">
    <w:name w:val="Заголовок 7 Знак"/>
    <w:basedOn w:val="a0"/>
    <w:link w:val="7"/>
    <w:semiHidden/>
    <w:rsid w:val="00CF0694"/>
    <w:rPr>
      <w:rFonts w:ascii="Times New Roman" w:eastAsia="Times New Roman" w:hAnsi="Times New Roman" w:cs="Times New Roman"/>
      <w:kern w:val="24"/>
      <w:sz w:val="24"/>
      <w:szCs w:val="24"/>
      <w:lang w:val="x-none" w:eastAsia="x-none"/>
    </w:rPr>
  </w:style>
  <w:style w:type="paragraph" w:customStyle="1" w:styleId="3">
    <w:name w:val="заголовок 3"/>
    <w:basedOn w:val="2"/>
    <w:qFormat/>
    <w:rsid w:val="00CF0694"/>
    <w:pPr>
      <w:keepNext w:val="0"/>
      <w:numPr>
        <w:ilvl w:val="1"/>
      </w:numPr>
      <w:suppressLineNumbers/>
      <w:tabs>
        <w:tab w:val="num" w:pos="576"/>
        <w:tab w:val="num" w:pos="720"/>
      </w:tabs>
      <w:spacing w:before="120" w:after="120" w:line="276" w:lineRule="auto"/>
      <w:ind w:left="720" w:hanging="720"/>
      <w:jc w:val="both"/>
    </w:pPr>
    <w:rPr>
      <w:rFonts w:ascii="Times New Roman" w:hAnsi="Times New Roman" w:cs="Times New Roman"/>
      <w:b w:val="0"/>
      <w:bCs w:val="0"/>
      <w:i w:val="0"/>
      <w:iCs w:val="0"/>
      <w:kern w:val="24"/>
      <w:sz w:val="24"/>
      <w:szCs w:val="24"/>
      <w:lang w:eastAsia="ru-RU" w:bidi="ar-SA"/>
    </w:rPr>
  </w:style>
  <w:style w:type="paragraph" w:customStyle="1" w:styleId="Style21">
    <w:name w:val="Style21"/>
    <w:basedOn w:val="a"/>
    <w:uiPriority w:val="99"/>
    <w:rsid w:val="00CF0694"/>
    <w:pPr>
      <w:widowControl w:val="0"/>
      <w:tabs>
        <w:tab w:val="num" w:pos="720"/>
      </w:tabs>
      <w:suppressAutoHyphens w:val="0"/>
      <w:autoSpaceDE w:val="0"/>
      <w:autoSpaceDN w:val="0"/>
      <w:adjustRightInd w:val="0"/>
      <w:spacing w:after="0"/>
      <w:ind w:left="720" w:hanging="720"/>
      <w:jc w:val="left"/>
    </w:pPr>
    <w:rPr>
      <w:rFonts w:ascii="Impact" w:hAnsi="Impact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A02D4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ar-SA"/>
    </w:rPr>
  </w:style>
  <w:style w:type="paragraph" w:customStyle="1" w:styleId="Style6">
    <w:name w:val="Style6"/>
    <w:basedOn w:val="a"/>
    <w:uiPriority w:val="99"/>
    <w:rsid w:val="00A02D4A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paragraph" w:customStyle="1" w:styleId="Style17">
    <w:name w:val="Style17"/>
    <w:basedOn w:val="a"/>
    <w:uiPriority w:val="99"/>
    <w:rsid w:val="00A02D4A"/>
    <w:pPr>
      <w:widowControl w:val="0"/>
      <w:suppressAutoHyphens w:val="0"/>
      <w:autoSpaceDE w:val="0"/>
      <w:autoSpaceDN w:val="0"/>
      <w:adjustRightInd w:val="0"/>
      <w:spacing w:after="0" w:line="274" w:lineRule="exact"/>
      <w:jc w:val="left"/>
    </w:pPr>
    <w:rPr>
      <w:lang w:eastAsia="ru-RU"/>
    </w:rPr>
  </w:style>
  <w:style w:type="character" w:customStyle="1" w:styleId="FontStyle98">
    <w:name w:val="Font Style98"/>
    <w:uiPriority w:val="99"/>
    <w:rsid w:val="00A02D4A"/>
    <w:rPr>
      <w:rFonts w:ascii="Arial" w:hAnsi="Arial" w:cs="Arial" w:hint="default"/>
      <w:i/>
      <w:iCs/>
      <w:color w:val="000000"/>
      <w:sz w:val="20"/>
      <w:szCs w:val="20"/>
    </w:rPr>
  </w:style>
  <w:style w:type="character" w:customStyle="1" w:styleId="FontStyle25">
    <w:name w:val="Font Style25"/>
    <w:uiPriority w:val="99"/>
    <w:rsid w:val="00A02D4A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semiHidden/>
    <w:rsid w:val="00BF44B8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ar-SA"/>
    </w:rPr>
  </w:style>
  <w:style w:type="paragraph" w:customStyle="1" w:styleId="Style16">
    <w:name w:val="Style16"/>
    <w:basedOn w:val="a"/>
    <w:uiPriority w:val="99"/>
    <w:rsid w:val="00BF44B8"/>
    <w:pPr>
      <w:widowControl w:val="0"/>
      <w:suppressAutoHyphens w:val="0"/>
      <w:autoSpaceDE w:val="0"/>
      <w:autoSpaceDN w:val="0"/>
      <w:adjustRightInd w:val="0"/>
      <w:spacing w:after="0" w:line="254" w:lineRule="exact"/>
      <w:jc w:val="center"/>
    </w:pPr>
    <w:rPr>
      <w:rFonts w:ascii="Impact" w:hAnsi="Impact"/>
      <w:lang w:eastAsia="ru-RU"/>
    </w:rPr>
  </w:style>
  <w:style w:type="character" w:customStyle="1" w:styleId="FontStyle101">
    <w:name w:val="Font Style101"/>
    <w:uiPriority w:val="99"/>
    <w:rsid w:val="00BF44B8"/>
    <w:rPr>
      <w:rFonts w:ascii="Arial" w:hAnsi="Arial" w:cs="Arial" w:hint="default"/>
      <w:color w:val="000000"/>
      <w:sz w:val="20"/>
      <w:szCs w:val="20"/>
    </w:rPr>
  </w:style>
  <w:style w:type="character" w:customStyle="1" w:styleId="apple-converted-space">
    <w:name w:val="apple-converted-space"/>
    <w:basedOn w:val="a0"/>
    <w:rsid w:val="00AE5B02"/>
  </w:style>
  <w:style w:type="paragraph" w:styleId="a6">
    <w:name w:val="No Spacing"/>
    <w:uiPriority w:val="1"/>
    <w:qFormat/>
    <w:rsid w:val="00862A32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List Paragraph"/>
    <w:basedOn w:val="a"/>
    <w:uiPriority w:val="34"/>
    <w:qFormat/>
    <w:rsid w:val="00734B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5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2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E16C74-8697-40BA-992A-E479FA629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3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Мазур Наталья Андреевна</cp:lastModifiedBy>
  <cp:revision>140</cp:revision>
  <cp:lastPrinted>2013-08-01T07:49:00Z</cp:lastPrinted>
  <dcterms:created xsi:type="dcterms:W3CDTF">2013-01-17T13:03:00Z</dcterms:created>
  <dcterms:modified xsi:type="dcterms:W3CDTF">2013-08-23T07:06:00Z</dcterms:modified>
</cp:coreProperties>
</file>