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1EB" w:rsidRPr="00A501EB" w:rsidRDefault="00A501EB" w:rsidP="00A501E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827126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A501EB" w:rsidRPr="00A501EB" w:rsidRDefault="00A501EB" w:rsidP="00A501EB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 Форма и способ процедуры закупки</w:t>
      </w:r>
      <w:r w:rsidRPr="00A501EB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proofErr w:type="spell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- Заказчик), 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Москва, ул. Большая Ордынка, д.24.</w:t>
      </w:r>
    </w:p>
    <w:p w:rsidR="00A501EB" w:rsidRPr="00A501EB" w:rsidRDefault="00A501EB" w:rsidP="00A50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Россия, Москва, Павелецкая наб. д.8 стр.1.</w:t>
      </w:r>
    </w:p>
    <w:p w:rsidR="00A501EB" w:rsidRPr="00A501EB" w:rsidRDefault="00A501EB" w:rsidP="00A50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 (499) 949-49-19</w:t>
      </w:r>
    </w:p>
    <w:p w:rsidR="00A501EB" w:rsidRPr="00A501EB" w:rsidRDefault="00A501EB" w:rsidP="00A50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1EB" w:rsidRPr="00A501EB" w:rsidRDefault="00A501EB" w:rsidP="00A501EB">
      <w:pPr>
        <w:spacing w:before="100"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1.3. Организатор </w:t>
      </w:r>
      <w:r w:rsidRPr="00A50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размещения заказа: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</w:t>
      </w:r>
      <w:proofErr w:type="spell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д.24.</w:t>
      </w:r>
    </w:p>
    <w:p w:rsidR="00A501EB" w:rsidRPr="00A501EB" w:rsidRDefault="00A501EB" w:rsidP="00A501EB">
      <w:pPr>
        <w:spacing w:after="0" w:line="240" w:lineRule="auto"/>
        <w:ind w:right="15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115114, Москва, Павелецкая </w:t>
      </w:r>
      <w:proofErr w:type="spell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</w:t>
      </w:r>
      <w:proofErr w:type="spell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д.8, стр.1.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</w:t>
      </w:r>
      <w:proofErr w:type="spell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Деревянченко</w:t>
      </w:r>
      <w:proofErr w:type="spell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Владимирович 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(доб.53-75), 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501E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</w:t>
      </w:r>
      <w:proofErr w:type="spell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hyperlink r:id="rId7" w:history="1"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A501EB" w:rsidRPr="00A501EB" w:rsidRDefault="00A501EB" w:rsidP="00A501EB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1EB" w:rsidRPr="00A501EB" w:rsidRDefault="00A501EB" w:rsidP="00A501EB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1.4. Предмет договора: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01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Поставка ЗИП для восстановления работоспособности вычислительных сетей.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 в</w:t>
      </w: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01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Томе 2</w:t>
      </w: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документации;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Весь Товар поставляется не позднее 60 календарных дней </w:t>
      </w:r>
      <w:proofErr w:type="gram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ru-RU"/>
        </w:rPr>
      </w:pPr>
    </w:p>
    <w:p w:rsidR="00A501EB" w:rsidRPr="00A501EB" w:rsidRDefault="00A501EB" w:rsidP="00A50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1.5. Место поставки товара: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Свердловская</w:t>
      </w:r>
      <w:proofErr w:type="gram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Новоуральск, Центральный проезд 8а, строение 21.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A501EB" w:rsidRPr="00A501EB" w:rsidRDefault="00A501EB" w:rsidP="00A501E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</w:t>
      </w:r>
      <w:hyperlink r:id="rId8" w:history="1">
        <w:r w:rsidRPr="00A501E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ООО</w:t>
        </w:r>
      </w:hyperlink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«Аукционный конкурсный дом»  в сети «Интернет» по адресу: </w:t>
      </w:r>
      <w:hyperlink r:id="rId9" w:history="1"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1EB" w:rsidRPr="00A501EB" w:rsidRDefault="00A501EB" w:rsidP="00A501EB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1.7. Начальная (максимальная) цена договора:  </w:t>
      </w:r>
      <w:r w:rsidRPr="00A501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2 325 680,26 руб.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A501EB" w:rsidRPr="00A501EB" w:rsidRDefault="00A501EB" w:rsidP="00A501E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договора включает в себя: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цену товара, стоимость упаковки, сборочных (включая комплектацию фурнитуры для крепления), установочных (навесных) материалов, </w:t>
      </w:r>
      <w:proofErr w:type="spellStart"/>
      <w:proofErr w:type="gramStart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погрузочно</w:t>
      </w:r>
      <w:proofErr w:type="spell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разгрузочных</w:t>
      </w:r>
      <w:proofErr w:type="gramEnd"/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платежей,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A501EB" w:rsidRPr="00A501EB" w:rsidRDefault="00A501EB" w:rsidP="00A501EB">
      <w:pPr>
        <w:spacing w:after="0" w:line="240" w:lineRule="auto"/>
        <w:ind w:right="-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1.8. </w:t>
      </w:r>
      <w:r w:rsidRPr="00A501E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A501EB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</w:t>
      </w:r>
      <w:proofErr w:type="spellStart"/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hyperlink r:id="rId11" w:history="1"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A501E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ООО</w:t>
        </w:r>
      </w:hyperlink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«Аукционный конкурсный дом»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 </w:t>
      </w:r>
      <w:hyperlink r:id="rId13" w:history="1"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501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возможна.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A501EB" w:rsidRPr="00A501EB" w:rsidRDefault="00A501EB" w:rsidP="00A501E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501E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, 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A501E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10-00 (время московское) «01» апреля 2013 года. </w:t>
      </w:r>
      <w:proofErr w:type="gramEnd"/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501EB" w:rsidRPr="00A501EB" w:rsidRDefault="00A501EB" w:rsidP="00A501EB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1.11. Место и дата проведения отборочной стадии: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«04» апреля 2013 года. </w:t>
      </w:r>
    </w:p>
    <w:p w:rsidR="00A501EB" w:rsidRPr="00A501EB" w:rsidRDefault="00A501EB" w:rsidP="00A501E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501EB" w:rsidRPr="00A501EB" w:rsidRDefault="00A501EB" w:rsidP="00A50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1.12. Место и дата подведения итогов запроса цен: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«04» апреля 2013 года.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01EB" w:rsidRPr="00A501EB" w:rsidRDefault="00A501EB" w:rsidP="00A50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501EB" w:rsidRPr="00A501EB" w:rsidRDefault="00A501EB" w:rsidP="00A501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1.13. Срок заключения договора после определения победителя запроса цен: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30 дней со дня подписания указанного протокола.</w:t>
      </w:r>
    </w:p>
    <w:p w:rsidR="00A501EB" w:rsidRPr="00A501EB" w:rsidRDefault="00A501EB" w:rsidP="00A501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 и оценки котировочных заявок</w:t>
      </w:r>
      <w:r w:rsidRPr="00A50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1.14. Форма, размер и срок предоставления обеспечения исполнения договора:</w:t>
      </w:r>
      <w:r w:rsidRPr="00A501E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1.15.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1.16.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1EB" w:rsidRPr="00A501EB" w:rsidRDefault="00A501EB" w:rsidP="00A501E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1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1.17. </w:t>
      </w:r>
      <w:r w:rsidRPr="00A501E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0251C" w:rsidRPr="00A501EB" w:rsidRDefault="0070251C" w:rsidP="00A501EB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70251C" w:rsidRPr="00A501EB" w:rsidSect="005E2B0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Bookman Old Style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A26"/>
    <w:rsid w:val="003E1A26"/>
    <w:rsid w:val="005E2B07"/>
    <w:rsid w:val="0070251C"/>
    <w:rsid w:val="00A5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900</Words>
  <Characters>5132</Characters>
  <Application>Microsoft Office Word</Application>
  <DocSecurity>0</DocSecurity>
  <Lines>42</Lines>
  <Paragraphs>12</Paragraphs>
  <ScaleCrop>false</ScaleCrop>
  <Company/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dcterms:created xsi:type="dcterms:W3CDTF">2013-03-25T06:06:00Z</dcterms:created>
  <dcterms:modified xsi:type="dcterms:W3CDTF">2013-03-25T06:09:00Z</dcterms:modified>
</cp:coreProperties>
</file>