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F16B6D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Директора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F16B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Д.В. Кияткин </w:t>
      </w:r>
      <w:r w:rsidR="004F10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F16B6D">
        <w:t xml:space="preserve"> </w:t>
      </w:r>
      <w:r w:rsidR="00F16B6D" w:rsidRPr="00F16B6D">
        <w:rPr>
          <w:rFonts w:ascii="Times New Roman" w:hAnsi="Times New Roman" w:cs="Times New Roman"/>
          <w:b/>
          <w:sz w:val="24"/>
          <w:szCs w:val="24"/>
        </w:rPr>
        <w:t xml:space="preserve">ОФИСНОЙ МЕБЕЛИ ДЛЯ ПЕРСОНАЛА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9F3E4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9F3E4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240CC8">
        <w:trPr>
          <w:trHeight w:val="217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F16B6D" w:rsidRDefault="00F16B6D" w:rsidP="00F16B6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16B6D">
              <w:rPr>
                <w:rFonts w:ascii="Times New Roman" w:hAnsi="Times New Roman" w:cs="Times New Roman"/>
              </w:rPr>
              <w:t>Поставка офисной мебели для персонала.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F097D" w:rsidRPr="00F16B6D" w:rsidRDefault="00F16B6D" w:rsidP="00F16B6D">
            <w:pPr>
              <w:pStyle w:val="Standard"/>
              <w:spacing w:line="276" w:lineRule="auto"/>
              <w:rPr>
                <w:sz w:val="24"/>
                <w:szCs w:val="24"/>
              </w:rPr>
            </w:pPr>
            <w:r w:rsidRPr="00F16B6D">
              <w:rPr>
                <w:b/>
                <w:bCs/>
                <w:sz w:val="24"/>
                <w:szCs w:val="24"/>
              </w:rPr>
              <w:t xml:space="preserve">58 172 ,00 </w:t>
            </w:r>
            <w:r w:rsidRPr="00F16B6D">
              <w:rPr>
                <w:sz w:val="24"/>
                <w:szCs w:val="24"/>
              </w:rPr>
              <w:t>(Пятьдесят восемь тысяч сто семьдесят два рубля</w:t>
            </w:r>
            <w:r w:rsidR="008E6515" w:rsidRPr="00F16B6D">
              <w:rPr>
                <w:sz w:val="24"/>
                <w:szCs w:val="24"/>
              </w:rPr>
              <w:t>)</w:t>
            </w:r>
            <w:r w:rsidRPr="00F16B6D">
              <w:rPr>
                <w:sz w:val="24"/>
                <w:szCs w:val="24"/>
              </w:rPr>
              <w:t xml:space="preserve"> 00 копеек</w:t>
            </w:r>
            <w:r w:rsidR="008E6515">
              <w:rPr>
                <w:sz w:val="24"/>
                <w:szCs w:val="24"/>
              </w:rPr>
              <w:t>, с учетом</w:t>
            </w:r>
            <w:r w:rsidR="00CF01A3" w:rsidRPr="00F16B6D">
              <w:rPr>
                <w:sz w:val="24"/>
                <w:szCs w:val="24"/>
              </w:rPr>
              <w:t xml:space="preserve"> НДС</w:t>
            </w:r>
            <w:r w:rsidR="008E6515">
              <w:rPr>
                <w:sz w:val="24"/>
                <w:szCs w:val="24"/>
              </w:rPr>
              <w:t xml:space="preserve"> (18%), </w:t>
            </w:r>
            <w:r w:rsidR="00A1570C">
              <w:rPr>
                <w:sz w:val="24"/>
                <w:szCs w:val="24"/>
              </w:rPr>
              <w:t>включая расходы на доставку и сборку.</w:t>
            </w:r>
          </w:p>
          <w:p w:rsidR="00E902D0" w:rsidRPr="00E902D0" w:rsidRDefault="00E902D0" w:rsidP="008E6515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</w:t>
            </w:r>
            <w:r w:rsidR="00CF0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ходов по доставке до адреса Заказчика (п. 1.2 Инфо</w:t>
            </w:r>
            <w:r w:rsidR="00A15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рмационной 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карты)</w:t>
            </w:r>
            <w:r w:rsidR="008E6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сборке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всех иных расходов, необходимых для исполнения Договора и/или которые могут возникнуть при его исполнении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Pr="00A13BAC" w:rsidRDefault="008E6515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31.01.1/31.01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240C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40CC8" w:rsidRDefault="00240CC8" w:rsidP="002E1CF3">
            <w:pPr>
              <w:pStyle w:val="Standard"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40CC8">
              <w:rPr>
                <w:sz w:val="24"/>
                <w:szCs w:val="24"/>
              </w:rPr>
              <w:t xml:space="preserve"> </w:t>
            </w:r>
            <w:r w:rsidR="00B61FC5">
              <w:rPr>
                <w:sz w:val="24"/>
                <w:szCs w:val="24"/>
              </w:rPr>
              <w:t>течение 14</w:t>
            </w:r>
            <w:r w:rsidRPr="00240CC8">
              <w:rPr>
                <w:sz w:val="24"/>
                <w:szCs w:val="24"/>
              </w:rPr>
              <w:t>-ти календарных дне</w:t>
            </w:r>
            <w:r w:rsidR="00B61FC5">
              <w:rPr>
                <w:sz w:val="24"/>
                <w:szCs w:val="24"/>
              </w:rPr>
              <w:t xml:space="preserve">й с момента заключения договора с правом досрочной поставки.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4F108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F3E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F3E4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F3E4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61F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F3E4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F3E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F3E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9F3E40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F3E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61F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F3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C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F3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E1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2E1CF3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закупки должен составить котировочную заявку по форме и в объеме,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</w:t>
      </w:r>
      <w:r w:rsidR="004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№ _____________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4F108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4F1080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0CC8" w:rsidRPr="00EB2073" w:rsidTr="0065718F">
        <w:trPr>
          <w:trHeight w:val="20"/>
        </w:trPr>
        <w:tc>
          <w:tcPr>
            <w:tcW w:w="8937" w:type="dxa"/>
            <w:gridSpan w:val="2"/>
          </w:tcPr>
          <w:p w:rsidR="00240CC8" w:rsidRPr="00A0357D" w:rsidRDefault="00240CC8" w:rsidP="00240C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61FC5" w:rsidRDefault="00B61FC5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1FC5" w:rsidRDefault="00B61FC5" w:rsidP="00B61FC5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Техническое задание на поставку мебели для персонала</w:t>
      </w:r>
    </w:p>
    <w:p w:rsidR="00EE73C5" w:rsidRDefault="00EE73C5" w:rsidP="00B61FC5">
      <w:pPr>
        <w:pStyle w:val="Standard"/>
        <w:jc w:val="center"/>
      </w:pPr>
    </w:p>
    <w:p w:rsidR="00B61FC5" w:rsidRDefault="00B61FC5" w:rsidP="00B61FC5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Контактное лицо: </w:t>
      </w:r>
      <w:r>
        <w:rPr>
          <w:sz w:val="22"/>
          <w:szCs w:val="22"/>
        </w:rPr>
        <w:t>Пименова Галина Алексеевна, тел.: 8 (84639)61016</w:t>
      </w:r>
    </w:p>
    <w:p w:rsidR="00B61FC5" w:rsidRDefault="00B61FC5" w:rsidP="00B61FC5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Предмет заключения договора: </w:t>
      </w:r>
      <w:r>
        <w:rPr>
          <w:sz w:val="22"/>
          <w:szCs w:val="22"/>
        </w:rPr>
        <w:t>поставка офисной мебели для персонала «Агат».</w:t>
      </w:r>
    </w:p>
    <w:p w:rsidR="00B61FC5" w:rsidRDefault="00B61FC5" w:rsidP="00B61FC5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Начальная (максимальная) цена: 58172 ,00 </w:t>
      </w:r>
      <w:r>
        <w:rPr>
          <w:sz w:val="22"/>
          <w:szCs w:val="22"/>
        </w:rPr>
        <w:t>(Пятьдесят восемь тысяч сто семьдесят два рубля 00 копеек) с учетом НДС — 18% и расходов по доставке и сборке.</w:t>
      </w:r>
    </w:p>
    <w:p w:rsidR="00B61FC5" w:rsidRDefault="00B61FC5" w:rsidP="00B61FC5">
      <w:pPr>
        <w:pStyle w:val="Standard"/>
        <w:rPr>
          <w:b/>
          <w:bCs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Требования к функциональным и  техническим характеристикам: </w:t>
      </w:r>
    </w:p>
    <w:p w:rsidR="00B61FC5" w:rsidRDefault="00B61FC5" w:rsidP="00B61FC5">
      <w:pPr>
        <w:pStyle w:val="Standard"/>
        <w:ind w:firstLine="306"/>
        <w:rPr>
          <w:sz w:val="22"/>
          <w:szCs w:val="22"/>
        </w:rPr>
      </w:pPr>
      <w:r>
        <w:rPr>
          <w:bCs/>
          <w:sz w:val="22"/>
          <w:szCs w:val="22"/>
        </w:rPr>
        <w:t xml:space="preserve">1. </w:t>
      </w:r>
      <w:r>
        <w:rPr>
          <w:sz w:val="22"/>
          <w:szCs w:val="22"/>
        </w:rPr>
        <w:t>Наименования количество, размеры офисной мебели для персонала указаны в Приложении № 1 к техническому заданию.</w:t>
      </w:r>
    </w:p>
    <w:p w:rsidR="00B61FC5" w:rsidRDefault="00B61FC5" w:rsidP="00B61FC5">
      <w:pPr>
        <w:pStyle w:val="Standard"/>
        <w:ind w:firstLine="306"/>
        <w:rPr>
          <w:sz w:val="22"/>
          <w:szCs w:val="22"/>
        </w:rPr>
      </w:pPr>
      <w:r>
        <w:rPr>
          <w:sz w:val="22"/>
          <w:szCs w:val="22"/>
        </w:rPr>
        <w:t>2. Мебель должна быть сертифицирована, изготовлена  одним производителем</w:t>
      </w:r>
      <w:proofErr w:type="gramStart"/>
      <w:r>
        <w:rPr>
          <w:sz w:val="22"/>
          <w:szCs w:val="22"/>
        </w:rPr>
        <w:t xml:space="preserve"> ,</w:t>
      </w:r>
      <w:proofErr w:type="gramEnd"/>
      <w:r>
        <w:rPr>
          <w:sz w:val="22"/>
          <w:szCs w:val="22"/>
        </w:rPr>
        <w:t>из экологически чистых материалов .</w:t>
      </w:r>
    </w:p>
    <w:p w:rsidR="00B61FC5" w:rsidRDefault="00B61FC5" w:rsidP="00B61FC5">
      <w:pPr>
        <w:pStyle w:val="Standard"/>
        <w:ind w:firstLine="306"/>
      </w:pPr>
      <w:r>
        <w:rPr>
          <w:sz w:val="22"/>
          <w:szCs w:val="22"/>
        </w:rPr>
        <w:t>3. При обнаружении в пределах гарантийного срока в поставленной продукции дефектов, поставщик обязан заменить такую продукцию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30 рабочих дней с даты обнаружения дефектов. Расходы по возврату продукции, замене производятся за счет Поставщика. Поставщик в период гарантийного срока оказывает сервисные бесплатные услуги по ремонту мебели.</w:t>
      </w:r>
    </w:p>
    <w:p w:rsidR="00B61FC5" w:rsidRDefault="00B61FC5" w:rsidP="00B61FC5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Условия оплаты:</w:t>
      </w:r>
      <w:r>
        <w:rPr>
          <w:sz w:val="22"/>
          <w:szCs w:val="22"/>
        </w:rPr>
        <w:t xml:space="preserve"> </w:t>
      </w:r>
      <w:r>
        <w:rPr>
          <w:rFonts w:cs="Times New Roman CYR"/>
          <w:sz w:val="22"/>
          <w:szCs w:val="22"/>
        </w:rPr>
        <w:t>оплата производится в безналичной форме путем перечисления денежных средств 100% на р/с Поставщика в течени</w:t>
      </w:r>
      <w:proofErr w:type="gramStart"/>
      <w:r>
        <w:rPr>
          <w:rFonts w:cs="Times New Roman CYR"/>
          <w:sz w:val="22"/>
          <w:szCs w:val="22"/>
        </w:rPr>
        <w:t>и</w:t>
      </w:r>
      <w:proofErr w:type="gramEnd"/>
      <w:r>
        <w:rPr>
          <w:rFonts w:cs="Times New Roman CYR"/>
          <w:sz w:val="22"/>
          <w:szCs w:val="22"/>
        </w:rPr>
        <w:t xml:space="preserve"> 15 (пятнадцати) банковских дней по факту получения продукции на склад Покупателя.</w:t>
      </w:r>
    </w:p>
    <w:p w:rsidR="00B61FC5" w:rsidRDefault="00B61FC5" w:rsidP="00B61FC5">
      <w:pPr>
        <w:pStyle w:val="Standard"/>
      </w:pPr>
      <w:r>
        <w:rPr>
          <w:sz w:val="22"/>
          <w:szCs w:val="22"/>
        </w:rPr>
        <w:t xml:space="preserve">            </w:t>
      </w:r>
      <w:r>
        <w:rPr>
          <w:b/>
          <w:bCs/>
          <w:sz w:val="22"/>
          <w:szCs w:val="22"/>
        </w:rPr>
        <w:t>Срок изготовления, поставки и сборки:</w:t>
      </w:r>
      <w:r>
        <w:rPr>
          <w:sz w:val="22"/>
          <w:szCs w:val="22"/>
        </w:rPr>
        <w:t xml:space="preserve"> в течение 14-ти календарных дней с момента заключения договора с правом досрочной поставки.</w:t>
      </w:r>
    </w:p>
    <w:p w:rsidR="00B61FC5" w:rsidRDefault="00B61FC5" w:rsidP="00B61FC5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Срок предоставления гарантий качеств: </w:t>
      </w:r>
      <w:r>
        <w:rPr>
          <w:sz w:val="22"/>
          <w:szCs w:val="22"/>
        </w:rPr>
        <w:t>не менее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12-ти месяцев</w:t>
      </w:r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 xml:space="preserve"> или сроком установленным заводом-изготовителем.</w:t>
      </w:r>
    </w:p>
    <w:p w:rsidR="00B61FC5" w:rsidRDefault="00B61FC5" w:rsidP="00B61FC5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Документы отчетности:</w:t>
      </w:r>
      <w:r>
        <w:rPr>
          <w:sz w:val="22"/>
          <w:szCs w:val="22"/>
        </w:rPr>
        <w:t xml:space="preserve"> счет-фактура, товарная накладная ТОРГ-12, акты, сертификат соответствия на Товар, паспорта.</w:t>
      </w:r>
    </w:p>
    <w:p w:rsidR="00B61FC5" w:rsidRDefault="00B61FC5" w:rsidP="00B61FC5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Адрес и способ поставки: </w:t>
      </w:r>
      <w:r>
        <w:rPr>
          <w:sz w:val="22"/>
          <w:szCs w:val="22"/>
        </w:rPr>
        <w:t>РФ, Самарская обл., г. Чапаевск, ул. Мячина, 14. Доставка осуществляется транспортом Поставщика. Стоимость поставки включена в стоимость Товара.</w:t>
      </w:r>
    </w:p>
    <w:p w:rsidR="00B61FC5" w:rsidRDefault="00B61FC5" w:rsidP="00B61FC5">
      <w:pPr>
        <w:pStyle w:val="Standard"/>
      </w:pPr>
    </w:p>
    <w:p w:rsidR="00805FA1" w:rsidRDefault="00805FA1">
      <w:r>
        <w:br w:type="page"/>
      </w:r>
    </w:p>
    <w:p w:rsidR="00805FA1" w:rsidRDefault="00805FA1" w:rsidP="00805FA1">
      <w:pPr>
        <w:jc w:val="right"/>
        <w:rPr>
          <w:b/>
          <w:bCs/>
        </w:rPr>
      </w:pPr>
    </w:p>
    <w:p w:rsidR="00805FA1" w:rsidRDefault="00805FA1" w:rsidP="00805FA1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05FA1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№1 </w:t>
      </w:r>
    </w:p>
    <w:p w:rsidR="00805FA1" w:rsidRPr="00805FA1" w:rsidRDefault="00805FA1" w:rsidP="00805FA1">
      <w:pPr>
        <w:spacing w:after="0"/>
        <w:ind w:left="581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r w:rsidRPr="00805FA1">
        <w:rPr>
          <w:rFonts w:ascii="Times New Roman" w:hAnsi="Times New Roman" w:cs="Times New Roman"/>
          <w:b/>
          <w:bCs/>
          <w:sz w:val="24"/>
          <w:szCs w:val="24"/>
        </w:rPr>
        <w:t>Техническому заданию на поставку мебели.</w:t>
      </w:r>
    </w:p>
    <w:p w:rsidR="00805FA1" w:rsidRDefault="00805FA1" w:rsidP="00805FA1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4557"/>
        <w:gridCol w:w="1984"/>
        <w:gridCol w:w="569"/>
        <w:gridCol w:w="2700"/>
      </w:tblGrid>
      <w:tr w:rsidR="00805FA1" w:rsidTr="00C23B1F"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45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jc w:val="center"/>
            </w:pPr>
            <w:r>
              <w:rPr>
                <w:sz w:val="20"/>
                <w:szCs w:val="20"/>
              </w:rPr>
              <w:t>Наименование Товара</w:t>
            </w:r>
          </w:p>
          <w:p w:rsidR="00805FA1" w:rsidRDefault="00805FA1" w:rsidP="00C23B1F">
            <w:pPr>
              <w:pStyle w:val="afff5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(наименование, описание, характеристики)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 xml:space="preserve">Размеры, </w:t>
            </w:r>
            <w:proofErr w:type="spellStart"/>
            <w:r>
              <w:rPr>
                <w:sz w:val="20"/>
                <w:szCs w:val="20"/>
              </w:rPr>
              <w:t>ШхГхВ</w:t>
            </w:r>
            <w:proofErr w:type="spellEnd"/>
            <w:r>
              <w:rPr>
                <w:sz w:val="20"/>
                <w:szCs w:val="20"/>
              </w:rPr>
              <w:t>, мм</w:t>
            </w:r>
          </w:p>
        </w:tc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jc w:val="center"/>
            </w:pPr>
            <w:r>
              <w:rPr>
                <w:sz w:val="20"/>
                <w:szCs w:val="20"/>
              </w:rPr>
              <w:t>Кол-во, шт.</w:t>
            </w: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jc w:val="center"/>
            </w:pPr>
            <w:r>
              <w:rPr>
                <w:sz w:val="20"/>
                <w:szCs w:val="20"/>
              </w:rPr>
              <w:t>Внешний вид</w:t>
            </w:r>
          </w:p>
        </w:tc>
      </w:tr>
      <w:tr w:rsidR="00805FA1" w:rsidTr="00C23B1F">
        <w:trPr>
          <w:trHeight w:val="2991"/>
        </w:trPr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Pr="008262B9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Pr="00B7699C" w:rsidRDefault="00805FA1" w:rsidP="00C23B1F">
            <w:pPr>
              <w:pStyle w:val="afff5"/>
            </w:pPr>
            <w:r>
              <w:rPr>
                <w:b/>
                <w:bCs/>
                <w:sz w:val="20"/>
                <w:szCs w:val="20"/>
              </w:rPr>
              <w:t>Стол эргономичный левый «Агат», цвет Ольха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Столешница: ЛДСП 22 мм, кромка ПВХ 2,0 мм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Каркас: ЛДСП 1мм, кромка ПВХ 2,0мм.</w:t>
            </w:r>
          </w:p>
          <w:p w:rsidR="00805FA1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>Соединительная фурнитура.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>1600(1400)х900х750</w:t>
            </w:r>
          </w:p>
        </w:tc>
        <w:tc>
          <w:tcPr>
            <w:tcW w:w="5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Pr="0051651F" w:rsidRDefault="00805FA1" w:rsidP="00C23B1F">
            <w:pPr>
              <w:pStyle w:val="afff5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anchor distT="0" distB="0" distL="0" distR="0" simplePos="0" relativeHeight="25166131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-170180</wp:posOffset>
                  </wp:positionV>
                  <wp:extent cx="1634490" cy="1313815"/>
                  <wp:effectExtent l="0" t="0" r="3810" b="635"/>
                  <wp:wrapSquare wrapText="largest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1313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05FA1" w:rsidTr="00C23B1F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Pr="00005FEE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Стол рабочий «Агат», цвет Ольха</w:t>
            </w:r>
          </w:p>
          <w:p w:rsidR="00805FA1" w:rsidRDefault="00805FA1" w:rsidP="00C23B1F">
            <w:pPr>
              <w:pStyle w:val="afff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Столешница: ЛДСП 22 мм, кромка ПВХ 2,0мм.</w:t>
            </w:r>
          </w:p>
          <w:p w:rsidR="00805FA1" w:rsidRDefault="00805FA1" w:rsidP="00C23B1F">
            <w:pPr>
              <w:pStyle w:val="afff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Каркас: ЛДСП 18 мм, кромка ПВХ 2,0 мм.</w:t>
            </w:r>
          </w:p>
          <w:p w:rsidR="00805FA1" w:rsidRPr="00005FEE" w:rsidRDefault="00805FA1" w:rsidP="00C23B1F">
            <w:pPr>
              <w:pStyle w:val="afff5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Соединительная фурнитура.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Pr="00005FEE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1200х700 х750</w:t>
            </w:r>
          </w:p>
        </w:tc>
        <w:tc>
          <w:tcPr>
            <w:tcW w:w="5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87500" cy="1656080"/>
                  <wp:effectExtent l="0" t="0" r="0" b="1270"/>
                  <wp:docPr id="7" name="Рисунок 7" descr="&amp;Scy;&amp;tcy;&amp;ocy;&amp;lcy; &amp;pcy;&amp;icy;&amp;scy;&amp;softcy;&amp;mcy;&amp;iecy;&amp;ncy;&amp;ncy;&amp;ycy;&amp;jcy; &amp;Acy;&amp;rcy;&amp;gcy;&amp;ocy; &amp;Acy;-004 (&amp;ocy;&amp;rcy;&amp;iecy;&amp;khcy;, 1600x730x760 &amp;mcy;&amp;mcy;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&amp;Scy;&amp;tcy;&amp;ocy;&amp;lcy; &amp;pcy;&amp;icy;&amp;scy;&amp;softcy;&amp;mcy;&amp;iecy;&amp;ncy;&amp;ncy;&amp;ycy;&amp;jcy; &amp;Acy;&amp;rcy;&amp;gcy;&amp;ocy; &amp;Acy;-004 (&amp;ocy;&amp;rcy;&amp;iecy;&amp;khcy;, 1600x730x760 &amp;mcy;&amp;mcy;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FA1" w:rsidTr="00C23B1F">
        <w:tc>
          <w:tcPr>
            <w:tcW w:w="40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Pr="00005FEE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5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Pr="00D37B5C" w:rsidRDefault="00805FA1" w:rsidP="00C23B1F">
            <w:pPr>
              <w:pStyle w:val="afff5"/>
              <w:rPr>
                <w:sz w:val="20"/>
                <w:szCs w:val="20"/>
              </w:rPr>
            </w:pPr>
            <w:r w:rsidRPr="00D37B5C">
              <w:rPr>
                <w:b/>
                <w:bCs/>
                <w:sz w:val="20"/>
                <w:szCs w:val="20"/>
              </w:rPr>
              <w:t>Тумба приставная</w:t>
            </w:r>
            <w:r w:rsidRPr="00D37B5C">
              <w:rPr>
                <w:sz w:val="20"/>
                <w:szCs w:val="20"/>
              </w:rPr>
              <w:t xml:space="preserve"> </w:t>
            </w:r>
            <w:r w:rsidRPr="00D37B5C">
              <w:rPr>
                <w:b/>
                <w:sz w:val="20"/>
                <w:szCs w:val="20"/>
              </w:rPr>
              <w:t>«Агат»</w:t>
            </w:r>
            <w:r>
              <w:rPr>
                <w:b/>
                <w:sz w:val="20"/>
                <w:szCs w:val="20"/>
              </w:rPr>
              <w:t>, цвет Ольха</w:t>
            </w:r>
          </w:p>
          <w:p w:rsidR="00805FA1" w:rsidRPr="00D37B5C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Топ: ЛДСП 22 мм, кромка ПВХ 2,0</w:t>
            </w:r>
            <w:r w:rsidRPr="00D37B5C">
              <w:rPr>
                <w:sz w:val="20"/>
                <w:szCs w:val="20"/>
              </w:rPr>
              <w:t xml:space="preserve"> мм.</w:t>
            </w:r>
          </w:p>
          <w:p w:rsidR="00805FA1" w:rsidRPr="00D37B5C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Каркас, фасады: ЛДСП 22 мм, кромка ПВХ 2,0</w:t>
            </w:r>
            <w:r w:rsidRPr="00D37B5C">
              <w:rPr>
                <w:sz w:val="20"/>
                <w:szCs w:val="20"/>
              </w:rPr>
              <w:t>мм.</w:t>
            </w:r>
          </w:p>
          <w:p w:rsidR="00805FA1" w:rsidRPr="00D37B5C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Задняя стенка: ЛДСП 18</w:t>
            </w:r>
            <w:r w:rsidRPr="00D37B5C">
              <w:rPr>
                <w:sz w:val="20"/>
                <w:szCs w:val="20"/>
              </w:rPr>
              <w:t xml:space="preserve"> мм.</w:t>
            </w:r>
          </w:p>
          <w:p w:rsidR="00805FA1" w:rsidRPr="00D37B5C" w:rsidRDefault="00805FA1" w:rsidP="00C23B1F">
            <w:pPr>
              <w:pStyle w:val="afff5"/>
              <w:rPr>
                <w:sz w:val="20"/>
                <w:szCs w:val="20"/>
              </w:rPr>
            </w:pPr>
            <w:r w:rsidRPr="00D37B5C">
              <w:rPr>
                <w:sz w:val="20"/>
                <w:szCs w:val="20"/>
              </w:rPr>
              <w:t>Соединительная фурнитура.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Ящики в количестве 4 штук, должны устанавливаться на роликовые направляющие.</w:t>
            </w:r>
          </w:p>
          <w:p w:rsidR="00805FA1" w:rsidRPr="00A0344B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тумбе предусмотрен замок на 1 ящик.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>400х520х750</w:t>
            </w:r>
          </w:p>
        </w:tc>
        <w:tc>
          <w:tcPr>
            <w:tcW w:w="56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Pr="0051651F" w:rsidRDefault="00805FA1" w:rsidP="00C23B1F">
            <w:pPr>
              <w:pStyle w:val="afff5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40815" cy="1388745"/>
                  <wp:effectExtent l="0" t="0" r="6985" b="1905"/>
                  <wp:docPr id="6" name="Рисунок 6" descr="&amp;Tcy;&amp;ucy;&amp;mcy;&amp;bcy;&amp;acy; &amp;vcy;&amp;ycy;&amp;kcy;&amp;acy;&amp;tcy;&amp;ncy;&amp;acy;&amp;yacy; Imago &amp;scy; &amp;zcy;&amp;acy;&amp;mcy;&amp;kcy;&amp;ocy;&amp;mcy; (&amp;ocy;&amp;rcy;&amp;iecy;&amp;khcy;, 4 &amp;yacy;&amp;shchcy;&amp;icy;&amp;kcy;&amp;acy;, 412x450x708 &amp;mcy;&amp;mcy;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Tcy;&amp;ucy;&amp;mcy;&amp;bcy;&amp;acy; &amp;vcy;&amp;ycy;&amp;kcy;&amp;acy;&amp;tcy;&amp;ncy;&amp;acy;&amp;yacy; Imago &amp;scy; &amp;zcy;&amp;acy;&amp;mcy;&amp;kcy;&amp;ocy;&amp;mcy; (&amp;ocy;&amp;rcy;&amp;iecy;&amp;khcy;, 4 &amp;yacy;&amp;shchcy;&amp;icy;&amp;kcy;&amp;acy;, 412x450x708 &amp;mcy;&amp;mcy;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15" cy="138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FA1" w:rsidTr="00C23B1F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Pr="00803A67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Шкаф книжный  «Агат», цвет Ольха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Каркас, фасад: ЛДСП 22 мм, кромка ПВХ 0,6 мм.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Задняя стенка: ДВП 4 мм.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Стеклянные двери: прозрачное стекло 5 мм.</w:t>
            </w:r>
          </w:p>
          <w:p w:rsidR="00805FA1" w:rsidRPr="00A0344B" w:rsidRDefault="00805FA1" w:rsidP="00C23B1F">
            <w:pPr>
              <w:pStyle w:val="afff5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Соединительная фурнитура, ручки пластик, </w:t>
            </w:r>
            <w:proofErr w:type="gramStart"/>
            <w:r>
              <w:rPr>
                <w:sz w:val="20"/>
                <w:szCs w:val="20"/>
              </w:rPr>
              <w:t>опоры</w:t>
            </w:r>
            <w:proofErr w:type="gramEnd"/>
            <w:r>
              <w:rPr>
                <w:sz w:val="20"/>
                <w:szCs w:val="20"/>
              </w:rPr>
              <w:t xml:space="preserve"> регулируемые по высоте.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Pr="00246CE0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 х 400 х 1910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Pr="00C94B2D" w:rsidRDefault="00805FA1" w:rsidP="00C23B1F">
            <w:pPr>
              <w:pStyle w:val="afff5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06270" cy="1906270"/>
                  <wp:effectExtent l="0" t="0" r="0" b="0"/>
                  <wp:docPr id="5" name="Рисунок 5" descr="&amp;SHcy;&amp;kcy;&amp;acy;&amp;fcy; ST &amp;Fcy;&amp;ocy;&amp;rcy;&amp;mcy;&amp;ucy;&amp;lcy;&amp;acy; (&amp;ocy;&amp;rcy;&amp;iecy;&amp;khcy;/&amp;scy;&amp;tcy;&amp;iecy;&amp;kcy;&amp;lcy;&amp;ocy;, 800x450x2190 &amp;mcy;&amp;mcy;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&amp;SHcy;&amp;kcy;&amp;acy;&amp;fcy; ST &amp;Fcy;&amp;ocy;&amp;rcy;&amp;mcy;&amp;ucy;&amp;lcy;&amp;acy; (&amp;ocy;&amp;rcy;&amp;iecy;&amp;khcy;/&amp;scy;&amp;tcy;&amp;iecy;&amp;kcy;&amp;lcy;&amp;ocy;, 800x450x2190 &amp;mcy;&amp;mcy;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270" cy="190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FA1" w:rsidTr="00C23B1F">
        <w:trPr>
          <w:trHeight w:val="1780"/>
        </w:trPr>
        <w:tc>
          <w:tcPr>
            <w:tcW w:w="40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Pr="00803A67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Тумба </w:t>
            </w:r>
            <w:proofErr w:type="spellStart"/>
            <w:r>
              <w:rPr>
                <w:b/>
                <w:bCs/>
                <w:sz w:val="20"/>
                <w:szCs w:val="20"/>
              </w:rPr>
              <w:t>подкатная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«Агат», цвет Ольха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Топ: ЛДСП 22 мм, кромка ПВХ 2,0 мм.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Каркас, фасады: ЛДСП 16мм, кромка ПВХ 0,45мм.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Задняя стенка: ЛДСП 18 мм.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Ящики в количестве 3 штук, должны устанавливаться 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роликовые направляющиеся.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Устанавливаются на 4 роликовые опоры.</w:t>
            </w:r>
          </w:p>
          <w:p w:rsidR="00805FA1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>Соединительная фурнитура.</w:t>
            </w:r>
          </w:p>
          <w:p w:rsidR="00805FA1" w:rsidRPr="00803A67" w:rsidRDefault="00805FA1" w:rsidP="00C23B1F">
            <w:pPr>
              <w:pStyle w:val="afff5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>400х450х560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Pr="00706EEA" w:rsidRDefault="00805FA1" w:rsidP="00C23B1F">
            <w:pPr>
              <w:pStyle w:val="afff5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4455" cy="1501140"/>
                  <wp:effectExtent l="0" t="0" r="0" b="3810"/>
                  <wp:docPr id="4" name="Рисунок 4" descr="&amp;Tcy;&amp;ucy;&amp;mcy;&amp;bcy;&amp;acy; &amp;vcy;&amp;ycy;&amp;kcy;&amp;acy;&amp;tcy;&amp;ncy;&amp;acy;&amp;yacy; &amp;Acy;&amp;rcy;&amp;gcy;&amp;ocy; &amp;scy; &amp;zcy;&amp;acy;&amp;mcy;&amp;kcy;&amp;ocy;&amp;mcy; (&amp;ocy;&amp;rcy;&amp;iecy;&amp;khcy;, 3 &amp;yacy;&amp;shchcy;&amp;icy;&amp;kcy;&amp;acy;, 440x450x580 &amp;mcy;&amp;mcy;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&amp;Tcy;&amp;ucy;&amp;mcy;&amp;bcy;&amp;acy; &amp;vcy;&amp;ycy;&amp;kcy;&amp;acy;&amp;tcy;&amp;ncy;&amp;acy;&amp;yacy; &amp;Acy;&amp;rcy;&amp;gcy;&amp;ocy; &amp;scy; &amp;zcy;&amp;acy;&amp;mcy;&amp;kcy;&amp;ocy;&amp;mcy; (&amp;ocy;&amp;rcy;&amp;iecy;&amp;khcy;, 3 &amp;yacy;&amp;shchcy;&amp;icy;&amp;kcy;&amp;acy;, 440x450x580 &amp;mcy;&amp;mcy;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50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FA1" w:rsidTr="00C23B1F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Pr="00005FEE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Pr="00005FEE" w:rsidRDefault="00805FA1" w:rsidP="00C23B1F">
            <w:pPr>
              <w:pStyle w:val="afff5"/>
              <w:rPr>
                <w:sz w:val="20"/>
                <w:szCs w:val="20"/>
              </w:rPr>
            </w:pPr>
            <w:r w:rsidRPr="00005FEE">
              <w:rPr>
                <w:b/>
                <w:bCs/>
                <w:sz w:val="20"/>
                <w:szCs w:val="20"/>
              </w:rPr>
              <w:t xml:space="preserve">Шкаф под одежду </w:t>
            </w:r>
            <w:r>
              <w:rPr>
                <w:sz w:val="20"/>
                <w:szCs w:val="20"/>
              </w:rPr>
              <w:t xml:space="preserve">«Агат», </w:t>
            </w:r>
            <w:r w:rsidRPr="00D37B5C">
              <w:rPr>
                <w:b/>
                <w:sz w:val="20"/>
                <w:szCs w:val="20"/>
              </w:rPr>
              <w:t>цве</w:t>
            </w:r>
            <w:proofErr w:type="gramStart"/>
            <w:r w:rsidRPr="00D37B5C">
              <w:rPr>
                <w:b/>
                <w:sz w:val="20"/>
                <w:szCs w:val="20"/>
              </w:rPr>
              <w:t>т-</w:t>
            </w:r>
            <w:proofErr w:type="gramEnd"/>
            <w:r>
              <w:rPr>
                <w:b/>
                <w:sz w:val="20"/>
                <w:szCs w:val="20"/>
              </w:rPr>
              <w:t xml:space="preserve"> Ольха</w:t>
            </w:r>
          </w:p>
          <w:p w:rsidR="00805FA1" w:rsidRPr="00005FEE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Каркас, фасад: ЛДСП 22 мм, кромка ПВХ 0,6</w:t>
            </w:r>
            <w:r w:rsidRPr="00005FEE">
              <w:rPr>
                <w:sz w:val="20"/>
                <w:szCs w:val="20"/>
              </w:rPr>
              <w:t>мм.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 w:rsidRPr="00005FEE">
              <w:rPr>
                <w:sz w:val="20"/>
                <w:szCs w:val="20"/>
              </w:rPr>
              <w:t xml:space="preserve">Задняя стенка: </w:t>
            </w:r>
            <w:r>
              <w:rPr>
                <w:sz w:val="20"/>
                <w:szCs w:val="20"/>
              </w:rPr>
              <w:t>ДВП 41</w:t>
            </w:r>
            <w:r w:rsidRPr="00005FEE">
              <w:rPr>
                <w:sz w:val="20"/>
                <w:szCs w:val="20"/>
              </w:rPr>
              <w:t>мм.</w:t>
            </w:r>
          </w:p>
          <w:p w:rsidR="00805FA1" w:rsidRPr="00005FEE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Соединительная фурнитура, ручки пластик, опоры, регулируемые по высоте.</w:t>
            </w:r>
          </w:p>
          <w:p w:rsidR="00805FA1" w:rsidRPr="00005FEE" w:rsidRDefault="00805FA1" w:rsidP="00C23B1F">
            <w:pPr>
              <w:pStyle w:val="afff5"/>
              <w:rPr>
                <w:sz w:val="20"/>
                <w:szCs w:val="20"/>
              </w:rPr>
            </w:pPr>
          </w:p>
          <w:p w:rsidR="00805FA1" w:rsidRPr="00A33C70" w:rsidRDefault="00805FA1" w:rsidP="00C23B1F">
            <w:pPr>
              <w:pStyle w:val="afff5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</w:pPr>
            <w:r>
              <w:rPr>
                <w:sz w:val="20"/>
                <w:szCs w:val="20"/>
              </w:rPr>
              <w:t>800х580х1910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5080</wp:posOffset>
                  </wp:positionV>
                  <wp:extent cx="1634490" cy="1629410"/>
                  <wp:effectExtent l="0" t="0" r="3810" b="8890"/>
                  <wp:wrapSquare wrapText="largest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1629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05FA1" w:rsidTr="00C23B1F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Шкаф под одежду узкий «Агат», цвет Ольха</w:t>
            </w:r>
          </w:p>
          <w:p w:rsidR="00805FA1" w:rsidRPr="00005FEE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Каркас, фасад: ЛДСП 22 мм, кромка ПВХ 0,6</w:t>
            </w:r>
            <w:r w:rsidRPr="00005FEE">
              <w:rPr>
                <w:sz w:val="20"/>
                <w:szCs w:val="20"/>
              </w:rPr>
              <w:t>мм.</w:t>
            </w:r>
          </w:p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 w:rsidRPr="00005FEE">
              <w:rPr>
                <w:sz w:val="20"/>
                <w:szCs w:val="20"/>
              </w:rPr>
              <w:t xml:space="preserve">Задняя стенка: </w:t>
            </w:r>
            <w:r>
              <w:rPr>
                <w:sz w:val="20"/>
                <w:szCs w:val="20"/>
              </w:rPr>
              <w:t>ДВП 41</w:t>
            </w:r>
            <w:r w:rsidRPr="00005FEE">
              <w:rPr>
                <w:sz w:val="20"/>
                <w:szCs w:val="20"/>
              </w:rPr>
              <w:t>мм.</w:t>
            </w:r>
          </w:p>
          <w:p w:rsidR="00805FA1" w:rsidRPr="00005FEE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Соединительная фурнитура, ручки пластик, опоры, регулируемые по высоте.</w:t>
            </w:r>
          </w:p>
          <w:p w:rsidR="00805FA1" w:rsidRPr="00005FEE" w:rsidRDefault="00805FA1" w:rsidP="00C23B1F">
            <w:pPr>
              <w:pStyle w:val="afff5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400х580х1910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Pr="00246CE0" w:rsidRDefault="00805FA1" w:rsidP="00C23B1F">
            <w:pPr>
              <w:pStyle w:val="afff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06270" cy="1906270"/>
                  <wp:effectExtent l="0" t="0" r="0" b="0"/>
                  <wp:docPr id="3" name="Рисунок 3" descr="&amp;SHcy;&amp;kcy;&amp;acy;&amp;fcy; &amp;dcy;&amp;lcy;&amp;yacy; &amp;ocy;&amp;dcy;&amp;iecy;&amp;zhcy;&amp;dcy;&amp;ycy; &amp;ucy;&amp;zcy;&amp;kcy;&amp;icy;&amp;jcy; &amp;Ecy;&amp;tcy;&amp;acy;&amp;lcy;&amp;ocy;&amp;ncy; (&amp;ocy;&amp;rcy;&amp;iecy;&amp;khcy;, 554x424x2066 &amp;mcy;&amp;mcy;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&amp;SHcy;&amp;kcy;&amp;acy;&amp;fcy; &amp;dcy;&amp;lcy;&amp;yacy; &amp;ocy;&amp;dcy;&amp;iecy;&amp;zhcy;&amp;dcy;&amp;ycy; &amp;ucy;&amp;zcy;&amp;kcy;&amp;icy;&amp;jcy; &amp;Ecy;&amp;tcy;&amp;acy;&amp;lcy;&amp;ocy;&amp;ncy; (&amp;ocy;&amp;rcy;&amp;iecy;&amp;khcy;, 554x424x2066 &amp;mcy;&amp;mcy;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270" cy="190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FA1" w:rsidTr="00C23B1F">
        <w:tc>
          <w:tcPr>
            <w:tcW w:w="40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Pr="00085171" w:rsidRDefault="00805FA1" w:rsidP="00C23B1F">
            <w:pPr>
              <w:pStyle w:val="afff5"/>
              <w:snapToGrid w:val="0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</w:pPr>
            <w:r>
              <w:rPr>
                <w:sz w:val="20"/>
                <w:szCs w:val="20"/>
              </w:rPr>
              <w:t>С</w:t>
            </w:r>
            <w:r>
              <w:rPr>
                <w:b/>
                <w:bCs/>
                <w:sz w:val="20"/>
                <w:szCs w:val="20"/>
              </w:rPr>
              <w:t xml:space="preserve">тул </w:t>
            </w:r>
            <w:proofErr w:type="gramStart"/>
            <w:r>
              <w:rPr>
                <w:b/>
                <w:bCs/>
                <w:sz w:val="20"/>
                <w:szCs w:val="20"/>
              </w:rPr>
              <w:t>ИЗО</w:t>
            </w:r>
            <w:proofErr w:type="gramEnd"/>
            <w:r>
              <w:rPr>
                <w:sz w:val="20"/>
                <w:szCs w:val="20"/>
              </w:rPr>
              <w:t>,  ткань черная,  каркас металл черный</w:t>
            </w:r>
          </w:p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</w:p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</w:p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</w:pPr>
            <w:r>
              <w:rPr>
                <w:sz w:val="20"/>
                <w:szCs w:val="20"/>
              </w:rPr>
              <w:t>470х410х850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5080</wp:posOffset>
                  </wp:positionV>
                  <wp:extent cx="915035" cy="1156335"/>
                  <wp:effectExtent l="0" t="0" r="0" b="5715"/>
                  <wp:wrapSquare wrapText="largest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035" cy="1156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05FA1" w:rsidTr="00C23B1F">
        <w:tc>
          <w:tcPr>
            <w:tcW w:w="40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Pr="0008517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Pr="00D37B5C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Кресло</w:t>
            </w:r>
            <w:r w:rsidRPr="00D37B5C">
              <w:rPr>
                <w:sz w:val="20"/>
                <w:szCs w:val="20"/>
              </w:rPr>
              <w:t xml:space="preserve"> « </w:t>
            </w:r>
            <w:proofErr w:type="spellStart"/>
            <w:r>
              <w:rPr>
                <w:sz w:val="20"/>
                <w:szCs w:val="20"/>
                <w:lang w:val="en-US"/>
              </w:rPr>
              <w:t>Echair</w:t>
            </w:r>
            <w:proofErr w:type="spellEnd"/>
            <w:r w:rsidRPr="00D37B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EC</w:t>
            </w:r>
            <w:r w:rsidRPr="00D37B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Comfort</w:t>
            </w:r>
            <w:r w:rsidRPr="00D37B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GTP</w:t>
            </w:r>
            <w:r w:rsidRPr="00D37B5C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или аналог</w:t>
            </w:r>
          </w:p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Обивка: синтетическая ткань </w:t>
            </w:r>
          </w:p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Декоративная отделка: пластик.</w:t>
            </w:r>
          </w:p>
          <w:p w:rsidR="00805FA1" w:rsidRPr="0008517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Механизм  качания пружинный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  <w:rPr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05FA1" w:rsidRPr="00ED5F16" w:rsidRDefault="00805FA1" w:rsidP="00C23B1F">
            <w:pPr>
              <w:pStyle w:val="afff5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05FA1" w:rsidRDefault="00805FA1" w:rsidP="00C23B1F">
            <w:pPr>
              <w:pStyle w:val="afff5"/>
              <w:snapToGrid w:val="0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64210" cy="664210"/>
                  <wp:effectExtent l="0" t="0" r="2540" b="2540"/>
                  <wp:docPr id="2" name="Рисунок 2" descr="http://www.komus.ru/medias/sys_master/root/hd5/h4d/9096611332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komus.ru/medias/sys_master/root/hd5/h4d/90966113321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664210" cy="664210"/>
                  <wp:effectExtent l="0" t="0" r="2540" b="2540"/>
                  <wp:docPr id="1" name="Рисунок 1" descr="http://www.komus.ru/medias/sys_master/root/h5c/hc0/90966109389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www.komus.ru/medias/sys_master/root/h5c/hc0/90966109389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7C7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7C707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B61FC5">
        <w:rPr>
          <w:rFonts w:ascii="Times New Roman" w:hAnsi="Times New Roman" w:cs="Times New Roman"/>
          <w:b/>
          <w:bCs/>
          <w:sz w:val="24"/>
          <w:szCs w:val="24"/>
        </w:rPr>
        <w:t xml:space="preserve">офисную мебель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спецификации </w:t>
      </w:r>
      <w:r w:rsidR="0065718F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«Покупателя»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(Приложение №1)</w:t>
      </w:r>
      <w:r w:rsidR="00B61F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технического задания </w:t>
      </w:r>
      <w:r w:rsidR="00B61FC5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(Приложение №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2</w:t>
      </w:r>
      <w:r w:rsidR="00B61FC5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)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</w:t>
      </w:r>
      <w:r w:rsidR="005640D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 расходов на сборку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A2CFF" w:rsidRPr="00E902D0" w:rsidRDefault="008A2CFF" w:rsidP="008A2CFF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в течение 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15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Пятнадцати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)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банковских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после поставки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товара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на склад Покупателя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Четырнадцати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календарных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35B81" w:rsidRDefault="00D35B81" w:rsidP="00D35B81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 w:rsidRPr="00D35B81">
        <w:t>Положения ст. 317.1 ГК РФ к отношениям сторон по нас</w:t>
      </w:r>
      <w:r>
        <w:t>тоящему договору не применяются.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="007C7077">
        <w:rPr>
          <w:rFonts w:ascii="Times New Roman" w:hAnsi="Times New Roman"/>
          <w:sz w:val="24"/>
          <w:szCs w:val="24"/>
        </w:rPr>
        <w:t xml:space="preserve">.2016 </w:t>
      </w:r>
      <w:r w:rsidR="00B61FC5">
        <w:rPr>
          <w:rFonts w:ascii="Times New Roman" w:hAnsi="Times New Roman"/>
          <w:sz w:val="24"/>
          <w:szCs w:val="24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5640D4" w:rsidRDefault="00BB12FC" w:rsidP="005640D4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  <w:tab w:val="left" w:pos="389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5640D4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Pr="005640D4" w:rsidRDefault="005640D4" w:rsidP="005640D4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  <w:tab w:val="left" w:pos="389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640D4">
        <w:rPr>
          <w:rFonts w:ascii="Times New Roman" w:hAnsi="Times New Roman"/>
          <w:sz w:val="24"/>
          <w:szCs w:val="24"/>
        </w:rPr>
        <w:t>Расходы по возврату продукции, замене производятся за счет Поставщика. Поставщик в период гарантийного срока оказывает сервисные бесплатные услуги по ремонту мебели.</w:t>
      </w:r>
    </w:p>
    <w:p w:rsidR="005640D4" w:rsidRPr="005640D4" w:rsidRDefault="005640D4" w:rsidP="005640D4">
      <w:pPr>
        <w:pStyle w:val="aff8"/>
        <w:widowControl w:val="0"/>
        <w:shd w:val="clear" w:color="auto" w:fill="FFFFFF"/>
        <w:tabs>
          <w:tab w:val="left" w:pos="-4962"/>
          <w:tab w:val="left" w:pos="389"/>
        </w:tabs>
        <w:suppressAutoHyphens/>
        <w:autoSpaceDE w:val="0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4F1080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4F1080" w:rsidRPr="004F1080" w:rsidRDefault="004F1080" w:rsidP="004F10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4F1080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Филиал АО АКБ «НОВИКОМБАНК» в г. Тольятти</w:t>
            </w:r>
            <w:r w:rsidR="00B61FC5">
              <w:rPr>
                <w:rFonts w:ascii="Times New Roman" w:hAnsi="Times New Roman"/>
                <w:sz w:val="24"/>
                <w:szCs w:val="24"/>
              </w:rPr>
              <w:t xml:space="preserve">, г. Тольятти 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F108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08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405 028 107 040 100 000 03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301 018 108 000 000 00 944</w:t>
            </w:r>
          </w:p>
          <w:p w:rsidR="00BB12FC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БИК: 043 678 944</w:t>
            </w: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7077" w:rsidRDefault="007C70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Default="00DB43A3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Default="00DB43A3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Default="00DB43A3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Pr="00E902D0" w:rsidRDefault="00DB43A3" w:rsidP="00DB43A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№2</w:t>
      </w:r>
    </w:p>
    <w:p w:rsidR="00DB43A3" w:rsidRPr="00E902D0" w:rsidRDefault="00DB43A3" w:rsidP="00DB43A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DB43A3" w:rsidRDefault="00DB43A3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Default="00DB43A3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Pr="00DB43A3" w:rsidRDefault="00DB43A3" w:rsidP="00DB43A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4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ТЕХНИЧЕСКОЕ ЗАДАНИЕ</w:t>
      </w:r>
    </w:p>
    <w:p w:rsidR="0064313D" w:rsidRDefault="0064313D"/>
    <w:sectPr w:rsidR="0064313D" w:rsidSect="00E71126">
      <w:footerReference w:type="even" r:id="rId39"/>
      <w:footerReference w:type="default" r:id="rId4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B1F" w:rsidRDefault="00C23B1F">
      <w:pPr>
        <w:spacing w:after="0" w:line="240" w:lineRule="auto"/>
      </w:pPr>
      <w:r>
        <w:separator/>
      </w:r>
    </w:p>
  </w:endnote>
  <w:endnote w:type="continuationSeparator" w:id="0">
    <w:p w:rsidR="00C23B1F" w:rsidRDefault="00C2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B1F" w:rsidRDefault="00C23B1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C23B1F" w:rsidRDefault="00C23B1F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B1F" w:rsidRDefault="00C23B1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F3E40">
      <w:rPr>
        <w:rStyle w:val="af4"/>
        <w:noProof/>
      </w:rPr>
      <w:t>14</w:t>
    </w:r>
    <w:r>
      <w:rPr>
        <w:rStyle w:val="af4"/>
      </w:rPr>
      <w:fldChar w:fldCharType="end"/>
    </w:r>
  </w:p>
  <w:p w:rsidR="00C23B1F" w:rsidRDefault="00C23B1F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B1F" w:rsidRDefault="00C23B1F">
      <w:pPr>
        <w:spacing w:after="0" w:line="240" w:lineRule="auto"/>
      </w:pPr>
      <w:r>
        <w:separator/>
      </w:r>
    </w:p>
  </w:footnote>
  <w:footnote w:type="continuationSeparator" w:id="0">
    <w:p w:rsidR="00C23B1F" w:rsidRDefault="00C23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8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8"/>
  </w:num>
  <w:num w:numId="32">
    <w:abstractNumId w:val="16"/>
  </w:num>
  <w:num w:numId="33">
    <w:abstractNumId w:val="14"/>
  </w:num>
  <w:num w:numId="34">
    <w:abstractNumId w:val="2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100A7"/>
    <w:rsid w:val="00021086"/>
    <w:rsid w:val="000565C3"/>
    <w:rsid w:val="000759D3"/>
    <w:rsid w:val="00084B5D"/>
    <w:rsid w:val="00087EC4"/>
    <w:rsid w:val="000B29AE"/>
    <w:rsid w:val="000B5895"/>
    <w:rsid w:val="000F5C2F"/>
    <w:rsid w:val="0014055C"/>
    <w:rsid w:val="00152E8E"/>
    <w:rsid w:val="001741CE"/>
    <w:rsid w:val="00191407"/>
    <w:rsid w:val="001D46D6"/>
    <w:rsid w:val="00240CC8"/>
    <w:rsid w:val="0028119C"/>
    <w:rsid w:val="002B2A49"/>
    <w:rsid w:val="002E1CF3"/>
    <w:rsid w:val="00352775"/>
    <w:rsid w:val="003A37E7"/>
    <w:rsid w:val="003C3589"/>
    <w:rsid w:val="003E791D"/>
    <w:rsid w:val="003F6FF8"/>
    <w:rsid w:val="0040026A"/>
    <w:rsid w:val="0043428D"/>
    <w:rsid w:val="00453EED"/>
    <w:rsid w:val="00482206"/>
    <w:rsid w:val="00483228"/>
    <w:rsid w:val="00485D7E"/>
    <w:rsid w:val="00493FE9"/>
    <w:rsid w:val="004E731A"/>
    <w:rsid w:val="004F1080"/>
    <w:rsid w:val="0051287B"/>
    <w:rsid w:val="00513CE7"/>
    <w:rsid w:val="005222BC"/>
    <w:rsid w:val="0054451A"/>
    <w:rsid w:val="00551BFC"/>
    <w:rsid w:val="005640D4"/>
    <w:rsid w:val="00564B8E"/>
    <w:rsid w:val="0057240B"/>
    <w:rsid w:val="005F229E"/>
    <w:rsid w:val="0064313D"/>
    <w:rsid w:val="0065718F"/>
    <w:rsid w:val="00660BC4"/>
    <w:rsid w:val="0068734A"/>
    <w:rsid w:val="00691C65"/>
    <w:rsid w:val="006D20BB"/>
    <w:rsid w:val="00717670"/>
    <w:rsid w:val="00762BFF"/>
    <w:rsid w:val="007C544A"/>
    <w:rsid w:val="007C7077"/>
    <w:rsid w:val="007D1F29"/>
    <w:rsid w:val="007D282E"/>
    <w:rsid w:val="007F3AA9"/>
    <w:rsid w:val="00800DF5"/>
    <w:rsid w:val="00805FA1"/>
    <w:rsid w:val="00823F56"/>
    <w:rsid w:val="008330B4"/>
    <w:rsid w:val="00847E21"/>
    <w:rsid w:val="008543D4"/>
    <w:rsid w:val="00855D4A"/>
    <w:rsid w:val="008A2CFF"/>
    <w:rsid w:val="008B747E"/>
    <w:rsid w:val="008E6515"/>
    <w:rsid w:val="009B4F37"/>
    <w:rsid w:val="009C0F2C"/>
    <w:rsid w:val="009E77ED"/>
    <w:rsid w:val="009F3E40"/>
    <w:rsid w:val="009F48AF"/>
    <w:rsid w:val="00A13948"/>
    <w:rsid w:val="00A13BAC"/>
    <w:rsid w:val="00A1570C"/>
    <w:rsid w:val="00A16D8E"/>
    <w:rsid w:val="00A273C9"/>
    <w:rsid w:val="00A500A7"/>
    <w:rsid w:val="00A82FE6"/>
    <w:rsid w:val="00A9294C"/>
    <w:rsid w:val="00A95233"/>
    <w:rsid w:val="00AC749A"/>
    <w:rsid w:val="00AF54E6"/>
    <w:rsid w:val="00B072BC"/>
    <w:rsid w:val="00B13AD5"/>
    <w:rsid w:val="00B32888"/>
    <w:rsid w:val="00B372A5"/>
    <w:rsid w:val="00B56569"/>
    <w:rsid w:val="00B56C03"/>
    <w:rsid w:val="00B61FC5"/>
    <w:rsid w:val="00BB12FC"/>
    <w:rsid w:val="00BC6274"/>
    <w:rsid w:val="00C05A67"/>
    <w:rsid w:val="00C20C69"/>
    <w:rsid w:val="00C23B1F"/>
    <w:rsid w:val="00C55B4C"/>
    <w:rsid w:val="00CE06ED"/>
    <w:rsid w:val="00CF01A3"/>
    <w:rsid w:val="00D35B81"/>
    <w:rsid w:val="00D46FAB"/>
    <w:rsid w:val="00DB290F"/>
    <w:rsid w:val="00DB43A3"/>
    <w:rsid w:val="00DD1579"/>
    <w:rsid w:val="00E4753D"/>
    <w:rsid w:val="00E71126"/>
    <w:rsid w:val="00E902D0"/>
    <w:rsid w:val="00EB5BEA"/>
    <w:rsid w:val="00EC1A76"/>
    <w:rsid w:val="00EE73C5"/>
    <w:rsid w:val="00EF097D"/>
    <w:rsid w:val="00F16B6D"/>
    <w:rsid w:val="00F40F85"/>
    <w:rsid w:val="00F52C9B"/>
    <w:rsid w:val="00FA637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34" Type="http://schemas.openxmlformats.org/officeDocument/2006/relationships/image" Target="media/image6.emf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image" Target="media/image5.jpeg"/><Relationship Id="rId38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image" Target="media/image1.emf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image" Target="media/image4.jpeg"/><Relationship Id="rId37" Type="http://schemas.openxmlformats.org/officeDocument/2006/relationships/image" Target="media/image9.jpeg"/><Relationship Id="rId40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image" Target="media/image8.emf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image" Target="media/image2.jpeg"/><Relationship Id="rId35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B7ECD-C98C-49E1-98E4-E57AD65B1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26</Pages>
  <Words>8508</Words>
  <Characters>48502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OZ2</cp:lastModifiedBy>
  <cp:revision>9</cp:revision>
  <cp:lastPrinted>2016-11-24T05:31:00Z</cp:lastPrinted>
  <dcterms:created xsi:type="dcterms:W3CDTF">2015-01-20T11:51:00Z</dcterms:created>
  <dcterms:modified xsi:type="dcterms:W3CDTF">2016-12-05T11:46:00Z</dcterms:modified>
</cp:coreProperties>
</file>