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76D17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Z027134-1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цен на право заключения договора на оказание</w:t>
      </w:r>
      <w:proofErr w:type="gramEnd"/>
      <w:r>
        <w:rPr>
          <w:rFonts w:eastAsia="Times New Roman"/>
          <w:sz w:val="28"/>
          <w:szCs w:val="28"/>
        </w:rPr>
        <w:t xml:space="preserve"> услуг по технической инвентаризации основных средств, обслуживаемых заводом ГЭС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59"/>
        <w:gridCol w:w="6696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76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76D1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«12» ноября 2013 г.</w:t>
            </w:r>
          </w:p>
        </w:tc>
      </w:tr>
    </w:tbl>
    <w:p w:rsidR="00000000" w:rsidRDefault="00376D17" w:rsidP="0086074E">
      <w:pPr>
        <w:pStyle w:val="a3"/>
        <w:spacing w:before="0" w:beforeAutospacing="0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</w:t>
      </w:r>
      <w:r>
        <w:t>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376D17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376D17" w:rsidP="0086074E">
      <w:pPr>
        <w:pStyle w:val="a3"/>
      </w:pPr>
      <w:r>
        <w:t>Заказчик: ОАО «СХК» Организатор запроса цен: ОАО «</w:t>
      </w:r>
      <w:r>
        <w:t>СХК».</w:t>
      </w:r>
      <w:r>
        <w:br/>
        <w:t>Предмет договора: право заключения договора на оказание услуг по технической инвентаризации основных средств, обслуживаемых заводом ГЭС ОАО «СХК».</w:t>
      </w:r>
      <w:r>
        <w:t xml:space="preserve"> </w:t>
      </w:r>
    </w:p>
    <w:p w:rsidR="00000000" w:rsidRDefault="00376D17">
      <w:pPr>
        <w:pStyle w:val="a3"/>
      </w:pPr>
      <w:r>
        <w:t>Начальная (максимальная) цена договора: 582 550.43 российский рубль (пятьсот восемьдесят две тысячи п</w:t>
      </w:r>
      <w:r>
        <w:t xml:space="preserve">ятьсот пятьдесят рублей 43 копейки) включая НДС. </w:t>
      </w:r>
    </w:p>
    <w:p w:rsidR="00000000" w:rsidRDefault="0086074E">
      <w:pPr>
        <w:pStyle w:val="a3"/>
      </w:pPr>
      <w:r>
        <w:t xml:space="preserve">Срок исполнения договора: </w:t>
      </w:r>
      <w:r w:rsidR="00376D17">
        <w:t xml:space="preserve"> с момента заключения дого</w:t>
      </w:r>
      <w:r>
        <w:t>вора не позже 31 декабря 2013г.</w:t>
      </w:r>
      <w:r w:rsidR="00376D17">
        <w:t xml:space="preserve"> </w:t>
      </w:r>
    </w:p>
    <w:p w:rsidR="00000000" w:rsidRDefault="00376D17" w:rsidP="0086074E">
      <w:pPr>
        <w:pStyle w:val="a3"/>
        <w:jc w:val="both"/>
      </w:pPr>
      <w:r>
        <w:t>Извещение о проведении запроса цен и документации по запросу цен опубликованы «6» ноября 2013 года в информационно-теле</w:t>
      </w:r>
      <w:r>
        <w:t xml:space="preserve">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№131106/0506/758, на Э</w:t>
      </w:r>
      <w:r>
        <w:t>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№Z027134. </w:t>
      </w:r>
    </w:p>
    <w:p w:rsidR="00000000" w:rsidRDefault="00376D17" w:rsidP="0086074E">
      <w:pPr>
        <w:pStyle w:val="a3"/>
        <w:spacing w:after="0" w:afterAutospacing="0"/>
      </w:pPr>
      <w:r>
        <w:t xml:space="preserve">Заседание закупочной комиссии проводится в очной форме в 13:30:00 (время московское) «12» ноября 2013 года, по адресу: </w:t>
      </w:r>
      <w:smartTag w:uri="urn:schemas-microsoft-com:office:smarttags" w:element="metricconverter">
        <w:smartTagPr>
          <w:attr w:name="ProductID" w:val="636039, г"/>
        </w:smartTagPr>
        <w:r w:rsidR="0086074E" w:rsidRPr="004522DF">
          <w:t>636039, г</w:t>
        </w:r>
      </w:smartTag>
      <w:r w:rsidR="0086074E" w:rsidRPr="004522DF">
        <w:t xml:space="preserve">. </w:t>
      </w:r>
      <w:proofErr w:type="spellStart"/>
      <w:r w:rsidR="0086074E" w:rsidRPr="004522DF">
        <w:t>Северск</w:t>
      </w:r>
      <w:proofErr w:type="spellEnd"/>
      <w:r w:rsidR="0086074E" w:rsidRPr="004522DF">
        <w:t xml:space="preserve"> Томской обл., ул. Курчатова 1, ОАО «СХК»,  каб</w:t>
      </w:r>
      <w:r w:rsidR="0086074E">
        <w:t>инет</w:t>
      </w:r>
      <w:r w:rsidR="0086074E" w:rsidRPr="004522DF">
        <w:t xml:space="preserve"> </w:t>
      </w:r>
      <w:r w:rsidR="0086074E">
        <w:t>главного энергетика ОАО «СХК»</w:t>
      </w:r>
      <w:r w:rsidR="0086074E" w:rsidRPr="004522DF">
        <w:t>.</w:t>
      </w:r>
      <w:r>
        <w:t xml:space="preserve"> </w:t>
      </w:r>
    </w:p>
    <w:p w:rsidR="00000000" w:rsidRDefault="00376D17" w:rsidP="0086074E">
      <w:pPr>
        <w:pStyle w:val="3"/>
        <w:spacing w:after="0" w:afterAutospacing="0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66"/>
        <w:gridCol w:w="6689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76D1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76D1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76D1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76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76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76D1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6074E" w:rsidP="008607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В.Н. </w:t>
            </w:r>
            <w:r w:rsidR="00376D17">
              <w:rPr>
                <w:rFonts w:eastAsia="Times New Roman"/>
              </w:rPr>
              <w:t xml:space="preserve">Березин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6074E" w:rsidP="008607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энергетик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76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607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76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76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76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76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76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76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ЗГЭС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76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К.Ф.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76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ТЭЦ ОАО "СХК"</w:t>
            </w:r>
          </w:p>
        </w:tc>
      </w:tr>
      <w:tr w:rsidR="008607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74E" w:rsidRDefault="008607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Ю.А. </w:t>
            </w:r>
            <w:proofErr w:type="spellStart"/>
            <w:r>
              <w:rPr>
                <w:rFonts w:eastAsia="Times New Roman"/>
              </w:rPr>
              <w:t>Уставщикова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074E" w:rsidRPr="0086074E" w:rsidRDefault="0086074E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</w:rPr>
              <w:t>Экономист ЗГЭС ОАО "СХК"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76D1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76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76D1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</w:tr>
    </w:tbl>
    <w:p w:rsidR="00000000" w:rsidRDefault="00376D17">
      <w:pPr>
        <w:pStyle w:val="a3"/>
      </w:pPr>
      <w:r>
        <w:t xml:space="preserve">Заседание проводится в присутствии 9 из </w:t>
      </w:r>
      <w:r w:rsidR="0086074E">
        <w:t>11</w:t>
      </w:r>
      <w:r>
        <w:t xml:space="preserve"> </w:t>
      </w:r>
      <w:r>
        <w:t xml:space="preserve">членов закупочной комиссии. </w:t>
      </w:r>
      <w:r>
        <w:t xml:space="preserve">Кворум имеется. </w:t>
      </w:r>
    </w:p>
    <w:p w:rsidR="00000000" w:rsidRDefault="00376D17">
      <w:pPr>
        <w:pStyle w:val="a3"/>
      </w:pPr>
      <w:r>
        <w:lastRenderedPageBreak/>
        <w:t>На момент окончания срока подачи заявок на участие в запросе цен на 05:00 (время московское) «12» ноября 2013 года на ЭТП АКД</w:t>
      </w:r>
      <w:r>
        <w:br/>
        <w:t>всего подано: 0 заявок на участие в запросе цен;</w:t>
      </w:r>
      <w:r>
        <w:br/>
        <w:t>всего отозвано: 0 заявок на участие</w:t>
      </w:r>
      <w:r>
        <w:t xml:space="preserve"> в запросе цен; </w:t>
      </w:r>
    </w:p>
    <w:p w:rsidR="00000000" w:rsidRDefault="00376D17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цен:</w:t>
      </w:r>
    </w:p>
    <w:p w:rsidR="00000000" w:rsidRDefault="00376D17" w:rsidP="00376D17">
      <w:pPr>
        <w:pStyle w:val="a3"/>
        <w:ind w:firstLine="708"/>
        <w:jc w:val="both"/>
      </w:pPr>
      <w:r>
        <w:t>Предмет договора</w:t>
      </w:r>
      <w:r>
        <w:t xml:space="preserve"> </w:t>
      </w:r>
      <w:r>
        <w:t>Открытый запрос цен на Право заключения договора на оказание услуг по технической инвентаризации основных средств, обслуживаемых заводом ГЭС ОАО «СХК»</w:t>
      </w:r>
      <w:r>
        <w:t>.</w:t>
      </w:r>
    </w:p>
    <w:p w:rsidR="00000000" w:rsidRDefault="00376D17" w:rsidP="00376D17">
      <w:pPr>
        <w:pStyle w:val="a3"/>
        <w:ind w:firstLine="708"/>
        <w:jc w:val="both"/>
      </w:pPr>
      <w:r>
        <w:t>В свя</w:t>
      </w:r>
      <w:r>
        <w:t xml:space="preserve">зи с тем, что после окончания срока подачи заявок на участие в запросе цен не поступило ни одной заявки, в соответствии с подпунктом  б) пункта 13.5.1 ЕОСЗ открытый запрос цен признан несостоявшимся. </w:t>
      </w:r>
    </w:p>
    <w:p w:rsidR="00376D17" w:rsidRPr="00BD4491" w:rsidRDefault="00376D17" w:rsidP="00376D17">
      <w:pPr>
        <w:pStyle w:val="a3"/>
        <w:ind w:firstLine="708"/>
        <w:jc w:val="both"/>
      </w:pPr>
      <w:r w:rsidRPr="00BD4491">
        <w:t>Закупочная комиссия рекомендует</w:t>
      </w:r>
      <w:r>
        <w:t xml:space="preserve"> Заказчику ОАО «СХК», в соответствии с пунктом 10.13.3 ЕОСЗ,  принять решение о закупке</w:t>
      </w:r>
      <w:r w:rsidRPr="00376D17">
        <w:t xml:space="preserve"> </w:t>
      </w:r>
      <w:r>
        <w:t>у единственного поставщика.</w:t>
      </w:r>
    </w:p>
    <w:p w:rsidR="00000000" w:rsidRDefault="00376D17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62"/>
        <w:gridCol w:w="4481"/>
        <w:gridCol w:w="2282"/>
      </w:tblGrid>
      <w:tr w:rsidR="00376D17" w:rsidTr="00376D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6D17" w:rsidRDefault="00376D17" w:rsidP="00A414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2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6D17" w:rsidRDefault="00376D17" w:rsidP="00A414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17" w:rsidRDefault="00376D17" w:rsidP="00A414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376D17" w:rsidTr="00376D17">
        <w:tc>
          <w:tcPr>
            <w:tcW w:w="387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6D17" w:rsidRDefault="00376D17" w:rsidP="00A414D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17" w:rsidRDefault="00376D17" w:rsidP="00A414D2">
            <w:pPr>
              <w:rPr>
                <w:rFonts w:eastAsia="Times New Roman"/>
                <w:b/>
                <w:bCs/>
              </w:rPr>
            </w:pPr>
          </w:p>
        </w:tc>
      </w:tr>
      <w:tr w:rsidR="00376D17" w:rsidTr="00376D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6D17" w:rsidRDefault="00376D17" w:rsidP="00A414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22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6D17" w:rsidRDefault="00376D17" w:rsidP="00A414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17" w:rsidRDefault="00376D17" w:rsidP="00A414D2">
            <w:pPr>
              <w:rPr>
                <w:rFonts w:eastAsia="Times New Roman"/>
              </w:rPr>
            </w:pPr>
          </w:p>
        </w:tc>
      </w:tr>
      <w:tr w:rsidR="00376D17" w:rsidTr="00376D17">
        <w:tc>
          <w:tcPr>
            <w:tcW w:w="387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6D17" w:rsidRDefault="00376D17" w:rsidP="00A414D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17" w:rsidRDefault="00376D17" w:rsidP="00A414D2">
            <w:pPr>
              <w:rPr>
                <w:rFonts w:eastAsia="Times New Roman"/>
                <w:b/>
                <w:bCs/>
              </w:rPr>
            </w:pPr>
          </w:p>
        </w:tc>
      </w:tr>
      <w:tr w:rsidR="00376D17" w:rsidTr="00376D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6D17" w:rsidRDefault="00376D17" w:rsidP="00A414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В.Н. Березин </w:t>
            </w:r>
          </w:p>
        </w:tc>
        <w:tc>
          <w:tcPr>
            <w:tcW w:w="22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6D17" w:rsidRDefault="00376D17" w:rsidP="00A414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энергетик ОАО "СХК"</w:t>
            </w:r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17" w:rsidRDefault="00376D17" w:rsidP="00A414D2">
            <w:pPr>
              <w:rPr>
                <w:rFonts w:eastAsia="Times New Roman"/>
              </w:rPr>
            </w:pPr>
          </w:p>
        </w:tc>
      </w:tr>
      <w:tr w:rsidR="00376D17" w:rsidTr="00376D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6D17" w:rsidRDefault="00376D17" w:rsidP="00A414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22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6D17" w:rsidRDefault="00376D17" w:rsidP="00A414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17" w:rsidRDefault="00376D17" w:rsidP="00A414D2">
            <w:pPr>
              <w:rPr>
                <w:rFonts w:eastAsia="Times New Roman"/>
              </w:rPr>
            </w:pPr>
          </w:p>
        </w:tc>
      </w:tr>
      <w:tr w:rsidR="00376D17" w:rsidTr="00376D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6D17" w:rsidRDefault="00376D17" w:rsidP="00A414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22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6D17" w:rsidRDefault="00376D17" w:rsidP="00A414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17" w:rsidRDefault="00376D17" w:rsidP="00A414D2">
            <w:pPr>
              <w:rPr>
                <w:rFonts w:eastAsia="Times New Roman"/>
              </w:rPr>
            </w:pPr>
          </w:p>
        </w:tc>
      </w:tr>
      <w:tr w:rsidR="00376D17" w:rsidTr="00376D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6D17" w:rsidRDefault="00376D17" w:rsidP="00A414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22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6D17" w:rsidRDefault="00376D17" w:rsidP="00A414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17" w:rsidRDefault="00376D17" w:rsidP="00A414D2">
            <w:pPr>
              <w:rPr>
                <w:rFonts w:eastAsia="Times New Roman"/>
              </w:rPr>
            </w:pPr>
          </w:p>
        </w:tc>
      </w:tr>
      <w:tr w:rsidR="00376D17" w:rsidTr="00376D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6D17" w:rsidRDefault="00376D17" w:rsidP="00A414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22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6D17" w:rsidRDefault="00376D17" w:rsidP="00A414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ЗГЭС ОАО "СХК"</w:t>
            </w:r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17" w:rsidRDefault="00376D17" w:rsidP="00A414D2">
            <w:pPr>
              <w:rPr>
                <w:rFonts w:eastAsia="Times New Roman"/>
              </w:rPr>
            </w:pPr>
          </w:p>
        </w:tc>
      </w:tr>
      <w:tr w:rsidR="00376D17" w:rsidTr="00376D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6D17" w:rsidRDefault="00376D17" w:rsidP="00A414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К.Ф.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22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6D17" w:rsidRDefault="00376D17" w:rsidP="00A414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ТЭЦ ОАО "СХК"</w:t>
            </w:r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17" w:rsidRDefault="00376D17" w:rsidP="00A414D2">
            <w:pPr>
              <w:rPr>
                <w:rFonts w:eastAsia="Times New Roman"/>
              </w:rPr>
            </w:pPr>
          </w:p>
        </w:tc>
      </w:tr>
      <w:tr w:rsidR="00376D17" w:rsidTr="00376D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6D17" w:rsidRDefault="00376D17" w:rsidP="00A414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Ю.А. </w:t>
            </w:r>
            <w:proofErr w:type="spellStart"/>
            <w:r>
              <w:rPr>
                <w:rFonts w:eastAsia="Times New Roman"/>
              </w:rPr>
              <w:t>Уставщикова</w:t>
            </w:r>
            <w:proofErr w:type="spellEnd"/>
          </w:p>
        </w:tc>
        <w:tc>
          <w:tcPr>
            <w:tcW w:w="22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6D17" w:rsidRPr="0086074E" w:rsidRDefault="00376D17" w:rsidP="00A414D2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</w:rPr>
              <w:t>э</w:t>
            </w:r>
            <w:r>
              <w:rPr>
                <w:rFonts w:eastAsia="Times New Roman"/>
              </w:rPr>
              <w:t>кономист ЗГЭС ОАО "СХК"</w:t>
            </w:r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17" w:rsidRDefault="00376D17" w:rsidP="00A414D2">
            <w:pPr>
              <w:rPr>
                <w:rFonts w:eastAsia="Times New Roman"/>
              </w:rPr>
            </w:pPr>
          </w:p>
        </w:tc>
      </w:tr>
      <w:tr w:rsidR="00376D17" w:rsidTr="00376D17">
        <w:tc>
          <w:tcPr>
            <w:tcW w:w="387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6D17" w:rsidRDefault="00376D17" w:rsidP="00A414D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17" w:rsidRDefault="00376D17" w:rsidP="00A414D2">
            <w:pPr>
              <w:rPr>
                <w:rFonts w:eastAsia="Times New Roman"/>
                <w:b/>
                <w:bCs/>
              </w:rPr>
            </w:pPr>
          </w:p>
        </w:tc>
      </w:tr>
      <w:tr w:rsidR="00376D17" w:rsidTr="00376D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6D17" w:rsidRDefault="00376D17" w:rsidP="00A414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22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6D17" w:rsidRDefault="00376D17" w:rsidP="00A414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17" w:rsidRDefault="00376D17" w:rsidP="00A414D2">
            <w:pPr>
              <w:rPr>
                <w:rFonts w:eastAsia="Times New Roman"/>
              </w:rPr>
            </w:pPr>
          </w:p>
        </w:tc>
      </w:tr>
    </w:tbl>
    <w:p w:rsidR="00000000" w:rsidRDefault="00376D17">
      <w:pPr>
        <w:rPr>
          <w:rFonts w:eastAsia="Times New Roman"/>
        </w:rPr>
      </w:pPr>
    </w:p>
    <w:sectPr w:rsidR="00000000" w:rsidSect="0086074E">
      <w:headerReference w:type="default" r:id="rId7"/>
      <w:pgSz w:w="11906" w:h="16838"/>
      <w:pgMar w:top="568" w:right="707" w:bottom="568" w:left="1134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74E" w:rsidRDefault="0086074E" w:rsidP="0086074E">
      <w:r>
        <w:separator/>
      </w:r>
    </w:p>
  </w:endnote>
  <w:endnote w:type="continuationSeparator" w:id="0">
    <w:p w:rsidR="0086074E" w:rsidRDefault="0086074E" w:rsidP="008607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74E" w:rsidRDefault="0086074E" w:rsidP="0086074E">
      <w:r>
        <w:separator/>
      </w:r>
    </w:p>
  </w:footnote>
  <w:footnote w:type="continuationSeparator" w:id="0">
    <w:p w:rsidR="0086074E" w:rsidRDefault="0086074E" w:rsidP="008607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38717"/>
      <w:docPartObj>
        <w:docPartGallery w:val="Page Numbers (Top of Page)"/>
        <w:docPartUnique/>
      </w:docPartObj>
    </w:sdtPr>
    <w:sdtContent>
      <w:p w:rsidR="0086074E" w:rsidRDefault="0086074E">
        <w:pPr>
          <w:pStyle w:val="a6"/>
          <w:jc w:val="center"/>
        </w:pPr>
        <w:fldSimple w:instr=" PAGE   \* MERGEFORMAT ">
          <w:r w:rsidR="00376D17">
            <w:rPr>
              <w:noProof/>
            </w:rPr>
            <w:t>2</w:t>
          </w:r>
        </w:fldSimple>
      </w:p>
    </w:sdtContent>
  </w:sdt>
  <w:p w:rsidR="0086074E" w:rsidRDefault="0086074E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074E"/>
    <w:rsid w:val="00376D17"/>
    <w:rsid w:val="00860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86074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6074E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86074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6074E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11060506758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2013-11-12T04:33:00Z</dcterms:created>
  <dcterms:modified xsi:type="dcterms:W3CDTF">2013-11-12T04:33:00Z</dcterms:modified>
</cp:coreProperties>
</file>