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24F" w:rsidRDefault="007F10F0">
      <w:pPr>
        <w:pStyle w:val="Bodytext30"/>
        <w:shd w:val="clear" w:color="auto" w:fill="auto"/>
        <w:ind w:left="20"/>
      </w:pPr>
      <w:bookmarkStart w:id="0" w:name="_GoBack"/>
      <w:bookmarkEnd w:id="0"/>
      <w:r>
        <w:t>ПРОЕКТ</w:t>
      </w:r>
    </w:p>
    <w:p w:rsidR="00E8524F" w:rsidRDefault="007F10F0">
      <w:pPr>
        <w:pStyle w:val="Bodytext30"/>
        <w:shd w:val="clear" w:color="auto" w:fill="auto"/>
        <w:tabs>
          <w:tab w:val="left" w:leader="underscore" w:pos="7216"/>
        </w:tabs>
        <w:ind w:left="3300"/>
        <w:jc w:val="both"/>
      </w:pPr>
      <w:r>
        <w:t>Договора купли-продажи №</w:t>
      </w:r>
      <w:r w:rsidR="0033046A">
        <w:t>_______</w:t>
      </w:r>
    </w:p>
    <w:p w:rsidR="00E8524F" w:rsidRDefault="00AB26EF">
      <w:pPr>
        <w:pStyle w:val="Bodytext20"/>
        <w:shd w:val="clear" w:color="auto" w:fill="auto"/>
        <w:tabs>
          <w:tab w:val="left" w:pos="7786"/>
          <w:tab w:val="left" w:leader="underscore" w:pos="8270"/>
          <w:tab w:val="left" w:leader="underscore" w:pos="9422"/>
        </w:tabs>
        <w:spacing w:after="68"/>
      </w:pPr>
      <w:r>
        <w:t xml:space="preserve">г. </w:t>
      </w:r>
      <w:r w:rsidR="007F10F0">
        <w:t>Москва</w:t>
      </w:r>
      <w:r w:rsidR="0033046A">
        <w:tab/>
        <w:t>«___</w:t>
      </w:r>
      <w:r w:rsidR="00114954">
        <w:t xml:space="preserve">» </w:t>
      </w:r>
      <w:r w:rsidR="0033046A">
        <w:t>февраля</w:t>
      </w:r>
      <w:r w:rsidR="00114954">
        <w:t xml:space="preserve"> </w:t>
      </w:r>
      <w:r>
        <w:t>2020</w:t>
      </w:r>
      <w:r w:rsidR="007F10F0">
        <w:t xml:space="preserve"> г.</w:t>
      </w:r>
    </w:p>
    <w:p w:rsidR="00E8524F" w:rsidRDefault="007F10F0" w:rsidP="00AB26EF">
      <w:pPr>
        <w:pStyle w:val="Bodytext20"/>
        <w:shd w:val="clear" w:color="auto" w:fill="auto"/>
        <w:spacing w:after="0" w:line="269" w:lineRule="exact"/>
        <w:ind w:right="140" w:firstLine="820"/>
      </w:pPr>
      <w:r>
        <w:rPr>
          <w:rStyle w:val="Bodytext2Bold"/>
        </w:rPr>
        <w:t>Акционерное общество «</w:t>
      </w:r>
      <w:r w:rsidR="00AB26EF">
        <w:rPr>
          <w:rStyle w:val="Bodytext2Bold"/>
        </w:rPr>
        <w:t>РУСБУРМАШ</w:t>
      </w:r>
      <w:r>
        <w:rPr>
          <w:rStyle w:val="Bodytext2Bold"/>
        </w:rPr>
        <w:t xml:space="preserve">» </w:t>
      </w:r>
      <w:r>
        <w:t>(далее АО «</w:t>
      </w:r>
      <w:r w:rsidR="00AB26EF">
        <w:t>РУСБУРМАШ</w:t>
      </w:r>
      <w:r>
        <w:t xml:space="preserve">»), именуемое </w:t>
      </w:r>
      <w:r w:rsidR="00AB26EF">
        <w:t>в дальнейшем «Продавец», в лице</w:t>
      </w:r>
      <w:r>
        <w:t xml:space="preserve"> генерального директора </w:t>
      </w:r>
      <w:r w:rsidR="00AB26EF">
        <w:t>–</w:t>
      </w:r>
      <w:r>
        <w:t xml:space="preserve"> </w:t>
      </w:r>
      <w:r w:rsidR="00AB26EF">
        <w:t xml:space="preserve">Ежурова Диниса Олеговича </w:t>
      </w:r>
      <w:r>
        <w:t>действующего на</w:t>
      </w:r>
      <w:r w:rsidR="00AB26EF">
        <w:t xml:space="preserve"> </w:t>
      </w:r>
      <w:r>
        <w:t xml:space="preserve">основании </w:t>
      </w:r>
      <w:r w:rsidR="00AB26EF">
        <w:t xml:space="preserve">устава </w:t>
      </w:r>
      <w:r>
        <w:t>с одной стороны,</w:t>
      </w:r>
    </w:p>
    <w:p w:rsidR="00E8524F" w:rsidRDefault="00114954">
      <w:pPr>
        <w:pStyle w:val="Bodytext20"/>
        <w:shd w:val="clear" w:color="auto" w:fill="auto"/>
        <w:tabs>
          <w:tab w:val="left" w:leader="underscore" w:pos="1991"/>
          <w:tab w:val="left" w:leader="underscore" w:pos="4706"/>
          <w:tab w:val="left" w:leader="underscore" w:pos="5248"/>
        </w:tabs>
        <w:spacing w:after="0" w:line="269" w:lineRule="exact"/>
        <w:ind w:firstLine="820"/>
      </w:pPr>
      <w:r>
        <w:t>и</w:t>
      </w:r>
      <w:r>
        <w:tab/>
      </w:r>
      <w:r>
        <w:tab/>
        <w:t xml:space="preserve"> паспорт________________</w:t>
      </w:r>
      <w:r w:rsidR="007F10F0">
        <w:t>, именуемый в дальнейшем «Покупатель», с</w:t>
      </w:r>
    </w:p>
    <w:p w:rsidR="00E8524F" w:rsidRDefault="007F10F0">
      <w:pPr>
        <w:pStyle w:val="Bodytext20"/>
        <w:shd w:val="clear" w:color="auto" w:fill="auto"/>
        <w:spacing w:after="83" w:line="269" w:lineRule="exact"/>
      </w:pPr>
      <w:r>
        <w:t>другой стороны, заключили настоящий Договор о нижеследующем:</w:t>
      </w:r>
    </w:p>
    <w:p w:rsidR="00E8524F" w:rsidRDefault="007F10F0">
      <w:pPr>
        <w:pStyle w:val="Bodytext30"/>
        <w:numPr>
          <w:ilvl w:val="0"/>
          <w:numId w:val="1"/>
        </w:numPr>
        <w:shd w:val="clear" w:color="auto" w:fill="auto"/>
        <w:tabs>
          <w:tab w:val="left" w:pos="4778"/>
        </w:tabs>
        <w:spacing w:after="86" w:line="240" w:lineRule="exact"/>
        <w:ind w:left="4440"/>
        <w:jc w:val="both"/>
      </w:pPr>
      <w:r>
        <w:t>Предмет договора</w:t>
      </w:r>
    </w:p>
    <w:p w:rsidR="00E8524F" w:rsidRDefault="007F10F0" w:rsidP="0033046A">
      <w:pPr>
        <w:pStyle w:val="Bodytext20"/>
        <w:numPr>
          <w:ilvl w:val="1"/>
          <w:numId w:val="1"/>
        </w:numPr>
        <w:shd w:val="clear" w:color="auto" w:fill="auto"/>
        <w:tabs>
          <w:tab w:val="left" w:pos="1207"/>
        </w:tabs>
        <w:spacing w:after="0" w:line="274" w:lineRule="exact"/>
        <w:ind w:right="140" w:firstLine="820"/>
      </w:pPr>
      <w:r>
        <w:t>В соответствии с условиями настоящего Договора Продавец обязуется передать в собственность</w:t>
      </w:r>
      <w:r w:rsidR="00096C1D">
        <w:t xml:space="preserve"> Покупателю </w:t>
      </w:r>
      <w:r w:rsidR="0033046A">
        <w:t>следующую специализированную технику: б</w:t>
      </w:r>
      <w:r w:rsidR="0033046A" w:rsidRPr="0033046A">
        <w:t xml:space="preserve">уровая машина передвижная БМП-045.12-04.09-02 на базе снегоболотохода СМ-581-01 </w:t>
      </w:r>
      <w:r>
        <w:t xml:space="preserve">(далее - </w:t>
      </w:r>
      <w:r w:rsidR="0033046A">
        <w:t>спецтехника</w:t>
      </w:r>
      <w:r>
        <w:t xml:space="preserve">), а Покупатель принять и оплатить 100% стоимости </w:t>
      </w:r>
      <w:r w:rsidR="0033046A">
        <w:t>спецтехники</w:t>
      </w:r>
      <w:r>
        <w:t>, имеющего следующие характеристики: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4723"/>
        <w:gridCol w:w="5755"/>
      </w:tblGrid>
      <w:tr w:rsidR="00E8524F" w:rsidTr="00970BC3">
        <w:trPr>
          <w:trHeight w:hRule="exact" w:val="578"/>
          <w:jc w:val="center"/>
        </w:trPr>
        <w:tc>
          <w:tcPr>
            <w:tcW w:w="4723" w:type="dxa"/>
            <w:tcBorders>
              <w:top w:val="single" w:sz="4" w:space="0" w:color="auto"/>
              <w:left w:val="single" w:sz="4" w:space="0" w:color="auto"/>
            </w:tcBorders>
            <w:shd w:val="clear" w:color="auto" w:fill="FFFFFF"/>
            <w:vAlign w:val="bottom"/>
          </w:tcPr>
          <w:p w:rsidR="00E8524F" w:rsidRDefault="00970BC3" w:rsidP="00970BC3">
            <w:pPr>
              <w:pStyle w:val="Bodytext20"/>
              <w:framePr w:w="10478" w:wrap="notBeside" w:vAnchor="text" w:hAnchor="text" w:xAlign="center" w:y="1"/>
              <w:shd w:val="clear" w:color="auto" w:fill="auto"/>
              <w:spacing w:after="0" w:line="240" w:lineRule="exact"/>
            </w:pPr>
            <w:r>
              <w:t>Наименование и марка</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096C1D" w:rsidRDefault="00970BC3">
            <w:pPr>
              <w:pStyle w:val="Bodytext20"/>
              <w:framePr w:w="10478" w:wrap="notBeside" w:vAnchor="text" w:hAnchor="text" w:xAlign="center" w:y="1"/>
              <w:shd w:val="clear" w:color="auto" w:fill="auto"/>
              <w:spacing w:after="0" w:line="240" w:lineRule="exact"/>
              <w:jc w:val="left"/>
            </w:pPr>
            <w:r>
              <w:t>Б</w:t>
            </w:r>
            <w:r w:rsidRPr="0033046A">
              <w:t>уровая машина передвижная БМП-045.12-04.09-02 на базе снегоболотохода СМ-581-01</w:t>
            </w:r>
          </w:p>
        </w:tc>
      </w:tr>
      <w:tr w:rsidR="00E8524F">
        <w:trPr>
          <w:trHeight w:hRule="exact" w:val="278"/>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Предприятие-изготовитель</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rsidRPr="00970BC3">
              <w:t>Курганский завод нестандартного оборудования</w:t>
            </w:r>
          </w:p>
        </w:tc>
      </w:tr>
      <w:tr w:rsidR="00D91269">
        <w:trPr>
          <w:trHeight w:hRule="exact" w:val="278"/>
          <w:jc w:val="center"/>
        </w:trPr>
        <w:tc>
          <w:tcPr>
            <w:tcW w:w="4723" w:type="dxa"/>
            <w:tcBorders>
              <w:top w:val="single" w:sz="4" w:space="0" w:color="auto"/>
              <w:left w:val="single" w:sz="4" w:space="0" w:color="auto"/>
            </w:tcBorders>
            <w:shd w:val="clear" w:color="auto" w:fill="FFFFFF"/>
            <w:vAlign w:val="bottom"/>
          </w:tcPr>
          <w:p w:rsidR="00D91269" w:rsidRDefault="00D91269">
            <w:pPr>
              <w:pStyle w:val="Bodytext20"/>
              <w:framePr w:w="10478" w:wrap="notBeside" w:vAnchor="text" w:hAnchor="text" w:xAlign="center" w:y="1"/>
              <w:shd w:val="clear" w:color="auto" w:fill="auto"/>
              <w:spacing w:after="0" w:line="240" w:lineRule="exact"/>
            </w:pPr>
            <w:r>
              <w:t>Год выпуска</w:t>
            </w:r>
          </w:p>
        </w:tc>
        <w:tc>
          <w:tcPr>
            <w:tcW w:w="5755" w:type="dxa"/>
            <w:tcBorders>
              <w:top w:val="single" w:sz="4" w:space="0" w:color="auto"/>
              <w:left w:val="single" w:sz="4" w:space="0" w:color="auto"/>
              <w:right w:val="single" w:sz="4" w:space="0" w:color="auto"/>
            </w:tcBorders>
            <w:shd w:val="clear" w:color="auto" w:fill="FFFFFF"/>
            <w:vAlign w:val="bottom"/>
          </w:tcPr>
          <w:p w:rsidR="00D91269" w:rsidRPr="00970BC3" w:rsidRDefault="00D91269">
            <w:pPr>
              <w:pStyle w:val="Bodytext20"/>
              <w:framePr w:w="10478" w:wrap="notBeside" w:vAnchor="text" w:hAnchor="text" w:xAlign="center" w:y="1"/>
              <w:shd w:val="clear" w:color="auto" w:fill="auto"/>
              <w:spacing w:after="0" w:line="240" w:lineRule="exact"/>
              <w:jc w:val="left"/>
            </w:pPr>
            <w:r>
              <w:t>2013</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Pr="00970BC3" w:rsidRDefault="00970BC3">
            <w:pPr>
              <w:pStyle w:val="Bodytext20"/>
              <w:framePr w:w="10478" w:wrap="notBeside" w:vAnchor="text" w:hAnchor="text" w:xAlign="center" w:y="1"/>
              <w:shd w:val="clear" w:color="auto" w:fill="auto"/>
              <w:spacing w:after="0" w:line="240" w:lineRule="exact"/>
            </w:pPr>
            <w:r>
              <w:t>Заводской № машины (рамы)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050(04.09-02.05.13)</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Двигатель №</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970BC3" w:rsidRDefault="00970BC3">
            <w:pPr>
              <w:pStyle w:val="Bodytext20"/>
              <w:framePr w:w="10478" w:wrap="notBeside" w:vAnchor="text" w:hAnchor="text" w:xAlign="center" w:y="1"/>
              <w:shd w:val="clear" w:color="auto" w:fill="auto"/>
              <w:spacing w:after="0" w:line="240" w:lineRule="exact"/>
              <w:jc w:val="left"/>
              <w:rPr>
                <w:lang w:val="en-US"/>
              </w:rPr>
            </w:pPr>
            <w:r>
              <w:t>51430</w:t>
            </w:r>
            <w:r>
              <w:rPr>
                <w:lang w:val="en-US"/>
              </w:rPr>
              <w:t>G D4000578</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Pr="00970BC3" w:rsidRDefault="00970BC3">
            <w:pPr>
              <w:pStyle w:val="Bodytext20"/>
              <w:framePr w:w="10478" w:wrap="notBeside" w:vAnchor="text" w:hAnchor="text" w:xAlign="center" w:y="1"/>
              <w:shd w:val="clear" w:color="auto" w:fill="auto"/>
              <w:spacing w:after="0" w:line="240" w:lineRule="exact"/>
            </w:pPr>
            <w:r>
              <w:t>Коробка передач№</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17 0429213</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Основной ведущий мост(мосты)№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отсутствует</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Цвет</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Зелено-песочный, эмаль ХВ-16</w:t>
            </w:r>
          </w:p>
        </w:tc>
      </w:tr>
      <w:tr w:rsidR="00E8524F">
        <w:trPr>
          <w:trHeight w:hRule="exact" w:val="278"/>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Вид движителя</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гусеничный</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Мощность двигателя, кВт(л.с.)</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72(98)</w:t>
            </w:r>
          </w:p>
        </w:tc>
      </w:tr>
      <w:tr w:rsidR="00E8524F">
        <w:trPr>
          <w:trHeight w:hRule="exact" w:val="283"/>
          <w:jc w:val="center"/>
        </w:trPr>
        <w:tc>
          <w:tcPr>
            <w:tcW w:w="4723" w:type="dxa"/>
            <w:tcBorders>
              <w:top w:val="single" w:sz="4" w:space="0" w:color="auto"/>
              <w:left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pPr>
            <w:r>
              <w:t>Конструкционная масса, кг.</w:t>
            </w:r>
          </w:p>
        </w:tc>
        <w:tc>
          <w:tcPr>
            <w:tcW w:w="5755" w:type="dxa"/>
            <w:tcBorders>
              <w:top w:val="single" w:sz="4" w:space="0" w:color="auto"/>
              <w:left w:val="single" w:sz="4" w:space="0" w:color="auto"/>
              <w:right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jc w:val="left"/>
            </w:pPr>
            <w:r>
              <w:t>3800</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Максимальная конструктивная скорость км/ч</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C36145" w:rsidRDefault="00D91269">
            <w:pPr>
              <w:pStyle w:val="Bodytext20"/>
              <w:framePr w:w="10478" w:wrap="notBeside" w:vAnchor="text" w:hAnchor="text" w:xAlign="center" w:y="1"/>
              <w:shd w:val="clear" w:color="auto" w:fill="auto"/>
              <w:spacing w:after="0" w:line="240" w:lineRule="exact"/>
              <w:jc w:val="left"/>
            </w:pPr>
            <w:r>
              <w:t>52</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Габаритные размеры, мм.</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4950х1830х2600</w:t>
            </w:r>
          </w:p>
        </w:tc>
      </w:tr>
      <w:tr w:rsidR="00E8524F" w:rsidTr="004C0051">
        <w:trPr>
          <w:trHeight w:hRule="exact" w:val="311"/>
          <w:jc w:val="center"/>
        </w:trPr>
        <w:tc>
          <w:tcPr>
            <w:tcW w:w="4723" w:type="dxa"/>
            <w:tcBorders>
              <w:top w:val="single" w:sz="4" w:space="0" w:color="auto"/>
              <w:left w:val="single" w:sz="4" w:space="0" w:color="auto"/>
            </w:tcBorders>
            <w:shd w:val="clear" w:color="auto" w:fill="FFFFFF"/>
            <w:vAlign w:val="bottom"/>
          </w:tcPr>
          <w:p w:rsidR="00E8524F" w:rsidRDefault="00D91269" w:rsidP="004C0051">
            <w:pPr>
              <w:pStyle w:val="Bodytext20"/>
              <w:framePr w:w="10478" w:wrap="notBeside" w:vAnchor="text" w:hAnchor="text" w:xAlign="center" w:y="1"/>
              <w:shd w:val="clear" w:color="auto" w:fill="auto"/>
              <w:spacing w:after="0" w:line="274" w:lineRule="exact"/>
              <w:jc w:val="left"/>
            </w:pPr>
            <w:r>
              <w:t>Паспорт самоходной машины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rsidP="004C0051">
            <w:pPr>
              <w:pStyle w:val="Bodytext20"/>
              <w:framePr w:w="10478" w:wrap="notBeside" w:vAnchor="text" w:hAnchor="text" w:xAlign="center" w:y="1"/>
              <w:shd w:val="clear" w:color="auto" w:fill="auto"/>
              <w:spacing w:after="0" w:line="269" w:lineRule="exact"/>
              <w:jc w:val="left"/>
            </w:pPr>
            <w:r>
              <w:t>СА 152096</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Св-во о регистрации</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СВ 159946 от 19.11.2014</w:t>
            </w:r>
          </w:p>
        </w:tc>
      </w:tr>
      <w:tr w:rsidR="00E8524F">
        <w:trPr>
          <w:trHeight w:hRule="exact" w:val="307"/>
          <w:jc w:val="center"/>
        </w:trPr>
        <w:tc>
          <w:tcPr>
            <w:tcW w:w="4723" w:type="dxa"/>
            <w:tcBorders>
              <w:top w:val="single" w:sz="4" w:space="0" w:color="auto"/>
              <w:left w:val="single" w:sz="4" w:space="0" w:color="auto"/>
              <w:bottom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pPr>
            <w:bookmarkStart w:id="1" w:name="OLE_LINK1"/>
            <w:r>
              <w:t>Государственный рег. знак</w:t>
            </w:r>
            <w:bookmarkEnd w:id="1"/>
          </w:p>
        </w:tc>
        <w:tc>
          <w:tcPr>
            <w:tcW w:w="5755" w:type="dxa"/>
            <w:tcBorders>
              <w:top w:val="single" w:sz="4" w:space="0" w:color="auto"/>
              <w:left w:val="single" w:sz="4" w:space="0" w:color="auto"/>
              <w:bottom w:val="single" w:sz="4" w:space="0" w:color="auto"/>
              <w:right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jc w:val="left"/>
            </w:pPr>
            <w:r>
              <w:t>3 75 ЕС 3310</w:t>
            </w:r>
          </w:p>
        </w:tc>
      </w:tr>
    </w:tbl>
    <w:p w:rsidR="00E8524F" w:rsidRDefault="00E8524F">
      <w:pPr>
        <w:framePr w:w="10478" w:wrap="notBeside" w:vAnchor="text" w:hAnchor="text" w:xAlign="center" w:y="1"/>
        <w:rPr>
          <w:sz w:val="2"/>
          <w:szCs w:val="2"/>
        </w:rPr>
      </w:pPr>
    </w:p>
    <w:p w:rsidR="00E8524F" w:rsidRDefault="00E8524F">
      <w:pPr>
        <w:rPr>
          <w:sz w:val="2"/>
          <w:szCs w:val="2"/>
        </w:rPr>
      </w:pPr>
    </w:p>
    <w:p w:rsidR="00E8524F" w:rsidRDefault="007F10F0">
      <w:pPr>
        <w:pStyle w:val="Bodytext20"/>
        <w:numPr>
          <w:ilvl w:val="1"/>
          <w:numId w:val="1"/>
        </w:numPr>
        <w:shd w:val="clear" w:color="auto" w:fill="auto"/>
        <w:tabs>
          <w:tab w:val="left" w:pos="1212"/>
        </w:tabs>
        <w:spacing w:before="18" w:after="83" w:line="269" w:lineRule="exact"/>
        <w:ind w:right="140" w:firstLine="820"/>
      </w:pPr>
      <w:r>
        <w:t xml:space="preserve">Покупатель с техническим состоянием </w:t>
      </w:r>
      <w:r w:rsidR="00D91269">
        <w:t>спецтехники</w:t>
      </w:r>
      <w:r>
        <w:t xml:space="preserve"> ознакомлен. Претензий по техническому состоянию и комплектации </w:t>
      </w:r>
      <w:r w:rsidR="00D91269">
        <w:t>спецтехники</w:t>
      </w:r>
      <w:r>
        <w:t xml:space="preserve"> Покупатель не имеет. Гарантия на передаваемое </w:t>
      </w:r>
      <w:r w:rsidR="00D91269">
        <w:t>спецтехника</w:t>
      </w:r>
      <w:r>
        <w:t xml:space="preserve"> не устанавливается.</w:t>
      </w:r>
    </w:p>
    <w:p w:rsidR="00E8524F" w:rsidRDefault="007F10F0">
      <w:pPr>
        <w:pStyle w:val="Bodytext30"/>
        <w:numPr>
          <w:ilvl w:val="0"/>
          <w:numId w:val="1"/>
        </w:numPr>
        <w:shd w:val="clear" w:color="auto" w:fill="auto"/>
        <w:tabs>
          <w:tab w:val="left" w:pos="4308"/>
        </w:tabs>
        <w:spacing w:after="95" w:line="240" w:lineRule="exact"/>
        <w:ind w:left="3960"/>
        <w:jc w:val="both"/>
      </w:pPr>
      <w:r>
        <w:t>Порядок приема-передачи</w:t>
      </w:r>
    </w:p>
    <w:p w:rsidR="00E8524F" w:rsidRDefault="007F10F0">
      <w:pPr>
        <w:pStyle w:val="Bodytext20"/>
        <w:numPr>
          <w:ilvl w:val="1"/>
          <w:numId w:val="1"/>
        </w:numPr>
        <w:shd w:val="clear" w:color="auto" w:fill="auto"/>
        <w:tabs>
          <w:tab w:val="left" w:pos="1217"/>
        </w:tabs>
        <w:spacing w:after="0" w:line="269" w:lineRule="exact"/>
        <w:ind w:right="140" w:firstLine="820"/>
      </w:pPr>
      <w:r>
        <w:t xml:space="preserve">Продавец передает </w:t>
      </w:r>
      <w:r w:rsidR="00D91269">
        <w:t>спецтехника</w:t>
      </w:r>
      <w:r>
        <w:t xml:space="preserve"> по акту приема-передачи, который подписывается уполномоченными представителями Сторон, паспорт </w:t>
      </w:r>
      <w:r w:rsidR="00D91269">
        <w:t>спецтехники</w:t>
      </w:r>
      <w:r>
        <w:t>, свидетельство о регистр</w:t>
      </w:r>
      <w:r w:rsidR="004619E6">
        <w:t>ации и регистрационные номера (__</w:t>
      </w:r>
      <w:r>
        <w:t xml:space="preserve"> шт.), остатки топлива в баке Покупателю в течение 10 (десяти) рабочих дней с момента полной оплаты Покупателем цены </w:t>
      </w:r>
      <w:r w:rsidR="00D91269">
        <w:t>спецтехники</w:t>
      </w:r>
      <w:r>
        <w:t>, указанной в п. 3.1 настоящего Договора.</w:t>
      </w:r>
    </w:p>
    <w:p w:rsidR="00E8524F" w:rsidRDefault="007F10F0" w:rsidP="004C0051">
      <w:pPr>
        <w:pStyle w:val="Bodytext20"/>
        <w:numPr>
          <w:ilvl w:val="1"/>
          <w:numId w:val="1"/>
        </w:numPr>
        <w:shd w:val="clear" w:color="auto" w:fill="auto"/>
        <w:tabs>
          <w:tab w:val="left" w:pos="1222"/>
        </w:tabs>
        <w:spacing w:after="83" w:line="269" w:lineRule="exact"/>
        <w:ind w:right="140" w:firstLine="820"/>
      </w:pPr>
      <w:r>
        <w:t xml:space="preserve">Порядок доставки </w:t>
      </w:r>
      <w:r w:rsidR="00D91269">
        <w:t>спецтехники</w:t>
      </w:r>
      <w:r>
        <w:t xml:space="preserve"> - самовывоз силами Покупателя с территории</w:t>
      </w:r>
      <w:r w:rsidR="00FE3C25">
        <w:t xml:space="preserve"> по адресу:</w:t>
      </w:r>
      <w:r>
        <w:t xml:space="preserve"> </w:t>
      </w:r>
      <w:r w:rsidR="004C0051" w:rsidRPr="004C0051">
        <w:rPr>
          <w:b/>
        </w:rPr>
        <w:t>671543, Бурятия Респ., Баунтовский эвенкийский р-н,  80 км от села Романовка</w:t>
      </w:r>
      <w:r w:rsidR="004C0051">
        <w:rPr>
          <w:b/>
        </w:rPr>
        <w:t xml:space="preserve"> Буровой участок №3 АО «РУСБУРМАШ»</w:t>
      </w:r>
      <w:r w:rsidRPr="00FE3C25">
        <w:rPr>
          <w:b/>
        </w:rPr>
        <w:t xml:space="preserve"> </w:t>
      </w:r>
      <w:r>
        <w:t xml:space="preserve">Все расходы по доставке к Покупателю </w:t>
      </w:r>
      <w:r w:rsidR="00D91269">
        <w:t>спецтехники</w:t>
      </w:r>
      <w:r>
        <w:t xml:space="preserve"> несет Покупатель.</w:t>
      </w:r>
    </w:p>
    <w:p w:rsidR="00E8524F" w:rsidRDefault="007F10F0">
      <w:pPr>
        <w:pStyle w:val="Bodytext30"/>
        <w:numPr>
          <w:ilvl w:val="0"/>
          <w:numId w:val="1"/>
        </w:numPr>
        <w:shd w:val="clear" w:color="auto" w:fill="auto"/>
        <w:tabs>
          <w:tab w:val="left" w:pos="4271"/>
        </w:tabs>
        <w:spacing w:after="95" w:line="240" w:lineRule="exact"/>
        <w:ind w:left="3780"/>
        <w:jc w:val="both"/>
      </w:pPr>
      <w:r>
        <w:t>Стоимость и порядок оплаты</w:t>
      </w:r>
    </w:p>
    <w:p w:rsidR="00E8524F" w:rsidRDefault="00CF64C5" w:rsidP="00114954">
      <w:pPr>
        <w:pStyle w:val="Bodytext20"/>
        <w:numPr>
          <w:ilvl w:val="1"/>
          <w:numId w:val="1"/>
        </w:numPr>
        <w:shd w:val="clear" w:color="auto" w:fill="auto"/>
        <w:tabs>
          <w:tab w:val="left" w:pos="1502"/>
          <w:tab w:val="left" w:pos="8733"/>
          <w:tab w:val="left" w:leader="underscore" w:pos="10297"/>
        </w:tabs>
        <w:spacing w:after="0" w:line="269" w:lineRule="exact"/>
        <w:ind w:firstLine="820"/>
      </w:pPr>
      <w:r>
        <w:t>Согласно протокола</w:t>
      </w:r>
      <w:r w:rsidR="007F10F0">
        <w:t xml:space="preserve"> </w:t>
      </w:r>
      <w:r>
        <w:t>открыт</w:t>
      </w:r>
      <w:r w:rsidR="00F7184A">
        <w:t>ого аукциона на повышение от «__</w:t>
      </w:r>
      <w:r>
        <w:t xml:space="preserve">» </w:t>
      </w:r>
      <w:r w:rsidR="00F7184A">
        <w:t>_________ 2021</w:t>
      </w:r>
      <w:r>
        <w:t xml:space="preserve"> № </w:t>
      </w:r>
      <w:r w:rsidR="00F7184A">
        <w:t>_______________</w:t>
      </w:r>
      <w:r>
        <w:t xml:space="preserve"> </w:t>
      </w:r>
      <w:r w:rsidR="007F10F0">
        <w:t xml:space="preserve">стоимость </w:t>
      </w:r>
      <w:r w:rsidR="00D91269">
        <w:t>спецтехники</w:t>
      </w:r>
      <w:r>
        <w:t xml:space="preserve"> составляет -(_________________</w:t>
      </w:r>
      <w:r w:rsidR="007F10F0">
        <w:t xml:space="preserve">) </w:t>
      </w:r>
      <w:r w:rsidR="00114954">
        <w:t xml:space="preserve">рублей </w:t>
      </w:r>
      <w:r w:rsidR="00BF5971">
        <w:t>копеек, включая НДС (20</w:t>
      </w:r>
      <w:r w:rsidR="007F10F0">
        <w:t xml:space="preserve"> %) - </w:t>
      </w:r>
      <w:r>
        <w:t>(________________</w:t>
      </w:r>
      <w:r w:rsidR="007F10F0">
        <w:t>) рублей</w:t>
      </w:r>
      <w:r>
        <w:t xml:space="preserve"> копеек.</w:t>
      </w:r>
    </w:p>
    <w:p w:rsidR="00CF64C5" w:rsidRDefault="00CF64C5" w:rsidP="00C17B4B">
      <w:pPr>
        <w:pStyle w:val="Bodytext20"/>
        <w:numPr>
          <w:ilvl w:val="1"/>
          <w:numId w:val="1"/>
        </w:numPr>
        <w:tabs>
          <w:tab w:val="left" w:pos="1502"/>
          <w:tab w:val="left" w:pos="8733"/>
          <w:tab w:val="left" w:leader="underscore" w:pos="10297"/>
        </w:tabs>
        <w:spacing w:line="269" w:lineRule="exact"/>
        <w:ind w:firstLine="851"/>
      </w:pPr>
      <w:r>
        <w:t>Задаток в сумме ______</w:t>
      </w:r>
      <w:r w:rsidR="00C17B4B">
        <w:t>___________</w:t>
      </w:r>
      <w:r>
        <w:t xml:space="preserve"> (________) рублей, перечисленный Покупателем по условиям </w:t>
      </w:r>
      <w:r w:rsidR="00C17B4B">
        <w:t>открытого аукциона на повышение</w:t>
      </w:r>
      <w:r>
        <w:t xml:space="preserve"> от </w:t>
      </w:r>
      <w:r w:rsidR="00F7184A">
        <w:t>«__» ________ 2021</w:t>
      </w:r>
      <w:r w:rsidR="00C17B4B">
        <w:t xml:space="preserve"> № __________ </w:t>
      </w:r>
      <w:r>
        <w:t>засчитывается в счет оплаты авто</w:t>
      </w:r>
      <w:r w:rsidR="00D91269">
        <w:t>спецтехники</w:t>
      </w:r>
      <w:r>
        <w:t>.</w:t>
      </w:r>
    </w:p>
    <w:p w:rsidR="00C17B4B" w:rsidRDefault="00C17B4B" w:rsidP="00C17B4B">
      <w:pPr>
        <w:pStyle w:val="Bodytext20"/>
        <w:numPr>
          <w:ilvl w:val="1"/>
          <w:numId w:val="1"/>
        </w:numPr>
        <w:tabs>
          <w:tab w:val="left" w:pos="1502"/>
          <w:tab w:val="left" w:pos="8733"/>
          <w:tab w:val="left" w:leader="underscore" w:pos="10297"/>
        </w:tabs>
        <w:spacing w:line="269" w:lineRule="exact"/>
        <w:ind w:firstLine="851"/>
      </w:pPr>
      <w:r>
        <w:t xml:space="preserve">Сумма к перечислению с зачётом задатка составляет (_________________) рублей </w:t>
      </w:r>
      <w:r>
        <w:lastRenderedPageBreak/>
        <w:t>копеек, включая НДС (20 %) - (________________) рублей ____копеек.</w:t>
      </w:r>
    </w:p>
    <w:p w:rsidR="00E8524F" w:rsidRDefault="007F10F0">
      <w:pPr>
        <w:pStyle w:val="Bodytext20"/>
        <w:numPr>
          <w:ilvl w:val="1"/>
          <w:numId w:val="1"/>
        </w:numPr>
        <w:shd w:val="clear" w:color="auto" w:fill="auto"/>
        <w:tabs>
          <w:tab w:val="left" w:pos="1183"/>
        </w:tabs>
        <w:spacing w:after="0" w:line="274" w:lineRule="exact"/>
        <w:ind w:firstLine="780"/>
      </w:pPr>
      <w:r>
        <w:t xml:space="preserve">Оплата стоимости </w:t>
      </w:r>
      <w:r w:rsidR="00D91269">
        <w:t>спецтехники</w:t>
      </w:r>
      <w:r>
        <w:t xml:space="preserve"> производится в течение 5 рабочих дней с Даты заключения Договора, путем перечисления Покупателем денежных средств на расчетный с</w:t>
      </w:r>
      <w:r w:rsidR="001F00D4">
        <w:t>чет Продавца, указанный в главе</w:t>
      </w:r>
      <w:r>
        <w:t xml:space="preserve"> 13 настоящего Договора, либо на иной расчетный счет по письменному указанию Продавца.</w:t>
      </w:r>
    </w:p>
    <w:p w:rsidR="00E8524F" w:rsidRDefault="007F10F0">
      <w:pPr>
        <w:pStyle w:val="Bodytext20"/>
        <w:shd w:val="clear" w:color="auto" w:fill="auto"/>
        <w:spacing w:after="0" w:line="269" w:lineRule="exact"/>
        <w:ind w:firstLine="780"/>
      </w:pPr>
      <w:r>
        <w:t>В случае просрочки оплаты Продавец вправе отказаться от исполнения настоящего Договора в одностороннем порядке и освобождается в этом случае от обязанности возместить Покупателю убытки, возникшие у Покупателя в связи с таким отказом.</w:t>
      </w:r>
    </w:p>
    <w:p w:rsidR="00E8524F" w:rsidRDefault="00BA7407">
      <w:pPr>
        <w:pStyle w:val="Bodytext20"/>
        <w:shd w:val="clear" w:color="auto" w:fill="auto"/>
        <w:spacing w:after="0" w:line="269" w:lineRule="exact"/>
        <w:ind w:firstLine="780"/>
      </w:pPr>
      <w:r>
        <w:t>3.5</w:t>
      </w:r>
      <w:r w:rsidR="007F10F0">
        <w:t xml:space="preserve"> Стороны обязаны произвести сверку расчетов по обязательствам, возникшим из исполняемого договора по форме, указанной в Приложении № 1. Продавец предоставляет подписанный акт сверки расчетов (далее - акт сверки), составленный в 2-х экземплярах. Покупатель в течение 5 (Пяти) рабочих дней с даты получения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p>
    <w:p w:rsidR="00E8524F" w:rsidRDefault="007F10F0">
      <w:pPr>
        <w:pStyle w:val="Bodytext40"/>
        <w:shd w:val="clear" w:color="auto" w:fill="auto"/>
        <w:spacing w:after="83"/>
        <w:ind w:firstLine="780"/>
      </w:pPr>
      <w:r>
        <w:t>При заключении договора с физ</w:t>
      </w:r>
      <w:r w:rsidR="006C44B8">
        <w:t>ическим лицом раздел 3 пункт 3.5</w:t>
      </w:r>
      <w:r>
        <w:t xml:space="preserve"> не включать.</w:t>
      </w:r>
    </w:p>
    <w:p w:rsidR="00E8524F" w:rsidRDefault="007F10F0">
      <w:pPr>
        <w:pStyle w:val="Bodytext30"/>
        <w:numPr>
          <w:ilvl w:val="0"/>
          <w:numId w:val="1"/>
        </w:numPr>
        <w:shd w:val="clear" w:color="auto" w:fill="auto"/>
        <w:tabs>
          <w:tab w:val="left" w:pos="3982"/>
        </w:tabs>
        <w:spacing w:after="80" w:line="240" w:lineRule="exact"/>
        <w:ind w:left="3680"/>
        <w:jc w:val="both"/>
      </w:pPr>
      <w:r>
        <w:t>Действия непреодолимой силы</w:t>
      </w:r>
    </w:p>
    <w:p w:rsidR="00E8524F" w:rsidRDefault="007F10F0">
      <w:pPr>
        <w:pStyle w:val="Bodytext20"/>
        <w:numPr>
          <w:ilvl w:val="1"/>
          <w:numId w:val="1"/>
        </w:numPr>
        <w:shd w:val="clear" w:color="auto" w:fill="auto"/>
        <w:tabs>
          <w:tab w:val="left" w:pos="1196"/>
        </w:tabs>
        <w:spacing w:after="0" w:line="269" w:lineRule="exact"/>
        <w:ind w:firstLine="780"/>
      </w:pPr>
      <w: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невыполнение или ненадлежащее выполнение возникло вследствие обстоятельств непреодолимой силы, которые прямо препятствуют исполнению обязательств по настоящему Договору;</w:t>
      </w:r>
    </w:p>
    <w:p w:rsidR="00E8524F" w:rsidRDefault="007F10F0">
      <w:pPr>
        <w:pStyle w:val="Bodytext20"/>
        <w:shd w:val="clear" w:color="auto" w:fill="auto"/>
        <w:spacing w:after="0" w:line="269" w:lineRule="exact"/>
        <w:ind w:firstLine="780"/>
      </w:pPr>
      <w:r>
        <w:t>Такими обстоятельствами считаются: наводнение, землетрясение и другие стихийные бедствия, а также война, военные действия.</w:t>
      </w:r>
    </w:p>
    <w:p w:rsidR="00E8524F" w:rsidRDefault="007F10F0">
      <w:pPr>
        <w:pStyle w:val="Bodytext20"/>
        <w:numPr>
          <w:ilvl w:val="1"/>
          <w:numId w:val="1"/>
        </w:numPr>
        <w:shd w:val="clear" w:color="auto" w:fill="auto"/>
        <w:tabs>
          <w:tab w:val="left" w:pos="1339"/>
        </w:tabs>
        <w:spacing w:after="0" w:line="269" w:lineRule="exact"/>
        <w:ind w:firstLine="780"/>
      </w:pPr>
      <w:r>
        <w:t>При наступлении, вследствие действия обстоятельств непреодолимой силы невозможности полного или частичного исполнения любой из Сторон обязательств по настоящему Договору срок исполнения обязательств отодвигается на тот период времени, в течение которого будут действовать такие обстоятельства.</w:t>
      </w:r>
    </w:p>
    <w:p w:rsidR="00E8524F" w:rsidRDefault="007F10F0">
      <w:pPr>
        <w:pStyle w:val="Bodytext20"/>
        <w:numPr>
          <w:ilvl w:val="1"/>
          <w:numId w:val="1"/>
        </w:numPr>
        <w:shd w:val="clear" w:color="auto" w:fill="auto"/>
        <w:tabs>
          <w:tab w:val="left" w:pos="1196"/>
        </w:tabs>
        <w:spacing w:after="203" w:line="269" w:lineRule="exact"/>
        <w:ind w:firstLine="780"/>
      </w:pPr>
      <w:r>
        <w:t>В случае возникновения обстоятельств непреодолимой силы, Сторона, подвергшаяся их воздействию, уведомляет об этом другую Сторону в письменной форме в течение 10 дней с момента возникновения обстоятельств указанных в пункте 4.1.</w:t>
      </w:r>
    </w:p>
    <w:p w:rsidR="00E8524F" w:rsidRDefault="007F10F0">
      <w:pPr>
        <w:pStyle w:val="Bodytext30"/>
        <w:numPr>
          <w:ilvl w:val="0"/>
          <w:numId w:val="1"/>
        </w:numPr>
        <w:shd w:val="clear" w:color="auto" w:fill="auto"/>
        <w:tabs>
          <w:tab w:val="left" w:pos="3295"/>
        </w:tabs>
        <w:spacing w:after="90" w:line="240" w:lineRule="exact"/>
        <w:ind w:left="2980"/>
        <w:jc w:val="both"/>
      </w:pPr>
      <w:r>
        <w:t>Порядок разрешения споров и разногласий</w:t>
      </w:r>
    </w:p>
    <w:p w:rsidR="00E8524F" w:rsidRDefault="007F10F0">
      <w:pPr>
        <w:pStyle w:val="Bodytext20"/>
        <w:numPr>
          <w:ilvl w:val="1"/>
          <w:numId w:val="1"/>
        </w:numPr>
        <w:shd w:val="clear" w:color="auto" w:fill="auto"/>
        <w:tabs>
          <w:tab w:val="left" w:pos="1210"/>
        </w:tabs>
        <w:spacing w:after="0" w:line="269" w:lineRule="exact"/>
        <w:ind w:firstLine="780"/>
      </w:pPr>
      <w: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w:t>
      </w:r>
    </w:p>
    <w:p w:rsidR="00E8524F" w:rsidRDefault="007F10F0">
      <w:pPr>
        <w:pStyle w:val="Bodytext20"/>
        <w:shd w:val="clear" w:color="auto" w:fill="auto"/>
        <w:spacing w:after="0" w:line="269" w:lineRule="exact"/>
        <w:ind w:firstLine="780"/>
      </w:pPr>
      <w:r>
        <w:t>Если Стороны не придут к соглашению, все споры рассматриваются в претензионном порядке.</w:t>
      </w:r>
    </w:p>
    <w:p w:rsidR="00E8524F" w:rsidRDefault="007F10F0">
      <w:pPr>
        <w:pStyle w:val="Bodytext20"/>
        <w:shd w:val="clear" w:color="auto" w:fill="auto"/>
        <w:spacing w:after="0" w:line="269" w:lineRule="exact"/>
        <w:ind w:firstLine="780"/>
      </w:pPr>
      <w: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E8524F" w:rsidRDefault="007F10F0">
      <w:pPr>
        <w:pStyle w:val="Bodytext20"/>
        <w:shd w:val="clear" w:color="auto" w:fill="auto"/>
        <w:spacing w:after="0" w:line="269" w:lineRule="exact"/>
        <w:ind w:firstLine="780"/>
      </w:pPr>
      <w: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E8524F" w:rsidRDefault="007F10F0">
      <w:pPr>
        <w:pStyle w:val="Bodytext20"/>
        <w:shd w:val="clear" w:color="auto" w:fill="auto"/>
        <w:spacing w:after="0" w:line="269" w:lineRule="exact"/>
        <w:ind w:firstLine="780"/>
      </w:pPr>
      <w: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E70AC3" w:rsidRDefault="00E70AC3" w:rsidP="00E70AC3">
      <w:pPr>
        <w:pStyle w:val="Bodytext20"/>
        <w:shd w:val="clear" w:color="auto" w:fill="auto"/>
        <w:spacing w:after="0"/>
        <w:ind w:firstLine="760"/>
        <w:jc w:val="left"/>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E70AC3" w:rsidRDefault="00E70AC3" w:rsidP="00E70AC3">
      <w:pPr>
        <w:pStyle w:val="Bodytext20"/>
        <w:shd w:val="clear" w:color="auto" w:fill="auto"/>
        <w:spacing w:after="0"/>
        <w:jc w:val="left"/>
      </w:pPr>
      <w:r>
        <w:t xml:space="preserve">Продавец: </w:t>
      </w:r>
      <w:hyperlink r:id="rId7" w:history="1">
        <w:r>
          <w:rPr>
            <w:rStyle w:val="a3"/>
            <w:color w:val="0000FF"/>
            <w:lang w:val="en-US"/>
          </w:rPr>
          <w:t>fomkingg</w:t>
        </w:r>
        <w:r>
          <w:rPr>
            <w:rStyle w:val="a3"/>
            <w:color w:val="0000FF"/>
          </w:rPr>
          <w:t>@</w:t>
        </w:r>
        <w:r>
          <w:rPr>
            <w:rStyle w:val="a3"/>
            <w:color w:val="0000FF"/>
            <w:lang w:val="en-US"/>
          </w:rPr>
          <w:t>rbm</w:t>
        </w:r>
        <w:r>
          <w:rPr>
            <w:rStyle w:val="a3"/>
            <w:color w:val="0000FF"/>
          </w:rPr>
          <w:t>-</w:t>
        </w:r>
        <w:r>
          <w:rPr>
            <w:rStyle w:val="a3"/>
            <w:color w:val="0000FF"/>
            <w:lang w:val="en-US"/>
          </w:rPr>
          <w:t>armz</w:t>
        </w:r>
        <w:r>
          <w:rPr>
            <w:rStyle w:val="a3"/>
            <w:color w:val="0000FF"/>
          </w:rPr>
          <w:t>.</w:t>
        </w:r>
        <w:r>
          <w:rPr>
            <w:rStyle w:val="a3"/>
            <w:color w:val="0000FF"/>
            <w:lang w:val="en-US"/>
          </w:rPr>
          <w:t>ru</w:t>
        </w:r>
      </w:hyperlink>
    </w:p>
    <w:p w:rsidR="00E70AC3" w:rsidRDefault="00E70AC3" w:rsidP="00E70AC3">
      <w:pPr>
        <w:pStyle w:val="Bodytext20"/>
        <w:shd w:val="clear" w:color="auto" w:fill="auto"/>
        <w:spacing w:after="0"/>
        <w:jc w:val="left"/>
      </w:pPr>
      <w:r>
        <w:lastRenderedPageBreak/>
        <w:t>Покупатель: _________________</w:t>
      </w:r>
      <w:r>
        <w:rPr>
          <w:rStyle w:val="Bodytext22"/>
        </w:rPr>
        <w:t>(</w:t>
      </w:r>
      <w:r w:rsidRPr="001F00D4">
        <w:rPr>
          <w:rStyle w:val="Bodytext22"/>
          <w:i/>
        </w:rPr>
        <w:t>адрес электронной почты</w:t>
      </w:r>
      <w:r>
        <w:rPr>
          <w:rStyle w:val="Bodytext22"/>
        </w:rPr>
        <w:t>)</w:t>
      </w:r>
      <w:r>
        <w:t>.</w:t>
      </w:r>
    </w:p>
    <w:p w:rsidR="00E70AC3" w:rsidRDefault="00E70AC3">
      <w:pPr>
        <w:pStyle w:val="Bodytext20"/>
        <w:shd w:val="clear" w:color="auto" w:fill="auto"/>
        <w:spacing w:after="0" w:line="269" w:lineRule="exact"/>
        <w:ind w:firstLine="780"/>
      </w:pPr>
    </w:p>
    <w:p w:rsidR="00E8524F" w:rsidRDefault="00E70AC3" w:rsidP="00E70AC3">
      <w:pPr>
        <w:pStyle w:val="Bodytext50"/>
        <w:numPr>
          <w:ilvl w:val="1"/>
          <w:numId w:val="1"/>
        </w:numPr>
        <w:shd w:val="clear" w:color="auto" w:fill="auto"/>
        <w:tabs>
          <w:tab w:val="left" w:pos="1186"/>
        </w:tabs>
        <w:rPr>
          <w:i w:val="0"/>
          <w:iCs w:val="0"/>
        </w:rPr>
      </w:pPr>
      <w:r w:rsidRPr="00E70AC3">
        <w:rPr>
          <w:i w:val="0"/>
          <w:iCs w:val="0"/>
        </w:rPr>
        <w:t>В случае невозможности урегулирования разногласий путём переговоров они передаются на рассмотрение суда по месту нахождения Продавца.</w:t>
      </w:r>
    </w:p>
    <w:p w:rsidR="00E70AC3" w:rsidRPr="00E70AC3" w:rsidRDefault="00E70AC3" w:rsidP="00E70AC3">
      <w:pPr>
        <w:pStyle w:val="Bodytext50"/>
        <w:shd w:val="clear" w:color="auto" w:fill="auto"/>
        <w:tabs>
          <w:tab w:val="left" w:pos="1186"/>
        </w:tabs>
        <w:ind w:firstLine="0"/>
        <w:rPr>
          <w:i w:val="0"/>
          <w:iCs w:val="0"/>
        </w:rPr>
      </w:pPr>
    </w:p>
    <w:p w:rsidR="00E8524F" w:rsidRDefault="007F10F0">
      <w:pPr>
        <w:pStyle w:val="Bodytext30"/>
        <w:numPr>
          <w:ilvl w:val="0"/>
          <w:numId w:val="1"/>
        </w:numPr>
        <w:shd w:val="clear" w:color="auto" w:fill="auto"/>
        <w:tabs>
          <w:tab w:val="left" w:pos="4120"/>
        </w:tabs>
        <w:spacing w:after="215" w:line="240" w:lineRule="exact"/>
        <w:ind w:left="3760"/>
        <w:jc w:val="both"/>
      </w:pPr>
      <w:r>
        <w:t>Противодействие коррупции</w:t>
      </w:r>
    </w:p>
    <w:p w:rsidR="00E8524F" w:rsidRDefault="007F10F0">
      <w:pPr>
        <w:pStyle w:val="Bodytext20"/>
        <w:numPr>
          <w:ilvl w:val="0"/>
          <w:numId w:val="3"/>
        </w:numPr>
        <w:shd w:val="clear" w:color="auto" w:fill="auto"/>
        <w:tabs>
          <w:tab w:val="left" w:pos="1171"/>
        </w:tabs>
        <w:spacing w:after="0" w:line="269" w:lineRule="exact"/>
        <w:ind w:firstLine="760"/>
      </w:pPr>
      <w:r>
        <w:t>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E8524F" w:rsidRDefault="007F10F0">
      <w:pPr>
        <w:pStyle w:val="Bodytext20"/>
        <w:shd w:val="clear" w:color="auto" w:fill="auto"/>
        <w:spacing w:after="0" w:line="269" w:lineRule="exact"/>
        <w:ind w:firstLine="760"/>
      </w:pPr>
      <w: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E8524F" w:rsidRDefault="007F10F0">
      <w:pPr>
        <w:pStyle w:val="Bodytext40"/>
        <w:shd w:val="clear" w:color="auto" w:fill="auto"/>
        <w:spacing w:after="0"/>
        <w:ind w:firstLine="760"/>
        <w:jc w:val="left"/>
      </w:pPr>
      <w:r>
        <w:t>При заключении договора с физическим лицом данный раздел б (Противодействие коррупции) не включать.</w:t>
      </w:r>
    </w:p>
    <w:p w:rsidR="00E8524F" w:rsidRDefault="007F10F0">
      <w:pPr>
        <w:pStyle w:val="Bodytext30"/>
        <w:numPr>
          <w:ilvl w:val="0"/>
          <w:numId w:val="1"/>
        </w:numPr>
        <w:shd w:val="clear" w:color="auto" w:fill="auto"/>
        <w:tabs>
          <w:tab w:val="left" w:pos="3180"/>
        </w:tabs>
        <w:spacing w:after="60" w:line="269" w:lineRule="exact"/>
        <w:ind w:left="2820"/>
        <w:jc w:val="both"/>
      </w:pPr>
      <w:r>
        <w:t>Условия о раскрытии Сведений о Покупателе</w:t>
      </w:r>
    </w:p>
    <w:p w:rsidR="00E8524F" w:rsidRDefault="007F10F0">
      <w:pPr>
        <w:pStyle w:val="Bodytext20"/>
        <w:numPr>
          <w:ilvl w:val="0"/>
          <w:numId w:val="4"/>
        </w:numPr>
        <w:shd w:val="clear" w:color="auto" w:fill="auto"/>
        <w:tabs>
          <w:tab w:val="left" w:pos="1171"/>
        </w:tabs>
        <w:spacing w:after="0" w:line="269" w:lineRule="exact"/>
        <w:ind w:firstLine="760"/>
      </w:pPr>
      <w:r>
        <w:t>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в составе заявки на участие в закупочной процедуре по итогам которой заключается настоящий договор (далее - Сведения), являются полными, точными и достоверными.</w:t>
      </w:r>
    </w:p>
    <w:p w:rsidR="00E8524F" w:rsidRDefault="007F10F0">
      <w:pPr>
        <w:pStyle w:val="Bodytext20"/>
        <w:shd w:val="clear" w:color="auto" w:fill="auto"/>
        <w:spacing w:after="0" w:line="269" w:lineRule="exact"/>
        <w:ind w:firstLine="760"/>
      </w:pPr>
      <w: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E8524F" w:rsidRDefault="007F10F0">
      <w:pPr>
        <w:pStyle w:val="Bodytext20"/>
        <w:shd w:val="clear" w:color="auto" w:fill="auto"/>
        <w:spacing w:after="0" w:line="269" w:lineRule="exact"/>
        <w:ind w:firstLine="760"/>
      </w:pPr>
      <w: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Заказчика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E8524F" w:rsidRDefault="007F10F0">
      <w:pPr>
        <w:pStyle w:val="Bodytext20"/>
        <w:shd w:val="clear" w:color="auto" w:fill="auto"/>
        <w:spacing w:after="0" w:line="269" w:lineRule="exact"/>
        <w:ind w:firstLine="760"/>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E8524F" w:rsidRDefault="007F10F0">
      <w:pPr>
        <w:pStyle w:val="Bodytext40"/>
        <w:shd w:val="clear" w:color="auto" w:fill="auto"/>
        <w:spacing w:after="0"/>
        <w:ind w:firstLine="760"/>
        <w:jc w:val="left"/>
      </w:pPr>
      <w:r>
        <w:t>При заключении договора с физическим лицом, данный раздел 7 (Условия о раскрытии Сведений о Покупателе) не включать.</w:t>
      </w:r>
    </w:p>
    <w:p w:rsidR="00E8524F" w:rsidRDefault="007F10F0">
      <w:pPr>
        <w:pStyle w:val="Bodytext30"/>
        <w:numPr>
          <w:ilvl w:val="0"/>
          <w:numId w:val="1"/>
        </w:numPr>
        <w:shd w:val="clear" w:color="auto" w:fill="auto"/>
        <w:tabs>
          <w:tab w:val="left" w:pos="3298"/>
        </w:tabs>
        <w:spacing w:after="31" w:line="240" w:lineRule="exact"/>
        <w:ind w:left="3000"/>
        <w:jc w:val="both"/>
      </w:pPr>
      <w:r>
        <w:t>Оценка рейтинга деловой репутации.</w:t>
      </w:r>
    </w:p>
    <w:p w:rsidR="00E8524F" w:rsidRDefault="007F10F0">
      <w:pPr>
        <w:pStyle w:val="Bodytext20"/>
        <w:numPr>
          <w:ilvl w:val="0"/>
          <w:numId w:val="5"/>
        </w:numPr>
        <w:shd w:val="clear" w:color="auto" w:fill="auto"/>
        <w:tabs>
          <w:tab w:val="left" w:pos="1129"/>
        </w:tabs>
        <w:spacing w:after="0" w:line="298" w:lineRule="exact"/>
        <w:ind w:firstLine="780"/>
      </w:pPr>
      <w:r>
        <w:t>Покупатель в случае нарушения условий настоящего договора может быть внесен в систему "Расчет рейтинга деловой репутации поставщиков".</w:t>
      </w:r>
    </w:p>
    <w:p w:rsidR="00E8524F" w:rsidRDefault="007F10F0">
      <w:pPr>
        <w:pStyle w:val="Bodytext20"/>
        <w:shd w:val="clear" w:color="auto" w:fill="auto"/>
        <w:spacing w:after="0" w:line="288" w:lineRule="exact"/>
        <w:ind w:firstLine="780"/>
      </w:pPr>
      <w:r>
        <w:t>Основанием для внесения сведений в информационную систему "Расчет рейтинга деловой репутации поставщиков" являются следующие нарушения:</w:t>
      </w:r>
    </w:p>
    <w:p w:rsidR="00E8524F" w:rsidRDefault="007F10F0">
      <w:pPr>
        <w:pStyle w:val="Bodytext20"/>
        <w:numPr>
          <w:ilvl w:val="0"/>
          <w:numId w:val="2"/>
        </w:numPr>
        <w:shd w:val="clear" w:color="auto" w:fill="auto"/>
        <w:tabs>
          <w:tab w:val="left" w:pos="922"/>
        </w:tabs>
        <w:spacing w:after="0" w:line="274" w:lineRule="exact"/>
        <w:ind w:firstLine="780"/>
      </w:pPr>
      <w:r>
        <w:lastRenderedPageBreak/>
        <w:t>выставленные Продавцом и принятые Покупателем неустойки за нарушение сроков исполнения обязательств по договору и (или) убытки, причиненные таким нарушением,</w:t>
      </w:r>
    </w:p>
    <w:p w:rsidR="00E8524F" w:rsidRDefault="007F10F0">
      <w:pPr>
        <w:pStyle w:val="Bodytext20"/>
        <w:numPr>
          <w:ilvl w:val="0"/>
          <w:numId w:val="2"/>
        </w:numPr>
        <w:shd w:val="clear" w:color="auto" w:fill="auto"/>
        <w:tabs>
          <w:tab w:val="left" w:pos="927"/>
        </w:tabs>
        <w:spacing w:after="0" w:line="274" w:lineRule="exact"/>
        <w:ind w:firstLine="780"/>
      </w:pPr>
      <w:r>
        <w:t>выставленные Продавцом и принятые Покупателем претензии (требования) к качеству услуг и (или) убытки, причиненные ненадлежащим качеством услуги;</w:t>
      </w:r>
    </w:p>
    <w:p w:rsidR="00E8524F" w:rsidRDefault="007F10F0">
      <w:pPr>
        <w:pStyle w:val="Bodytext20"/>
        <w:numPr>
          <w:ilvl w:val="0"/>
          <w:numId w:val="2"/>
        </w:numPr>
        <w:shd w:val="clear" w:color="auto" w:fill="auto"/>
        <w:tabs>
          <w:tab w:val="left" w:pos="918"/>
        </w:tabs>
        <w:spacing w:after="0" w:line="274" w:lineRule="exact"/>
        <w:ind w:firstLine="780"/>
      </w:pPr>
      <w:r>
        <w:t>судебные решения (включая решения третейских судов) о выплате Покупателем неустойки за нарушение сроков договорных обязательств и (или) возмещении убытков, причиненных указанным нарушением;</w:t>
      </w:r>
    </w:p>
    <w:p w:rsidR="00E8524F" w:rsidRDefault="007F10F0">
      <w:pPr>
        <w:pStyle w:val="Bodytext20"/>
        <w:numPr>
          <w:ilvl w:val="0"/>
          <w:numId w:val="2"/>
        </w:numPr>
        <w:shd w:val="clear" w:color="auto" w:fill="auto"/>
        <w:tabs>
          <w:tab w:val="left" w:pos="922"/>
        </w:tabs>
        <w:spacing w:after="0" w:line="269" w:lineRule="exact"/>
        <w:ind w:firstLine="780"/>
      </w:pPr>
      <w:r>
        <w:t>судебные решения (включая решения третейских судов) об удовлетворении Покупателем претензии (требования) Продавца к качеству оказываемых услуг и (или) возмещении убытков, причиненных ненадлежащим качеством оказываемых услуг;</w:t>
      </w:r>
    </w:p>
    <w:p w:rsidR="00E8524F" w:rsidRDefault="007F10F0">
      <w:pPr>
        <w:pStyle w:val="Bodytext20"/>
        <w:numPr>
          <w:ilvl w:val="0"/>
          <w:numId w:val="2"/>
        </w:numPr>
        <w:shd w:val="clear" w:color="auto" w:fill="auto"/>
        <w:tabs>
          <w:tab w:val="left" w:pos="922"/>
        </w:tabs>
        <w:spacing w:after="0" w:line="269" w:lineRule="exact"/>
        <w:ind w:firstLine="780"/>
      </w:pPr>
      <w:r>
        <w:t>подтвержденные судебными актами факты передачи Продавцу Покупателем услуг по настоящему договору, нарушающих права третьих лиц;</w:t>
      </w:r>
    </w:p>
    <w:p w:rsidR="00E8524F" w:rsidRDefault="007F10F0">
      <w:pPr>
        <w:pStyle w:val="Bodytext20"/>
        <w:numPr>
          <w:ilvl w:val="0"/>
          <w:numId w:val="2"/>
        </w:numPr>
        <w:shd w:val="clear" w:color="auto" w:fill="auto"/>
        <w:tabs>
          <w:tab w:val="left" w:pos="927"/>
        </w:tabs>
        <w:spacing w:after="0" w:line="269" w:lineRule="exact"/>
        <w:ind w:firstLine="780"/>
      </w:pPr>
      <w:r>
        <w:t>подтверждение судебными актами факты фальсификации Продавцом документов на этапе заключения и исполнения договора.</w:t>
      </w:r>
    </w:p>
    <w:p w:rsidR="00E8524F" w:rsidRDefault="007F10F0">
      <w:pPr>
        <w:pStyle w:val="Bodytext40"/>
        <w:shd w:val="clear" w:color="auto" w:fill="auto"/>
        <w:spacing w:after="0"/>
        <w:ind w:firstLine="780"/>
      </w:pPr>
      <w:r>
        <w:t>При заключении договора с физическим лицом данный раздел 8 (Оценка рейтинга деловой репутации) не включать.</w:t>
      </w:r>
    </w:p>
    <w:p w:rsidR="00E8524F" w:rsidRDefault="007F10F0">
      <w:pPr>
        <w:pStyle w:val="Bodytext30"/>
        <w:numPr>
          <w:ilvl w:val="0"/>
          <w:numId w:val="1"/>
        </w:numPr>
        <w:shd w:val="clear" w:color="auto" w:fill="auto"/>
        <w:tabs>
          <w:tab w:val="left" w:pos="4270"/>
        </w:tabs>
        <w:spacing w:after="120" w:line="269" w:lineRule="exact"/>
        <w:ind w:left="3920"/>
        <w:jc w:val="both"/>
      </w:pPr>
      <w:r>
        <w:t>Заверения об обстоятельствах</w:t>
      </w:r>
    </w:p>
    <w:p w:rsidR="00E8524F" w:rsidRDefault="007F10F0">
      <w:pPr>
        <w:pStyle w:val="Bodytext20"/>
        <w:numPr>
          <w:ilvl w:val="0"/>
          <w:numId w:val="6"/>
        </w:numPr>
        <w:shd w:val="clear" w:color="auto" w:fill="auto"/>
        <w:tabs>
          <w:tab w:val="left" w:pos="1179"/>
        </w:tabs>
        <w:spacing w:after="0" w:line="269" w:lineRule="exact"/>
        <w:ind w:firstLine="780"/>
      </w:pPr>
      <w:r>
        <w:t>Каждая Сторона гарантирует другой Стороне, что:</w:t>
      </w:r>
    </w:p>
    <w:p w:rsidR="00E8524F" w:rsidRDefault="007F10F0">
      <w:pPr>
        <w:pStyle w:val="Bodytext20"/>
        <w:numPr>
          <w:ilvl w:val="0"/>
          <w:numId w:val="2"/>
        </w:numPr>
        <w:shd w:val="clear" w:color="auto" w:fill="auto"/>
        <w:tabs>
          <w:tab w:val="left" w:pos="982"/>
        </w:tabs>
        <w:spacing w:after="0" w:line="269" w:lineRule="exact"/>
        <w:ind w:firstLine="780"/>
      </w:pPr>
      <w:r>
        <w:t>сторона вправе заключать и исполнять договор;</w:t>
      </w:r>
    </w:p>
    <w:p w:rsidR="00E8524F" w:rsidRDefault="007F10F0">
      <w:pPr>
        <w:pStyle w:val="Bodytext20"/>
        <w:numPr>
          <w:ilvl w:val="0"/>
          <w:numId w:val="2"/>
        </w:numPr>
        <w:shd w:val="clear" w:color="auto" w:fill="auto"/>
        <w:tabs>
          <w:tab w:val="left" w:pos="927"/>
        </w:tabs>
        <w:spacing w:after="0" w:line="269" w:lineRule="exact"/>
        <w:ind w:firstLine="780"/>
      </w:pPr>
      <w: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E8524F" w:rsidRDefault="007F10F0">
      <w:pPr>
        <w:pStyle w:val="Bodytext20"/>
        <w:numPr>
          <w:ilvl w:val="0"/>
          <w:numId w:val="2"/>
        </w:numPr>
        <w:shd w:val="clear" w:color="auto" w:fill="auto"/>
        <w:tabs>
          <w:tab w:val="left" w:pos="932"/>
        </w:tabs>
        <w:spacing w:after="0" w:line="269" w:lineRule="exact"/>
        <w:ind w:firstLine="780"/>
      </w:pPr>
      <w:r>
        <w:t>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E8524F" w:rsidRDefault="007F10F0">
      <w:pPr>
        <w:pStyle w:val="Bodytext20"/>
        <w:numPr>
          <w:ilvl w:val="0"/>
          <w:numId w:val="2"/>
        </w:numPr>
        <w:shd w:val="clear" w:color="auto" w:fill="auto"/>
        <w:tabs>
          <w:tab w:val="left" w:pos="927"/>
        </w:tabs>
        <w:spacing w:after="0" w:line="269" w:lineRule="exact"/>
        <w:ind w:firstLine="780"/>
      </w:pPr>
      <w:r>
        <w:t>(для договора, подчиненному не праву Российской Федерации) заключение договора, его содержание и исполнение не противоречат применимому праву, установленные в договоре ограничения ответственности Корпорации (организации Корпорации) не противоречат применимому праву и являются юридически обязывающими для контрагента.</w:t>
      </w:r>
    </w:p>
    <w:p w:rsidR="00E8524F" w:rsidRDefault="007F10F0">
      <w:pPr>
        <w:pStyle w:val="Bodytext40"/>
        <w:shd w:val="clear" w:color="auto" w:fill="auto"/>
        <w:spacing w:after="0"/>
        <w:ind w:firstLine="780"/>
      </w:pPr>
      <w:r>
        <w:t>При заключении договора с физическим лицом данный раздел 9 (Заверения об обстоятельствах) не включать.</w:t>
      </w:r>
    </w:p>
    <w:p w:rsidR="00E8524F" w:rsidRDefault="007F10F0">
      <w:pPr>
        <w:pStyle w:val="Bodytext30"/>
        <w:numPr>
          <w:ilvl w:val="0"/>
          <w:numId w:val="1"/>
        </w:numPr>
        <w:shd w:val="clear" w:color="auto" w:fill="auto"/>
        <w:tabs>
          <w:tab w:val="left" w:pos="4089"/>
        </w:tabs>
        <w:spacing w:after="64" w:line="269" w:lineRule="exact"/>
        <w:ind w:left="3680"/>
        <w:jc w:val="both"/>
      </w:pPr>
      <w:r>
        <w:t>Ответственность сторон</w:t>
      </w:r>
    </w:p>
    <w:p w:rsidR="00E8524F" w:rsidRDefault="007F10F0">
      <w:pPr>
        <w:pStyle w:val="Bodytext20"/>
        <w:numPr>
          <w:ilvl w:val="1"/>
          <w:numId w:val="1"/>
        </w:numPr>
        <w:shd w:val="clear" w:color="auto" w:fill="auto"/>
        <w:tabs>
          <w:tab w:val="left" w:pos="1446"/>
        </w:tabs>
        <w:spacing w:after="0" w:line="264" w:lineRule="exact"/>
        <w:ind w:firstLine="940"/>
      </w:pPr>
      <w: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E8524F" w:rsidRDefault="007F10F0">
      <w:pPr>
        <w:pStyle w:val="Bodytext20"/>
        <w:numPr>
          <w:ilvl w:val="1"/>
          <w:numId w:val="1"/>
        </w:numPr>
        <w:shd w:val="clear" w:color="auto" w:fill="auto"/>
        <w:tabs>
          <w:tab w:val="left" w:pos="1455"/>
        </w:tabs>
        <w:spacing w:after="0" w:line="264" w:lineRule="exact"/>
        <w:ind w:firstLine="940"/>
      </w:pPr>
      <w:r>
        <w:t xml:space="preserve">За нарушение срока оплаты Цены </w:t>
      </w:r>
      <w:r w:rsidR="00D91269">
        <w:t>спецтехники</w:t>
      </w:r>
      <w:r>
        <w:t>, установленной в п. 3.1. 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w:t>
      </w:r>
    </w:p>
    <w:p w:rsidR="00E8524F" w:rsidRDefault="007F10F0">
      <w:pPr>
        <w:pStyle w:val="Bodytext20"/>
        <w:shd w:val="clear" w:color="auto" w:fill="auto"/>
        <w:spacing w:after="0" w:line="264" w:lineRule="exact"/>
      </w:pPr>
      <w:r>
        <w:t xml:space="preserve">Просрочка внесения денежных средств в счет оплаты </w:t>
      </w:r>
      <w:r w:rsidR="00D91269">
        <w:t>спецтехники</w:t>
      </w:r>
      <w:r>
        <w:t xml:space="preserve"> в сумме и в сроки, указанные в разделе 3 настоящего Договора, не может составлять более 5 (Пяти) рабочих дней (далее - «Допустимая просрочка»). Просрочка свыше 5 (Пяти) рабочих дней считается отказом Покупателя от исполнения обязательств по оплате </w:t>
      </w:r>
      <w:r w:rsidR="00D91269">
        <w:t>Спецтехники</w:t>
      </w:r>
      <w:r>
        <w:t>, установленных Договором.</w:t>
      </w:r>
    </w:p>
    <w:p w:rsidR="00E8524F" w:rsidRDefault="007F10F0">
      <w:pPr>
        <w:pStyle w:val="Bodytext20"/>
        <w:shd w:val="clear" w:color="auto" w:fill="auto"/>
        <w:spacing w:after="0" w:line="264" w:lineRule="exact"/>
        <w:ind w:firstLine="780"/>
      </w:pPr>
      <w: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E8524F" w:rsidRDefault="007F10F0">
      <w:pPr>
        <w:pStyle w:val="Bodytext20"/>
        <w:shd w:val="clear" w:color="auto" w:fill="auto"/>
        <w:spacing w:after="0" w:line="274" w:lineRule="exact"/>
        <w:ind w:firstLine="920"/>
      </w:pPr>
      <w:r>
        <w:t>10.3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прекращаются.</w:t>
      </w:r>
    </w:p>
    <w:p w:rsidR="00E8524F" w:rsidRDefault="007F10F0">
      <w:pPr>
        <w:pStyle w:val="Bodytext20"/>
        <w:shd w:val="clear" w:color="auto" w:fill="auto"/>
        <w:spacing w:after="87" w:line="274" w:lineRule="exact"/>
        <w:ind w:firstLine="920"/>
      </w:pPr>
      <w:r>
        <w:t>10.4.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E8524F" w:rsidRDefault="007F10F0">
      <w:pPr>
        <w:pStyle w:val="Bodytext30"/>
        <w:numPr>
          <w:ilvl w:val="0"/>
          <w:numId w:val="1"/>
        </w:numPr>
        <w:shd w:val="clear" w:color="auto" w:fill="auto"/>
        <w:tabs>
          <w:tab w:val="left" w:pos="4556"/>
        </w:tabs>
        <w:spacing w:after="85" w:line="240" w:lineRule="exact"/>
        <w:ind w:left="4120"/>
        <w:jc w:val="both"/>
      </w:pPr>
      <w:r>
        <w:lastRenderedPageBreak/>
        <w:t>Прочие условия</w:t>
      </w:r>
    </w:p>
    <w:p w:rsidR="00E8524F" w:rsidRDefault="007F10F0">
      <w:pPr>
        <w:pStyle w:val="Bodytext20"/>
        <w:numPr>
          <w:ilvl w:val="1"/>
          <w:numId w:val="1"/>
        </w:numPr>
        <w:shd w:val="clear" w:color="auto" w:fill="auto"/>
        <w:tabs>
          <w:tab w:val="left" w:pos="1324"/>
        </w:tabs>
        <w:spacing w:after="0" w:line="269" w:lineRule="exact"/>
        <w:ind w:firstLine="780"/>
      </w:pPr>
      <w: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E8524F" w:rsidRDefault="007F10F0">
      <w:pPr>
        <w:pStyle w:val="Bodytext20"/>
        <w:numPr>
          <w:ilvl w:val="1"/>
          <w:numId w:val="1"/>
        </w:numPr>
        <w:shd w:val="clear" w:color="auto" w:fill="auto"/>
        <w:tabs>
          <w:tab w:val="left" w:pos="1329"/>
        </w:tabs>
        <w:spacing w:after="0" w:line="269" w:lineRule="exact"/>
        <w:ind w:firstLine="780"/>
      </w:pPr>
      <w:r>
        <w:t>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w:t>
      </w:r>
    </w:p>
    <w:p w:rsidR="00E8524F" w:rsidRDefault="007F10F0">
      <w:pPr>
        <w:pStyle w:val="Bodytext20"/>
        <w:numPr>
          <w:ilvl w:val="1"/>
          <w:numId w:val="1"/>
        </w:numPr>
        <w:shd w:val="clear" w:color="auto" w:fill="auto"/>
        <w:tabs>
          <w:tab w:val="left" w:pos="1445"/>
        </w:tabs>
        <w:spacing w:after="0" w:line="269" w:lineRule="exact"/>
        <w:ind w:firstLine="780"/>
      </w:pPr>
      <w:r>
        <w:t>Текст настоящего Договора, а также протокол разногласий и протокол урегулирования разногласий, другие документы, вытекающие из Договора, с подписью должностного лица, уполномоченного на подписание Договора и документов, переданные по факсимильной связи имеют юридическую силу и в случае спора являются доказательствами заключения Договора, при условии обязательного предоставления подлинников в течение 15 дней с момента передачи по факсимильной связи.</w:t>
      </w:r>
    </w:p>
    <w:p w:rsidR="00E8524F" w:rsidRDefault="007F10F0">
      <w:pPr>
        <w:pStyle w:val="Bodytext20"/>
        <w:numPr>
          <w:ilvl w:val="1"/>
          <w:numId w:val="1"/>
        </w:numPr>
        <w:shd w:val="clear" w:color="auto" w:fill="auto"/>
        <w:tabs>
          <w:tab w:val="left" w:pos="1315"/>
        </w:tabs>
        <w:spacing w:after="0" w:line="269" w:lineRule="exact"/>
        <w:ind w:firstLine="780"/>
      </w:pPr>
      <w:r>
        <w:t>В части неурегулированной настоящим Договором отношения Сторон регулируются действующим законодательством РФ.</w:t>
      </w:r>
    </w:p>
    <w:p w:rsidR="00E8524F" w:rsidRDefault="007F10F0" w:rsidP="00B42B3A">
      <w:pPr>
        <w:pStyle w:val="Bodytext30"/>
        <w:numPr>
          <w:ilvl w:val="1"/>
          <w:numId w:val="1"/>
        </w:numPr>
        <w:shd w:val="clear" w:color="auto" w:fill="auto"/>
        <w:tabs>
          <w:tab w:val="left" w:pos="1310"/>
        </w:tabs>
        <w:spacing w:line="269" w:lineRule="exact"/>
        <w:ind w:firstLine="780"/>
        <w:jc w:val="both"/>
      </w:pPr>
      <w:r>
        <w:t xml:space="preserve">Покупатель обязан зарегистрировать </w:t>
      </w:r>
      <w:r w:rsidR="00F7184A">
        <w:t>спецтехнику</w:t>
      </w:r>
      <w:r>
        <w:t xml:space="preserve"> в органах </w:t>
      </w:r>
      <w:r w:rsidR="00F7184A">
        <w:t>регистрации</w:t>
      </w:r>
      <w:r>
        <w:t xml:space="preserve"> в течение 10 дней с момента подписания акта приема-передачи </w:t>
      </w:r>
      <w:r w:rsidR="00D91269">
        <w:t>спецтехники</w:t>
      </w:r>
      <w:r>
        <w:t xml:space="preserve"> и копию документа предоставить Продавцу: либо на электронную почту </w:t>
      </w:r>
      <w:r w:rsidR="00B42B3A" w:rsidRPr="00B42B3A">
        <w:rPr>
          <w:rStyle w:val="Bodytext31"/>
          <w:b/>
          <w:bCs/>
        </w:rPr>
        <w:t>fomkingg@rbm-armz.ru</w:t>
      </w:r>
      <w:r>
        <w:t xml:space="preserve">, либо письмом по адресу: </w:t>
      </w:r>
      <w:r w:rsidR="00B42B3A" w:rsidRPr="00B42B3A">
        <w:t>ул. Земляной Вал, д.59, стр. 2, 109004, Москва, Россия</w:t>
      </w:r>
    </w:p>
    <w:p w:rsidR="00E8524F" w:rsidRDefault="007F10F0">
      <w:pPr>
        <w:pStyle w:val="Bodytext20"/>
        <w:numPr>
          <w:ilvl w:val="1"/>
          <w:numId w:val="1"/>
        </w:numPr>
        <w:shd w:val="clear" w:color="auto" w:fill="auto"/>
        <w:tabs>
          <w:tab w:val="left" w:pos="1445"/>
        </w:tabs>
        <w:spacing w:after="0" w:line="269" w:lineRule="exact"/>
        <w:ind w:firstLine="780"/>
      </w:pPr>
      <w:r>
        <w:t>Настоящий Договор составлен в двух экземплярах, имеющих одинаковую юридическую силу, по одному экземпляру каждой из сторон.</w:t>
      </w:r>
    </w:p>
    <w:p w:rsidR="00E8524F" w:rsidRDefault="007F10F0">
      <w:pPr>
        <w:pStyle w:val="Bodytext20"/>
        <w:numPr>
          <w:ilvl w:val="1"/>
          <w:numId w:val="1"/>
        </w:numPr>
        <w:shd w:val="clear" w:color="auto" w:fill="auto"/>
        <w:tabs>
          <w:tab w:val="left" w:pos="1310"/>
        </w:tabs>
        <w:spacing w:after="0" w:line="269" w:lineRule="exact"/>
        <w:ind w:firstLine="780"/>
      </w:pPr>
      <w:r>
        <w:t>Настоящий Договор вступает в силу с момента его подписания и действует до полного исполнения всех обязательств.</w:t>
      </w:r>
    </w:p>
    <w:p w:rsidR="00E8524F" w:rsidRDefault="007F10F0">
      <w:pPr>
        <w:pStyle w:val="Bodytext30"/>
        <w:numPr>
          <w:ilvl w:val="0"/>
          <w:numId w:val="1"/>
        </w:numPr>
        <w:shd w:val="clear" w:color="auto" w:fill="auto"/>
        <w:tabs>
          <w:tab w:val="left" w:pos="4751"/>
        </w:tabs>
        <w:spacing w:after="60" w:line="269" w:lineRule="exact"/>
        <w:ind w:left="4320"/>
        <w:jc w:val="both"/>
      </w:pPr>
      <w:r>
        <w:t>Приложения</w:t>
      </w:r>
    </w:p>
    <w:p w:rsidR="00E8524F" w:rsidRDefault="007F10F0">
      <w:pPr>
        <w:pStyle w:val="Bodytext20"/>
        <w:numPr>
          <w:ilvl w:val="0"/>
          <w:numId w:val="7"/>
        </w:numPr>
        <w:shd w:val="clear" w:color="auto" w:fill="auto"/>
        <w:tabs>
          <w:tab w:val="left" w:pos="1298"/>
        </w:tabs>
        <w:spacing w:after="0" w:line="269" w:lineRule="exact"/>
        <w:ind w:firstLine="780"/>
      </w:pPr>
      <w:r>
        <w:t>Неотъемлемой частью настоящего договора является:</w:t>
      </w:r>
    </w:p>
    <w:p w:rsidR="00E8524F" w:rsidRDefault="007F10F0">
      <w:pPr>
        <w:pStyle w:val="Bodytext20"/>
        <w:shd w:val="clear" w:color="auto" w:fill="auto"/>
        <w:spacing w:after="0" w:line="269" w:lineRule="exact"/>
        <w:jc w:val="left"/>
      </w:pPr>
      <w:r>
        <w:t>- Приложение № 1 - «Форма акта сверки взаиморасчетов».</w:t>
      </w:r>
    </w:p>
    <w:p w:rsidR="00BF5971" w:rsidRDefault="00BF5971">
      <w:pPr>
        <w:pStyle w:val="Bodytext20"/>
        <w:shd w:val="clear" w:color="auto" w:fill="auto"/>
        <w:spacing w:after="0" w:line="269" w:lineRule="exact"/>
        <w:jc w:val="left"/>
      </w:pPr>
      <w:r>
        <w:t>- Приложение №2 – «Форма акта пр</w:t>
      </w:r>
      <w:r w:rsidR="00977530">
        <w:t>и</w:t>
      </w:r>
      <w:r>
        <w:t>ема-передачи»</w:t>
      </w:r>
    </w:p>
    <w:p w:rsidR="00E8524F" w:rsidRDefault="007F10F0">
      <w:pPr>
        <w:pStyle w:val="Bodytext40"/>
        <w:shd w:val="clear" w:color="auto" w:fill="auto"/>
        <w:spacing w:after="0"/>
        <w:ind w:firstLine="780"/>
      </w:pPr>
      <w:r>
        <w:t>При заключении договора с ф</w:t>
      </w:r>
      <w:r w:rsidR="00E1687F">
        <w:t>изическим лицом данный раздел 12</w:t>
      </w:r>
      <w:r>
        <w:t xml:space="preserve"> (Приложения) не включать.</w:t>
      </w:r>
    </w:p>
    <w:p w:rsidR="00E1687F" w:rsidRDefault="00E1687F">
      <w:pPr>
        <w:pStyle w:val="Bodytext40"/>
        <w:shd w:val="clear" w:color="auto" w:fill="auto"/>
        <w:spacing w:after="0"/>
        <w:ind w:firstLine="780"/>
      </w:pPr>
    </w:p>
    <w:p w:rsidR="00E8524F" w:rsidRDefault="007F10F0">
      <w:pPr>
        <w:pStyle w:val="Bodytext30"/>
        <w:numPr>
          <w:ilvl w:val="0"/>
          <w:numId w:val="1"/>
        </w:numPr>
        <w:shd w:val="clear" w:color="auto" w:fill="auto"/>
        <w:tabs>
          <w:tab w:val="left" w:pos="3931"/>
        </w:tabs>
        <w:spacing w:after="223" w:line="240" w:lineRule="exact"/>
        <w:ind w:left="3500"/>
        <w:jc w:val="both"/>
      </w:pPr>
      <w:r>
        <w:t>Адреса и реквизиты сторон</w:t>
      </w:r>
    </w:p>
    <w:p w:rsidR="00E8524F" w:rsidRDefault="007F10F0">
      <w:pPr>
        <w:pStyle w:val="Bodytext30"/>
        <w:shd w:val="clear" w:color="auto" w:fill="auto"/>
        <w:spacing w:line="240" w:lineRule="exact"/>
        <w:jc w:val="left"/>
      </w:pPr>
      <w:r>
        <w:t>ПРОДАВЕЦ:</w:t>
      </w:r>
    </w:p>
    <w:p w:rsidR="00EC5111" w:rsidRPr="00EC5111" w:rsidRDefault="00EC5111" w:rsidP="00EC5111">
      <w:pPr>
        <w:pStyle w:val="Bodytext30"/>
        <w:shd w:val="clear" w:color="auto" w:fill="auto"/>
        <w:spacing w:line="240" w:lineRule="exact"/>
        <w:jc w:val="both"/>
      </w:pPr>
      <w:r w:rsidRPr="00EC5111">
        <w:t>АО «РУСБУРМАШ</w:t>
      </w:r>
      <w:r>
        <w:t>»</w:t>
      </w:r>
    </w:p>
    <w:p w:rsidR="00EC5111" w:rsidRPr="00EC5111" w:rsidRDefault="00EC5111" w:rsidP="00EC5111">
      <w:pPr>
        <w:rPr>
          <w:rFonts w:ascii="Times New Roman" w:hAnsi="Times New Roman" w:cs="Times New Roman"/>
        </w:rPr>
      </w:pPr>
      <w:r w:rsidRPr="00EC5111">
        <w:rPr>
          <w:rFonts w:ascii="Times New Roman" w:hAnsi="Times New Roman" w:cs="Times New Roman"/>
        </w:rPr>
        <w:t>Юридический адрес: 109004, г. Москва, Большой Дровяной пер., д.22</w:t>
      </w:r>
    </w:p>
    <w:p w:rsidR="00EC5111" w:rsidRPr="00EC5111" w:rsidRDefault="00EC5111" w:rsidP="00EC5111">
      <w:pPr>
        <w:rPr>
          <w:rFonts w:ascii="Times New Roman" w:eastAsia="Arial" w:hAnsi="Times New Roman" w:cs="Times New Roman"/>
        </w:rPr>
      </w:pPr>
      <w:r w:rsidRPr="00EC5111">
        <w:rPr>
          <w:rFonts w:ascii="Times New Roman" w:hAnsi="Times New Roman" w:cs="Times New Roman"/>
        </w:rPr>
        <w:t xml:space="preserve">Почтовый адрес: 109004,г. Москва, ул. Земляной Вал, д.59, стр.2; </w:t>
      </w:r>
    </w:p>
    <w:p w:rsidR="00EC5111" w:rsidRPr="00EC5111" w:rsidRDefault="00EC5111" w:rsidP="00EC5111">
      <w:pPr>
        <w:rPr>
          <w:rFonts w:ascii="Times New Roman" w:eastAsia="Arial" w:hAnsi="Times New Roman" w:cs="Times New Roman"/>
        </w:rPr>
      </w:pPr>
      <w:r w:rsidRPr="00EC5111">
        <w:rPr>
          <w:rFonts w:ascii="Times New Roman" w:hAnsi="Times New Roman" w:cs="Times New Roman"/>
        </w:rPr>
        <w:t xml:space="preserve">ИНН </w:t>
      </w:r>
      <w:r w:rsidRPr="00EC5111">
        <w:rPr>
          <w:rFonts w:ascii="Times New Roman" w:eastAsia="Arial" w:hAnsi="Times New Roman" w:cs="Times New Roman"/>
        </w:rPr>
        <w:t>7713</w:t>
      </w:r>
      <w:r w:rsidRPr="00EC5111">
        <w:rPr>
          <w:rFonts w:ascii="Times New Roman" w:eastAsia="Arial" w:hAnsi="Times New Roman" w:cs="Times New Roman"/>
          <w:spacing w:val="-1"/>
        </w:rPr>
        <w:t>1</w:t>
      </w:r>
      <w:r w:rsidRPr="00EC5111">
        <w:rPr>
          <w:rFonts w:ascii="Times New Roman" w:eastAsia="Arial" w:hAnsi="Times New Roman" w:cs="Times New Roman"/>
        </w:rPr>
        <w:t xml:space="preserve">90205, КПП 770901001                   </w:t>
      </w:r>
    </w:p>
    <w:p w:rsidR="00EC5111" w:rsidRPr="00EC5111" w:rsidRDefault="00EC5111" w:rsidP="00EC5111">
      <w:pPr>
        <w:rPr>
          <w:rFonts w:ascii="Times New Roman" w:eastAsia="Arial" w:hAnsi="Times New Roman" w:cs="Times New Roman"/>
        </w:rPr>
      </w:pPr>
      <w:r w:rsidRPr="00EC5111">
        <w:rPr>
          <w:rFonts w:ascii="Times New Roman" w:eastAsia="Arial" w:hAnsi="Times New Roman" w:cs="Times New Roman"/>
        </w:rPr>
        <w:t>р</w:t>
      </w:r>
      <w:r w:rsidRPr="00EC5111">
        <w:rPr>
          <w:rFonts w:ascii="Times New Roman" w:hAnsi="Times New Roman" w:cs="Times New Roman"/>
        </w:rPr>
        <w:t xml:space="preserve">/с </w:t>
      </w:r>
      <w:r w:rsidRPr="00EC5111">
        <w:rPr>
          <w:rFonts w:ascii="Times New Roman" w:eastAsia="Arial" w:hAnsi="Times New Roman" w:cs="Times New Roman"/>
        </w:rPr>
        <w:t>407</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028</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109</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920</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w:t>
      </w:r>
      <w:r w:rsidRPr="00EC5111">
        <w:rPr>
          <w:rFonts w:ascii="Times New Roman" w:eastAsia="Arial" w:hAnsi="Times New Roman" w:cs="Times New Roman"/>
          <w:spacing w:val="-3"/>
        </w:rPr>
        <w:t>0</w:t>
      </w:r>
      <w:r w:rsidRPr="00EC5111">
        <w:rPr>
          <w:rFonts w:ascii="Times New Roman" w:eastAsia="Arial" w:hAnsi="Times New Roman" w:cs="Times New Roman"/>
        </w:rPr>
        <w:t xml:space="preserve">8 34                          </w:t>
      </w:r>
    </w:p>
    <w:p w:rsidR="00EC5111" w:rsidRPr="00EC5111" w:rsidRDefault="00EC5111" w:rsidP="00EC5111">
      <w:pPr>
        <w:rPr>
          <w:rFonts w:ascii="Times New Roman" w:eastAsia="Arial" w:hAnsi="Times New Roman" w:cs="Times New Roman"/>
        </w:rPr>
      </w:pPr>
      <w:r w:rsidRPr="00EC5111">
        <w:rPr>
          <w:rFonts w:ascii="Times New Roman" w:hAnsi="Times New Roman" w:cs="Times New Roman"/>
        </w:rPr>
        <w:t xml:space="preserve">в </w:t>
      </w:r>
      <w:r w:rsidRPr="00EC5111">
        <w:rPr>
          <w:rFonts w:ascii="Times New Roman" w:eastAsia="Arial" w:hAnsi="Times New Roman" w:cs="Times New Roman"/>
        </w:rPr>
        <w:t xml:space="preserve">Банк ГПБ (АО) </w:t>
      </w:r>
      <w:r w:rsidRPr="00EC5111">
        <w:rPr>
          <w:rFonts w:ascii="Times New Roman" w:eastAsia="Arial" w:hAnsi="Times New Roman" w:cs="Times New Roman"/>
          <w:spacing w:val="-1"/>
        </w:rPr>
        <w:t>г</w:t>
      </w:r>
      <w:r w:rsidRPr="00EC5111">
        <w:rPr>
          <w:rFonts w:ascii="Times New Roman" w:eastAsia="Arial" w:hAnsi="Times New Roman" w:cs="Times New Roman"/>
        </w:rPr>
        <w:t>.</w:t>
      </w:r>
      <w:r w:rsidRPr="00EC5111">
        <w:rPr>
          <w:rFonts w:ascii="Times New Roman" w:eastAsia="Arial" w:hAnsi="Times New Roman" w:cs="Times New Roman"/>
          <w:spacing w:val="2"/>
        </w:rPr>
        <w:t xml:space="preserve"> </w:t>
      </w:r>
      <w:r w:rsidRPr="00EC5111">
        <w:rPr>
          <w:rFonts w:ascii="Times New Roman" w:eastAsia="Arial" w:hAnsi="Times New Roman" w:cs="Times New Roman"/>
          <w:spacing w:val="-4"/>
        </w:rPr>
        <w:t>М</w:t>
      </w:r>
      <w:r w:rsidRPr="00EC5111">
        <w:rPr>
          <w:rFonts w:ascii="Times New Roman" w:eastAsia="Arial" w:hAnsi="Times New Roman" w:cs="Times New Roman"/>
        </w:rPr>
        <w:t>ос</w:t>
      </w:r>
      <w:r w:rsidRPr="00EC5111">
        <w:rPr>
          <w:rFonts w:ascii="Times New Roman" w:eastAsia="Arial" w:hAnsi="Times New Roman" w:cs="Times New Roman"/>
          <w:spacing w:val="-1"/>
        </w:rPr>
        <w:t>к</w:t>
      </w:r>
      <w:r w:rsidRPr="00EC5111">
        <w:rPr>
          <w:rFonts w:ascii="Times New Roman" w:eastAsia="Arial" w:hAnsi="Times New Roman" w:cs="Times New Roman"/>
        </w:rPr>
        <w:t xml:space="preserve">ва     </w:t>
      </w:r>
    </w:p>
    <w:p w:rsidR="00EC5111" w:rsidRPr="00EC5111" w:rsidRDefault="00EC5111" w:rsidP="00EC5111">
      <w:pPr>
        <w:rPr>
          <w:rFonts w:ascii="Times New Roman" w:eastAsia="Arial" w:hAnsi="Times New Roman" w:cs="Times New Roman"/>
        </w:rPr>
      </w:pPr>
      <w:r w:rsidRPr="00EC5111">
        <w:rPr>
          <w:rFonts w:ascii="Times New Roman" w:hAnsi="Times New Roman" w:cs="Times New Roman"/>
        </w:rPr>
        <w:t xml:space="preserve">к/с </w:t>
      </w:r>
      <w:r w:rsidRPr="00EC5111">
        <w:rPr>
          <w:rFonts w:ascii="Times New Roman" w:eastAsia="Arial" w:hAnsi="Times New Roman" w:cs="Times New Roman"/>
        </w:rPr>
        <w:t>301</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018</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102</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w:t>
      </w:r>
      <w:r w:rsidRPr="00EC5111">
        <w:rPr>
          <w:rFonts w:ascii="Times New Roman" w:eastAsia="Arial" w:hAnsi="Times New Roman" w:cs="Times New Roman"/>
          <w:spacing w:val="-3"/>
        </w:rPr>
        <w:t>0</w:t>
      </w:r>
      <w:r w:rsidRPr="00EC5111">
        <w:rPr>
          <w:rFonts w:ascii="Times New Roman" w:eastAsia="Arial" w:hAnsi="Times New Roman" w:cs="Times New Roman"/>
        </w:rPr>
        <w:t xml:space="preserve">8 23                         </w:t>
      </w:r>
    </w:p>
    <w:p w:rsidR="00EC5111" w:rsidRPr="00EC5111" w:rsidRDefault="00EC5111" w:rsidP="00EC5111">
      <w:pPr>
        <w:pStyle w:val="ConsNormal"/>
        <w:shd w:val="clear" w:color="auto" w:fill="FFFFFF"/>
        <w:ind w:right="0" w:firstLine="0"/>
        <w:rPr>
          <w:rFonts w:ascii="Times New Roman" w:hAnsi="Times New Roman" w:cs="Times New Roman"/>
          <w:sz w:val="24"/>
          <w:szCs w:val="24"/>
        </w:rPr>
      </w:pPr>
      <w:r w:rsidRPr="00EC5111">
        <w:rPr>
          <w:rFonts w:ascii="Times New Roman" w:hAnsi="Times New Roman" w:cs="Times New Roman"/>
          <w:sz w:val="24"/>
          <w:szCs w:val="24"/>
        </w:rPr>
        <w:t xml:space="preserve">БИК </w:t>
      </w:r>
      <w:r w:rsidRPr="00EC5111">
        <w:rPr>
          <w:rFonts w:ascii="Times New Roman" w:eastAsia="Arial" w:hAnsi="Times New Roman" w:cs="Times New Roman"/>
          <w:sz w:val="24"/>
          <w:szCs w:val="24"/>
        </w:rPr>
        <w:t>044525823</w:t>
      </w:r>
      <w:r w:rsidRPr="00EC5111">
        <w:rPr>
          <w:rFonts w:ascii="Times New Roman" w:hAnsi="Times New Roman" w:cs="Times New Roman"/>
          <w:sz w:val="24"/>
          <w:szCs w:val="24"/>
        </w:rPr>
        <w:t xml:space="preserve"> </w:t>
      </w:r>
    </w:p>
    <w:p w:rsidR="00EC5111" w:rsidRPr="00EC5111" w:rsidRDefault="00EC5111" w:rsidP="00EC5111">
      <w:pPr>
        <w:pStyle w:val="ConsNormal"/>
        <w:shd w:val="clear" w:color="auto" w:fill="FFFFFF"/>
        <w:ind w:right="0" w:firstLine="0"/>
        <w:rPr>
          <w:rFonts w:ascii="Times New Roman" w:hAnsi="Times New Roman" w:cs="Times New Roman"/>
          <w:sz w:val="24"/>
          <w:szCs w:val="24"/>
        </w:rPr>
      </w:pPr>
      <w:r w:rsidRPr="00EC5111">
        <w:rPr>
          <w:rFonts w:ascii="Times New Roman" w:hAnsi="Times New Roman" w:cs="Times New Roman"/>
          <w:sz w:val="24"/>
          <w:szCs w:val="24"/>
        </w:rPr>
        <w:t xml:space="preserve">Тел. +7 (499) 951-60-60       </w:t>
      </w:r>
    </w:p>
    <w:p w:rsidR="00EC5111" w:rsidRPr="00C97B5F" w:rsidRDefault="00EC5111" w:rsidP="00EC5111">
      <w:pPr>
        <w:rPr>
          <w:rFonts w:ascii="Times New Roman" w:eastAsia="Arial" w:hAnsi="Times New Roman" w:cs="Times New Roman"/>
          <w:spacing w:val="1"/>
        </w:rPr>
      </w:pPr>
      <w:r w:rsidRPr="00EC5111">
        <w:rPr>
          <w:rFonts w:ascii="Times New Roman" w:hAnsi="Times New Roman" w:cs="Times New Roman"/>
          <w:lang w:val="en-US"/>
        </w:rPr>
        <w:t>e</w:t>
      </w:r>
      <w:r w:rsidRPr="00C97B5F">
        <w:rPr>
          <w:rFonts w:ascii="Times New Roman" w:hAnsi="Times New Roman" w:cs="Times New Roman"/>
        </w:rPr>
        <w:t>-</w:t>
      </w:r>
      <w:r w:rsidRPr="00EC5111">
        <w:rPr>
          <w:rFonts w:ascii="Times New Roman" w:hAnsi="Times New Roman" w:cs="Times New Roman"/>
          <w:lang w:val="en-US"/>
        </w:rPr>
        <w:t>mail</w:t>
      </w:r>
      <w:r w:rsidRPr="00C97B5F">
        <w:rPr>
          <w:rFonts w:ascii="Times New Roman" w:hAnsi="Times New Roman" w:cs="Times New Roman"/>
        </w:rPr>
        <w:t xml:space="preserve">: </w:t>
      </w:r>
      <w:hyperlink r:id="rId8" w:history="1">
        <w:r w:rsidRPr="00EC5111">
          <w:rPr>
            <w:rStyle w:val="a3"/>
            <w:rFonts w:ascii="Times New Roman" w:hAnsi="Times New Roman" w:cs="Times New Roman"/>
            <w:lang w:val="en-US"/>
          </w:rPr>
          <w:t>info</w:t>
        </w:r>
        <w:r w:rsidRPr="00C97B5F">
          <w:rPr>
            <w:rStyle w:val="a3"/>
            <w:rFonts w:ascii="Times New Roman" w:hAnsi="Times New Roman" w:cs="Times New Roman"/>
          </w:rPr>
          <w:t>@</w:t>
        </w:r>
        <w:r w:rsidRPr="00EC5111">
          <w:rPr>
            <w:rStyle w:val="a3"/>
            <w:rFonts w:ascii="Times New Roman" w:hAnsi="Times New Roman" w:cs="Times New Roman"/>
            <w:lang w:val="en-US"/>
          </w:rPr>
          <w:t>rbm</w:t>
        </w:r>
        <w:r w:rsidRPr="00C97B5F">
          <w:rPr>
            <w:rStyle w:val="a3"/>
            <w:rFonts w:ascii="Times New Roman" w:hAnsi="Times New Roman" w:cs="Times New Roman"/>
          </w:rPr>
          <w:t>-</w:t>
        </w:r>
        <w:r w:rsidRPr="00EC5111">
          <w:rPr>
            <w:rStyle w:val="a3"/>
            <w:rFonts w:ascii="Times New Roman" w:hAnsi="Times New Roman" w:cs="Times New Roman"/>
            <w:lang w:val="en-US"/>
          </w:rPr>
          <w:t>armz</w:t>
        </w:r>
        <w:r w:rsidRPr="00C97B5F">
          <w:rPr>
            <w:rStyle w:val="a3"/>
            <w:rFonts w:ascii="Times New Roman" w:hAnsi="Times New Roman" w:cs="Times New Roman"/>
          </w:rPr>
          <w:t>.</w:t>
        </w:r>
        <w:r w:rsidRPr="00EC5111">
          <w:rPr>
            <w:rStyle w:val="a3"/>
            <w:rFonts w:ascii="Times New Roman" w:hAnsi="Times New Roman" w:cs="Times New Roman"/>
            <w:lang w:val="en-US"/>
          </w:rPr>
          <w:t>ru</w:t>
        </w:r>
      </w:hyperlink>
    </w:p>
    <w:p w:rsidR="00E8524F" w:rsidRPr="00C97B5F" w:rsidRDefault="00E8524F">
      <w:pPr>
        <w:pStyle w:val="Bodytext20"/>
        <w:shd w:val="clear" w:color="auto" w:fill="auto"/>
        <w:spacing w:after="0" w:line="264" w:lineRule="exact"/>
        <w:ind w:right="600"/>
        <w:jc w:val="left"/>
      </w:pPr>
    </w:p>
    <w:p w:rsidR="00E8524F" w:rsidRDefault="007F10F0">
      <w:pPr>
        <w:pStyle w:val="Bodytext30"/>
        <w:shd w:val="clear" w:color="auto" w:fill="auto"/>
        <w:spacing w:after="255" w:line="240" w:lineRule="exact"/>
        <w:jc w:val="both"/>
      </w:pPr>
      <w:r>
        <w:t>ПОКУПАТЕЛЬ (юридическое лицо):</w:t>
      </w:r>
    </w:p>
    <w:p w:rsidR="00E8524F" w:rsidRDefault="007F10F0">
      <w:pPr>
        <w:pStyle w:val="Bodytext20"/>
        <w:shd w:val="clear" w:color="auto" w:fill="auto"/>
        <w:tabs>
          <w:tab w:val="left" w:leader="underscore" w:pos="3886"/>
        </w:tabs>
        <w:spacing w:after="0" w:line="269" w:lineRule="exact"/>
      </w:pPr>
      <w:r>
        <w:t>ОГРН</w:t>
      </w:r>
      <w:r>
        <w:tab/>
      </w:r>
    </w:p>
    <w:p w:rsidR="00E8524F" w:rsidRDefault="007F10F0">
      <w:pPr>
        <w:pStyle w:val="Bodytext20"/>
        <w:shd w:val="clear" w:color="auto" w:fill="auto"/>
        <w:tabs>
          <w:tab w:val="left" w:leader="underscore" w:pos="2194"/>
          <w:tab w:val="left" w:leader="underscore" w:pos="3886"/>
        </w:tabs>
        <w:spacing w:after="0" w:line="269" w:lineRule="exact"/>
      </w:pPr>
      <w:r>
        <w:t>ИНН</w:t>
      </w:r>
      <w:r>
        <w:tab/>
        <w:t>, КПП</w:t>
      </w:r>
      <w:r>
        <w:tab/>
      </w:r>
    </w:p>
    <w:p w:rsidR="00E8524F" w:rsidRDefault="007F10F0">
      <w:pPr>
        <w:pStyle w:val="Bodytext20"/>
        <w:shd w:val="clear" w:color="auto" w:fill="auto"/>
        <w:tabs>
          <w:tab w:val="left" w:leader="underscore" w:pos="3886"/>
        </w:tabs>
        <w:spacing w:after="0" w:line="269" w:lineRule="exact"/>
      </w:pPr>
      <w:r>
        <w:t>Дата постановки на учет:</w:t>
      </w:r>
      <w:r>
        <w:tab/>
      </w:r>
    </w:p>
    <w:p w:rsidR="00E8524F" w:rsidRDefault="007F10F0">
      <w:pPr>
        <w:pStyle w:val="Bodytext20"/>
        <w:shd w:val="clear" w:color="auto" w:fill="auto"/>
        <w:tabs>
          <w:tab w:val="left" w:leader="underscore" w:pos="3886"/>
        </w:tabs>
        <w:spacing w:after="0" w:line="269" w:lineRule="exact"/>
      </w:pPr>
      <w:r>
        <w:t>ОКПО:</w:t>
      </w:r>
      <w:r>
        <w:tab/>
      </w:r>
    </w:p>
    <w:p w:rsidR="00E8524F" w:rsidRDefault="007F10F0">
      <w:pPr>
        <w:pStyle w:val="Bodytext20"/>
        <w:shd w:val="clear" w:color="auto" w:fill="auto"/>
        <w:tabs>
          <w:tab w:val="left" w:leader="underscore" w:pos="3886"/>
        </w:tabs>
        <w:spacing w:after="0" w:line="269" w:lineRule="exact"/>
      </w:pPr>
      <w:r>
        <w:t>Юридический адрес:</w:t>
      </w:r>
      <w:r>
        <w:tab/>
      </w:r>
    </w:p>
    <w:p w:rsidR="00E8524F" w:rsidRDefault="007F10F0">
      <w:pPr>
        <w:pStyle w:val="Bodytext20"/>
        <w:shd w:val="clear" w:color="auto" w:fill="auto"/>
        <w:tabs>
          <w:tab w:val="left" w:leader="underscore" w:pos="3886"/>
        </w:tabs>
        <w:spacing w:after="0" w:line="269" w:lineRule="exact"/>
      </w:pPr>
      <w:r>
        <w:t>Почтовый адрес:</w:t>
      </w:r>
      <w:r>
        <w:tab/>
      </w:r>
    </w:p>
    <w:p w:rsidR="00E8524F" w:rsidRDefault="007F10F0">
      <w:pPr>
        <w:pStyle w:val="Bodytext20"/>
        <w:shd w:val="clear" w:color="auto" w:fill="auto"/>
        <w:spacing w:after="0" w:line="269" w:lineRule="exact"/>
      </w:pPr>
      <w:r>
        <w:t>Банковские реквизиты:</w:t>
      </w:r>
    </w:p>
    <w:p w:rsidR="00E8524F" w:rsidRDefault="007F10F0">
      <w:pPr>
        <w:pStyle w:val="Bodytext60"/>
        <w:shd w:val="clear" w:color="auto" w:fill="auto"/>
        <w:tabs>
          <w:tab w:val="left" w:leader="underscore" w:pos="3886"/>
        </w:tabs>
      </w:pPr>
      <w:r>
        <w:t>р/с</w:t>
      </w:r>
      <w:r>
        <w:tab/>
      </w:r>
    </w:p>
    <w:p w:rsidR="00E8524F" w:rsidRDefault="007F10F0">
      <w:pPr>
        <w:pStyle w:val="Bodytext20"/>
        <w:shd w:val="clear" w:color="auto" w:fill="auto"/>
        <w:spacing w:after="0" w:line="269" w:lineRule="exact"/>
      </w:pPr>
      <w:r>
        <w:t>в</w:t>
      </w:r>
    </w:p>
    <w:p w:rsidR="00E8524F" w:rsidRDefault="007F10F0">
      <w:pPr>
        <w:pStyle w:val="Bodytext20"/>
        <w:shd w:val="clear" w:color="auto" w:fill="auto"/>
        <w:tabs>
          <w:tab w:val="left" w:leader="underscore" w:pos="2194"/>
          <w:tab w:val="left" w:leader="underscore" w:pos="3886"/>
        </w:tabs>
        <w:spacing w:after="0" w:line="269" w:lineRule="exact"/>
      </w:pPr>
      <w:r>
        <w:t>к/с</w:t>
      </w:r>
      <w:r>
        <w:tab/>
        <w:t>, БИК</w:t>
      </w:r>
      <w:r>
        <w:tab/>
      </w:r>
    </w:p>
    <w:p w:rsidR="00E8524F" w:rsidRDefault="007F10F0">
      <w:pPr>
        <w:pStyle w:val="Bodytext20"/>
        <w:shd w:val="clear" w:color="auto" w:fill="auto"/>
        <w:tabs>
          <w:tab w:val="left" w:leader="underscore" w:pos="3886"/>
        </w:tabs>
        <w:spacing w:after="0" w:line="269" w:lineRule="exact"/>
      </w:pPr>
      <w:r>
        <w:t>телефон:</w:t>
      </w:r>
      <w:r>
        <w:tab/>
      </w:r>
    </w:p>
    <w:p w:rsidR="00E8524F" w:rsidRDefault="007F10F0">
      <w:pPr>
        <w:pStyle w:val="Bodytext20"/>
        <w:shd w:val="clear" w:color="auto" w:fill="auto"/>
        <w:tabs>
          <w:tab w:val="left" w:leader="underscore" w:pos="3886"/>
        </w:tabs>
        <w:spacing w:after="203" w:line="269" w:lineRule="exact"/>
      </w:pPr>
      <w:r>
        <w:t>е-таП:</w:t>
      </w:r>
      <w:r>
        <w:tab/>
      </w:r>
    </w:p>
    <w:p w:rsidR="00E8524F" w:rsidRDefault="007F10F0">
      <w:pPr>
        <w:pStyle w:val="Bodytext30"/>
        <w:shd w:val="clear" w:color="auto" w:fill="auto"/>
        <w:spacing w:after="260" w:line="240" w:lineRule="exact"/>
        <w:jc w:val="both"/>
      </w:pPr>
      <w:r>
        <w:lastRenderedPageBreak/>
        <w:t>ПОКУПАТЕЛЬ (физическое лицо):</w:t>
      </w:r>
    </w:p>
    <w:p w:rsidR="00E8524F" w:rsidRDefault="007F10F0">
      <w:pPr>
        <w:pStyle w:val="Bodytext20"/>
        <w:shd w:val="clear" w:color="auto" w:fill="auto"/>
        <w:tabs>
          <w:tab w:val="left" w:leader="underscore" w:pos="5366"/>
        </w:tabs>
        <w:spacing w:after="0" w:line="269" w:lineRule="exact"/>
      </w:pPr>
      <w:r>
        <w:t>ИНН</w:t>
      </w:r>
      <w:r>
        <w:tab/>
      </w:r>
    </w:p>
    <w:p w:rsidR="00E8524F" w:rsidRDefault="007F10F0">
      <w:pPr>
        <w:pStyle w:val="Bodytext20"/>
        <w:shd w:val="clear" w:color="auto" w:fill="auto"/>
        <w:tabs>
          <w:tab w:val="left" w:leader="underscore" w:pos="5366"/>
        </w:tabs>
        <w:spacing w:after="0" w:line="269" w:lineRule="exact"/>
      </w:pPr>
      <w:r>
        <w:t>Дата постановки на учет:</w:t>
      </w:r>
      <w:r>
        <w:tab/>
      </w:r>
    </w:p>
    <w:p w:rsidR="00E8524F" w:rsidRDefault="007F10F0">
      <w:pPr>
        <w:pStyle w:val="Bodytext20"/>
        <w:shd w:val="clear" w:color="auto" w:fill="auto"/>
        <w:tabs>
          <w:tab w:val="left" w:leader="underscore" w:pos="2462"/>
          <w:tab w:val="left" w:leader="underscore" w:pos="5366"/>
        </w:tabs>
        <w:spacing w:after="0" w:line="269" w:lineRule="exact"/>
      </w:pPr>
      <w:r>
        <w:t>Паспорт: серия</w:t>
      </w:r>
      <w:r>
        <w:tab/>
        <w:t>№</w:t>
      </w:r>
      <w:r>
        <w:tab/>
      </w:r>
    </w:p>
    <w:p w:rsidR="00E8524F" w:rsidRDefault="007F10F0">
      <w:pPr>
        <w:pStyle w:val="Bodytext20"/>
        <w:shd w:val="clear" w:color="auto" w:fill="auto"/>
        <w:tabs>
          <w:tab w:val="left" w:leader="underscore" w:pos="2779"/>
          <w:tab w:val="left" w:leader="underscore" w:pos="3610"/>
          <w:tab w:val="left" w:leader="underscore" w:pos="5366"/>
        </w:tabs>
        <w:spacing w:after="0" w:line="269" w:lineRule="exact"/>
      </w:pPr>
      <w:r>
        <w:t>Выдан</w:t>
      </w:r>
      <w:r>
        <w:tab/>
        <w:t>от «</w:t>
      </w:r>
      <w:r>
        <w:tab/>
        <w:t>»</w:t>
      </w:r>
      <w:r>
        <w:tab/>
        <w:t>г.</w:t>
      </w:r>
    </w:p>
    <w:p w:rsidR="00E8524F" w:rsidRDefault="007F10F0">
      <w:pPr>
        <w:pStyle w:val="Bodytext20"/>
        <w:shd w:val="clear" w:color="auto" w:fill="auto"/>
        <w:tabs>
          <w:tab w:val="left" w:leader="underscore" w:pos="5366"/>
        </w:tabs>
        <w:spacing w:after="0" w:line="269" w:lineRule="exact"/>
      </w:pPr>
      <w:r>
        <w:t>Код подразделения:</w:t>
      </w:r>
      <w:r>
        <w:tab/>
      </w:r>
    </w:p>
    <w:p w:rsidR="00E8524F" w:rsidRDefault="007F10F0">
      <w:pPr>
        <w:pStyle w:val="Bodytext20"/>
        <w:shd w:val="clear" w:color="auto" w:fill="auto"/>
        <w:tabs>
          <w:tab w:val="left" w:leader="underscore" w:pos="5366"/>
        </w:tabs>
        <w:spacing w:after="0" w:line="269" w:lineRule="exact"/>
      </w:pPr>
      <w:r>
        <w:t>Адрес регистрации:</w:t>
      </w:r>
      <w:r>
        <w:tab/>
      </w:r>
    </w:p>
    <w:p w:rsidR="00E8524F" w:rsidRDefault="007F10F0">
      <w:pPr>
        <w:pStyle w:val="Bodytext20"/>
        <w:shd w:val="clear" w:color="auto" w:fill="auto"/>
        <w:tabs>
          <w:tab w:val="left" w:leader="underscore" w:pos="5366"/>
        </w:tabs>
        <w:spacing w:after="503" w:line="269" w:lineRule="exact"/>
      </w:pPr>
      <w:r>
        <w:t>Телефон:</w:t>
      </w:r>
      <w:r>
        <w:tab/>
      </w:r>
    </w:p>
    <w:p w:rsidR="00E8524F" w:rsidRDefault="007F10F0">
      <w:pPr>
        <w:pStyle w:val="Bodytext30"/>
        <w:shd w:val="clear" w:color="auto" w:fill="auto"/>
        <w:tabs>
          <w:tab w:val="left" w:pos="5366"/>
        </w:tabs>
        <w:spacing w:after="260" w:line="240" w:lineRule="exact"/>
        <w:jc w:val="both"/>
      </w:pPr>
      <w:r>
        <w:t>ПРОДАВЕЦ:</w:t>
      </w:r>
      <w:r>
        <w:tab/>
        <w:t>ПОКУПАТЕЛЬ:</w:t>
      </w:r>
    </w:p>
    <w:p w:rsidR="00026A9A" w:rsidRDefault="00026A9A" w:rsidP="00026A9A">
      <w:pPr>
        <w:pStyle w:val="Bodytext20"/>
        <w:shd w:val="clear" w:color="auto" w:fill="auto"/>
        <w:tabs>
          <w:tab w:val="left" w:pos="5366"/>
          <w:tab w:val="left" w:leader="underscore" w:pos="7056"/>
        </w:tabs>
        <w:spacing w:after="0" w:line="269" w:lineRule="exact"/>
      </w:pPr>
      <w:r>
        <w:t xml:space="preserve">Генеральный директор                                                    </w:t>
      </w:r>
    </w:p>
    <w:p w:rsidR="00026A9A" w:rsidRDefault="00026A9A" w:rsidP="00026A9A">
      <w:pPr>
        <w:pStyle w:val="Bodytext20"/>
        <w:shd w:val="clear" w:color="auto" w:fill="auto"/>
        <w:tabs>
          <w:tab w:val="left" w:pos="5366"/>
          <w:tab w:val="left" w:leader="underscore" w:pos="7056"/>
        </w:tabs>
        <w:spacing w:after="0" w:line="269" w:lineRule="exact"/>
      </w:pPr>
      <w:r>
        <w:t>АО «РУСБУРМАШ»</w:t>
      </w:r>
    </w:p>
    <w:p w:rsidR="00026A9A" w:rsidRDefault="00026A9A" w:rsidP="00026A9A">
      <w:pPr>
        <w:pStyle w:val="Bodytext20"/>
        <w:shd w:val="clear" w:color="auto" w:fill="auto"/>
        <w:tabs>
          <w:tab w:val="left" w:pos="5366"/>
          <w:tab w:val="left" w:leader="underscore" w:pos="7056"/>
        </w:tabs>
        <w:spacing w:after="0" w:line="269" w:lineRule="exact"/>
      </w:pPr>
    </w:p>
    <w:p w:rsidR="00E8524F" w:rsidRDefault="00026A9A" w:rsidP="00026A9A">
      <w:pPr>
        <w:pStyle w:val="Bodytext20"/>
        <w:shd w:val="clear" w:color="auto" w:fill="auto"/>
        <w:tabs>
          <w:tab w:val="left" w:pos="5366"/>
          <w:tab w:val="left" w:leader="underscore" w:pos="7056"/>
        </w:tabs>
        <w:spacing w:after="0" w:line="269" w:lineRule="exact"/>
        <w:sectPr w:rsidR="00E8524F">
          <w:footerReference w:type="default" r:id="rId9"/>
          <w:pgSz w:w="11900" w:h="16840"/>
          <w:pgMar w:top="533" w:right="441" w:bottom="1021" w:left="980" w:header="0" w:footer="3" w:gutter="0"/>
          <w:cols w:space="720"/>
          <w:noEndnote/>
          <w:docGrid w:linePitch="360"/>
        </w:sectPr>
      </w:pPr>
      <w:r>
        <w:t xml:space="preserve">__________________/Ежуров Д.О.                                ____________________/____________                                         </w:t>
      </w:r>
    </w:p>
    <w:p w:rsidR="00E8524F" w:rsidRDefault="00E8524F">
      <w:pPr>
        <w:rPr>
          <w:sz w:val="2"/>
          <w:szCs w:val="2"/>
        </w:rPr>
        <w:sectPr w:rsidR="00E8524F">
          <w:type w:val="continuous"/>
          <w:pgSz w:w="11900" w:h="16840"/>
          <w:pgMar w:top="593" w:right="0" w:bottom="593" w:left="0" w:header="0" w:footer="3" w:gutter="0"/>
          <w:cols w:space="720"/>
          <w:noEndnote/>
          <w:docGrid w:linePitch="360"/>
        </w:sectPr>
      </w:pPr>
    </w:p>
    <w:p w:rsidR="00E8524F" w:rsidRDefault="00AB26EF" w:rsidP="00B42B3A">
      <w:pPr>
        <w:pStyle w:val="Heading40"/>
        <w:keepNext/>
        <w:keepLines/>
        <w:shd w:val="clear" w:color="auto" w:fill="auto"/>
        <w:tabs>
          <w:tab w:val="left" w:leader="underscore" w:pos="874"/>
        </w:tabs>
        <w:spacing w:after="0" w:line="200" w:lineRule="exact"/>
        <w:sectPr w:rsidR="00E8524F">
          <w:type w:val="continuous"/>
          <w:pgSz w:w="11900" w:h="16840"/>
          <w:pgMar w:top="593" w:right="2470" w:bottom="593" w:left="8403" w:header="0" w:footer="3" w:gutter="0"/>
          <w:cols w:space="720"/>
          <w:noEndnote/>
          <w:docGrid w:linePitch="360"/>
        </w:sectPr>
      </w:pPr>
      <w:r>
        <w:rPr>
          <w:noProof/>
          <w:lang w:bidi="ar-SA"/>
        </w:rPr>
        <w:lastRenderedPageBreak/>
        <mc:AlternateContent>
          <mc:Choice Requires="wps">
            <w:drawing>
              <wp:anchor distT="0" distB="0" distL="63500" distR="1865630" simplePos="0" relativeHeight="377487104" behindDoc="1" locked="0" layoutInCell="1" allowOverlap="1" wp14:anchorId="7DC5EA83" wp14:editId="2CC2A4EB">
                <wp:simplePos x="0" y="0"/>
                <wp:positionH relativeFrom="margin">
                  <wp:posOffset>-4644390</wp:posOffset>
                </wp:positionH>
                <wp:positionV relativeFrom="margin">
                  <wp:posOffset>6207125</wp:posOffset>
                </wp:positionV>
                <wp:extent cx="2767330" cy="167005"/>
                <wp:effectExtent l="0" t="1905" r="0" b="2540"/>
                <wp:wrapSquare wrapText="right"/>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733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Picturecaption"/>
                              <w:shd w:val="clear" w:color="auto" w:fill="auto"/>
                              <w:spacing w:line="240" w:lineRule="exact"/>
                            </w:pPr>
                            <w:r>
                              <w:t>/ В. Н. Блохин /</w:t>
                            </w:r>
                          </w:p>
                          <w:p w:rsidR="00E8524F" w:rsidRDefault="00E8524F">
                            <w:pPr>
                              <w:jc w:val="cente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C5EA83" id="_x0000_t202" coordsize="21600,21600" o:spt="202" path="m,l,21600r21600,l21600,xe">
                <v:stroke joinstyle="miter"/>
                <v:path gradientshapeok="t" o:connecttype="rect"/>
              </v:shapetype>
              <v:shape id="Text Box 14" o:spid="_x0000_s1026" type="#_x0000_t202" style="position:absolute;left:0;text-align:left;margin-left:-365.7pt;margin-top:488.75pt;width:217.9pt;height:13.15pt;z-index:-125829376;visibility:visible;mso-wrap-style:square;mso-width-percent:0;mso-height-percent:0;mso-wrap-distance-left:5pt;mso-wrap-distance-top:0;mso-wrap-distance-right:146.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XcrAIAAKs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" filled="f" stroked="f">
                <v:textbox style="mso-fit-shape-to-text:t" inset="0,0,0,0">
                  <w:txbxContent>
                    <w:p w:rsidR="00E8524F" w:rsidRDefault="007F10F0">
                      <w:pPr>
                        <w:pStyle w:val="Picturecaption"/>
                        <w:shd w:val="clear" w:color="auto" w:fill="auto"/>
                        <w:spacing w:line="240" w:lineRule="exact"/>
                      </w:pPr>
                      <w:r>
                        <w:t>/ В. Н. Блохин /</w:t>
                      </w:r>
                    </w:p>
                    <w:p w:rsidR="00E8524F" w:rsidRDefault="00E8524F">
                      <w:pPr>
                        <w:jc w:val="center"/>
                        <w:rPr>
                          <w:sz w:val="2"/>
                          <w:szCs w:val="2"/>
                        </w:rPr>
                      </w:pPr>
                    </w:p>
                  </w:txbxContent>
                </v:textbox>
                <w10:wrap type="square" side="right" anchorx="margin" anchory="margin"/>
              </v:shape>
            </w:pict>
          </mc:Fallback>
        </mc:AlternateContent>
      </w:r>
    </w:p>
    <w:p w:rsidR="00E8524F" w:rsidRDefault="00AB26EF">
      <w:pPr>
        <w:spacing w:line="520" w:lineRule="exact"/>
      </w:pPr>
      <w:r>
        <w:rPr>
          <w:noProof/>
          <w:lang w:bidi="ar-SA"/>
        </w:rPr>
        <w:lastRenderedPageBreak/>
        <mc:AlternateContent>
          <mc:Choice Requires="wps">
            <w:drawing>
              <wp:anchor distT="0" distB="0" distL="63500" distR="63500" simplePos="0" relativeHeight="251657728" behindDoc="0" locked="0" layoutInCell="1" allowOverlap="1">
                <wp:simplePos x="0" y="0"/>
                <wp:positionH relativeFrom="margin">
                  <wp:posOffset>6699250</wp:posOffset>
                </wp:positionH>
                <wp:positionV relativeFrom="paragraph">
                  <wp:posOffset>184785</wp:posOffset>
                </wp:positionV>
                <wp:extent cx="1454150" cy="107950"/>
                <wp:effectExtent l="4445" t="4445" r="0" b="1905"/>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7"/>
                              <w:shd w:val="clear" w:color="auto" w:fill="auto"/>
                              <w:spacing w:line="170" w:lineRule="exact"/>
                            </w:pPr>
                            <w:r>
                              <w:t>к договору купли-продажи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margin-left:527.5pt;margin-top:14.55pt;width:114.5pt;height:8.5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" filled="f" stroked="f">
                <v:textbox style="mso-fit-shape-to-text:t" inset="0,0,0,0">
                  <w:txbxContent>
                    <w:p w:rsidR="00E8524F" w:rsidRDefault="007F10F0">
                      <w:pPr>
                        <w:pStyle w:val="Bodytext7"/>
                        <w:shd w:val="clear" w:color="auto" w:fill="auto"/>
                        <w:spacing w:line="170" w:lineRule="exact"/>
                      </w:pPr>
                      <w:proofErr w:type="gramStart"/>
                      <w:r>
                        <w:t>к</w:t>
                      </w:r>
                      <w:proofErr w:type="gramEnd"/>
                      <w:r>
                        <w:t xml:space="preserve"> договору купли-продажи №</w:t>
                      </w:r>
                    </w:p>
                  </w:txbxContent>
                </v:textbox>
                <w10:wrap anchorx="margin"/>
              </v:shape>
            </w:pict>
          </mc:Fallback>
        </mc:AlternateContent>
      </w:r>
      <w:r>
        <w:rPr>
          <w:noProof/>
          <w:lang w:bidi="ar-SA"/>
        </w:rPr>
        <mc:AlternateContent>
          <mc:Choice Requires="wps">
            <w:drawing>
              <wp:anchor distT="0" distB="0" distL="63500" distR="63500" simplePos="0" relativeHeight="251657729" behindDoc="0" locked="0" layoutInCell="1" allowOverlap="1">
                <wp:simplePos x="0" y="0"/>
                <wp:positionH relativeFrom="margin">
                  <wp:posOffset>8461375</wp:posOffset>
                </wp:positionH>
                <wp:positionV relativeFrom="paragraph">
                  <wp:posOffset>1270</wp:posOffset>
                </wp:positionV>
                <wp:extent cx="1240790" cy="378460"/>
                <wp:effectExtent l="4445" t="1905" r="2540" b="635"/>
                <wp:wrapNone/>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790" cy="37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7"/>
                              <w:shd w:val="clear" w:color="auto" w:fill="auto"/>
                              <w:tabs>
                                <w:tab w:val="left" w:leader="underscore" w:pos="562"/>
                                <w:tab w:val="left" w:leader="underscore" w:pos="1397"/>
                              </w:tabs>
                              <w:spacing w:line="298" w:lineRule="exact"/>
                              <w:ind w:firstLine="640"/>
                            </w:pPr>
                            <w:r>
                              <w:t>Приложение № 1 от «</w:t>
                            </w:r>
                            <w:r>
                              <w:tab/>
                              <w:t>»</w:t>
                            </w:r>
                            <w:r>
                              <w:tab/>
                              <w:t>2018 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666.25pt;margin-top:.1pt;width:97.7pt;height:29.8pt;z-index:251657729;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qCarwIAALI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" filled="f" stroked="f">
                <v:textbox style="mso-fit-shape-to-text:t" inset="0,0,0,0">
                  <w:txbxContent>
                    <w:p w:rsidR="00E8524F" w:rsidRDefault="007F10F0">
                      <w:pPr>
                        <w:pStyle w:val="Bodytext7"/>
                        <w:shd w:val="clear" w:color="auto" w:fill="auto"/>
                        <w:tabs>
                          <w:tab w:val="left" w:leader="underscore" w:pos="562"/>
                          <w:tab w:val="left" w:leader="underscore" w:pos="1397"/>
                        </w:tabs>
                        <w:spacing w:line="298" w:lineRule="exact"/>
                        <w:ind w:firstLine="640"/>
                      </w:pPr>
                      <w:r>
                        <w:t>Приложение № 1 от «</w:t>
                      </w:r>
                      <w:proofErr w:type="gramStart"/>
                      <w:r>
                        <w:tab/>
                        <w:t>»</w:t>
                      </w:r>
                      <w:r>
                        <w:tab/>
                      </w:r>
                      <w:proofErr w:type="gramEnd"/>
                      <w:r>
                        <w:t>2018 г.</w:t>
                      </w:r>
                    </w:p>
                  </w:txbxContent>
                </v:textbox>
                <w10:wrap anchorx="margin"/>
              </v:shape>
            </w:pict>
          </mc:Fallback>
        </mc:AlternateContent>
      </w:r>
    </w:p>
    <w:p w:rsidR="00E8524F" w:rsidRDefault="00E8524F">
      <w:pPr>
        <w:rPr>
          <w:sz w:val="2"/>
          <w:szCs w:val="2"/>
        </w:rPr>
        <w:sectPr w:rsidR="00E8524F">
          <w:footerReference w:type="default" r:id="rId10"/>
          <w:pgSz w:w="16840" w:h="11900" w:orient="landscape"/>
          <w:pgMar w:top="631" w:right="416" w:bottom="2651" w:left="632" w:header="0" w:footer="3" w:gutter="0"/>
          <w:cols w:space="720"/>
          <w:noEndnote/>
          <w:docGrid w:linePitch="360"/>
        </w:sectPr>
      </w:pPr>
    </w:p>
    <w:p w:rsidR="00E8524F" w:rsidRDefault="007F10F0">
      <w:pPr>
        <w:pStyle w:val="Bodytext20"/>
        <w:shd w:val="clear" w:color="auto" w:fill="auto"/>
        <w:spacing w:after="48" w:line="240" w:lineRule="exact"/>
        <w:ind w:right="240"/>
        <w:jc w:val="center"/>
      </w:pPr>
      <w:r>
        <w:lastRenderedPageBreak/>
        <w:t>ФОРМА</w:t>
      </w:r>
    </w:p>
    <w:p w:rsidR="00E8524F" w:rsidRDefault="00AB26EF">
      <w:pPr>
        <w:pStyle w:val="Bodytext30"/>
        <w:shd w:val="clear" w:color="auto" w:fill="auto"/>
        <w:spacing w:line="240" w:lineRule="exact"/>
        <w:ind w:left="5520"/>
        <w:jc w:val="left"/>
      </w:pPr>
      <w:r>
        <w:rPr>
          <w:noProof/>
          <w:lang w:bidi="ar-SA"/>
        </w:rPr>
        <mc:AlternateContent>
          <mc:Choice Requires="wps">
            <w:drawing>
              <wp:anchor distT="0" distB="0" distL="514985" distR="63500" simplePos="0" relativeHeight="377487105" behindDoc="1" locked="0" layoutInCell="1" allowOverlap="1">
                <wp:simplePos x="0" y="0"/>
                <wp:positionH relativeFrom="margin">
                  <wp:posOffset>514985</wp:posOffset>
                </wp:positionH>
                <wp:positionV relativeFrom="paragraph">
                  <wp:posOffset>248920</wp:posOffset>
                </wp:positionV>
                <wp:extent cx="109855" cy="127000"/>
                <wp:effectExtent l="0" t="635" r="0" b="0"/>
                <wp:wrapTopAndBottom/>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8"/>
                              <w:shd w:val="clear" w:color="auto" w:fill="auto"/>
                              <w:spacing w:line="200" w:lineRule="exact"/>
                            </w:pPr>
                            <w:r>
                              <w:t>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40.55pt;margin-top:19.6pt;width:8.65pt;height:10pt;z-index:-125829375;visibility:visible;mso-wrap-style:square;mso-width-percent:0;mso-height-percent:0;mso-wrap-distance-left:40.5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" filled="f" stroked="f">
                <v:textbox style="mso-fit-shape-to-text:t" inset="0,0,0,0">
                  <w:txbxContent>
                    <w:p w:rsidR="00E8524F" w:rsidRDefault="007F10F0">
                      <w:pPr>
                        <w:pStyle w:val="Bodytext8"/>
                        <w:shd w:val="clear" w:color="auto" w:fill="auto"/>
                        <w:spacing w:line="200" w:lineRule="exact"/>
                      </w:pPr>
                      <w:r>
                        <w:t>г.</w:t>
                      </w:r>
                    </w:p>
                  </w:txbxContent>
                </v:textbox>
                <w10:wrap type="topAndBottom" anchorx="margin"/>
              </v:shape>
            </w:pict>
          </mc:Fallback>
        </mc:AlternateContent>
      </w:r>
      <w:r>
        <w:rPr>
          <w:noProof/>
          <w:lang w:bidi="ar-SA"/>
        </w:rPr>
        <mc:AlternateContent>
          <mc:Choice Requires="wps">
            <w:drawing>
              <wp:anchor distT="0" distB="0" distL="63500" distR="1021080" simplePos="0" relativeHeight="377487106" behindDoc="1" locked="0" layoutInCell="1" allowOverlap="1">
                <wp:simplePos x="0" y="0"/>
                <wp:positionH relativeFrom="margin">
                  <wp:posOffset>7120255</wp:posOffset>
                </wp:positionH>
                <wp:positionV relativeFrom="paragraph">
                  <wp:posOffset>250190</wp:posOffset>
                </wp:positionV>
                <wp:extent cx="475615" cy="152400"/>
                <wp:effectExtent l="0" t="1905" r="635" b="0"/>
                <wp:wrapTopAndBottom/>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ing3"/>
                              <w:keepNext/>
                              <w:keepLines/>
                              <w:shd w:val="clear" w:color="auto" w:fill="auto"/>
                              <w:spacing w:line="240" w:lineRule="exact"/>
                            </w:pPr>
                            <w:bookmarkStart w:id="2" w:name="bookmark1"/>
                            <w:r>
                              <w:t>« »</w:t>
                            </w:r>
                            <w:bookmarkEnd w:id="2"/>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left:0;text-align:left;margin-left:560.65pt;margin-top:19.7pt;width:37.45pt;height:12pt;z-index:-125829374;visibility:visible;mso-wrap-style:square;mso-width-percent:0;mso-height-percent:0;mso-wrap-distance-left:5pt;mso-wrap-distance-top:0;mso-wrap-distance-right:80.4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" filled="f" stroked="f">
                <v:textbox style="mso-fit-shape-to-text:t" inset="0,0,0,0">
                  <w:txbxContent>
                    <w:p w:rsidR="00E8524F" w:rsidRDefault="007F10F0">
                      <w:pPr>
                        <w:pStyle w:val="Heading3"/>
                        <w:keepNext/>
                        <w:keepLines/>
                        <w:shd w:val="clear" w:color="auto" w:fill="auto"/>
                        <w:spacing w:line="240" w:lineRule="exact"/>
                      </w:pPr>
                      <w:bookmarkStart w:id="2" w:name="bookmark1"/>
                      <w:r>
                        <w:t>« »</w:t>
                      </w:r>
                      <w:bookmarkEnd w:id="2"/>
                    </w:p>
                  </w:txbxContent>
                </v:textbox>
                <w10:wrap type="topAndBottom" anchorx="margin"/>
              </v:shape>
            </w:pict>
          </mc:Fallback>
        </mc:AlternateContent>
      </w:r>
      <w:r>
        <w:rPr>
          <w:noProof/>
          <w:lang w:bidi="ar-SA"/>
        </w:rPr>
        <mc:AlternateContent>
          <mc:Choice Requires="wps">
            <w:drawing>
              <wp:anchor distT="0" distB="0" distL="63500" distR="372110" simplePos="0" relativeHeight="377487107" behindDoc="1" locked="0" layoutInCell="1" allowOverlap="1">
                <wp:simplePos x="0" y="0"/>
                <wp:positionH relativeFrom="margin">
                  <wp:posOffset>8616950</wp:posOffset>
                </wp:positionH>
                <wp:positionV relativeFrom="paragraph">
                  <wp:posOffset>240665</wp:posOffset>
                </wp:positionV>
                <wp:extent cx="514985" cy="152400"/>
                <wp:effectExtent l="1270" t="1905" r="0" b="0"/>
                <wp:wrapTopAndBottom/>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ing2"/>
                              <w:keepNext/>
                              <w:keepLines/>
                              <w:shd w:val="clear" w:color="auto" w:fill="auto"/>
                              <w:spacing w:line="240" w:lineRule="exact"/>
                            </w:pPr>
                            <w:bookmarkStart w:id="3" w:name="bookmark2"/>
                            <w:r>
                              <w:t>201 г.</w:t>
                            </w:r>
                            <w:bookmarkEnd w:id="3"/>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left:0;text-align:left;margin-left:678.5pt;margin-top:18.95pt;width:40.55pt;height:12pt;z-index:-125829373;visibility:visible;mso-wrap-style:square;mso-width-percent:0;mso-height-percent:0;mso-wrap-distance-left:5pt;mso-wrap-distance-top:0;mso-wrap-distance-right:29.3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" filled="f" stroked="f">
                <v:textbox style="mso-fit-shape-to-text:t" inset="0,0,0,0">
                  <w:txbxContent>
                    <w:p w:rsidR="00E8524F" w:rsidRDefault="007F10F0">
                      <w:pPr>
                        <w:pStyle w:val="Heading2"/>
                        <w:keepNext/>
                        <w:keepLines/>
                        <w:shd w:val="clear" w:color="auto" w:fill="auto"/>
                        <w:spacing w:line="240" w:lineRule="exact"/>
                      </w:pPr>
                      <w:bookmarkStart w:id="4" w:name="bookmark2"/>
                      <w:r>
                        <w:t>201 г.</w:t>
                      </w:r>
                      <w:bookmarkEnd w:id="4"/>
                    </w:p>
                  </w:txbxContent>
                </v:textbox>
                <w10:wrap type="topAndBottom" anchorx="margin"/>
              </v:shape>
            </w:pict>
          </mc:Fallback>
        </mc:AlternateContent>
      </w:r>
      <w:r w:rsidR="007F10F0">
        <w:t>АКТ СВЕРКИ ВЗАИМОРАСЧЕТОВ №</w:t>
      </w:r>
    </w:p>
    <w:p w:rsidR="00E8524F" w:rsidRDefault="007F10F0">
      <w:pPr>
        <w:pStyle w:val="Bodytext90"/>
        <w:shd w:val="clear" w:color="auto" w:fill="auto"/>
        <w:tabs>
          <w:tab w:val="left" w:leader="underscore" w:pos="6969"/>
          <w:tab w:val="left" w:leader="underscore" w:pos="10358"/>
        </w:tabs>
        <w:spacing w:after="84" w:line="190" w:lineRule="exact"/>
        <w:ind w:left="2640"/>
      </w:pPr>
      <w:r>
        <w:t>Между</w:t>
      </w:r>
      <w:r>
        <w:tab/>
        <w:t>и</w:t>
      </w:r>
      <w:r>
        <w:tab/>
      </w:r>
    </w:p>
    <w:p w:rsidR="00E8524F" w:rsidRDefault="007F10F0">
      <w:pPr>
        <w:pStyle w:val="Bodytext90"/>
        <w:shd w:val="clear" w:color="auto" w:fill="auto"/>
        <w:spacing w:after="254" w:line="190" w:lineRule="exact"/>
        <w:ind w:left="3320"/>
        <w:jc w:val="left"/>
      </w:pPr>
      <w:r>
        <w:t>(наименование и реквизиты Стороны 1) (наименование и реквизиты Стороны 2)</w:t>
      </w:r>
    </w:p>
    <w:p w:rsidR="00E8524F" w:rsidRDefault="007F10F0">
      <w:pPr>
        <w:pStyle w:val="Bodytext90"/>
        <w:shd w:val="clear" w:color="auto" w:fill="auto"/>
        <w:spacing w:after="448" w:line="190" w:lineRule="exact"/>
        <w:ind w:left="2640"/>
      </w:pPr>
      <w:r>
        <w:t>далее совместно именуемые «Стороны», составили настоящий акт сверки расчетов о нижеследующем</w:t>
      </w:r>
    </w:p>
    <w:p w:rsidR="00E8524F" w:rsidRDefault="007F10F0">
      <w:pPr>
        <w:pStyle w:val="Bodytext90"/>
        <w:shd w:val="clear" w:color="auto" w:fill="auto"/>
        <w:tabs>
          <w:tab w:val="left" w:leader="underscore" w:pos="6969"/>
          <w:tab w:val="left" w:leader="underscore" w:pos="7852"/>
          <w:tab w:val="left" w:leader="underscore" w:pos="8404"/>
        </w:tabs>
        <w:spacing w:after="442" w:line="190" w:lineRule="exact"/>
        <w:ind w:left="460"/>
      </w:pPr>
      <w:r>
        <w:t>Сторонами проверено состояние взаиморасчетов по состоянию на «</w:t>
      </w:r>
      <w:r>
        <w:tab/>
        <w:t>»</w:t>
      </w:r>
      <w:r>
        <w:tab/>
        <w:t>201</w:t>
      </w:r>
      <w:r>
        <w:tab/>
        <w:t>г. По результатам сверки установлено:</w:t>
      </w: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5285"/>
        <w:gridCol w:w="1670"/>
        <w:gridCol w:w="1819"/>
        <w:gridCol w:w="5318"/>
      </w:tblGrid>
      <w:tr w:rsidR="00E8524F">
        <w:trPr>
          <w:trHeight w:hRule="exact" w:val="365"/>
          <w:jc w:val="center"/>
        </w:trPr>
        <w:tc>
          <w:tcPr>
            <w:tcW w:w="874" w:type="dxa"/>
            <w:vMerge w:val="restart"/>
            <w:tcBorders>
              <w:top w:val="single" w:sz="4" w:space="0" w:color="auto"/>
              <w:left w:val="single" w:sz="4" w:space="0" w:color="auto"/>
            </w:tcBorders>
            <w:shd w:val="clear" w:color="auto" w:fill="FFFFFF"/>
            <w:vAlign w:val="center"/>
          </w:tcPr>
          <w:p w:rsidR="00E8524F" w:rsidRDefault="007F10F0">
            <w:pPr>
              <w:pStyle w:val="Bodytext20"/>
              <w:framePr w:w="14966" w:wrap="notBeside" w:vAnchor="text" w:hAnchor="text" w:xAlign="center" w:y="1"/>
              <w:shd w:val="clear" w:color="auto" w:fill="auto"/>
              <w:spacing w:after="0" w:line="190" w:lineRule="exact"/>
              <w:jc w:val="left"/>
            </w:pPr>
            <w:r>
              <w:rPr>
                <w:rStyle w:val="Bodytext2Calibri95ptBold"/>
              </w:rPr>
              <w:t>№п/п</w:t>
            </w:r>
          </w:p>
        </w:tc>
        <w:tc>
          <w:tcPr>
            <w:tcW w:w="5285" w:type="dxa"/>
            <w:vMerge w:val="restart"/>
            <w:tcBorders>
              <w:top w:val="single" w:sz="4" w:space="0" w:color="auto"/>
              <w:left w:val="single" w:sz="4" w:space="0" w:color="auto"/>
            </w:tcBorders>
            <w:shd w:val="clear" w:color="auto" w:fill="FFFFFF"/>
            <w:vAlign w:val="center"/>
          </w:tcPr>
          <w:p w:rsidR="00E8524F" w:rsidRDefault="007F10F0">
            <w:pPr>
              <w:pStyle w:val="Bodytext20"/>
              <w:framePr w:w="14966" w:wrap="notBeside" w:vAnchor="text" w:hAnchor="text" w:xAlign="center" w:y="1"/>
              <w:shd w:val="clear" w:color="auto" w:fill="auto"/>
              <w:spacing w:after="0" w:line="264" w:lineRule="exact"/>
              <w:ind w:left="700" w:firstLine="420"/>
              <w:jc w:val="left"/>
            </w:pPr>
            <w:r>
              <w:rPr>
                <w:rStyle w:val="Bodytext2Calibri95ptBold"/>
              </w:rPr>
              <w:t>Реквизиты договора (контракта), с указанием реквизитов дополнительных соглашений (при их наличии)</w:t>
            </w:r>
          </w:p>
        </w:tc>
        <w:tc>
          <w:tcPr>
            <w:tcW w:w="3489" w:type="dxa"/>
            <w:gridSpan w:val="2"/>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90" w:lineRule="exact"/>
              <w:ind w:left="500"/>
              <w:jc w:val="left"/>
            </w:pPr>
            <w:r>
              <w:rPr>
                <w:rStyle w:val="Bodytext2Calibri95ptBold"/>
              </w:rPr>
              <w:t>Сальдо расчетов на</w:t>
            </w:r>
          </w:p>
        </w:tc>
        <w:tc>
          <w:tcPr>
            <w:tcW w:w="5318" w:type="dxa"/>
            <w:vMerge w:val="restart"/>
            <w:tcBorders>
              <w:top w:val="single" w:sz="4" w:space="0" w:color="auto"/>
              <w:left w:val="single" w:sz="4" w:space="0" w:color="auto"/>
              <w:right w:val="single" w:sz="4" w:space="0" w:color="auto"/>
            </w:tcBorders>
            <w:shd w:val="clear" w:color="auto" w:fill="FFFFFF"/>
          </w:tcPr>
          <w:p w:rsidR="00E8524F" w:rsidRDefault="007F10F0">
            <w:pPr>
              <w:pStyle w:val="Bodytext20"/>
              <w:framePr w:w="14966" w:wrap="notBeside" w:vAnchor="text" w:hAnchor="text" w:xAlign="center" w:y="1"/>
              <w:shd w:val="clear" w:color="auto" w:fill="auto"/>
              <w:spacing w:after="0" w:line="269" w:lineRule="exact"/>
              <w:ind w:left="2100" w:hanging="1940"/>
              <w:jc w:val="left"/>
            </w:pPr>
            <w:r>
              <w:rPr>
                <w:rStyle w:val="Bodytext2Calibri95ptBold"/>
              </w:rPr>
              <w:t>Информация о расхождениях, с указанием причины расхождений</w:t>
            </w:r>
          </w:p>
        </w:tc>
      </w:tr>
      <w:tr w:rsidR="00E8524F">
        <w:trPr>
          <w:trHeight w:hRule="exact" w:val="1099"/>
          <w:jc w:val="center"/>
        </w:trPr>
        <w:tc>
          <w:tcPr>
            <w:tcW w:w="874" w:type="dxa"/>
            <w:vMerge/>
            <w:tcBorders>
              <w:left w:val="single" w:sz="4" w:space="0" w:color="auto"/>
            </w:tcBorders>
            <w:shd w:val="clear" w:color="auto" w:fill="FFFFFF"/>
            <w:vAlign w:val="center"/>
          </w:tcPr>
          <w:p w:rsidR="00E8524F" w:rsidRDefault="00E8524F">
            <w:pPr>
              <w:framePr w:w="14966" w:wrap="notBeside" w:vAnchor="text" w:hAnchor="text" w:xAlign="center" w:y="1"/>
            </w:pPr>
          </w:p>
        </w:tc>
        <w:tc>
          <w:tcPr>
            <w:tcW w:w="5285" w:type="dxa"/>
            <w:vMerge/>
            <w:tcBorders>
              <w:left w:val="single" w:sz="4" w:space="0" w:color="auto"/>
            </w:tcBorders>
            <w:shd w:val="clear" w:color="auto" w:fill="FFFFFF"/>
            <w:vAlign w:val="center"/>
          </w:tcPr>
          <w:p w:rsidR="00E8524F" w:rsidRDefault="00E8524F">
            <w:pPr>
              <w:framePr w:w="14966" w:wrap="notBeside" w:vAnchor="text" w:hAnchor="text" w:xAlign="center" w:y="1"/>
            </w:pPr>
          </w:p>
        </w:tc>
        <w:tc>
          <w:tcPr>
            <w:tcW w:w="1670" w:type="dxa"/>
            <w:tcBorders>
              <w:top w:val="single" w:sz="4" w:space="0" w:color="auto"/>
              <w:left w:val="single" w:sz="4" w:space="0" w:color="auto"/>
            </w:tcBorders>
            <w:shd w:val="clear" w:color="auto" w:fill="FFFFFF"/>
          </w:tcPr>
          <w:p w:rsidR="00E8524F" w:rsidRDefault="007F10F0">
            <w:pPr>
              <w:pStyle w:val="Bodytext20"/>
              <w:framePr w:w="14966" w:wrap="notBeside" w:vAnchor="text" w:hAnchor="text" w:xAlign="center" w:y="1"/>
              <w:shd w:val="clear" w:color="auto" w:fill="auto"/>
              <w:spacing w:after="0" w:line="254" w:lineRule="exact"/>
              <w:jc w:val="center"/>
            </w:pPr>
            <w:r>
              <w:rPr>
                <w:rStyle w:val="Bodytext2Calibri95ptBold"/>
              </w:rPr>
              <w:t>Задолженность Стороны 2 перед Стороной 1</w:t>
            </w:r>
          </w:p>
        </w:tc>
        <w:tc>
          <w:tcPr>
            <w:tcW w:w="1819"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269" w:lineRule="exact"/>
              <w:jc w:val="center"/>
            </w:pPr>
            <w:r>
              <w:rPr>
                <w:rStyle w:val="Bodytext2Calibri95ptBold"/>
              </w:rPr>
              <w:t>Задолженность Стороны 1</w:t>
            </w:r>
          </w:p>
          <w:p w:rsidR="00E8524F" w:rsidRDefault="007F10F0">
            <w:pPr>
              <w:pStyle w:val="Bodytext20"/>
              <w:framePr w:w="14966" w:wrap="notBeside" w:vAnchor="text" w:hAnchor="text" w:xAlign="center" w:y="1"/>
              <w:shd w:val="clear" w:color="auto" w:fill="auto"/>
              <w:spacing w:after="0" w:line="240" w:lineRule="exact"/>
              <w:jc w:val="center"/>
            </w:pPr>
            <w:r>
              <w:rPr>
                <w:rStyle w:val="Bodytext2Calibri95ptBold"/>
              </w:rPr>
              <w:t>перед Стороной 2</w:t>
            </w:r>
          </w:p>
        </w:tc>
        <w:tc>
          <w:tcPr>
            <w:tcW w:w="5318" w:type="dxa"/>
            <w:vMerge/>
            <w:tcBorders>
              <w:left w:val="single" w:sz="4" w:space="0" w:color="auto"/>
              <w:right w:val="single" w:sz="4" w:space="0" w:color="auto"/>
            </w:tcBorders>
            <w:shd w:val="clear" w:color="auto" w:fill="FFFFFF"/>
          </w:tcPr>
          <w:p w:rsidR="00E8524F" w:rsidRDefault="00E8524F">
            <w:pPr>
              <w:framePr w:w="14966" w:wrap="notBeside" w:vAnchor="text" w:hAnchor="text" w:xAlign="center" w:y="1"/>
            </w:pPr>
          </w:p>
        </w:tc>
      </w:tr>
      <w:tr w:rsidR="00E8524F">
        <w:trPr>
          <w:trHeight w:hRule="exact" w:val="274"/>
          <w:jc w:val="center"/>
        </w:trPr>
        <w:tc>
          <w:tcPr>
            <w:tcW w:w="874"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1</w:t>
            </w:r>
          </w:p>
        </w:tc>
        <w:tc>
          <w:tcPr>
            <w:tcW w:w="5285"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2</w:t>
            </w:r>
          </w:p>
        </w:tc>
        <w:tc>
          <w:tcPr>
            <w:tcW w:w="1670"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3</w:t>
            </w:r>
          </w:p>
        </w:tc>
        <w:tc>
          <w:tcPr>
            <w:tcW w:w="1819"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4</w:t>
            </w:r>
          </w:p>
        </w:tc>
        <w:tc>
          <w:tcPr>
            <w:tcW w:w="5318" w:type="dxa"/>
            <w:tcBorders>
              <w:top w:val="single" w:sz="4" w:space="0" w:color="auto"/>
              <w:left w:val="single" w:sz="4" w:space="0" w:color="auto"/>
              <w:righ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5</w:t>
            </w:r>
          </w:p>
        </w:tc>
      </w:tr>
      <w:tr w:rsidR="00E8524F">
        <w:trPr>
          <w:trHeight w:hRule="exact" w:val="346"/>
          <w:jc w:val="center"/>
        </w:trPr>
        <w:tc>
          <w:tcPr>
            <w:tcW w:w="874"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5285"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1670"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1819"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5318" w:type="dxa"/>
            <w:tcBorders>
              <w:top w:val="single" w:sz="4" w:space="0" w:color="auto"/>
              <w:left w:val="single" w:sz="4" w:space="0" w:color="auto"/>
              <w:right w:val="single" w:sz="4" w:space="0" w:color="auto"/>
            </w:tcBorders>
            <w:shd w:val="clear" w:color="auto" w:fill="FFFFFF"/>
          </w:tcPr>
          <w:p w:rsidR="00E8524F" w:rsidRDefault="00E8524F">
            <w:pPr>
              <w:framePr w:w="14966" w:wrap="notBeside" w:vAnchor="text" w:hAnchor="text" w:xAlign="center" w:y="1"/>
              <w:rPr>
                <w:sz w:val="10"/>
                <w:szCs w:val="10"/>
              </w:rPr>
            </w:pPr>
          </w:p>
        </w:tc>
      </w:tr>
      <w:tr w:rsidR="00E8524F">
        <w:trPr>
          <w:trHeight w:hRule="exact" w:val="528"/>
          <w:jc w:val="center"/>
        </w:trPr>
        <w:tc>
          <w:tcPr>
            <w:tcW w:w="6159" w:type="dxa"/>
            <w:gridSpan w:val="2"/>
            <w:tcBorders>
              <w:top w:val="single" w:sz="4" w:space="0" w:color="auto"/>
              <w:left w:val="single" w:sz="4" w:space="0" w:color="auto"/>
              <w:bottom w:val="single" w:sz="4" w:space="0" w:color="auto"/>
            </w:tcBorders>
            <w:shd w:val="clear" w:color="auto" w:fill="FFFFFF"/>
            <w:vAlign w:val="center"/>
          </w:tcPr>
          <w:p w:rsidR="00E8524F" w:rsidRDefault="007F10F0">
            <w:pPr>
              <w:pStyle w:val="Bodytext20"/>
              <w:framePr w:w="14966" w:wrap="notBeside" w:vAnchor="text" w:hAnchor="text" w:xAlign="center" w:y="1"/>
              <w:shd w:val="clear" w:color="auto" w:fill="auto"/>
              <w:spacing w:after="0" w:line="190" w:lineRule="exact"/>
              <w:jc w:val="center"/>
            </w:pPr>
            <w:r>
              <w:rPr>
                <w:rStyle w:val="Bodytext2Calibri95ptBold"/>
              </w:rPr>
              <w:t>Итого по всем договорам</w:t>
            </w:r>
          </w:p>
        </w:tc>
        <w:tc>
          <w:tcPr>
            <w:tcW w:w="1670" w:type="dxa"/>
            <w:tcBorders>
              <w:top w:val="single" w:sz="4" w:space="0" w:color="auto"/>
              <w:left w:val="single" w:sz="4" w:space="0" w:color="auto"/>
              <w:bottom w:val="single" w:sz="4" w:space="0" w:color="auto"/>
            </w:tcBorders>
            <w:shd w:val="clear" w:color="auto" w:fill="FFFFFF"/>
          </w:tcPr>
          <w:p w:rsidR="00E8524F" w:rsidRDefault="00E8524F">
            <w:pPr>
              <w:framePr w:w="14966" w:wrap="notBeside" w:vAnchor="text" w:hAnchor="text" w:xAlign="center" w:y="1"/>
              <w:rPr>
                <w:sz w:val="10"/>
                <w:szCs w:val="10"/>
              </w:rPr>
            </w:pPr>
          </w:p>
        </w:tc>
        <w:tc>
          <w:tcPr>
            <w:tcW w:w="1819" w:type="dxa"/>
            <w:tcBorders>
              <w:top w:val="single" w:sz="4" w:space="0" w:color="auto"/>
              <w:left w:val="single" w:sz="4" w:space="0" w:color="auto"/>
              <w:bottom w:val="single" w:sz="4" w:space="0" w:color="auto"/>
            </w:tcBorders>
            <w:shd w:val="clear" w:color="auto" w:fill="FFFFFF"/>
          </w:tcPr>
          <w:p w:rsidR="00E8524F" w:rsidRDefault="00E8524F">
            <w:pPr>
              <w:framePr w:w="14966" w:wrap="notBeside" w:vAnchor="text" w:hAnchor="text" w:xAlign="center" w:y="1"/>
              <w:rPr>
                <w:sz w:val="10"/>
                <w:szCs w:val="10"/>
              </w:rPr>
            </w:pPr>
          </w:p>
        </w:tc>
        <w:tc>
          <w:tcPr>
            <w:tcW w:w="5318" w:type="dxa"/>
            <w:tcBorders>
              <w:top w:val="single" w:sz="4" w:space="0" w:color="auto"/>
              <w:left w:val="single" w:sz="4" w:space="0" w:color="auto"/>
              <w:bottom w:val="single" w:sz="4" w:space="0" w:color="auto"/>
              <w:right w:val="single" w:sz="4" w:space="0" w:color="auto"/>
            </w:tcBorders>
            <w:shd w:val="clear" w:color="auto" w:fill="FFFFFF"/>
          </w:tcPr>
          <w:p w:rsidR="00E8524F" w:rsidRDefault="00E8524F">
            <w:pPr>
              <w:framePr w:w="14966" w:wrap="notBeside" w:vAnchor="text" w:hAnchor="text" w:xAlign="center" w:y="1"/>
              <w:rPr>
                <w:sz w:val="10"/>
                <w:szCs w:val="10"/>
              </w:rPr>
            </w:pPr>
          </w:p>
        </w:tc>
      </w:tr>
    </w:tbl>
    <w:p w:rsidR="00E8524F" w:rsidRDefault="00E8524F">
      <w:pPr>
        <w:framePr w:w="14966" w:wrap="notBeside" w:vAnchor="text" w:hAnchor="text" w:xAlign="center" w:y="1"/>
        <w:rPr>
          <w:sz w:val="2"/>
          <w:szCs w:val="2"/>
        </w:rPr>
      </w:pPr>
    </w:p>
    <w:p w:rsidR="00E8524F" w:rsidRDefault="00E8524F">
      <w:pPr>
        <w:rPr>
          <w:sz w:val="2"/>
          <w:szCs w:val="2"/>
        </w:rPr>
      </w:pPr>
    </w:p>
    <w:p w:rsidR="00E8524F" w:rsidRDefault="00AB26EF">
      <w:pPr>
        <w:pStyle w:val="Bodytext90"/>
        <w:shd w:val="clear" w:color="auto" w:fill="auto"/>
        <w:spacing w:before="287" w:after="429" w:line="190" w:lineRule="exact"/>
        <w:jc w:val="left"/>
      </w:pPr>
      <w:r>
        <w:rPr>
          <w:noProof/>
          <w:lang w:bidi="ar-SA"/>
        </w:rPr>
        <mc:AlternateContent>
          <mc:Choice Requires="wps">
            <w:drawing>
              <wp:anchor distT="0" distB="421005" distL="63500" distR="63500" simplePos="0" relativeHeight="377487108" behindDoc="1" locked="0" layoutInCell="1" allowOverlap="1">
                <wp:simplePos x="0" y="0"/>
                <wp:positionH relativeFrom="margin">
                  <wp:posOffset>5349240</wp:posOffset>
                </wp:positionH>
                <wp:positionV relativeFrom="paragraph">
                  <wp:posOffset>-8255</wp:posOffset>
                </wp:positionV>
                <wp:extent cx="624840" cy="120650"/>
                <wp:effectExtent l="635" t="1270" r="3175" b="1905"/>
                <wp:wrapSquare wrapText="left"/>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По данным</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421.2pt;margin-top:-.65pt;width:49.2pt;height:9.5pt;z-index:-125829372;visibility:visible;mso-wrap-style:square;mso-width-percent:0;mso-height-percent:0;mso-wrap-distance-left:5pt;mso-wrap-distance-top:0;mso-wrap-distance-right:5pt;mso-wrap-distance-bottom:33.1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По данным</w:t>
                      </w:r>
                    </w:p>
                  </w:txbxContent>
                </v:textbox>
                <w10:wrap type="square" side="left" anchorx="margin"/>
              </v:shape>
            </w:pict>
          </mc:Fallback>
        </mc:AlternateContent>
      </w:r>
      <w:r>
        <w:rPr>
          <w:noProof/>
          <w:lang w:bidi="ar-SA"/>
        </w:rPr>
        <mc:AlternateContent>
          <mc:Choice Requires="wps">
            <w:drawing>
              <wp:anchor distT="430530" distB="0" distL="63500" distR="426720" simplePos="0" relativeHeight="377487109" behindDoc="1" locked="0" layoutInCell="1" allowOverlap="1">
                <wp:simplePos x="0" y="0"/>
                <wp:positionH relativeFrom="margin">
                  <wp:posOffset>5370830</wp:posOffset>
                </wp:positionH>
                <wp:positionV relativeFrom="paragraph">
                  <wp:posOffset>433705</wp:posOffset>
                </wp:positionV>
                <wp:extent cx="176530" cy="120650"/>
                <wp:effectExtent l="3175" t="0" r="1270" b="0"/>
                <wp:wrapSquare wrapText="left"/>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От</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margin-left:422.9pt;margin-top:34.15pt;width:13.9pt;height:9.5pt;z-index:-125829371;visibility:visible;mso-wrap-style:square;mso-width-percent:0;mso-height-percent:0;mso-wrap-distance-left:5pt;mso-wrap-distance-top:33.9pt;mso-wrap-distance-right:33.6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DjNrgIAAK8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От</w:t>
                      </w:r>
                    </w:p>
                  </w:txbxContent>
                </v:textbox>
                <w10:wrap type="square" side="left" anchorx="margin"/>
              </v:shape>
            </w:pict>
          </mc:Fallback>
        </mc:AlternateContent>
      </w:r>
      <w:r w:rsidR="007F10F0">
        <w:t>По данным</w:t>
      </w:r>
    </w:p>
    <w:p w:rsidR="00E8524F" w:rsidRDefault="007F10F0">
      <w:pPr>
        <w:pStyle w:val="Bodytext90"/>
        <w:shd w:val="clear" w:color="auto" w:fill="auto"/>
        <w:spacing w:after="0" w:line="190" w:lineRule="exact"/>
        <w:jc w:val="left"/>
        <w:sectPr w:rsidR="00E8524F">
          <w:type w:val="continuous"/>
          <w:pgSz w:w="16840" w:h="11900" w:orient="landscape"/>
          <w:pgMar w:top="1230" w:right="1237" w:bottom="3088" w:left="637" w:header="0" w:footer="3" w:gutter="0"/>
          <w:cols w:space="720"/>
          <w:noEndnote/>
          <w:docGrid w:linePitch="360"/>
        </w:sectPr>
      </w:pPr>
      <w:r>
        <w:t>От</w:t>
      </w:r>
    </w:p>
    <w:p w:rsidR="00E8524F" w:rsidRDefault="00AB26EF">
      <w:pPr>
        <w:rPr>
          <w:sz w:val="2"/>
          <w:szCs w:val="2"/>
        </w:rPr>
      </w:pPr>
      <w:r>
        <w:rPr>
          <w:noProof/>
          <w:lang w:bidi="ar-SA"/>
        </w:rPr>
        <w:lastRenderedPageBreak/>
        <mc:AlternateContent>
          <mc:Choice Requires="wps">
            <w:drawing>
              <wp:inline distT="0" distB="0" distL="0" distR="0">
                <wp:extent cx="10693400" cy="85725"/>
                <wp:effectExtent l="0" t="0" r="3175" b="635"/>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3400" cy="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E8524F"/>
                        </w:txbxContent>
                      </wps:txbx>
                      <wps:bodyPr rot="0" vert="horz" wrap="square" lIns="0" tIns="0" rIns="0" bIns="0" anchor="t" anchorCtr="0" upright="1">
                        <a:noAutofit/>
                      </wps:bodyPr>
                    </wps:wsp>
                  </a:graphicData>
                </a:graphic>
              </wp:inline>
            </w:drawing>
          </mc:Choice>
          <mc:Fallback>
            <w:pict>
              <v:shape id="Text Box 6" o:spid="_x0000_s1034" type="#_x0000_t202" style="width:842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" filled="f" stroked="f">
                <v:textbox inset="0,0,0,0">
                  <w:txbxContent>
                    <w:p w:rsidR="00E8524F" w:rsidRDefault="00E8524F"/>
                  </w:txbxContent>
                </v:textbox>
                <w10:anchorlock/>
              </v:shape>
            </w:pict>
          </mc:Fallback>
        </mc:AlternateContent>
      </w:r>
      <w:r w:rsidR="007F10F0">
        <w:t xml:space="preserve"> </w:t>
      </w:r>
    </w:p>
    <w:p w:rsidR="00E8524F" w:rsidRDefault="00E8524F">
      <w:pPr>
        <w:rPr>
          <w:sz w:val="2"/>
          <w:szCs w:val="2"/>
        </w:rPr>
        <w:sectPr w:rsidR="00E8524F">
          <w:type w:val="continuous"/>
          <w:pgSz w:w="16840" w:h="11900" w:orient="landscape"/>
          <w:pgMar w:top="631" w:right="0" w:bottom="1906" w:left="0" w:header="0" w:footer="3" w:gutter="0"/>
          <w:cols w:space="720"/>
          <w:noEndnote/>
          <w:docGrid w:linePitch="360"/>
        </w:sectPr>
      </w:pPr>
    </w:p>
    <w:p w:rsidR="00E8524F" w:rsidRDefault="00AB26EF">
      <w:pPr>
        <w:spacing w:line="360" w:lineRule="exact"/>
      </w:pPr>
      <w:r>
        <w:rPr>
          <w:noProof/>
          <w:lang w:bidi="ar-SA"/>
        </w:rPr>
        <w:lastRenderedPageBreak/>
        <mc:AlternateContent>
          <mc:Choice Requires="wps">
            <w:drawing>
              <wp:anchor distT="0" distB="0" distL="63500" distR="63500" simplePos="0" relativeHeight="251657730" behindDoc="0" locked="0" layoutInCell="1" allowOverlap="1">
                <wp:simplePos x="0" y="0"/>
                <wp:positionH relativeFrom="margin">
                  <wp:posOffset>926465</wp:posOffset>
                </wp:positionH>
                <wp:positionV relativeFrom="paragraph">
                  <wp:posOffset>1270</wp:posOffset>
                </wp:positionV>
                <wp:extent cx="1463040" cy="120650"/>
                <wp:effectExtent l="381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(наименование Стороны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margin-left:72.95pt;margin-top:.1pt;width:115.2pt;height:9.5pt;z-index:25165773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5AlsAIAALA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w:t>
                      </w:r>
                      <w:proofErr w:type="gramStart"/>
                      <w:r>
                        <w:rPr>
                          <w:rStyle w:val="Bodytext9Exact"/>
                        </w:rPr>
                        <w:t>наименование</w:t>
                      </w:r>
                      <w:proofErr w:type="gramEnd"/>
                      <w:r>
                        <w:rPr>
                          <w:rStyle w:val="Bodytext9Exact"/>
                        </w:rPr>
                        <w:t xml:space="preserve"> Стороны 1)</w:t>
                      </w:r>
                    </w:p>
                  </w:txbxContent>
                </v:textbox>
                <w10:wrap anchorx="margin"/>
              </v:shape>
            </w:pict>
          </mc:Fallback>
        </mc:AlternateContent>
      </w:r>
      <w:r>
        <w:rPr>
          <w:noProof/>
          <w:lang w:bidi="ar-SA"/>
        </w:rPr>
        <mc:AlternateContent>
          <mc:Choice Requires="wps">
            <w:drawing>
              <wp:anchor distT="0" distB="0" distL="63500" distR="63500" simplePos="0" relativeHeight="251657731" behindDoc="0" locked="0" layoutInCell="1" allowOverlap="1">
                <wp:simplePos x="0" y="0"/>
                <wp:positionH relativeFrom="margin">
                  <wp:posOffset>3992880</wp:posOffset>
                </wp:positionH>
                <wp:positionV relativeFrom="paragraph">
                  <wp:posOffset>216535</wp:posOffset>
                </wp:positionV>
                <wp:extent cx="69850" cy="152400"/>
                <wp:effectExtent l="3175" t="1905" r="3175"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ing42"/>
                              <w:keepNext/>
                              <w:keepLines/>
                              <w:shd w:val="clear" w:color="auto" w:fill="auto"/>
                              <w:spacing w:line="240" w:lineRule="exact"/>
                            </w:pPr>
                            <w:bookmarkStart w:id="4" w:name="bookmark3"/>
                            <w:r>
                              <w:t>3</w:t>
                            </w:r>
                            <w:bookmarkEnd w:id="4"/>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36" type="#_x0000_t202" style="position:absolute;margin-left:314.4pt;margin-top:17.05pt;width:5.5pt;height:12pt;z-index:251657731;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" filled="f" stroked="f">
                <v:textbox style="mso-fit-shape-to-text:t" inset="0,0,0,0">
                  <w:txbxContent>
                    <w:p w:rsidR="00E8524F" w:rsidRDefault="007F10F0">
                      <w:pPr>
                        <w:pStyle w:val="Heading42"/>
                        <w:keepNext/>
                        <w:keepLines/>
                        <w:shd w:val="clear" w:color="auto" w:fill="auto"/>
                        <w:spacing w:line="240" w:lineRule="exact"/>
                      </w:pPr>
                      <w:bookmarkStart w:id="6" w:name="bookmark3"/>
                      <w:r>
                        <w:t>3</w:t>
                      </w:r>
                      <w:bookmarkEnd w:id="6"/>
                    </w:p>
                  </w:txbxContent>
                </v:textbox>
                <w10:wrap anchorx="margin"/>
              </v:shape>
            </w:pict>
          </mc:Fallback>
        </mc:AlternateContent>
      </w:r>
      <w:r>
        <w:rPr>
          <w:noProof/>
          <w:lang w:bidi="ar-SA"/>
        </w:rPr>
        <mc:AlternateContent>
          <mc:Choice Requires="wps">
            <w:drawing>
              <wp:anchor distT="0" distB="0" distL="63500" distR="63500" simplePos="0" relativeHeight="251657732" behindDoc="0" locked="0" layoutInCell="1" allowOverlap="1">
                <wp:simplePos x="0" y="0"/>
                <wp:positionH relativeFrom="margin">
                  <wp:posOffset>635</wp:posOffset>
                </wp:positionH>
                <wp:positionV relativeFrom="paragraph">
                  <wp:posOffset>443230</wp:posOffset>
                </wp:positionV>
                <wp:extent cx="1767840" cy="120650"/>
                <wp:effectExtent l="1905" t="0" r="1905" b="317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Действующего(ей) на основании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37" type="#_x0000_t202" style="position:absolute;margin-left:.05pt;margin-top:34.9pt;width:139.2pt;height:9.5pt;z-index:2516577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aMsQIAALE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Действующего(ей) на основании</w:t>
                      </w:r>
                    </w:p>
                  </w:txbxContent>
                </v:textbox>
                <w10:wrap anchorx="margin"/>
              </v:shape>
            </w:pict>
          </mc:Fallback>
        </mc:AlternateContent>
      </w:r>
      <w:r>
        <w:rPr>
          <w:noProof/>
          <w:lang w:bidi="ar-SA"/>
        </w:rPr>
        <mc:AlternateContent>
          <mc:Choice Requires="wps">
            <w:drawing>
              <wp:anchor distT="0" distB="0" distL="63500" distR="63500" simplePos="0" relativeHeight="251657733" behindDoc="0" locked="0" layoutInCell="1" allowOverlap="1">
                <wp:simplePos x="0" y="0"/>
                <wp:positionH relativeFrom="margin">
                  <wp:posOffset>5300345</wp:posOffset>
                </wp:positionH>
                <wp:positionV relativeFrom="paragraph">
                  <wp:posOffset>1270</wp:posOffset>
                </wp:positionV>
                <wp:extent cx="2865120" cy="544195"/>
                <wp:effectExtent l="0" t="0" r="0"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54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177" w:line="190" w:lineRule="exact"/>
                              <w:jc w:val="right"/>
                            </w:pPr>
                            <w:r>
                              <w:rPr>
                                <w:rStyle w:val="Bodytext9Exact"/>
                              </w:rPr>
                              <w:t>(наименование Стороны 2)</w:t>
                            </w:r>
                          </w:p>
                          <w:p w:rsidR="00E8524F" w:rsidRDefault="007F10F0">
                            <w:pPr>
                              <w:pStyle w:val="Heading1"/>
                              <w:keepNext/>
                              <w:keepLines/>
                              <w:shd w:val="clear" w:color="auto" w:fill="auto"/>
                              <w:tabs>
                                <w:tab w:val="left" w:leader="underscore" w:pos="4166"/>
                              </w:tabs>
                              <w:spacing w:before="0" w:after="140" w:line="160" w:lineRule="exact"/>
                            </w:pPr>
                            <w:bookmarkStart w:id="5" w:name="bookmark4"/>
                            <w:r>
                              <w:tab/>
                              <w:t>С_</w:t>
                            </w:r>
                            <w:bookmarkEnd w:id="5"/>
                          </w:p>
                          <w:p w:rsidR="00E8524F" w:rsidRDefault="007F10F0">
                            <w:pPr>
                              <w:pStyle w:val="Bodytext90"/>
                              <w:shd w:val="clear" w:color="auto" w:fill="auto"/>
                              <w:tabs>
                                <w:tab w:val="left" w:leader="underscore" w:pos="4478"/>
                              </w:tabs>
                              <w:spacing w:after="0" w:line="190" w:lineRule="exact"/>
                            </w:pPr>
                            <w:r>
                              <w:rPr>
                                <w:rStyle w:val="Bodytext9Exact"/>
                              </w:rPr>
                              <w:t>Действующего(ей) на основании</w:t>
                            </w:r>
                            <w:r>
                              <w:rPr>
                                <w:rStyle w:val="Bodytext9Exact"/>
                              </w:rPr>
                              <w:tab/>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38" type="#_x0000_t202" style="position:absolute;margin-left:417.35pt;margin-top:.1pt;width:225.6pt;height:42.85pt;z-index:251657733;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" filled="f" stroked="f">
                <v:textbox style="mso-fit-shape-to-text:t" inset="0,0,0,0">
                  <w:txbxContent>
                    <w:p w:rsidR="00E8524F" w:rsidRDefault="007F10F0">
                      <w:pPr>
                        <w:pStyle w:val="Bodytext90"/>
                        <w:shd w:val="clear" w:color="auto" w:fill="auto"/>
                        <w:spacing w:after="177" w:line="190" w:lineRule="exact"/>
                        <w:jc w:val="right"/>
                      </w:pPr>
                      <w:r>
                        <w:rPr>
                          <w:rStyle w:val="Bodytext9Exact"/>
                        </w:rPr>
                        <w:t>(</w:t>
                      </w:r>
                      <w:proofErr w:type="gramStart"/>
                      <w:r>
                        <w:rPr>
                          <w:rStyle w:val="Bodytext9Exact"/>
                        </w:rPr>
                        <w:t>наименование</w:t>
                      </w:r>
                      <w:proofErr w:type="gramEnd"/>
                      <w:r>
                        <w:rPr>
                          <w:rStyle w:val="Bodytext9Exact"/>
                        </w:rPr>
                        <w:t xml:space="preserve"> Стороны 2)</w:t>
                      </w:r>
                    </w:p>
                    <w:p w:rsidR="00E8524F" w:rsidRDefault="007F10F0">
                      <w:pPr>
                        <w:pStyle w:val="Heading1"/>
                        <w:keepNext/>
                        <w:keepLines/>
                        <w:shd w:val="clear" w:color="auto" w:fill="auto"/>
                        <w:tabs>
                          <w:tab w:val="left" w:leader="underscore" w:pos="4166"/>
                        </w:tabs>
                        <w:spacing w:before="0" w:after="140" w:line="160" w:lineRule="exact"/>
                      </w:pPr>
                      <w:bookmarkStart w:id="8" w:name="bookmark4"/>
                      <w:r>
                        <w:tab/>
                        <w:t>С_</w:t>
                      </w:r>
                      <w:bookmarkEnd w:id="8"/>
                    </w:p>
                    <w:p w:rsidR="00E8524F" w:rsidRDefault="007F10F0">
                      <w:pPr>
                        <w:pStyle w:val="Bodytext90"/>
                        <w:shd w:val="clear" w:color="auto" w:fill="auto"/>
                        <w:tabs>
                          <w:tab w:val="left" w:leader="underscore" w:pos="4478"/>
                        </w:tabs>
                        <w:spacing w:after="0" w:line="190" w:lineRule="exact"/>
                      </w:pPr>
                      <w:r>
                        <w:rPr>
                          <w:rStyle w:val="Bodytext9Exact"/>
                        </w:rPr>
                        <w:t>Действующего(ей) на основании</w:t>
                      </w:r>
                      <w:r>
                        <w:rPr>
                          <w:rStyle w:val="Bodytext9Exact"/>
                        </w:rPr>
                        <w:tab/>
                      </w:r>
                    </w:p>
                  </w:txbxContent>
                </v:textbox>
                <w10:wrap anchorx="margin"/>
              </v:shape>
            </w:pict>
          </mc:Fallback>
        </mc:AlternateContent>
      </w:r>
    </w:p>
    <w:p w:rsidR="00E8524F" w:rsidRDefault="00E8524F">
      <w:pPr>
        <w:spacing w:line="587" w:lineRule="exact"/>
      </w:pPr>
    </w:p>
    <w:p w:rsidR="00E8524F" w:rsidRDefault="00E8524F">
      <w:pPr>
        <w:rPr>
          <w:sz w:val="2"/>
          <w:szCs w:val="2"/>
        </w:rPr>
      </w:pPr>
    </w:p>
    <w:sectPr w:rsidR="00E8524F">
      <w:type w:val="continuous"/>
      <w:pgSz w:w="16840" w:h="11900" w:orient="landscape"/>
      <w:pgMar w:top="631" w:right="416" w:bottom="1906" w:left="63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071D" w:rsidRDefault="009C071D">
      <w:r>
        <w:separator/>
      </w:r>
    </w:p>
  </w:endnote>
  <w:endnote w:type="continuationSeparator" w:id="0">
    <w:p w:rsidR="009C071D" w:rsidRDefault="009C0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4F" w:rsidRDefault="00AB26EF">
    <w:pPr>
      <w:rPr>
        <w:sz w:val="2"/>
        <w:szCs w:val="2"/>
      </w:rPr>
    </w:pPr>
    <w:r>
      <w:rPr>
        <w:noProof/>
        <w:lang w:bidi="ar-SA"/>
      </w:rPr>
      <mc:AlternateContent>
        <mc:Choice Requires="wps">
          <w:drawing>
            <wp:anchor distT="0" distB="0" distL="63500" distR="63500" simplePos="0" relativeHeight="314572416" behindDoc="1" locked="0" layoutInCell="1" allowOverlap="1">
              <wp:simplePos x="0" y="0"/>
              <wp:positionH relativeFrom="page">
                <wp:posOffset>7124065</wp:posOffset>
              </wp:positionH>
              <wp:positionV relativeFrom="page">
                <wp:posOffset>10102215</wp:posOffset>
              </wp:positionV>
              <wp:extent cx="70485" cy="16065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C97B5F" w:rsidRPr="00C97B5F">
                            <w:rPr>
                              <w:rStyle w:val="Headerorfooter1"/>
                              <w:noProof/>
                            </w:rPr>
                            <w:t>1</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560.95pt;margin-top:795.45pt;width:5.55pt;height:12.6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J3KqAIAAKU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" filled="f" stroked="f">
              <v:textbox style="mso-fit-shape-to-text:t" inset="0,0,0,0">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C97B5F" w:rsidRPr="00C97B5F">
                      <w:rPr>
                        <w:rStyle w:val="Headerorfooter1"/>
                        <w:noProof/>
                      </w:rPr>
                      <w:t>1</w:t>
                    </w:r>
                    <w:r>
                      <w:rPr>
                        <w:rStyle w:val="Headerorfooter1"/>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4F" w:rsidRDefault="00AB26EF">
    <w:pPr>
      <w:rPr>
        <w:sz w:val="2"/>
        <w:szCs w:val="2"/>
      </w:rPr>
    </w:pPr>
    <w:r>
      <w:rPr>
        <w:noProof/>
        <w:lang w:bidi="ar-SA"/>
      </w:rPr>
      <mc:AlternateContent>
        <mc:Choice Requires="wps">
          <w:drawing>
            <wp:anchor distT="0" distB="0" distL="63500" distR="63500" simplePos="0" relativeHeight="314572417" behindDoc="1" locked="0" layoutInCell="1" allowOverlap="1">
              <wp:simplePos x="0" y="0"/>
              <wp:positionH relativeFrom="page">
                <wp:posOffset>10371455</wp:posOffset>
              </wp:positionH>
              <wp:positionV relativeFrom="page">
                <wp:posOffset>7024370</wp:posOffset>
              </wp:positionV>
              <wp:extent cx="70485" cy="160655"/>
              <wp:effectExtent l="0" t="4445"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C97B5F" w:rsidRPr="00C97B5F">
                            <w:rPr>
                              <w:rStyle w:val="Headerorfooter1"/>
                              <w:noProof/>
                            </w:rPr>
                            <w:t>7</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0" type="#_x0000_t202" style="position:absolute;margin-left:816.65pt;margin-top:553.1pt;width:5.55pt;height:12.6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qExqgIAAKw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" filled="f" stroked="f">
              <v:textbox style="mso-fit-shape-to-text:t" inset="0,0,0,0">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C97B5F" w:rsidRPr="00C97B5F">
                      <w:rPr>
                        <w:rStyle w:val="Headerorfooter1"/>
                        <w:noProof/>
                      </w:rPr>
                      <w:t>7</w:t>
                    </w:r>
                    <w:r>
                      <w:rPr>
                        <w:rStyle w:val="Headerorfooter1"/>
                      </w:rPr>
                      <w:fldChar w:fldCharType="end"/>
                    </w:r>
                  </w:p>
                </w:txbxContent>
              </v:textbox>
              <w10:wrap anchorx="page" anchory="page"/>
            </v:shape>
          </w:pict>
        </mc:Fallback>
      </mc:AlternateContent>
    </w:r>
    <w:r>
      <w:rPr>
        <w:noProof/>
        <w:lang w:bidi="ar-SA"/>
      </w:rPr>
      <mc:AlternateContent>
        <mc:Choice Requires="wps">
          <w:drawing>
            <wp:anchor distT="0" distB="0" distL="63500" distR="63500" simplePos="0" relativeHeight="314572418" behindDoc="1" locked="0" layoutInCell="1" allowOverlap="1">
              <wp:simplePos x="0" y="0"/>
              <wp:positionH relativeFrom="page">
                <wp:posOffset>9828530</wp:posOffset>
              </wp:positionH>
              <wp:positionV relativeFrom="page">
                <wp:posOffset>5920740</wp:posOffset>
              </wp:positionV>
              <wp:extent cx="76835" cy="175260"/>
              <wp:effectExtent l="0" t="0" r="635"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rPr>
                              <w:rStyle w:val="Headerorfooter12pt"/>
                            </w:rPr>
                            <w:t>3</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margin-left:773.9pt;margin-top:466.2pt;width:6.05pt;height:13.8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" filled="f" stroked="f">
              <v:textbox style="mso-fit-shape-to-text:t" inset="0,0,0,0">
                <w:txbxContent>
                  <w:p w:rsidR="00E8524F" w:rsidRDefault="007F10F0">
                    <w:pPr>
                      <w:pStyle w:val="Headerorfooter0"/>
                      <w:shd w:val="clear" w:color="auto" w:fill="auto"/>
                      <w:spacing w:line="240" w:lineRule="auto"/>
                    </w:pPr>
                    <w:r>
                      <w:rPr>
                        <w:rStyle w:val="Headerorfooter12pt"/>
                      </w:rPr>
                      <w:t>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071D" w:rsidRDefault="009C071D"/>
  </w:footnote>
  <w:footnote w:type="continuationSeparator" w:id="0">
    <w:p w:rsidR="009C071D" w:rsidRDefault="009C071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772CB"/>
    <w:multiLevelType w:val="multilevel"/>
    <w:tmpl w:val="6282A8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CF62E3"/>
    <w:multiLevelType w:val="multilevel"/>
    <w:tmpl w:val="AE9C184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214B13"/>
    <w:multiLevelType w:val="multilevel"/>
    <w:tmpl w:val="D7C081C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8AC529B"/>
    <w:multiLevelType w:val="multilevel"/>
    <w:tmpl w:val="889666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B8E4E65"/>
    <w:multiLevelType w:val="multilevel"/>
    <w:tmpl w:val="7CA2C1F4"/>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2FE260D"/>
    <w:multiLevelType w:val="multilevel"/>
    <w:tmpl w:val="DCAE924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1EE4489"/>
    <w:multiLevelType w:val="multilevel"/>
    <w:tmpl w:val="1492836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6"/>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24F"/>
    <w:rsid w:val="00001395"/>
    <w:rsid w:val="00026A9A"/>
    <w:rsid w:val="00096C1D"/>
    <w:rsid w:val="000A717B"/>
    <w:rsid w:val="000F2F70"/>
    <w:rsid w:val="00114954"/>
    <w:rsid w:val="001F00D4"/>
    <w:rsid w:val="002E27BB"/>
    <w:rsid w:val="0033046A"/>
    <w:rsid w:val="004619E6"/>
    <w:rsid w:val="0048126D"/>
    <w:rsid w:val="004C0051"/>
    <w:rsid w:val="004F7D1E"/>
    <w:rsid w:val="006C44B8"/>
    <w:rsid w:val="006E4BC9"/>
    <w:rsid w:val="00745728"/>
    <w:rsid w:val="007F10F0"/>
    <w:rsid w:val="007F483F"/>
    <w:rsid w:val="00946497"/>
    <w:rsid w:val="009637AB"/>
    <w:rsid w:val="00970BC3"/>
    <w:rsid w:val="00977530"/>
    <w:rsid w:val="00981F92"/>
    <w:rsid w:val="009C071D"/>
    <w:rsid w:val="00A70EFF"/>
    <w:rsid w:val="00AB26EF"/>
    <w:rsid w:val="00B42B3A"/>
    <w:rsid w:val="00BA7407"/>
    <w:rsid w:val="00BF5971"/>
    <w:rsid w:val="00C17B4B"/>
    <w:rsid w:val="00C36145"/>
    <w:rsid w:val="00C73AFF"/>
    <w:rsid w:val="00C97B5F"/>
    <w:rsid w:val="00CD6A88"/>
    <w:rsid w:val="00CF64C5"/>
    <w:rsid w:val="00D91269"/>
    <w:rsid w:val="00E1687F"/>
    <w:rsid w:val="00E70AC3"/>
    <w:rsid w:val="00E8524F"/>
    <w:rsid w:val="00EC5111"/>
    <w:rsid w:val="00EC70A8"/>
    <w:rsid w:val="00F7184A"/>
    <w:rsid w:val="00FE099D"/>
    <w:rsid w:val="00FE3C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5ECF22-63D2-4844-BF89-33DEC434F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u w:val="none"/>
    </w:rPr>
  </w:style>
  <w:style w:type="character" w:customStyle="1" w:styleId="Headerorfooter">
    <w:name w:val="Header or footer_"/>
    <w:basedOn w:val="a0"/>
    <w:link w:val="Headerorfooter0"/>
    <w:rPr>
      <w:rFonts w:ascii="Times New Roman" w:eastAsia="Times New Roman" w:hAnsi="Times New Roman" w:cs="Times New Roman"/>
      <w:b w:val="0"/>
      <w:bCs w:val="0"/>
      <w:i w:val="0"/>
      <w:iCs w:val="0"/>
      <w:smallCaps w:val="0"/>
      <w:strike w:val="0"/>
      <w:sz w:val="22"/>
      <w:szCs w:val="22"/>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Pr>
      <w:rFonts w:ascii="Times New Roman" w:eastAsia="Times New Roman" w:hAnsi="Times New Roman" w:cs="Times New Roman"/>
      <w:b w:val="0"/>
      <w:bCs w:val="0"/>
      <w:i/>
      <w:iCs/>
      <w:smallCaps w:val="0"/>
      <w:strike w:val="0"/>
      <w:u w:val="none"/>
    </w:rPr>
  </w:style>
  <w:style w:type="character" w:customStyle="1" w:styleId="Bodytext3CalibriItalicScale80">
    <w:name w:val="Body text (3) + Calibri;Italic;Scale 80%"/>
    <w:basedOn w:val="Bodytext3"/>
    <w:rPr>
      <w:rFonts w:ascii="Calibri" w:eastAsia="Calibri" w:hAnsi="Calibri" w:cs="Calibri"/>
      <w:b/>
      <w:bCs/>
      <w:i/>
      <w:iCs/>
      <w:smallCaps w:val="0"/>
      <w:strike w:val="0"/>
      <w:color w:val="000000"/>
      <w:spacing w:val="0"/>
      <w:w w:val="80"/>
      <w:position w:val="0"/>
      <w:sz w:val="24"/>
      <w:szCs w:val="24"/>
      <w:u w:val="none"/>
      <w:lang w:val="ru-RU" w:eastAsia="ru-RU" w:bidi="ru-RU"/>
    </w:rPr>
  </w:style>
  <w:style w:type="character" w:customStyle="1" w:styleId="Bodytext395ptItalic">
    <w:name w:val="Body text (3) + 9.5 pt;Italic"/>
    <w:basedOn w:val="Bodytext3"/>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Bodytext5">
    <w:name w:val="Body text (5)_"/>
    <w:basedOn w:val="a0"/>
    <w:link w:val="Bodytext50"/>
    <w:rPr>
      <w:rFonts w:ascii="Times New Roman" w:eastAsia="Times New Roman" w:hAnsi="Times New Roman" w:cs="Times New Roman"/>
      <w:b w:val="0"/>
      <w:bCs w:val="0"/>
      <w:i/>
      <w:iCs/>
      <w:smallCaps w:val="0"/>
      <w:strike w:val="0"/>
      <w:u w:val="none"/>
    </w:rPr>
  </w:style>
  <w:style w:type="character" w:customStyle="1" w:styleId="Bodytext5NotItalic">
    <w:name w:val="Body text (5) + Not Italic"/>
    <w:basedOn w:val="Bodytext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Bodytext3NotBold">
    <w:name w:val="Body text (3) + Not Bold"/>
    <w:basedOn w:val="Bodytext3"/>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31">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Bodytext211ptBold">
    <w:name w:val="Body text (2) + 11 pt;Bold"/>
    <w:basedOn w:val="Bodytext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Bodytext211ptBold0">
    <w:name w:val="Body text (2) + 11 pt;Bold"/>
    <w:basedOn w:val="Bodytext2"/>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Bodytext6">
    <w:name w:val="Body text (6)_"/>
    <w:basedOn w:val="a0"/>
    <w:link w:val="Bodytext60"/>
    <w:rPr>
      <w:rFonts w:ascii="Times New Roman" w:eastAsia="Times New Roman" w:hAnsi="Times New Roman" w:cs="Times New Roman"/>
      <w:b w:val="0"/>
      <w:bCs w:val="0"/>
      <w:i w:val="0"/>
      <w:iCs w:val="0"/>
      <w:smallCaps w:val="0"/>
      <w:strike w:val="0"/>
      <w:sz w:val="22"/>
      <w:szCs w:val="22"/>
      <w:u w:val="none"/>
    </w:rPr>
  </w:style>
  <w:style w:type="character" w:customStyle="1" w:styleId="PicturecaptionExact">
    <w:name w:val="Picture caption Exact"/>
    <w:basedOn w:val="a0"/>
    <w:link w:val="Picturecaption"/>
    <w:rPr>
      <w:rFonts w:ascii="Times New Roman" w:eastAsia="Times New Roman" w:hAnsi="Times New Roman" w:cs="Times New Roman"/>
      <w:b w:val="0"/>
      <w:bCs w:val="0"/>
      <w:i w:val="0"/>
      <w:iCs w:val="0"/>
      <w:smallCaps w:val="0"/>
      <w:strike w:val="0"/>
      <w:u w:val="none"/>
    </w:rPr>
  </w:style>
  <w:style w:type="character" w:customStyle="1" w:styleId="Heading4">
    <w:name w:val="Heading #4_"/>
    <w:basedOn w:val="a0"/>
    <w:link w:val="Heading40"/>
    <w:rPr>
      <w:rFonts w:ascii="Times New Roman" w:eastAsia="Times New Roman" w:hAnsi="Times New Roman" w:cs="Times New Roman"/>
      <w:b w:val="0"/>
      <w:bCs w:val="0"/>
      <w:i w:val="0"/>
      <w:iCs w:val="0"/>
      <w:smallCaps w:val="0"/>
      <w:strike w:val="0"/>
      <w:sz w:val="20"/>
      <w:szCs w:val="20"/>
      <w:u w:val="none"/>
    </w:rPr>
  </w:style>
  <w:style w:type="character" w:customStyle="1" w:styleId="Headerorfooter12pt">
    <w:name w:val="Header or footer + 12 pt"/>
    <w:basedOn w:val="Headerorfooter"/>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7Exact">
    <w:name w:val="Body text (7) Exact"/>
    <w:basedOn w:val="a0"/>
    <w:link w:val="Bodytext7"/>
    <w:rPr>
      <w:rFonts w:ascii="Times New Roman" w:eastAsia="Times New Roman" w:hAnsi="Times New Roman" w:cs="Times New Roman"/>
      <w:b w:val="0"/>
      <w:bCs w:val="0"/>
      <w:i w:val="0"/>
      <w:iCs w:val="0"/>
      <w:smallCaps w:val="0"/>
      <w:strike w:val="0"/>
      <w:sz w:val="17"/>
      <w:szCs w:val="17"/>
      <w:u w:val="none"/>
    </w:rPr>
  </w:style>
  <w:style w:type="character" w:customStyle="1" w:styleId="Bodytext8Exact">
    <w:name w:val="Body text (8) Exact"/>
    <w:basedOn w:val="a0"/>
    <w:link w:val="Bodytext8"/>
    <w:rPr>
      <w:rFonts w:ascii="Gulim" w:eastAsia="Gulim" w:hAnsi="Gulim" w:cs="Gulim"/>
      <w:b w:val="0"/>
      <w:bCs w:val="0"/>
      <w:i w:val="0"/>
      <w:iCs w:val="0"/>
      <w:smallCaps w:val="0"/>
      <w:strike w:val="0"/>
      <w:spacing w:val="-20"/>
      <w:sz w:val="20"/>
      <w:szCs w:val="20"/>
      <w:u w:val="none"/>
    </w:rPr>
  </w:style>
  <w:style w:type="character" w:customStyle="1" w:styleId="Heading3Exact">
    <w:name w:val="Heading #3 Exact"/>
    <w:basedOn w:val="a0"/>
    <w:link w:val="Heading3"/>
    <w:rPr>
      <w:rFonts w:ascii="Times New Roman" w:eastAsia="Times New Roman" w:hAnsi="Times New Roman" w:cs="Times New Roman"/>
      <w:b w:val="0"/>
      <w:bCs w:val="0"/>
      <w:i/>
      <w:iCs/>
      <w:smallCaps w:val="0"/>
      <w:strike w:val="0"/>
      <w:u w:val="none"/>
    </w:rPr>
  </w:style>
  <w:style w:type="character" w:customStyle="1" w:styleId="Heading2Exact">
    <w:name w:val="Heading #2 Exact"/>
    <w:basedOn w:val="a0"/>
    <w:link w:val="Heading2"/>
    <w:rPr>
      <w:rFonts w:ascii="Times New Roman" w:eastAsia="Times New Roman" w:hAnsi="Times New Roman" w:cs="Times New Roman"/>
      <w:b w:val="0"/>
      <w:bCs w:val="0"/>
      <w:i/>
      <w:iCs/>
      <w:smallCaps w:val="0"/>
      <w:strike w:val="0"/>
      <w:u w:val="none"/>
    </w:rPr>
  </w:style>
  <w:style w:type="character" w:customStyle="1" w:styleId="Bodytext9Exact">
    <w:name w:val="Body text (9) Exact"/>
    <w:basedOn w:val="a0"/>
    <w:rPr>
      <w:rFonts w:ascii="Times New Roman" w:eastAsia="Times New Roman" w:hAnsi="Times New Roman" w:cs="Times New Roman"/>
      <w:b w:val="0"/>
      <w:bCs w:val="0"/>
      <w:i w:val="0"/>
      <w:iCs w:val="0"/>
      <w:smallCaps w:val="0"/>
      <w:strike w:val="0"/>
      <w:sz w:val="19"/>
      <w:szCs w:val="19"/>
      <w:u w:val="none"/>
    </w:rPr>
  </w:style>
  <w:style w:type="character" w:customStyle="1" w:styleId="Bodytext9">
    <w:name w:val="Body text (9)_"/>
    <w:basedOn w:val="a0"/>
    <w:link w:val="Bodytext90"/>
    <w:rPr>
      <w:rFonts w:ascii="Times New Roman" w:eastAsia="Times New Roman" w:hAnsi="Times New Roman" w:cs="Times New Roman"/>
      <w:b w:val="0"/>
      <w:bCs w:val="0"/>
      <w:i w:val="0"/>
      <w:iCs w:val="0"/>
      <w:smallCaps w:val="0"/>
      <w:strike w:val="0"/>
      <w:sz w:val="19"/>
      <w:szCs w:val="19"/>
      <w:u w:val="none"/>
    </w:rPr>
  </w:style>
  <w:style w:type="character" w:customStyle="1" w:styleId="Bodytext2Calibri95ptBold">
    <w:name w:val="Body text (2) + Calibri;9.5 pt;Bold"/>
    <w:basedOn w:val="Bodytext2"/>
    <w:rPr>
      <w:rFonts w:ascii="Calibri" w:eastAsia="Calibri" w:hAnsi="Calibri" w:cs="Calibri"/>
      <w:b/>
      <w:bCs/>
      <w:i w:val="0"/>
      <w:iCs w:val="0"/>
      <w:smallCaps w:val="0"/>
      <w:strike w:val="0"/>
      <w:color w:val="000000"/>
      <w:spacing w:val="0"/>
      <w:w w:val="100"/>
      <w:position w:val="0"/>
      <w:sz w:val="19"/>
      <w:szCs w:val="19"/>
      <w:u w:val="none"/>
      <w:lang w:val="ru-RU" w:eastAsia="ru-RU" w:bidi="ru-RU"/>
    </w:rPr>
  </w:style>
  <w:style w:type="character" w:customStyle="1" w:styleId="Bodytext285pt">
    <w:name w:val="Body text (2) + 8.5 pt"/>
    <w:basedOn w:val="Bodytext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ing42Exact">
    <w:name w:val="Heading #4 (2) Exact"/>
    <w:basedOn w:val="a0"/>
    <w:link w:val="Heading42"/>
    <w:rPr>
      <w:rFonts w:ascii="Times New Roman" w:eastAsia="Times New Roman" w:hAnsi="Times New Roman" w:cs="Times New Roman"/>
      <w:b w:val="0"/>
      <w:bCs w:val="0"/>
      <w:i w:val="0"/>
      <w:iCs w:val="0"/>
      <w:smallCaps w:val="0"/>
      <w:strike w:val="0"/>
      <w:u w:val="none"/>
    </w:rPr>
  </w:style>
  <w:style w:type="character" w:customStyle="1" w:styleId="Heading1Exact">
    <w:name w:val="Heading #1 Exact"/>
    <w:basedOn w:val="a0"/>
    <w:link w:val="Heading1"/>
    <w:rPr>
      <w:rFonts w:ascii="Calibri" w:eastAsia="Calibri" w:hAnsi="Calibri" w:cs="Calibri"/>
      <w:b w:val="0"/>
      <w:bCs w:val="0"/>
      <w:i w:val="0"/>
      <w:iCs w:val="0"/>
      <w:smallCaps w:val="0"/>
      <w:strike w:val="0"/>
      <w:sz w:val="16"/>
      <w:szCs w:val="16"/>
      <w:u w:val="none"/>
    </w:rPr>
  </w:style>
  <w:style w:type="paragraph" w:customStyle="1" w:styleId="Bodytext30">
    <w:name w:val="Body text (3)"/>
    <w:basedOn w:val="a"/>
    <w:link w:val="Bodytext3"/>
    <w:pPr>
      <w:shd w:val="clear" w:color="auto" w:fill="FFFFFF"/>
      <w:spacing w:line="278" w:lineRule="exact"/>
      <w:jc w:val="center"/>
    </w:pPr>
    <w:rPr>
      <w:rFonts w:ascii="Times New Roman" w:eastAsia="Times New Roman" w:hAnsi="Times New Roman" w:cs="Times New Roman"/>
      <w:b/>
      <w:bCs/>
    </w:rPr>
  </w:style>
  <w:style w:type="paragraph" w:customStyle="1" w:styleId="Headerorfooter0">
    <w:name w:val="Header or footer"/>
    <w:basedOn w:val="a"/>
    <w:link w:val="Headerorfooter"/>
    <w:pPr>
      <w:shd w:val="clear" w:color="auto" w:fill="FFFFFF"/>
      <w:spacing w:line="0" w:lineRule="atLeast"/>
    </w:pPr>
    <w:rPr>
      <w:rFonts w:ascii="Times New Roman" w:eastAsia="Times New Roman" w:hAnsi="Times New Roman" w:cs="Times New Roman"/>
      <w:sz w:val="22"/>
      <w:szCs w:val="22"/>
    </w:rPr>
  </w:style>
  <w:style w:type="paragraph" w:customStyle="1" w:styleId="Bodytext20">
    <w:name w:val="Body text (2)"/>
    <w:basedOn w:val="a"/>
    <w:link w:val="Bodytext2"/>
    <w:pPr>
      <w:shd w:val="clear" w:color="auto" w:fill="FFFFFF"/>
      <w:spacing w:after="60" w:line="278" w:lineRule="exact"/>
      <w:jc w:val="both"/>
    </w:pPr>
    <w:rPr>
      <w:rFonts w:ascii="Times New Roman" w:eastAsia="Times New Roman" w:hAnsi="Times New Roman" w:cs="Times New Roman"/>
    </w:rPr>
  </w:style>
  <w:style w:type="paragraph" w:customStyle="1" w:styleId="Bodytext40">
    <w:name w:val="Body text (4)"/>
    <w:basedOn w:val="a"/>
    <w:link w:val="Bodytext4"/>
    <w:pPr>
      <w:shd w:val="clear" w:color="auto" w:fill="FFFFFF"/>
      <w:spacing w:after="60" w:line="269" w:lineRule="exact"/>
      <w:jc w:val="both"/>
    </w:pPr>
    <w:rPr>
      <w:rFonts w:ascii="Times New Roman" w:eastAsia="Times New Roman" w:hAnsi="Times New Roman" w:cs="Times New Roman"/>
      <w:i/>
      <w:iCs/>
    </w:rPr>
  </w:style>
  <w:style w:type="paragraph" w:customStyle="1" w:styleId="Bodytext50">
    <w:name w:val="Body text (5)"/>
    <w:basedOn w:val="a"/>
    <w:link w:val="Bodytext5"/>
    <w:pPr>
      <w:shd w:val="clear" w:color="auto" w:fill="FFFFFF"/>
      <w:spacing w:line="307" w:lineRule="exact"/>
      <w:ind w:firstLine="760"/>
    </w:pPr>
    <w:rPr>
      <w:rFonts w:ascii="Times New Roman" w:eastAsia="Times New Roman" w:hAnsi="Times New Roman" w:cs="Times New Roman"/>
      <w:i/>
      <w:iCs/>
    </w:rPr>
  </w:style>
  <w:style w:type="paragraph" w:customStyle="1" w:styleId="Bodytext60">
    <w:name w:val="Body text (6)"/>
    <w:basedOn w:val="a"/>
    <w:link w:val="Bodytext6"/>
    <w:pPr>
      <w:shd w:val="clear" w:color="auto" w:fill="FFFFFF"/>
      <w:spacing w:line="269" w:lineRule="exact"/>
      <w:jc w:val="both"/>
    </w:pPr>
    <w:rPr>
      <w:rFonts w:ascii="Times New Roman" w:eastAsia="Times New Roman" w:hAnsi="Times New Roman" w:cs="Times New Roman"/>
      <w:sz w:val="22"/>
      <w:szCs w:val="22"/>
    </w:rPr>
  </w:style>
  <w:style w:type="paragraph" w:customStyle="1" w:styleId="Picturecaption">
    <w:name w:val="Picture caption"/>
    <w:basedOn w:val="a"/>
    <w:link w:val="PicturecaptionExact"/>
    <w:pPr>
      <w:shd w:val="clear" w:color="auto" w:fill="FFFFFF"/>
      <w:spacing w:line="0" w:lineRule="atLeast"/>
    </w:pPr>
    <w:rPr>
      <w:rFonts w:ascii="Times New Roman" w:eastAsia="Times New Roman" w:hAnsi="Times New Roman" w:cs="Times New Roman"/>
    </w:rPr>
  </w:style>
  <w:style w:type="paragraph" w:customStyle="1" w:styleId="Heading40">
    <w:name w:val="Heading #4"/>
    <w:basedOn w:val="a"/>
    <w:link w:val="Heading4"/>
    <w:pPr>
      <w:shd w:val="clear" w:color="auto" w:fill="FFFFFF"/>
      <w:spacing w:after="60" w:line="0" w:lineRule="atLeast"/>
      <w:jc w:val="both"/>
      <w:outlineLvl w:val="3"/>
    </w:pPr>
    <w:rPr>
      <w:rFonts w:ascii="Times New Roman" w:eastAsia="Times New Roman" w:hAnsi="Times New Roman" w:cs="Times New Roman"/>
      <w:sz w:val="20"/>
      <w:szCs w:val="20"/>
    </w:rPr>
  </w:style>
  <w:style w:type="paragraph" w:customStyle="1" w:styleId="Bodytext7">
    <w:name w:val="Body text (7)"/>
    <w:basedOn w:val="a"/>
    <w:link w:val="Bodytext7Exact"/>
    <w:pPr>
      <w:shd w:val="clear" w:color="auto" w:fill="FFFFFF"/>
      <w:spacing w:line="0" w:lineRule="atLeast"/>
    </w:pPr>
    <w:rPr>
      <w:rFonts w:ascii="Times New Roman" w:eastAsia="Times New Roman" w:hAnsi="Times New Roman" w:cs="Times New Roman"/>
      <w:sz w:val="17"/>
      <w:szCs w:val="17"/>
    </w:rPr>
  </w:style>
  <w:style w:type="paragraph" w:customStyle="1" w:styleId="Bodytext8">
    <w:name w:val="Body text (8)"/>
    <w:basedOn w:val="a"/>
    <w:link w:val="Bodytext8Exact"/>
    <w:pPr>
      <w:shd w:val="clear" w:color="auto" w:fill="FFFFFF"/>
      <w:spacing w:line="0" w:lineRule="atLeast"/>
    </w:pPr>
    <w:rPr>
      <w:rFonts w:ascii="Gulim" w:eastAsia="Gulim" w:hAnsi="Gulim" w:cs="Gulim"/>
      <w:spacing w:val="-20"/>
      <w:sz w:val="20"/>
      <w:szCs w:val="20"/>
    </w:rPr>
  </w:style>
  <w:style w:type="paragraph" w:customStyle="1" w:styleId="Heading3">
    <w:name w:val="Heading #3"/>
    <w:basedOn w:val="a"/>
    <w:link w:val="Heading3Exact"/>
    <w:pPr>
      <w:shd w:val="clear" w:color="auto" w:fill="FFFFFF"/>
      <w:spacing w:line="0" w:lineRule="atLeast"/>
      <w:outlineLvl w:val="2"/>
    </w:pPr>
    <w:rPr>
      <w:rFonts w:ascii="Times New Roman" w:eastAsia="Times New Roman" w:hAnsi="Times New Roman" w:cs="Times New Roman"/>
      <w:i/>
      <w:iCs/>
    </w:rPr>
  </w:style>
  <w:style w:type="paragraph" w:customStyle="1" w:styleId="Heading2">
    <w:name w:val="Heading #2"/>
    <w:basedOn w:val="a"/>
    <w:link w:val="Heading2Exact"/>
    <w:pPr>
      <w:shd w:val="clear" w:color="auto" w:fill="FFFFFF"/>
      <w:spacing w:line="0" w:lineRule="atLeast"/>
      <w:outlineLvl w:val="1"/>
    </w:pPr>
    <w:rPr>
      <w:rFonts w:ascii="Times New Roman" w:eastAsia="Times New Roman" w:hAnsi="Times New Roman" w:cs="Times New Roman"/>
      <w:i/>
      <w:iCs/>
    </w:rPr>
  </w:style>
  <w:style w:type="paragraph" w:customStyle="1" w:styleId="Bodytext90">
    <w:name w:val="Body text (9)"/>
    <w:basedOn w:val="a"/>
    <w:link w:val="Bodytext9"/>
    <w:pPr>
      <w:shd w:val="clear" w:color="auto" w:fill="FFFFFF"/>
      <w:spacing w:after="120" w:line="0" w:lineRule="atLeast"/>
      <w:jc w:val="both"/>
    </w:pPr>
    <w:rPr>
      <w:rFonts w:ascii="Times New Roman" w:eastAsia="Times New Roman" w:hAnsi="Times New Roman" w:cs="Times New Roman"/>
      <w:sz w:val="19"/>
      <w:szCs w:val="19"/>
    </w:rPr>
  </w:style>
  <w:style w:type="paragraph" w:customStyle="1" w:styleId="Heading42">
    <w:name w:val="Heading #4 (2)"/>
    <w:basedOn w:val="a"/>
    <w:link w:val="Heading42Exact"/>
    <w:pPr>
      <w:shd w:val="clear" w:color="auto" w:fill="FFFFFF"/>
      <w:spacing w:line="0" w:lineRule="atLeast"/>
      <w:outlineLvl w:val="3"/>
    </w:pPr>
    <w:rPr>
      <w:rFonts w:ascii="Times New Roman" w:eastAsia="Times New Roman" w:hAnsi="Times New Roman" w:cs="Times New Roman"/>
    </w:rPr>
  </w:style>
  <w:style w:type="paragraph" w:customStyle="1" w:styleId="Heading1">
    <w:name w:val="Heading #1"/>
    <w:basedOn w:val="a"/>
    <w:link w:val="Heading1Exact"/>
    <w:pPr>
      <w:shd w:val="clear" w:color="auto" w:fill="FFFFFF"/>
      <w:spacing w:before="180" w:after="180" w:line="0" w:lineRule="atLeast"/>
      <w:jc w:val="both"/>
      <w:outlineLvl w:val="0"/>
    </w:pPr>
    <w:rPr>
      <w:rFonts w:ascii="Calibri" w:eastAsia="Calibri" w:hAnsi="Calibri" w:cs="Calibri"/>
      <w:sz w:val="16"/>
      <w:szCs w:val="16"/>
    </w:rPr>
  </w:style>
  <w:style w:type="paragraph" w:customStyle="1" w:styleId="ConsNormal">
    <w:name w:val="ConsNormal"/>
    <w:rsid w:val="00EC5111"/>
    <w:pPr>
      <w:autoSpaceDE w:val="0"/>
      <w:autoSpaceDN w:val="0"/>
      <w:adjustRightInd w:val="0"/>
      <w:ind w:right="19772" w:firstLine="720"/>
    </w:pPr>
    <w:rPr>
      <w:rFonts w:ascii="Arial" w:eastAsia="Times New Roman" w:hAnsi="Arial" w:cs="Arial"/>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ettings" Target="settings.xml"/><Relationship Id="rId7" Type="http://schemas.openxmlformats.org/officeDocument/2006/relationships/hyperlink" Target="mailto:fomkingg@rbm-armz.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2712</Words>
  <Characters>15463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Фомкин Григорий Григорьевич</dc:creator>
  <cp:lastModifiedBy>Фомкин Григорий Григорьевич</cp:lastModifiedBy>
  <cp:revision>2</cp:revision>
  <dcterms:created xsi:type="dcterms:W3CDTF">2021-04-14T06:53:00Z</dcterms:created>
  <dcterms:modified xsi:type="dcterms:W3CDTF">2021-04-14T06:53:00Z</dcterms:modified>
</cp:coreProperties>
</file>