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A38" w:rsidRDefault="007803BD" w:rsidP="00581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80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оценки и сопоставления заявок на участие </w:t>
      </w:r>
    </w:p>
    <w:p w:rsidR="007803BD" w:rsidRDefault="007803BD" w:rsidP="00581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80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конкурсе в электронной форме</w:t>
      </w:r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780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</w:t>
      </w:r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780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C000423</w:t>
      </w:r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-452-И</w:t>
      </w:r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780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право заключения договора на поставку труб Х 16Пх1,5П ст08</w:t>
      </w:r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Х18Н10Т </w:t>
      </w:r>
      <w:proofErr w:type="gramStart"/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</w:t>
      </w:r>
      <w:proofErr w:type="gramEnd"/>
      <w:r w:rsidR="00581A3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ТУ 14-3Р-197-2001</w:t>
      </w:r>
    </w:p>
    <w:p w:rsidR="00581A38" w:rsidRDefault="00581A38" w:rsidP="00581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10E1B" w:rsidRPr="007803BD" w:rsidRDefault="00410E1B" w:rsidP="00581A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3"/>
        <w:gridCol w:w="5672"/>
      </w:tblGrid>
      <w:tr w:rsidR="00581A38" w:rsidRPr="007803BD" w:rsidTr="005F71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03BD" w:rsidRPr="007803BD" w:rsidRDefault="00581A38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803BD" w:rsidRPr="007803BD" w:rsidRDefault="00581A38" w:rsidP="00903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03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июля </w:t>
            </w:r>
            <w:r w:rsidR="007803BD"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г.</w:t>
            </w:r>
          </w:p>
        </w:tc>
      </w:tr>
    </w:tbl>
    <w:p w:rsidR="00581A38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E1B" w:rsidRDefault="00410E1B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Pr="00581A38" w:rsidRDefault="007803BD" w:rsidP="00581A3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 ООО "АКД"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конкурса: </w:t>
      </w:r>
      <w:hyperlink r:id="rId6" w:history="1">
        <w:r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конкурса на указанном сайте: C000423.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81A38"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 на официальном сайте </w:t>
      </w:r>
      <w:hyperlink r:id="rId7" w:history="1"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proofErr w:type="spellEnd"/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="00581A38"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="00581A38"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120531/0601/432.</w:t>
      </w:r>
    </w:p>
    <w:p w:rsidR="00581A38" w:rsidRPr="00581A38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ГПЗ: 2163/586.</w:t>
      </w:r>
    </w:p>
    <w:p w:rsidR="00581A38" w:rsidRPr="007803BD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Pr="00581A38" w:rsidRDefault="007803BD" w:rsidP="00581A3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</w:t>
      </w:r>
      <w:proofErr w:type="spellEnd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-Подольск»</w:t>
      </w: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</w:t>
      </w:r>
      <w:proofErr w:type="gramStart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Московская</w:t>
      </w:r>
      <w:proofErr w:type="gramEnd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Подольск, Железнодорожная, 2). </w:t>
      </w:r>
    </w:p>
    <w:p w:rsidR="00581A38" w:rsidRPr="007803BD" w:rsidRDefault="00581A38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конкурса: на право заключения договора на поставку труб Х 16Пх1,5П ст08Х18Н10Т </w:t>
      </w:r>
      <w:proofErr w:type="gramStart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ТУ 14-3Р-197-2001. </w:t>
      </w:r>
    </w:p>
    <w:p w:rsidR="00581A38" w:rsidRDefault="00581A38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E1B" w:rsidRDefault="00410E1B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9"/>
        <w:gridCol w:w="6237"/>
      </w:tblGrid>
      <w:tr w:rsidR="00581A38" w:rsidRPr="00581A38" w:rsidTr="005F71F3">
        <w:trPr>
          <w:trHeight w:val="535"/>
        </w:trPr>
        <w:tc>
          <w:tcPr>
            <w:tcW w:w="3119" w:type="dxa"/>
            <w:vAlign w:val="center"/>
          </w:tcPr>
          <w:p w:rsidR="00581A38" w:rsidRPr="00581A38" w:rsidRDefault="00581A38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в руб., с учетом НДС (18%)</w:t>
            </w:r>
          </w:p>
        </w:tc>
        <w:tc>
          <w:tcPr>
            <w:tcW w:w="6237" w:type="dxa"/>
            <w:vAlign w:val="center"/>
          </w:tcPr>
          <w:p w:rsidR="00581A38" w:rsidRPr="00581A38" w:rsidRDefault="00581A38" w:rsidP="00581A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87 411 263,34</w:t>
            </w:r>
            <w:r w:rsidRPr="00581A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(Восемьдесят семь миллионов четыреста одиннадцать тысяч двести шестьдесят три) рубля 34 копейки, с учетом НДС 18%.</w:t>
            </w:r>
          </w:p>
        </w:tc>
      </w:tr>
      <w:tr w:rsidR="00581A38" w:rsidRPr="00581A38" w:rsidTr="005F71F3">
        <w:tc>
          <w:tcPr>
            <w:tcW w:w="3119" w:type="dxa"/>
            <w:vAlign w:val="center"/>
          </w:tcPr>
          <w:p w:rsidR="00581A38" w:rsidRPr="00581A38" w:rsidRDefault="00581A38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продукции (выполнения работ, оказания услуг)</w:t>
            </w:r>
          </w:p>
        </w:tc>
        <w:tc>
          <w:tcPr>
            <w:tcW w:w="6237" w:type="dxa"/>
            <w:vAlign w:val="center"/>
          </w:tcPr>
          <w:p w:rsidR="00581A38" w:rsidRPr="00581A38" w:rsidRDefault="00581A38" w:rsidP="00581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A38">
              <w:rPr>
                <w:rFonts w:ascii="Times New Roman" w:hAnsi="Times New Roman" w:cs="Times New Roman"/>
                <w:sz w:val="24"/>
                <w:szCs w:val="24"/>
              </w:rPr>
              <w:t>до 15.08.2012 г.</w:t>
            </w:r>
          </w:p>
        </w:tc>
      </w:tr>
      <w:tr w:rsidR="00581A38" w:rsidRPr="00581A38" w:rsidTr="005F71F3">
        <w:tc>
          <w:tcPr>
            <w:tcW w:w="3119" w:type="dxa"/>
            <w:vAlign w:val="center"/>
          </w:tcPr>
          <w:p w:rsidR="00581A38" w:rsidRPr="00581A38" w:rsidRDefault="00581A38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Форма, сроки и порядок оплаты товара (работ/услуг)</w:t>
            </w:r>
          </w:p>
        </w:tc>
        <w:tc>
          <w:tcPr>
            <w:tcW w:w="6237" w:type="dxa"/>
          </w:tcPr>
          <w:p w:rsidR="00581A38" w:rsidRPr="00581A38" w:rsidRDefault="00581A38" w:rsidP="00581A38">
            <w:pPr>
              <w:spacing w:before="15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1A38">
              <w:rPr>
                <w:rFonts w:ascii="Times New Roman" w:hAnsi="Times New Roman" w:cs="Times New Roman"/>
                <w:sz w:val="24"/>
                <w:szCs w:val="24"/>
              </w:rPr>
              <w:t xml:space="preserve">Авансовый платеж в размере 20% от общей стоимости продукции оплачивается поставщику в течение 20 дней с момента подписания Сторонами договора (спецификации) </w:t>
            </w:r>
            <w:r w:rsidRPr="00581A38">
              <w:rPr>
                <w:rFonts w:ascii="Times New Roman" w:hAnsi="Times New Roman" w:cs="Times New Roman"/>
                <w:b/>
                <w:sz w:val="24"/>
                <w:szCs w:val="24"/>
              </w:rPr>
              <w:t>при условии предоставления обеспечения договора</w:t>
            </w:r>
            <w:r w:rsidRPr="00581A38">
              <w:rPr>
                <w:rFonts w:ascii="Times New Roman" w:hAnsi="Times New Roman" w:cs="Times New Roman"/>
                <w:sz w:val="24"/>
                <w:szCs w:val="24"/>
              </w:rPr>
              <w:t>. Оплата оставшейся суммы производится Покупателем в течение 20 дней по факту поставки продукции на склад Покупателя, с учетом ранее выплаченного аванса, при наличии оригиналов счета на оплату, счета-фактуры и товарной накладной ТОРГ-12.</w:t>
            </w:r>
          </w:p>
        </w:tc>
      </w:tr>
    </w:tbl>
    <w:p w:rsidR="00581A38" w:rsidRDefault="00581A38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E1B" w:rsidRDefault="00410E1B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конкурса было размещено на сайте </w:t>
      </w:r>
      <w:hyperlink r:id="rId8" w:history="1">
        <w:r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31.05.2012 </w:t>
      </w:r>
    </w:p>
    <w:p w:rsidR="00581A38" w:rsidRPr="007803BD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581A38" w:rsidRDefault="00581A38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Pr="00C61964" w:rsidRDefault="00581A38" w:rsidP="00581A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  На заседании Комиссии </w:t>
      </w:r>
      <w:r w:rsidRPr="00C619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присутствовали</w:t>
      </w:r>
      <w:r w:rsidRPr="00C619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81A38" w:rsidRPr="00C61964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Pr="00C61964" w:rsidRDefault="00581A38" w:rsidP="00581A3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Pr="00C61964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7 членов Комиссии на заседании присутствовали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196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</w:p>
    <w:p w:rsidR="00581A38" w:rsidRDefault="00581A38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</w:t>
      </w:r>
      <w:proofErr w:type="gramStart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решении </w:t>
      </w:r>
      <w:r w:rsid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о присвоении заявкам на участие в конкурсе значений по каждому из предусмотренных критериев</w:t>
      </w:r>
      <w:proofErr w:type="gramEnd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заявок на участие в конкурсе:</w:t>
      </w:r>
    </w:p>
    <w:p w:rsidR="00581A38" w:rsidRPr="00581A38" w:rsidRDefault="00581A38" w:rsidP="00581A3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pStyle w:val="a3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 «</w:t>
      </w:r>
      <w:r w:rsidRPr="00581A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Предлагаемая цена</w:t>
      </w: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410E1B" w:rsidRPr="00581A38" w:rsidRDefault="00410E1B" w:rsidP="00410E1B">
      <w:pPr>
        <w:pStyle w:val="a3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Pr="00410E1B" w:rsidRDefault="007803BD" w:rsidP="00410E1B">
      <w:pPr>
        <w:pStyle w:val="a3"/>
        <w:numPr>
          <w:ilvl w:val="2"/>
          <w:numId w:val="3"/>
        </w:numPr>
        <w:spacing w:after="0" w:line="240" w:lineRule="auto"/>
        <w:ind w:hanging="31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«</w:t>
      </w:r>
      <w:proofErr w:type="spellStart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Сентравис</w:t>
      </w:r>
      <w:proofErr w:type="spellEnd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Сейлс</w:t>
      </w:r>
      <w:proofErr w:type="spellEnd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</w:t>
      </w:r>
      <w:proofErr w:type="gramEnd"/>
      <w:r w:rsidRPr="00581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r w:rsidRPr="00581A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74,33 баллов</w:t>
      </w:r>
    </w:p>
    <w:p w:rsidR="00410E1B" w:rsidRPr="00581A38" w:rsidRDefault="00410E1B" w:rsidP="00410E1B">
      <w:pPr>
        <w:pStyle w:val="a3"/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Pr="00581A38" w:rsidRDefault="007803BD" w:rsidP="00581A38">
      <w:pPr>
        <w:numPr>
          <w:ilvl w:val="2"/>
          <w:numId w:val="3"/>
        </w:numPr>
        <w:tabs>
          <w:tab w:val="num" w:pos="216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Открытое акционерное общество “Челябинский трубопрокатный завод“: </w:t>
      </w:r>
      <w:r w:rsidRPr="00581A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75,00 баллов</w:t>
      </w:r>
    </w:p>
    <w:p w:rsidR="00581A38" w:rsidRPr="007803BD" w:rsidRDefault="00581A38" w:rsidP="00581A38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1"/>
          <w:numId w:val="3"/>
        </w:numPr>
        <w:tabs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 «</w:t>
      </w:r>
      <w:r w:rsidRPr="00581A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и репутация Участника процедуры закупки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410E1B" w:rsidRPr="007803BD" w:rsidRDefault="00410E1B" w:rsidP="00410E1B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Pr="00410E1B" w:rsidRDefault="007803BD" w:rsidP="00581A38">
      <w:pPr>
        <w:numPr>
          <w:ilvl w:val="2"/>
          <w:numId w:val="3"/>
        </w:numPr>
        <w:tabs>
          <w:tab w:val="num" w:pos="216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«</w:t>
      </w:r>
      <w:proofErr w:type="spellStart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Сентравис</w:t>
      </w:r>
      <w:proofErr w:type="spellEnd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Сейлс</w:t>
      </w:r>
      <w:proofErr w:type="spellEnd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</w:t>
      </w:r>
      <w:proofErr w:type="gramEnd"/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r w:rsidRPr="00581A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25,00 баллов</w:t>
      </w:r>
    </w:p>
    <w:p w:rsidR="00410E1B" w:rsidRPr="007803BD" w:rsidRDefault="00410E1B" w:rsidP="00410E1B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Pr="007803BD" w:rsidRDefault="007803BD" w:rsidP="00581A38">
      <w:pPr>
        <w:numPr>
          <w:ilvl w:val="2"/>
          <w:numId w:val="3"/>
        </w:numPr>
        <w:tabs>
          <w:tab w:val="num" w:pos="2160"/>
        </w:tabs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Открытое акционерное общество “Челябинский трубопрокатный завод“: </w:t>
      </w:r>
      <w:r w:rsidRPr="00581A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25,00 баллов</w:t>
      </w:r>
    </w:p>
    <w:p w:rsidR="007803BD" w:rsidRPr="007803BD" w:rsidRDefault="007803BD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p w:rsidR="00581A38" w:rsidRPr="007803BD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"/>
        <w:gridCol w:w="3571"/>
        <w:gridCol w:w="1513"/>
        <w:gridCol w:w="3970"/>
      </w:tblGrid>
      <w:tr w:rsidR="007803BD" w:rsidRPr="007803BD" w:rsidTr="00581A3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по цене</w:t>
            </w:r>
          </w:p>
        </w:tc>
      </w:tr>
      <w:tr w:rsidR="007803BD" w:rsidRPr="007803BD" w:rsidTr="00581A3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“Челябинский трубопрокатный завод“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581A38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85 738 975,</w:t>
            </w:r>
            <w:r w:rsidR="007803BD"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803BD"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осемьдесят пять миллионов семьсот тридцать восемь тысяч девятьсот семьдесят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7803BD"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54 копейки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03BD"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российский рубль с НДС</w:t>
            </w:r>
          </w:p>
        </w:tc>
      </w:tr>
      <w:tr w:rsidR="007803BD" w:rsidRPr="007803BD" w:rsidTr="00581A3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Сентравис</w:t>
            </w:r>
            <w:proofErr w:type="spell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Сейлс</w:t>
            </w:r>
            <w:proofErr w:type="spell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</w:t>
            </w:r>
            <w:proofErr w:type="gram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86 507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(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осемьдесят шесть миллионов пятьсот семь тысяч пятьсот сорок девять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05 копеек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российский рубль с НДС</w:t>
            </w:r>
          </w:p>
        </w:tc>
      </w:tr>
    </w:tbl>
    <w:p w:rsidR="00581A38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p w:rsidR="00581A38" w:rsidRPr="007803BD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2"/>
        <w:gridCol w:w="3326"/>
        <w:gridCol w:w="3089"/>
      </w:tblGrid>
      <w:tr w:rsidR="007803BD" w:rsidRPr="007803BD" w:rsidTr="00581A3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Второе место (второй номер)</w:t>
            </w:r>
          </w:p>
        </w:tc>
      </w:tr>
      <w:tr w:rsidR="007803BD" w:rsidRPr="007803BD" w:rsidTr="00581A3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“Челябинский трубопрокатный завод“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Сентравис</w:t>
            </w:r>
            <w:proofErr w:type="spell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Сейлс</w:t>
            </w:r>
            <w:proofErr w:type="spell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</w:t>
            </w:r>
            <w:proofErr w:type="gram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803BD" w:rsidRPr="007803BD" w:rsidTr="00581A3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г. Челябинск, ул. Машиностроителей,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3BD" w:rsidRPr="007803BD" w:rsidRDefault="007803BD" w:rsidP="00581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105066,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Москва,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Новорязанская</w:t>
            </w:r>
            <w:proofErr w:type="spellEnd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ул.,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30А,</w:t>
            </w:r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="00581A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80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581A38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A38" w:rsidRPr="00581A38" w:rsidRDefault="00581A38" w:rsidP="00581A38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A38">
        <w:rPr>
          <w:rFonts w:ascii="Times New Roman" w:hAnsi="Times New Roman" w:cs="Times New Roman"/>
          <w:sz w:val="24"/>
          <w:szCs w:val="24"/>
        </w:rPr>
        <w:t xml:space="preserve">По результатам оценки и сопоставления заявок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581A38">
        <w:rPr>
          <w:rFonts w:ascii="Times New Roman" w:hAnsi="Times New Roman" w:cs="Times New Roman"/>
          <w:sz w:val="24"/>
          <w:szCs w:val="24"/>
        </w:rPr>
        <w:t xml:space="preserve"> Комиссией принято решение признать победителем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581A38">
        <w:rPr>
          <w:rFonts w:ascii="Times New Roman" w:hAnsi="Times New Roman" w:cs="Times New Roman"/>
          <w:sz w:val="24"/>
          <w:szCs w:val="24"/>
        </w:rPr>
        <w:t xml:space="preserve"> 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“Челябинский трубопрокатный завод“</w:t>
      </w:r>
      <w:r w:rsidRPr="00581A38">
        <w:rPr>
          <w:rFonts w:ascii="Times New Roman" w:hAnsi="Times New Roman" w:cs="Times New Roman"/>
          <w:sz w:val="24"/>
          <w:szCs w:val="24"/>
        </w:rPr>
        <w:t xml:space="preserve"> с ценой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85 738 975,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54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осемьдесят пять миллионов семьсот тридцать восемь тысяч девятьсот семьдесят пять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54 копейки</w:t>
      </w:r>
      <w:r w:rsidRPr="00581A38">
        <w:rPr>
          <w:rFonts w:ascii="Times New Roman" w:hAnsi="Times New Roman" w:cs="Times New Roman"/>
          <w:sz w:val="24"/>
          <w:szCs w:val="24"/>
        </w:rPr>
        <w:t>, включая НДС.</w:t>
      </w:r>
    </w:p>
    <w:p w:rsidR="00581A38" w:rsidRPr="007803BD" w:rsidRDefault="00581A38" w:rsidP="00581A3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03BD" w:rsidRDefault="007803BD" w:rsidP="00581A38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</w:t>
      </w:r>
      <w:hyperlink r:id="rId9" w:history="1">
        <w:r w:rsidRPr="00581A3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780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1A38" w:rsidRDefault="00581A38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E1B" w:rsidRPr="00410E1B" w:rsidRDefault="00410E1B" w:rsidP="00410E1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0E1B">
        <w:rPr>
          <w:rFonts w:ascii="Times New Roman" w:eastAsia="Calibri" w:hAnsi="Times New Roman" w:cs="Times New Roman"/>
          <w:b/>
          <w:sz w:val="24"/>
          <w:szCs w:val="24"/>
        </w:rPr>
        <w:t>ПРОТОКОЛ ПОДПИСАН ВСЕМИ ПРИСУТСТВУЮЩИМИ ЧЛЕНАМИ КОМИССИИ В УСТАНОВЛЕННОМ ПОРЯДКЕ</w:t>
      </w:r>
    </w:p>
    <w:p w:rsidR="00410E1B" w:rsidRPr="007803BD" w:rsidRDefault="00410E1B" w:rsidP="00581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410E1B" w:rsidRPr="007803BD" w:rsidSect="00581A3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A403A"/>
    <w:multiLevelType w:val="multilevel"/>
    <w:tmpl w:val="452A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5D35E0"/>
    <w:multiLevelType w:val="hybridMultilevel"/>
    <w:tmpl w:val="5EEE4B3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D2A7E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B0A09216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5027E2"/>
    <w:multiLevelType w:val="hybridMultilevel"/>
    <w:tmpl w:val="649C232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36725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338EF28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1E7683"/>
    <w:multiLevelType w:val="multilevel"/>
    <w:tmpl w:val="A620A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308"/>
    <w:rsid w:val="00114308"/>
    <w:rsid w:val="00410E1B"/>
    <w:rsid w:val="00560632"/>
    <w:rsid w:val="00581A38"/>
    <w:rsid w:val="006309D4"/>
    <w:rsid w:val="007803BD"/>
    <w:rsid w:val="0090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1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Мария Игоревна</dc:creator>
  <cp:keywords/>
  <dc:description/>
  <cp:lastModifiedBy>Гетманская Дарья Игоревна</cp:lastModifiedBy>
  <cp:revision>7</cp:revision>
  <dcterms:created xsi:type="dcterms:W3CDTF">2012-07-06T12:07:00Z</dcterms:created>
  <dcterms:modified xsi:type="dcterms:W3CDTF">2012-07-10T12:48:00Z</dcterms:modified>
</cp:coreProperties>
</file>