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proofErr w:type="spellStart"/>
      <w:r w:rsidRPr="00CC6D59">
        <w:rPr>
          <w:b/>
          <w:color w:val="000000"/>
        </w:rPr>
        <w:t>И.о</w:t>
      </w:r>
      <w:proofErr w:type="spellEnd"/>
      <w:r w:rsidRPr="00CC6D59">
        <w:rPr>
          <w:b/>
          <w:color w:val="000000"/>
        </w:rPr>
        <w:t>.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E63521" w:rsidRPr="00E63521">
        <w:rPr>
          <w:bCs/>
        </w:rPr>
        <w:t xml:space="preserve">на </w:t>
      </w:r>
      <w:r w:rsidR="009028B0" w:rsidRPr="009028B0">
        <w:rPr>
          <w:bCs/>
        </w:rPr>
        <w:t xml:space="preserve">выполнение работ </w:t>
      </w:r>
      <w:r w:rsidR="00AB2256" w:rsidRPr="00AB2256">
        <w:rPr>
          <w:bCs/>
        </w:rPr>
        <w:t>«</w:t>
      </w:r>
      <w:r w:rsidR="00D3666C" w:rsidRPr="00D3666C">
        <w:rPr>
          <w:bCs/>
        </w:rPr>
        <w:t>Обследование, освидетельствование и паспортизация причала из 4-х понтонов</w:t>
      </w:r>
      <w:r w:rsidR="00AB2256" w:rsidRPr="00AB2256">
        <w:rPr>
          <w:bCs/>
          <w:iCs/>
        </w:rPr>
        <w:t>»</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7E2671">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7E2671">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7E2671">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7E2671">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7E2671">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7E2671">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7E2671">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7E2671">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lastRenderedPageBreak/>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w:t>
      </w:r>
      <w:r w:rsidRPr="00142EEC">
        <w:lastRenderedPageBreak/>
        <w:t>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w:t>
      </w:r>
      <w:r w:rsidRPr="008520E8">
        <w:rPr>
          <w:rFonts w:ascii="Times New Roman" w:hAnsi="Times New Roman"/>
          <w:color w:val="auto"/>
          <w:sz w:val="24"/>
          <w:szCs w:val="24"/>
        </w:rPr>
        <w:lastRenderedPageBreak/>
        <w:t xml:space="preserve">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lastRenderedPageBreak/>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lastRenderedPageBreak/>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lastRenderedPageBreak/>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D3666C" w:rsidRPr="00D3666C">
              <w:rPr>
                <w:bCs/>
                <w:color w:val="000000"/>
              </w:rPr>
              <w:t>Обследование, освидетельствование и паспортизация причала из 4-х понтонов</w:t>
            </w:r>
            <w:r w:rsidR="00AB2256" w:rsidRPr="00D5499A">
              <w:rPr>
                <w:bCs/>
                <w:color w:val="000000"/>
              </w:rPr>
              <w:t>»</w:t>
            </w:r>
            <w:r w:rsidR="00EB0195" w:rsidRPr="00D5499A">
              <w:rPr>
                <w:bCs/>
                <w:color w:val="000000"/>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9028B0">
            <w:pPr>
              <w:ind w:right="153"/>
              <w:jc w:val="both"/>
              <w:rPr>
                <w:bCs/>
                <w:i/>
                <w:shd w:val="clear" w:color="auto" w:fill="FDE9D9"/>
              </w:rPr>
            </w:pPr>
            <w:r>
              <w:t xml:space="preserve">ЕОСЗ (положение о закупке) Госкорпорации «Росатом», </w:t>
            </w:r>
            <w:proofErr w:type="gramStart"/>
            <w:r>
              <w:t>утвержденный</w:t>
            </w:r>
            <w:proofErr w:type="gramEnd"/>
            <w:r>
              <w:t xml:space="preserve"> решением наблюдательного совета Госкорпорации «Росатом» от 07.02.2012 №37,</w:t>
            </w:r>
            <w:r>
              <w:rPr>
                <w:sz w:val="20"/>
                <w:szCs w:val="20"/>
              </w:rPr>
              <w:t xml:space="preserve"> </w:t>
            </w:r>
            <w:r>
              <w:t>в редакции с изменениями, утвержденными решением наблюдательного совета Госкорпорации «Росатом» от 10 апреля 2014 № 59.</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D5499A">
              <w:t xml:space="preserve">, </w:t>
            </w:r>
            <w:r w:rsidRPr="00D5499A">
              <w:t>окончание:</w:t>
            </w:r>
            <w:r w:rsidR="00B234A2" w:rsidRPr="00D5499A">
              <w:t xml:space="preserve"> </w:t>
            </w:r>
            <w:r w:rsidR="00D5499A" w:rsidRPr="00D5499A">
              <w:t xml:space="preserve">не позднее </w:t>
            </w:r>
            <w:r w:rsidR="00D3666C">
              <w:t>01</w:t>
            </w:r>
            <w:r w:rsidR="00D5499A" w:rsidRPr="00D5499A">
              <w:t xml:space="preserve"> </w:t>
            </w:r>
            <w:r w:rsidR="00D3666C">
              <w:t>октября</w:t>
            </w:r>
            <w:r w:rsidR="00D5499A" w:rsidRPr="00D5499A">
              <w:t xml:space="preserve"> 2014 года.</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10491F" w:rsidRDefault="00B14A9A" w:rsidP="0010491F">
            <w:pPr>
              <w:tabs>
                <w:tab w:val="left" w:pos="1418"/>
                <w:tab w:val="left" w:pos="1843"/>
              </w:tabs>
              <w:jc w:val="both"/>
            </w:pPr>
            <w:r w:rsidRPr="00B14A9A">
              <w:t>ЗАТО Александровск, Мурманской области, н.п. Сайда-Губа (</w:t>
            </w:r>
            <w:r w:rsidRPr="00B14A9A">
              <w:rPr>
                <w:bCs/>
              </w:rPr>
              <w:t>Центр по обращению с РАО - отделения Сайда-Губа СЗЦ «СевРАО» - филиала ФГУП «РосРАО»)</w:t>
            </w:r>
            <w:r w:rsidR="0010491F">
              <w:t xml:space="preserve">. </w:t>
            </w:r>
            <w:r w:rsidR="00D3666C" w:rsidRPr="00D3666C">
              <w:t>Северное колено Кольского залива</w:t>
            </w:r>
            <w:r w:rsidR="00D3666C">
              <w:t>.</w:t>
            </w:r>
          </w:p>
          <w:p w:rsidR="00BA61F6" w:rsidRPr="007D0962" w:rsidRDefault="006A0385" w:rsidP="00B14A9A">
            <w:pPr>
              <w:tabs>
                <w:tab w:val="left" w:pos="1418"/>
                <w:tab w:val="left" w:pos="1843"/>
              </w:tabs>
              <w:jc w:val="both"/>
              <w:rPr>
                <w:bCs/>
                <w:color w:val="000000"/>
              </w:rPr>
            </w:pPr>
            <w:r>
              <w:t xml:space="preserve">Въезд на </w:t>
            </w:r>
            <w:proofErr w:type="gramStart"/>
            <w:r>
              <w:t>территорию</w:t>
            </w:r>
            <w:proofErr w:type="gramEnd"/>
            <w:r>
              <w:t xml:space="preserve"> ЗАТО </w:t>
            </w:r>
            <w:r w:rsidR="00B14A9A">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F043D2" w:rsidP="008B0224">
            <w:pPr>
              <w:ind w:right="113"/>
              <w:contextualSpacing/>
              <w:jc w:val="both"/>
              <w:rPr>
                <w:spacing w:val="-6"/>
              </w:rPr>
            </w:pPr>
            <w:r>
              <w:rPr>
                <w:spacing w:val="-6"/>
              </w:rPr>
              <w:t>Богданов Степан Валентинович</w:t>
            </w:r>
            <w:r w:rsidR="008B0224" w:rsidRPr="008B0224">
              <w:rPr>
                <w:spacing w:val="-6"/>
              </w:rPr>
              <w:t xml:space="preserve">, </w:t>
            </w:r>
          </w:p>
          <w:p w:rsidR="008B0224" w:rsidRPr="008B0224" w:rsidRDefault="008B0224" w:rsidP="008B0224">
            <w:pPr>
              <w:ind w:right="113"/>
              <w:contextualSpacing/>
              <w:jc w:val="both"/>
              <w:rPr>
                <w:spacing w:val="-6"/>
              </w:rPr>
            </w:pPr>
            <w:r w:rsidRPr="008B0224">
              <w:rPr>
                <w:spacing w:val="-6"/>
              </w:rPr>
              <w:t>Тел.: (8152) 21-05-</w:t>
            </w:r>
            <w:r w:rsidR="00F043D2">
              <w:rPr>
                <w:spacing w:val="-6"/>
              </w:rPr>
              <w:t>18</w:t>
            </w:r>
          </w:p>
          <w:p w:rsidR="008B0224" w:rsidRPr="008B0224" w:rsidRDefault="008B0224" w:rsidP="008B0224">
            <w:pPr>
              <w:ind w:right="113"/>
              <w:contextualSpacing/>
              <w:jc w:val="both"/>
              <w:rPr>
                <w:spacing w:val="-6"/>
              </w:rPr>
            </w:pPr>
            <w:r w:rsidRPr="008B0224">
              <w:rPr>
                <w:spacing w:val="-6"/>
              </w:rPr>
              <w:t xml:space="preserve">Адрес электронной почты: </w:t>
            </w:r>
            <w:r w:rsidR="00F043D2" w:rsidRPr="00F043D2">
              <w:rPr>
                <w:rStyle w:val="afc"/>
                <w:spacing w:val="-6"/>
              </w:rPr>
              <w:t>bogdanov_s@szcsevrao.aspol.ru</w:t>
            </w:r>
          </w:p>
          <w:p w:rsidR="008B0224" w:rsidRPr="00B14A9A" w:rsidRDefault="008B0224" w:rsidP="008B0224">
            <w:pPr>
              <w:ind w:right="113"/>
              <w:contextualSpacing/>
              <w:jc w:val="both"/>
              <w:rPr>
                <w:spacing w:val="-6"/>
                <w:u w:val="single"/>
              </w:rPr>
            </w:pPr>
            <w:r w:rsidRPr="008B0224">
              <w:rPr>
                <w:spacing w:val="-6"/>
                <w:u w:val="single"/>
              </w:rPr>
              <w:lastRenderedPageBreak/>
              <w:t xml:space="preserve">По </w:t>
            </w:r>
            <w:r w:rsidRPr="00B14A9A">
              <w:rPr>
                <w:spacing w:val="-6"/>
                <w:u w:val="single"/>
              </w:rPr>
              <w:t>техническим вопросам:</w:t>
            </w:r>
          </w:p>
          <w:p w:rsidR="009F511F" w:rsidRPr="00731B2E" w:rsidRDefault="009F511F" w:rsidP="009F511F">
            <w:pPr>
              <w:tabs>
                <w:tab w:val="left" w:pos="1134"/>
              </w:tabs>
              <w:jc w:val="both"/>
            </w:pPr>
            <w:r w:rsidRPr="00731B2E">
              <w:t>Груздева Галина Борисовна</w:t>
            </w:r>
          </w:p>
          <w:p w:rsidR="009F511F" w:rsidRPr="00731B2E" w:rsidRDefault="009F511F" w:rsidP="009F511F">
            <w:pPr>
              <w:tabs>
                <w:tab w:val="left" w:pos="1134"/>
              </w:tabs>
              <w:jc w:val="both"/>
            </w:pPr>
            <w:r w:rsidRPr="00731B2E">
              <w:t>Тел.: (8152) 21-05-22</w:t>
            </w:r>
          </w:p>
          <w:p w:rsidR="00500D60" w:rsidRPr="00500D60" w:rsidRDefault="009F511F" w:rsidP="009F511F">
            <w:pPr>
              <w:tabs>
                <w:tab w:val="left" w:pos="1134"/>
              </w:tabs>
              <w:jc w:val="both"/>
            </w:pPr>
            <w:r w:rsidRPr="00731B2E">
              <w:t xml:space="preserve">Адрес электронной почты: </w:t>
            </w:r>
            <w:hyperlink r:id="rId15" w:history="1">
              <w:r w:rsidRPr="00731B2E">
                <w:t>gruzdeva_gb@szcsevrao.aspol.ru</w:t>
              </w:r>
            </w:hyperlink>
            <w:r w:rsidRPr="00731B2E">
              <w:t xml:space="preserve"> </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B14A9A">
            <w:pPr>
              <w:ind w:right="153"/>
              <w:jc w:val="both"/>
              <w:rPr>
                <w:bCs/>
              </w:rPr>
            </w:pPr>
            <w:r w:rsidRPr="00E64886">
              <w:t>«</w:t>
            </w:r>
            <w:r w:rsidR="009F511F">
              <w:t>21</w:t>
            </w:r>
            <w:r w:rsidR="00395A2E" w:rsidRPr="00E64886">
              <w:t xml:space="preserve">» </w:t>
            </w:r>
            <w:r w:rsidR="00D5499A">
              <w:t>мая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D3666C" w:rsidP="00E64886">
            <w:pPr>
              <w:tabs>
                <w:tab w:val="left" w:pos="1418"/>
              </w:tabs>
              <w:jc w:val="both"/>
            </w:pPr>
            <w:r w:rsidRPr="00D3666C">
              <w:rPr>
                <w:bCs/>
                <w:iCs/>
                <w:color w:val="000000"/>
              </w:rPr>
              <w:t>1 803 657,00 (Один миллион восемьсот три тысячи шестьсот пятьдесят семь рублей 00 копеек)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D3666C" w:rsidP="00D22178">
            <w:pPr>
              <w:shd w:val="clear" w:color="auto" w:fill="FFFFFF"/>
              <w:spacing w:before="60" w:after="60"/>
              <w:ind w:firstLine="177"/>
              <w:contextualSpacing/>
              <w:jc w:val="both"/>
            </w:pPr>
            <w:r w:rsidRPr="00D3666C">
              <w:rPr>
                <w:bCs/>
                <w:color w:val="000000" w:themeColor="text1"/>
              </w:rPr>
              <w:t>Оплата выполненных Подрядчиком и принятых Заказчиком Работ осуществляется Заказчиком в течение 10 рабочих дней, следующих за датой получения Заказчиком оригинала счета, оформленного Подрядчиком при наличии целевого финансирования</w:t>
            </w:r>
            <w:r w:rsidR="00B14A9A" w:rsidRPr="00B14A9A">
              <w:rPr>
                <w:bCs/>
                <w:color w:val="000000" w:themeColor="text1"/>
              </w:rPr>
              <w:t xml:space="preserve"> от Государственной корпорации по атомной энергии «Росатом»</w:t>
            </w:r>
            <w:r w:rsidR="00BA61F6" w:rsidRPr="00B14A9A">
              <w:rPr>
                <w:bCs/>
                <w:color w:val="000000" w:themeColor="text1"/>
              </w:rPr>
              <w:t xml:space="preserve"> на</w:t>
            </w:r>
            <w:r w:rsidR="00BA61F6" w:rsidRPr="00BA61F6">
              <w:rPr>
                <w:bCs/>
                <w:color w:val="000000" w:themeColor="text1"/>
              </w:rPr>
              <w:t xml:space="preserve">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w:t>
            </w:r>
            <w:r w:rsidRPr="00E64886">
              <w:rPr>
                <w:i/>
              </w:rPr>
              <w:lastRenderedPageBreak/>
              <w:t xml:space="preserve">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lastRenderedPageBreak/>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w:t>
            </w:r>
            <w:r w:rsidRPr="00E64886">
              <w:lastRenderedPageBreak/>
              <w:t xml:space="preserve">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00D3666C" w:rsidRPr="00D3666C">
              <w:t xml:space="preserve">лицензии </w:t>
            </w:r>
            <w:proofErr w:type="spellStart"/>
            <w:r w:rsidR="00D3666C" w:rsidRPr="00D3666C">
              <w:t>Роскартографии</w:t>
            </w:r>
            <w:proofErr w:type="spellEnd"/>
            <w:r w:rsidR="00D3666C" w:rsidRPr="00D3666C">
              <w:t xml:space="preserve"> или Федеральной службы государственной регистрации, кадастра и картографии (</w:t>
            </w:r>
            <w:proofErr w:type="spellStart"/>
            <w:r w:rsidR="00D3666C" w:rsidRPr="00D3666C">
              <w:t>Росреестра</w:t>
            </w:r>
            <w:proofErr w:type="spellEnd"/>
            <w:r w:rsidR="00D3666C" w:rsidRPr="00D3666C">
              <w:t>) о допуске к гидрографическим и геодезическим работам в океанах и морях в целях обеспечения безопасности общего мореплавания</w:t>
            </w:r>
            <w:r w:rsidRPr="0035204B">
              <w:t>;</w:t>
            </w:r>
          </w:p>
          <w:p w:rsidR="00B14A9A" w:rsidRDefault="00B14A9A" w:rsidP="007F3211">
            <w:pPr>
              <w:tabs>
                <w:tab w:val="left" w:pos="920"/>
              </w:tabs>
              <w:jc w:val="both"/>
            </w:pPr>
            <w:r>
              <w:t xml:space="preserve">- </w:t>
            </w:r>
            <w:r w:rsidRPr="00B14A9A">
              <w:t>лицензи</w:t>
            </w:r>
            <w:r w:rsidR="00884B20">
              <w:t>и</w:t>
            </w:r>
            <w:r w:rsidRPr="00B14A9A">
              <w:t xml:space="preserve"> ФСБ на осуществление работ с использованием сведений, составляющих государственную тайну</w:t>
            </w:r>
            <w:r w:rsidR="00D3666C">
              <w:t>;</w:t>
            </w:r>
          </w:p>
          <w:p w:rsidR="00D3666C" w:rsidRDefault="00D3666C" w:rsidP="007F3211">
            <w:pPr>
              <w:tabs>
                <w:tab w:val="left" w:pos="920"/>
              </w:tabs>
              <w:jc w:val="both"/>
            </w:pPr>
            <w:r>
              <w:t xml:space="preserve">- аттестата аккредитации испытательной лаборатории (центра), </w:t>
            </w:r>
            <w:proofErr w:type="gramStart"/>
            <w:r>
              <w:t>выданное</w:t>
            </w:r>
            <w:proofErr w:type="gramEnd"/>
            <w:r>
              <w:t xml:space="preserve"> Федеральной службой по аккредитации с областью аккредитации: портовые гидротехнические сооружения;</w:t>
            </w:r>
          </w:p>
          <w:p w:rsidR="00D3666C" w:rsidRDefault="00D3666C" w:rsidP="007F3211">
            <w:pPr>
              <w:tabs>
                <w:tab w:val="left" w:pos="920"/>
              </w:tabs>
              <w:jc w:val="both"/>
            </w:pPr>
            <w:r>
              <w:t xml:space="preserve">- </w:t>
            </w:r>
            <w:r w:rsidRPr="00D3666C">
              <w:t xml:space="preserve">сертификата соответствия  </w:t>
            </w:r>
            <w:r w:rsidRPr="00D3666C">
              <w:rPr>
                <w:lang w:val="en-US"/>
              </w:rPr>
              <w:t>ISO</w:t>
            </w:r>
            <w:r w:rsidRPr="00D3666C">
              <w:t xml:space="preserve"> 9001</w:t>
            </w:r>
            <w:r>
              <w:t xml:space="preserve"> (или эквивалент);</w:t>
            </w:r>
          </w:p>
          <w:p w:rsidR="00D3666C" w:rsidRDefault="00D3666C" w:rsidP="007F3211">
            <w:pPr>
              <w:tabs>
                <w:tab w:val="left" w:pos="920"/>
              </w:tabs>
              <w:jc w:val="both"/>
            </w:pPr>
            <w:r>
              <w:t xml:space="preserve">- </w:t>
            </w:r>
            <w:r w:rsidR="009F511F" w:rsidRPr="009F511F">
              <w:t>Свидетельств</w:t>
            </w:r>
            <w:r w:rsidR="009F511F" w:rsidRPr="009F511F">
              <w:t>а</w:t>
            </w:r>
            <w:r w:rsidR="009F511F" w:rsidRPr="009F511F">
              <w:t xml:space="preserve"> СРО, выданного соответствующей саморегулируемой организацией (Постановление Правительства РФ от 24.03.2011 г. № 207) на допуск к работам по п. 1.3., 1.5., 12., 30.11. Перечня в редакции Приказа </w:t>
            </w:r>
            <w:proofErr w:type="spellStart"/>
            <w:r w:rsidR="009F511F" w:rsidRPr="009F511F">
              <w:t>Минрегиона</w:t>
            </w:r>
            <w:proofErr w:type="spellEnd"/>
            <w:r w:rsidR="009F511F" w:rsidRPr="009F511F">
              <w:t xml:space="preserve"> РФ от </w:t>
            </w:r>
            <w:r w:rsidR="009F511F" w:rsidRPr="009F511F">
              <w:lastRenderedPageBreak/>
              <w:t>30.12. 2009 г. № 624;</w:t>
            </w:r>
          </w:p>
          <w:p w:rsidR="00884B20" w:rsidRDefault="00884B20" w:rsidP="007F3211">
            <w:pPr>
              <w:tabs>
                <w:tab w:val="left" w:pos="920"/>
              </w:tabs>
              <w:jc w:val="both"/>
            </w:pPr>
            <w:r>
              <w:t xml:space="preserve">- </w:t>
            </w:r>
            <w:r w:rsidRPr="00884B20">
              <w:t xml:space="preserve">копии решения </w:t>
            </w:r>
            <w:proofErr w:type="spellStart"/>
            <w:r w:rsidRPr="00884B20">
              <w:t>Ростехнадзора</w:t>
            </w:r>
            <w:proofErr w:type="spellEnd"/>
            <w:r w:rsidRPr="00884B20">
              <w:t>,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 207 от 24.03.2011г</w:t>
            </w:r>
            <w:r>
              <w:t>.</w:t>
            </w:r>
          </w:p>
          <w:p w:rsidR="003E2F07" w:rsidRPr="00B14A9A" w:rsidRDefault="00B744C5" w:rsidP="003E2F07">
            <w:pPr>
              <w:tabs>
                <w:tab w:val="left" w:pos="284"/>
                <w:tab w:val="left" w:pos="567"/>
              </w:tabs>
              <w:jc w:val="both"/>
              <w:rPr>
                <w:color w:val="000000" w:themeColor="text1"/>
              </w:rPr>
            </w:pPr>
            <w:proofErr w:type="gramStart"/>
            <w:r w:rsidRPr="00B14A9A">
              <w:t>13.</w:t>
            </w:r>
            <w:r w:rsidR="00D22178" w:rsidRPr="00B14A9A">
              <w:t>5</w:t>
            </w:r>
            <w:r w:rsidRPr="00B14A9A">
              <w:t xml:space="preserve"> </w:t>
            </w:r>
            <w:r w:rsidR="003E2F07" w:rsidRPr="00B14A9A">
              <w:rPr>
                <w:color w:val="000000" w:themeColor="text1"/>
              </w:rPr>
              <w:t xml:space="preserve">Наличие опыта выполнения работ </w:t>
            </w:r>
            <w:r w:rsidR="00884B20" w:rsidRPr="00884B20">
              <w:rPr>
                <w:color w:val="000000" w:themeColor="text1"/>
              </w:rPr>
              <w:t xml:space="preserve">по комплексным инженерным обследованиям </w:t>
            </w:r>
            <w:r w:rsidR="00B85618">
              <w:rPr>
                <w:color w:val="000000" w:themeColor="text1"/>
              </w:rPr>
              <w:t>не менее</w:t>
            </w:r>
            <w:r w:rsidR="00884B20" w:rsidRPr="00884B20">
              <w:rPr>
                <w:color w:val="000000" w:themeColor="text1"/>
              </w:rPr>
              <w:t xml:space="preserve"> 3 </w:t>
            </w:r>
            <w:r w:rsidR="00B85618">
              <w:rPr>
                <w:color w:val="000000" w:themeColor="text1"/>
              </w:rPr>
              <w:t>лет</w:t>
            </w:r>
            <w:r w:rsidR="00884B20" w:rsidRPr="00884B20">
              <w:rPr>
                <w:color w:val="000000" w:themeColor="text1"/>
              </w:rPr>
              <w:t xml:space="preserve"> с приложением копий актов, а также опыт</w:t>
            </w:r>
            <w:r w:rsidR="00884B20">
              <w:rPr>
                <w:color w:val="000000" w:themeColor="text1"/>
              </w:rPr>
              <w:t>а</w:t>
            </w:r>
            <w:r w:rsidR="00884B20" w:rsidRPr="00884B20">
              <w:rPr>
                <w:color w:val="000000" w:themeColor="text1"/>
              </w:rPr>
              <w:t xml:space="preserve"> выполнения комплексных гидрографических изысканий </w:t>
            </w:r>
            <w:r w:rsidR="00B85618" w:rsidRPr="00B85618">
              <w:rPr>
                <w:color w:val="000000" w:themeColor="text1"/>
              </w:rPr>
              <w:t>не менее 3 лет</w:t>
            </w:r>
            <w:r w:rsidR="00884B20" w:rsidRPr="00884B20">
              <w:rPr>
                <w:color w:val="000000" w:themeColor="text1"/>
              </w:rPr>
              <w:t xml:space="preserve"> с приложением копий актов и заключений тех. экспертизы отчетных материалов, полученных из «280 ЦКП ВМФ»</w:t>
            </w:r>
            <w:r w:rsidR="00B14A9A" w:rsidRPr="00B14A9A">
              <w:rPr>
                <w:color w:val="000000" w:themeColor="text1"/>
              </w:rPr>
              <w:t xml:space="preserve"> на сумму заключенных договоров не менее </w:t>
            </w:r>
            <w:r w:rsidR="00B85618">
              <w:rPr>
                <w:color w:val="000000" w:themeColor="text1"/>
              </w:rPr>
              <w:t>900</w:t>
            </w:r>
            <w:r w:rsidR="00B14A9A" w:rsidRPr="00B14A9A">
              <w:rPr>
                <w:color w:val="000000" w:themeColor="text1"/>
              </w:rPr>
              <w:t> 000,00 рублей</w:t>
            </w:r>
            <w:r w:rsidR="003E2F07" w:rsidRPr="00B14A9A">
              <w:rPr>
                <w:color w:val="000000" w:themeColor="text1"/>
              </w:rPr>
              <w:t>;</w:t>
            </w:r>
            <w:proofErr w:type="gramEnd"/>
          </w:p>
          <w:p w:rsidR="003E2F07" w:rsidRDefault="003E2F07" w:rsidP="003E2F07">
            <w:pPr>
              <w:tabs>
                <w:tab w:val="left" w:pos="284"/>
                <w:tab w:val="left" w:pos="567"/>
              </w:tabs>
              <w:jc w:val="both"/>
              <w:rPr>
                <w:color w:val="000000" w:themeColor="text1"/>
              </w:rPr>
            </w:pPr>
            <w:r w:rsidRPr="009F511F">
              <w:rPr>
                <w:color w:val="000000" w:themeColor="text1"/>
              </w:rPr>
              <w:t xml:space="preserve">13.6 </w:t>
            </w:r>
            <w:r w:rsidR="00B85618" w:rsidRPr="009F511F">
              <w:rPr>
                <w:color w:val="000000" w:themeColor="text1"/>
              </w:rPr>
              <w:t>Наличие квалифицированных, дипломированных экспертов в области портовых сооружений с приложением копий подтверждающих документов (дипломов, сертификатов)</w:t>
            </w:r>
          </w:p>
          <w:p w:rsidR="00B85618" w:rsidRPr="0002401A" w:rsidRDefault="00B85618" w:rsidP="003E2F07">
            <w:pPr>
              <w:tabs>
                <w:tab w:val="left" w:pos="284"/>
                <w:tab w:val="left" w:pos="567"/>
              </w:tabs>
              <w:jc w:val="both"/>
              <w:rPr>
                <w:color w:val="000000" w:themeColor="text1"/>
              </w:rPr>
            </w:pPr>
            <w:r>
              <w:rPr>
                <w:color w:val="000000" w:themeColor="text1"/>
              </w:rPr>
              <w:t xml:space="preserve">13.7 </w:t>
            </w:r>
            <w:r w:rsidRPr="00B85618">
              <w:rPr>
                <w:color w:val="000000" w:themeColor="text1"/>
              </w:rPr>
              <w:t>Наличие водолазной станции, укомплектованной водолазным составом из 3-х водолазов 6 разряда и инженера-гидротехника с высшим образованием по специальности гидротехническое строительство, обученным и допущенным к руководству водолазными работами</w:t>
            </w:r>
            <w:r>
              <w:rPr>
                <w:color w:val="000000" w:themeColor="text1"/>
              </w:rPr>
              <w:t>.</w:t>
            </w:r>
          </w:p>
          <w:p w:rsidR="00BA61F6" w:rsidRPr="00E64886" w:rsidRDefault="003E2F07" w:rsidP="00C1202A">
            <w:pPr>
              <w:tabs>
                <w:tab w:val="left" w:pos="1418"/>
              </w:tabs>
              <w:jc w:val="both"/>
            </w:pPr>
            <w:r>
              <w:t>13.</w:t>
            </w:r>
            <w:r w:rsidR="009F511F">
              <w:t>8</w:t>
            </w:r>
            <w:proofErr w:type="gramStart"/>
            <w:r w:rsidR="00EF5BF9">
              <w:t xml:space="preserve"> </w:t>
            </w:r>
            <w:r w:rsidR="00BA61F6">
              <w:t>Н</w:t>
            </w:r>
            <w:proofErr w:type="gramEnd"/>
            <w:r w:rsidR="00BA61F6"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w:t>
            </w:r>
            <w:r w:rsidRPr="00E64886">
              <w:lastRenderedPageBreak/>
              <w:t>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2D581C">
              <w:rPr>
                <w:bCs/>
              </w:rPr>
              <w:t xml:space="preserve"> (сметный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 xml:space="preserve">Место и срок окончания </w:t>
            </w:r>
            <w:r w:rsidRPr="00E64886">
              <w:lastRenderedPageBreak/>
              <w:t>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lastRenderedPageBreak/>
              <w:t xml:space="preserve">Место и срок окончания подачи заявок на участие в запросе </w:t>
            </w:r>
            <w:r w:rsidRPr="007A4003">
              <w:lastRenderedPageBreak/>
              <w:t>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D73F98">
            <w:pPr>
              <w:tabs>
                <w:tab w:val="left" w:pos="1134"/>
              </w:tabs>
              <w:jc w:val="both"/>
            </w:pPr>
            <w:r w:rsidRPr="007A4003">
              <w:t>«</w:t>
            </w:r>
            <w:r w:rsidR="00D97A1D">
              <w:t>03</w:t>
            </w:r>
            <w:r w:rsidRPr="007A4003">
              <w:t xml:space="preserve">» </w:t>
            </w:r>
            <w:r w:rsidR="00D73F98">
              <w:t>июня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D97A1D">
              <w:rPr>
                <w:szCs w:val="24"/>
              </w:rPr>
              <w:t>04</w:t>
            </w:r>
            <w:r w:rsidR="00CE06FA" w:rsidRPr="00CE06FA">
              <w:rPr>
                <w:szCs w:val="24"/>
              </w:rPr>
              <w:t xml:space="preserve">» </w:t>
            </w:r>
            <w:r w:rsidR="00D73F98">
              <w:t>июня</w:t>
            </w:r>
            <w:r w:rsidR="003E2F07" w:rsidRPr="007A4003">
              <w:t xml:space="preserve"> </w:t>
            </w:r>
            <w:r w:rsidR="00CE06FA" w:rsidRPr="00CE06FA">
              <w:rPr>
                <w:szCs w:val="24"/>
              </w:rPr>
              <w:t>2014 года</w:t>
            </w:r>
            <w:r w:rsidR="00395A2E" w:rsidRPr="007A4003">
              <w:rPr>
                <w:szCs w:val="24"/>
              </w:rPr>
              <w:t>.</w:t>
            </w:r>
          </w:p>
          <w:p w:rsidR="00395A2E" w:rsidRPr="007A4003" w:rsidRDefault="001C421C" w:rsidP="00D73F98">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D97A1D">
              <w:rPr>
                <w:szCs w:val="24"/>
              </w:rPr>
              <w:t>05</w:t>
            </w:r>
            <w:r w:rsidR="00CE06FA" w:rsidRPr="00CE06FA">
              <w:rPr>
                <w:szCs w:val="24"/>
              </w:rPr>
              <w:t xml:space="preserve">» </w:t>
            </w:r>
            <w:r w:rsidR="00D73F98">
              <w:t>июня</w:t>
            </w:r>
            <w:r w:rsidR="003E2F07" w:rsidRPr="007A4003">
              <w:t xml:space="preserve">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proofErr w:type="gramStart"/>
            <w:r w:rsidRPr="00557606">
              <w:rPr>
                <w:bCs/>
                <w:color w:val="000000"/>
              </w:rPr>
              <w:t>Ц</w:t>
            </w:r>
            <w:proofErr w:type="gramEnd"/>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proofErr w:type="gramStart"/>
            <w:r w:rsidRPr="00557606">
              <w:rPr>
                <w:bCs/>
                <w:color w:val="000000"/>
              </w:rPr>
              <w:t>Ц</w:t>
            </w:r>
            <w:proofErr w:type="gramEnd"/>
            <w:r w:rsidRPr="00557606">
              <w:rPr>
                <w:bCs/>
                <w:color w:val="000000"/>
              </w:rPr>
              <w:t xml:space="preserve">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lastRenderedPageBreak/>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proofErr w:type="gramStart"/>
                  <w:r w:rsidRPr="005E379E">
                    <w:rPr>
                      <w:vertAlign w:val="subscript"/>
                      <w:lang w:val="en-US"/>
                    </w:rPr>
                    <w:t>i</w:t>
                  </w:r>
                  <w:proofErr w:type="gramEnd"/>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EF3E1B">
            <w:pPr>
              <w:rPr>
                <w:spacing w:val="-6"/>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w:t>
            </w:r>
            <w:r w:rsidR="00FE06DD">
              <w:rPr>
                <w:color w:val="000000"/>
              </w:rPr>
              <w:t>1</w:t>
            </w:r>
            <w:r w:rsidR="00EF3E1B">
              <w:rPr>
                <w:color w:val="000000"/>
              </w:rPr>
              <w:t>08</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B85618">
              <w:rPr>
                <w:color w:val="000000"/>
              </w:rPr>
              <w:t>9</w:t>
            </w:r>
            <w:r w:rsidR="00EF3E1B">
              <w:rPr>
                <w:color w:val="000000"/>
              </w:rPr>
              <w:t>8</w:t>
            </w:r>
            <w:bookmarkStart w:id="213" w:name="_GoBack"/>
            <w:bookmarkEnd w:id="213"/>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 xml:space="preserve">процедуры </w:t>
            </w:r>
            <w:r w:rsidR="00B45A12" w:rsidRPr="00E64886">
              <w:rPr>
                <w:spacing w:val="-6"/>
              </w:rPr>
              <w:lastRenderedPageBreak/>
              <w:t>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lastRenderedPageBreak/>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proofErr w:type="gramStart"/>
            <w:r w:rsidRPr="00D90691">
              <w:rPr>
                <w:i/>
                <w:snapToGrid w:val="0"/>
              </w:rPr>
              <w:t>Подготовитель-</w:t>
            </w:r>
            <w:proofErr w:type="spellStart"/>
            <w:r w:rsidRPr="00D90691">
              <w:rPr>
                <w:i/>
                <w:snapToGrid w:val="0"/>
              </w:rPr>
              <w:t>ные</w:t>
            </w:r>
            <w:proofErr w:type="spellEnd"/>
            <w:proofErr w:type="gram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lastRenderedPageBreak/>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D90691">
        <w:rPr>
          <w:bCs/>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sz w:val="28"/>
          <w:szCs w:val="28"/>
        </w:rPr>
        <w:t xml:space="preserve"> на</w:t>
      </w:r>
      <w:proofErr w:type="gramEnd"/>
      <w:r w:rsidRPr="00D90691">
        <w:rPr>
          <w:sz w:val="28"/>
          <w:szCs w:val="28"/>
        </w:rPr>
        <w:t>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Руководящий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Инженерно-технический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lastRenderedPageBreak/>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lastRenderedPageBreak/>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proofErr w:type="gramStart"/>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w:t>
      </w:r>
      <w:proofErr w:type="gramEnd"/>
      <w:r w:rsidRPr="00D90691">
        <w:rPr>
          <w:bCs/>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90691">
        <w:rPr>
          <w:bCs/>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671" w:rsidRDefault="007E2671">
      <w:r>
        <w:separator/>
      </w:r>
    </w:p>
  </w:endnote>
  <w:endnote w:type="continuationSeparator" w:id="0">
    <w:p w:rsidR="007E2671" w:rsidRDefault="007E2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B20" w:rsidRPr="00095529" w:rsidRDefault="00884B20"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EF3E1B">
      <w:rPr>
        <w:rStyle w:val="ad"/>
        <w:rFonts w:ascii="Times New Roman" w:hAnsi="Times New Roman" w:cs="Times New Roman"/>
        <w:noProof/>
        <w:sz w:val="22"/>
        <w:szCs w:val="22"/>
      </w:rPr>
      <w:t>39</w:t>
    </w:r>
    <w:r w:rsidRPr="00095529">
      <w:rPr>
        <w:rStyle w:val="ad"/>
        <w:rFonts w:ascii="Times New Roman" w:hAnsi="Times New Roman" w:cs="Times New Roman"/>
        <w:sz w:val="22"/>
        <w:szCs w:val="22"/>
      </w:rPr>
      <w:fldChar w:fldCharType="end"/>
    </w:r>
  </w:p>
  <w:p w:rsidR="00884B20" w:rsidRPr="009A1CF6" w:rsidRDefault="00884B20"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D3666C">
      <w:rPr>
        <w:bCs/>
        <w:color w:val="000000"/>
        <w:sz w:val="18"/>
        <w:szCs w:val="18"/>
      </w:rPr>
      <w:t>Обследование, освидетельствование и паспортизация причала из 4-х понтонов</w:t>
    </w:r>
    <w:r w:rsidRPr="00D5499A">
      <w:rPr>
        <w:bCs/>
        <w:color w:val="000000"/>
        <w:sz w:val="18"/>
        <w:szCs w:val="18"/>
      </w:rPr>
      <w:t>»</w:t>
    </w:r>
    <w:r w:rsidRPr="009A1CF6">
      <w:rPr>
        <w:bCs/>
        <w:color w:val="000000"/>
        <w:sz w:val="18"/>
        <w:szCs w:val="18"/>
      </w:rPr>
      <w:t>.</w:t>
    </w:r>
  </w:p>
  <w:p w:rsidR="00884B20" w:rsidRPr="000B1202" w:rsidRDefault="00884B20" w:rsidP="002A758C">
    <w:pPr>
      <w:jc w:val="center"/>
      <w:rPr>
        <w:bCs/>
        <w:color w:val="000000"/>
        <w:sz w:val="18"/>
        <w:szCs w:val="18"/>
      </w:rPr>
    </w:pPr>
  </w:p>
  <w:p w:rsidR="00884B20" w:rsidRPr="000B1202" w:rsidRDefault="00884B20"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671" w:rsidRDefault="007E2671">
      <w:r>
        <w:separator/>
      </w:r>
    </w:p>
  </w:footnote>
  <w:footnote w:type="continuationSeparator" w:id="0">
    <w:p w:rsidR="007E2671" w:rsidRDefault="007E26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B20" w:rsidRPr="00B33FEE" w:rsidRDefault="00884B20">
    <w:pPr>
      <w:pStyle w:val="a9"/>
      <w:jc w:val="center"/>
      <w:rPr>
        <w:rFonts w:ascii="Times New Roman" w:hAnsi="Times New Roman" w:cs="Times New Roman"/>
        <w:sz w:val="24"/>
      </w:rPr>
    </w:pPr>
  </w:p>
  <w:p w:rsidR="00884B20" w:rsidRPr="00B33FEE" w:rsidRDefault="00884B20"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581C"/>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0385"/>
    <w:rsid w:val="006A14A8"/>
    <w:rsid w:val="006A3A92"/>
    <w:rsid w:val="006B0109"/>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F3211"/>
    <w:rsid w:val="007F6716"/>
    <w:rsid w:val="008115CA"/>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84B20"/>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C1FC6"/>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4906"/>
    <w:rsid w:val="00D050EF"/>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1B"/>
    <w:rsid w:val="00EF4FDB"/>
    <w:rsid w:val="00EF5BF9"/>
    <w:rsid w:val="00F043D2"/>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gruzdeva_gb@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F5E50B-E28D-4CD9-89FF-09AB89702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60</Pages>
  <Words>23675</Words>
  <Characters>134954</Characters>
  <Application>Microsoft Office Word</Application>
  <DocSecurity>0</DocSecurity>
  <Lines>1124</Lines>
  <Paragraphs>316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158313</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38</cp:revision>
  <cp:lastPrinted>2013-05-17T12:23:00Z</cp:lastPrinted>
  <dcterms:created xsi:type="dcterms:W3CDTF">2013-12-11T11:47:00Z</dcterms:created>
  <dcterms:modified xsi:type="dcterms:W3CDTF">2014-05-21T08:01:00Z</dcterms:modified>
</cp:coreProperties>
</file>