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F54" w:rsidRPr="00F44DE1" w:rsidRDefault="00EF7F54" w:rsidP="00EF7F54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F7F54" w:rsidRPr="00F44DE1" w:rsidRDefault="00EF7F54" w:rsidP="00EF7F54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EF7F54" w:rsidRDefault="00473E76" w:rsidP="00ED4886">
      <w:pPr>
        <w:jc w:val="both"/>
      </w:pPr>
      <w:r>
        <w:pict>
          <v:line id="_x0000_s1026" style="position:absolute;left:0;text-align:left;z-index:251657728" from="0,4.7pt" to="459pt,4.7pt" strokeweight="3pt">
            <v:stroke linestyle="thinThin"/>
          </v:line>
        </w:pict>
      </w:r>
    </w:p>
    <w:p w:rsidR="00EF7F54" w:rsidRDefault="00EF7F54" w:rsidP="00EF7F54">
      <w:pPr>
        <w:pStyle w:val="a3"/>
        <w:ind w:firstLine="708"/>
        <w:jc w:val="both"/>
        <w:rPr>
          <w:color w:val="000000"/>
          <w:sz w:val="26"/>
          <w:szCs w:val="26"/>
        </w:rPr>
      </w:pPr>
    </w:p>
    <w:p w:rsidR="00EF7F54" w:rsidRDefault="00EF7F54" w:rsidP="00EF7F54">
      <w:pPr>
        <w:pStyle w:val="a3"/>
        <w:ind w:firstLine="708"/>
        <w:jc w:val="both"/>
        <w:rPr>
          <w:color w:val="000000"/>
          <w:sz w:val="26"/>
          <w:szCs w:val="26"/>
        </w:rPr>
      </w:pPr>
    </w:p>
    <w:p w:rsidR="00EF7F54" w:rsidRDefault="00EF7F54" w:rsidP="00EF7F54">
      <w:pPr>
        <w:pStyle w:val="a3"/>
        <w:ind w:firstLine="708"/>
        <w:jc w:val="both"/>
        <w:rPr>
          <w:color w:val="000000"/>
          <w:sz w:val="26"/>
          <w:szCs w:val="26"/>
        </w:rPr>
      </w:pPr>
    </w:p>
    <w:p w:rsidR="00EF7F54" w:rsidRDefault="00EF7F54" w:rsidP="00EF7F54">
      <w:pPr>
        <w:pStyle w:val="a3"/>
        <w:ind w:firstLine="708"/>
        <w:jc w:val="both"/>
        <w:rPr>
          <w:color w:val="000000"/>
          <w:sz w:val="26"/>
          <w:szCs w:val="26"/>
        </w:rPr>
      </w:pPr>
    </w:p>
    <w:p w:rsidR="004C7B02" w:rsidRDefault="00EF7F54" w:rsidP="00EF7F54">
      <w:pPr>
        <w:pStyle w:val="a3"/>
        <w:jc w:val="center"/>
        <w:rPr>
          <w:rStyle w:val="a6"/>
          <w:color w:val="000000"/>
          <w:sz w:val="26"/>
          <w:szCs w:val="26"/>
        </w:rPr>
      </w:pPr>
      <w:r w:rsidRPr="003D28BB">
        <w:rPr>
          <w:rStyle w:val="a6"/>
          <w:color w:val="000000"/>
          <w:sz w:val="26"/>
          <w:szCs w:val="26"/>
        </w:rPr>
        <w:t xml:space="preserve">ИЗВЕЩЕНИЕ </w:t>
      </w:r>
      <w:r>
        <w:rPr>
          <w:rStyle w:val="a6"/>
          <w:color w:val="000000"/>
          <w:sz w:val="26"/>
          <w:szCs w:val="26"/>
        </w:rPr>
        <w:t xml:space="preserve"> </w:t>
      </w:r>
      <w:r w:rsidRPr="003D28BB">
        <w:rPr>
          <w:rStyle w:val="a6"/>
          <w:color w:val="000000"/>
          <w:sz w:val="26"/>
          <w:szCs w:val="26"/>
        </w:rPr>
        <w:t>О</w:t>
      </w:r>
      <w:r>
        <w:rPr>
          <w:rStyle w:val="a6"/>
          <w:color w:val="000000"/>
          <w:sz w:val="26"/>
          <w:szCs w:val="26"/>
        </w:rPr>
        <w:t>Б</w:t>
      </w:r>
      <w:r w:rsidRPr="003D28BB">
        <w:rPr>
          <w:rStyle w:val="a6"/>
          <w:color w:val="000000"/>
          <w:sz w:val="26"/>
          <w:szCs w:val="26"/>
        </w:rPr>
        <w:t xml:space="preserve"> </w:t>
      </w:r>
      <w:r w:rsidR="004C7B02">
        <w:rPr>
          <w:rStyle w:val="a6"/>
          <w:color w:val="000000"/>
          <w:sz w:val="26"/>
          <w:szCs w:val="26"/>
        </w:rPr>
        <w:t xml:space="preserve"> </w:t>
      </w:r>
      <w:r>
        <w:rPr>
          <w:rStyle w:val="a6"/>
          <w:color w:val="000000"/>
          <w:sz w:val="26"/>
          <w:szCs w:val="26"/>
        </w:rPr>
        <w:t>ОТ</w:t>
      </w:r>
      <w:r w:rsidR="00C37C8D">
        <w:rPr>
          <w:rStyle w:val="a6"/>
          <w:color w:val="000000"/>
          <w:sz w:val="26"/>
          <w:szCs w:val="26"/>
        </w:rPr>
        <w:t xml:space="preserve">КАЗЕ </w:t>
      </w:r>
    </w:p>
    <w:p w:rsidR="00EF7F54" w:rsidRDefault="00C37C8D" w:rsidP="00EF7F54">
      <w:pPr>
        <w:pStyle w:val="a3"/>
        <w:jc w:val="center"/>
        <w:rPr>
          <w:rStyle w:val="a6"/>
          <w:color w:val="000000"/>
          <w:sz w:val="26"/>
          <w:szCs w:val="26"/>
        </w:rPr>
      </w:pPr>
      <w:r>
        <w:rPr>
          <w:rStyle w:val="a6"/>
          <w:color w:val="000000"/>
          <w:sz w:val="26"/>
          <w:szCs w:val="26"/>
        </w:rPr>
        <w:t xml:space="preserve">ОТ </w:t>
      </w:r>
      <w:r w:rsidR="00EF7F54">
        <w:rPr>
          <w:rStyle w:val="a6"/>
          <w:color w:val="000000"/>
          <w:sz w:val="26"/>
          <w:szCs w:val="26"/>
        </w:rPr>
        <w:t xml:space="preserve">ПРОВЕДЕНИЯ  </w:t>
      </w:r>
      <w:r w:rsidR="004C7B02">
        <w:rPr>
          <w:rStyle w:val="a6"/>
          <w:color w:val="000000"/>
          <w:sz w:val="26"/>
          <w:szCs w:val="26"/>
        </w:rPr>
        <w:t xml:space="preserve">ОТКРЫТОГО </w:t>
      </w:r>
      <w:r w:rsidR="00EF7F54">
        <w:rPr>
          <w:rStyle w:val="a6"/>
          <w:color w:val="000000"/>
          <w:sz w:val="26"/>
          <w:szCs w:val="26"/>
        </w:rPr>
        <w:t xml:space="preserve"> </w:t>
      </w:r>
      <w:r w:rsidR="00EF7F54" w:rsidRPr="003D28BB">
        <w:rPr>
          <w:rStyle w:val="a6"/>
          <w:color w:val="000000"/>
          <w:sz w:val="26"/>
          <w:szCs w:val="26"/>
        </w:rPr>
        <w:t xml:space="preserve">ЗАПРОСА </w:t>
      </w:r>
    </w:p>
    <w:p w:rsidR="00EF7F54" w:rsidRPr="003D28BB" w:rsidRDefault="004C7B02" w:rsidP="00EF7F54">
      <w:pPr>
        <w:pStyle w:val="a3"/>
        <w:jc w:val="center"/>
        <w:rPr>
          <w:color w:val="000000"/>
          <w:sz w:val="26"/>
          <w:szCs w:val="26"/>
        </w:rPr>
      </w:pPr>
      <w:r>
        <w:rPr>
          <w:rStyle w:val="a6"/>
          <w:color w:val="000000"/>
          <w:sz w:val="26"/>
          <w:szCs w:val="26"/>
        </w:rPr>
        <w:t>ЦЕН</w:t>
      </w:r>
    </w:p>
    <w:p w:rsidR="00EF7F54" w:rsidRDefault="00EF7F54" w:rsidP="00EF7F54">
      <w:pPr>
        <w:pStyle w:val="a3"/>
        <w:ind w:firstLine="708"/>
        <w:jc w:val="both"/>
        <w:rPr>
          <w:color w:val="000000"/>
          <w:sz w:val="26"/>
          <w:szCs w:val="26"/>
        </w:rPr>
      </w:pPr>
    </w:p>
    <w:p w:rsidR="00EF7F54" w:rsidRDefault="00EF7F54" w:rsidP="00EF7F54">
      <w:pPr>
        <w:pStyle w:val="a3"/>
        <w:ind w:firstLine="708"/>
        <w:jc w:val="both"/>
        <w:rPr>
          <w:color w:val="000000"/>
          <w:sz w:val="26"/>
          <w:szCs w:val="26"/>
        </w:rPr>
      </w:pPr>
    </w:p>
    <w:p w:rsidR="00D444FD" w:rsidRDefault="00D444FD" w:rsidP="00EF7F54">
      <w:pPr>
        <w:pStyle w:val="a3"/>
        <w:ind w:firstLine="708"/>
        <w:jc w:val="both"/>
        <w:rPr>
          <w:color w:val="000000"/>
          <w:sz w:val="26"/>
          <w:szCs w:val="26"/>
        </w:rPr>
      </w:pPr>
    </w:p>
    <w:p w:rsidR="00EF7F54" w:rsidRPr="00980AEC" w:rsidRDefault="00EF7F54" w:rsidP="00980AEC">
      <w:pPr>
        <w:pStyle w:val="a3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0AEC">
        <w:rPr>
          <w:color w:val="000000"/>
          <w:sz w:val="28"/>
          <w:szCs w:val="28"/>
        </w:rPr>
        <w:t>ФГУП «РФЯЦ-ВНИИЭФ» настоящим извещает об от</w:t>
      </w:r>
      <w:r w:rsidR="00C37C8D" w:rsidRPr="00980AEC">
        <w:rPr>
          <w:color w:val="000000"/>
          <w:sz w:val="28"/>
          <w:szCs w:val="28"/>
        </w:rPr>
        <w:t xml:space="preserve">казе от </w:t>
      </w:r>
      <w:r w:rsidRPr="00980AEC">
        <w:rPr>
          <w:color w:val="000000"/>
          <w:sz w:val="28"/>
          <w:szCs w:val="28"/>
        </w:rPr>
        <w:t xml:space="preserve">проведения </w:t>
      </w:r>
      <w:r w:rsidR="004C7B02" w:rsidRPr="004C7B02">
        <w:rPr>
          <w:bCs/>
          <w:sz w:val="28"/>
        </w:rPr>
        <w:t>открытого запроса цен в электронной форме на право заключения договора на ремонт зданий</w:t>
      </w:r>
      <w:r w:rsidRPr="00980AEC">
        <w:rPr>
          <w:color w:val="000000"/>
          <w:sz w:val="28"/>
          <w:szCs w:val="28"/>
        </w:rPr>
        <w:t xml:space="preserve"> (Извеще</w:t>
      </w:r>
      <w:r w:rsidR="00FF4647" w:rsidRPr="00980AEC">
        <w:rPr>
          <w:color w:val="000000"/>
          <w:sz w:val="28"/>
          <w:szCs w:val="28"/>
        </w:rPr>
        <w:t xml:space="preserve">ние о проведении </w:t>
      </w:r>
      <w:r w:rsidR="00C37C8D" w:rsidRPr="00980AEC">
        <w:rPr>
          <w:color w:val="000000"/>
          <w:sz w:val="28"/>
          <w:szCs w:val="28"/>
        </w:rPr>
        <w:t>процедуры</w:t>
      </w:r>
      <w:r w:rsidRPr="00980AEC">
        <w:rPr>
          <w:color w:val="000000"/>
          <w:sz w:val="28"/>
          <w:szCs w:val="28"/>
        </w:rPr>
        <w:t xml:space="preserve"> в электронной форме №</w:t>
      </w:r>
      <w:r w:rsidR="00FF4647" w:rsidRPr="00980AEC">
        <w:rPr>
          <w:color w:val="000000"/>
          <w:sz w:val="28"/>
          <w:szCs w:val="28"/>
        </w:rPr>
        <w:t xml:space="preserve"> </w:t>
      </w:r>
      <w:r w:rsidR="004C7B02">
        <w:rPr>
          <w:sz w:val="28"/>
        </w:rPr>
        <w:t>Z037288</w:t>
      </w:r>
      <w:r w:rsidRPr="00980AEC">
        <w:rPr>
          <w:color w:val="000000"/>
          <w:sz w:val="28"/>
          <w:szCs w:val="28"/>
        </w:rPr>
        <w:t xml:space="preserve"> от</w:t>
      </w:r>
      <w:r w:rsidR="00FF4647" w:rsidRPr="00980AEC">
        <w:rPr>
          <w:color w:val="000000"/>
          <w:sz w:val="28"/>
          <w:szCs w:val="28"/>
        </w:rPr>
        <w:t xml:space="preserve"> </w:t>
      </w:r>
      <w:r w:rsidR="004C7B02">
        <w:rPr>
          <w:color w:val="000000"/>
          <w:sz w:val="28"/>
          <w:szCs w:val="28"/>
        </w:rPr>
        <w:t>13</w:t>
      </w:r>
      <w:r w:rsidR="00FF4647" w:rsidRPr="00980AEC">
        <w:rPr>
          <w:color w:val="000000"/>
          <w:sz w:val="28"/>
          <w:szCs w:val="28"/>
        </w:rPr>
        <w:t>.0</w:t>
      </w:r>
      <w:r w:rsidR="004C7B02">
        <w:rPr>
          <w:color w:val="000000"/>
          <w:sz w:val="28"/>
          <w:szCs w:val="28"/>
        </w:rPr>
        <w:t>3</w:t>
      </w:r>
      <w:r w:rsidR="00FF4647" w:rsidRPr="00980AEC">
        <w:rPr>
          <w:color w:val="000000"/>
          <w:sz w:val="28"/>
          <w:szCs w:val="28"/>
        </w:rPr>
        <w:t>.</w:t>
      </w:r>
      <w:r w:rsidRPr="00980AEC">
        <w:rPr>
          <w:color w:val="000000"/>
          <w:sz w:val="28"/>
          <w:szCs w:val="28"/>
        </w:rPr>
        <w:t>201</w:t>
      </w:r>
      <w:r w:rsidR="004C7B02">
        <w:rPr>
          <w:color w:val="000000"/>
          <w:sz w:val="28"/>
          <w:szCs w:val="28"/>
        </w:rPr>
        <w:t>5</w:t>
      </w:r>
      <w:r w:rsidR="00027385" w:rsidRPr="00980AEC">
        <w:rPr>
          <w:color w:val="000000"/>
          <w:sz w:val="28"/>
          <w:szCs w:val="28"/>
        </w:rPr>
        <w:t>г.</w:t>
      </w:r>
      <w:r w:rsidR="001D2E0D">
        <w:rPr>
          <w:color w:val="000000"/>
          <w:sz w:val="28"/>
          <w:szCs w:val="28"/>
        </w:rPr>
        <w:t xml:space="preserve"> на ЭТП «</w:t>
      </w:r>
      <w:r w:rsidR="004C7B02">
        <w:rPr>
          <w:color w:val="000000"/>
          <w:sz w:val="28"/>
          <w:szCs w:val="28"/>
        </w:rPr>
        <w:t>Аукционный Конкурсный Дом</w:t>
      </w:r>
      <w:r w:rsidR="001D2E0D">
        <w:rPr>
          <w:color w:val="000000"/>
          <w:sz w:val="28"/>
          <w:szCs w:val="28"/>
        </w:rPr>
        <w:t>»</w:t>
      </w:r>
      <w:r w:rsidRPr="00980AEC">
        <w:rPr>
          <w:color w:val="000000"/>
          <w:sz w:val="28"/>
          <w:szCs w:val="28"/>
        </w:rPr>
        <w:t xml:space="preserve">) </w:t>
      </w:r>
      <w:r w:rsidR="004C7B02">
        <w:rPr>
          <w:color w:val="000000"/>
          <w:sz w:val="28"/>
          <w:szCs w:val="28"/>
        </w:rPr>
        <w:t xml:space="preserve">на основании письма заказчика №195-27/69992 от 25.05.2015 г. и </w:t>
      </w:r>
      <w:r w:rsidR="00980AEC" w:rsidRPr="00980AEC">
        <w:rPr>
          <w:color w:val="000000"/>
          <w:sz w:val="28"/>
          <w:szCs w:val="28"/>
        </w:rPr>
        <w:t xml:space="preserve">в связи с </w:t>
      </w:r>
      <w:r w:rsidR="004C7B02">
        <w:rPr>
          <w:color w:val="000000"/>
          <w:sz w:val="28"/>
          <w:szCs w:val="28"/>
        </w:rPr>
        <w:t>выполнением предписаний ЦАК ГК «</w:t>
      </w:r>
      <w:proofErr w:type="spellStart"/>
      <w:r w:rsidR="004C7B02">
        <w:rPr>
          <w:color w:val="000000"/>
          <w:sz w:val="28"/>
          <w:szCs w:val="28"/>
        </w:rPr>
        <w:t>Росатом</w:t>
      </w:r>
      <w:proofErr w:type="spellEnd"/>
      <w:r w:rsidR="004C7B02">
        <w:rPr>
          <w:color w:val="000000"/>
          <w:sz w:val="28"/>
          <w:szCs w:val="28"/>
        </w:rPr>
        <w:t>» по жалобе</w:t>
      </w:r>
      <w:r w:rsidR="00F23153">
        <w:rPr>
          <w:color w:val="000000"/>
          <w:sz w:val="28"/>
          <w:szCs w:val="28"/>
        </w:rPr>
        <w:t xml:space="preserve">. Процедура будет проведена повторно после корректировки </w:t>
      </w:r>
      <w:r w:rsidR="004C7B02">
        <w:rPr>
          <w:color w:val="000000"/>
          <w:sz w:val="28"/>
          <w:szCs w:val="28"/>
        </w:rPr>
        <w:t>формы проведения закупочной процедуры и условий закупочной документации</w:t>
      </w:r>
      <w:r w:rsidR="00F23153">
        <w:rPr>
          <w:color w:val="000000"/>
          <w:sz w:val="28"/>
          <w:szCs w:val="28"/>
        </w:rPr>
        <w:t>.</w:t>
      </w:r>
    </w:p>
    <w:sectPr w:rsidR="00EF7F54" w:rsidRPr="00980AEC" w:rsidSect="000C7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EF7F54"/>
    <w:rsid w:val="00027385"/>
    <w:rsid w:val="00097F69"/>
    <w:rsid w:val="000C77B0"/>
    <w:rsid w:val="001D2E0D"/>
    <w:rsid w:val="002C6B4A"/>
    <w:rsid w:val="002F31DF"/>
    <w:rsid w:val="003734E8"/>
    <w:rsid w:val="00374616"/>
    <w:rsid w:val="00473E76"/>
    <w:rsid w:val="004C7B02"/>
    <w:rsid w:val="005842AB"/>
    <w:rsid w:val="006D7D74"/>
    <w:rsid w:val="007337B8"/>
    <w:rsid w:val="0086370D"/>
    <w:rsid w:val="00980AEC"/>
    <w:rsid w:val="00A45658"/>
    <w:rsid w:val="00C37C8D"/>
    <w:rsid w:val="00C866A0"/>
    <w:rsid w:val="00D444FD"/>
    <w:rsid w:val="00E45922"/>
    <w:rsid w:val="00E859B1"/>
    <w:rsid w:val="00ED4886"/>
    <w:rsid w:val="00EF7F54"/>
    <w:rsid w:val="00F23153"/>
    <w:rsid w:val="00F76FEF"/>
    <w:rsid w:val="00FF4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77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F7F54"/>
  </w:style>
  <w:style w:type="character" w:styleId="a4">
    <w:name w:val="Hyperlink"/>
    <w:basedOn w:val="a0"/>
    <w:rsid w:val="00EF7F54"/>
    <w:rPr>
      <w:color w:val="0000FF"/>
      <w:u w:val="single"/>
    </w:rPr>
  </w:style>
  <w:style w:type="paragraph" w:styleId="a5">
    <w:name w:val="Balloon Text"/>
    <w:basedOn w:val="a"/>
    <w:semiHidden/>
    <w:rsid w:val="00EF7F54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EF7F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2CC9F-034C-45E1-87A6-303E29903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>Company</Company>
  <LinksUpToDate>false</LinksUpToDate>
  <CharactersWithSpaces>754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Богданов С.Б.</cp:lastModifiedBy>
  <cp:revision>3</cp:revision>
  <cp:lastPrinted>2015-05-28T06:10:00Z</cp:lastPrinted>
  <dcterms:created xsi:type="dcterms:W3CDTF">2014-06-17T10:32:00Z</dcterms:created>
  <dcterms:modified xsi:type="dcterms:W3CDTF">2015-05-28T06:36:00Z</dcterms:modified>
</cp:coreProperties>
</file>