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proofErr w:type="gramStart"/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  <w:proofErr w:type="gramEnd"/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tbl>
      <w:tblPr>
        <w:tblW w:w="9596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5"/>
        <w:gridCol w:w="2485"/>
        <w:gridCol w:w="2055"/>
        <w:gridCol w:w="2550"/>
        <w:gridCol w:w="851"/>
        <w:gridCol w:w="1110"/>
      </w:tblGrid>
      <w:tr w:rsidR="000E1B1E" w:rsidTr="00640673">
        <w:trPr>
          <w:trHeight w:val="639"/>
          <w:tblHeader/>
          <w:jc w:val="center"/>
        </w:trPr>
        <w:tc>
          <w:tcPr>
            <w:tcW w:w="545" w:type="dxa"/>
            <w:vAlign w:val="center"/>
          </w:tcPr>
          <w:bookmarkEnd w:id="0"/>
          <w:bookmarkEnd w:id="1"/>
          <w:p w:rsidR="000E1B1E" w:rsidRDefault="000E1B1E" w:rsidP="00640673">
            <w:pPr>
              <w:jc w:val="center"/>
              <w:rPr>
                <w:b/>
              </w:rPr>
            </w:pPr>
            <w:r>
              <w:rPr>
                <w:b/>
              </w:rPr>
              <w:t>№ п./п.</w:t>
            </w:r>
          </w:p>
        </w:tc>
        <w:tc>
          <w:tcPr>
            <w:tcW w:w="2485" w:type="dxa"/>
            <w:vAlign w:val="center"/>
          </w:tcPr>
          <w:p w:rsidR="000E1B1E" w:rsidRDefault="000E1B1E" w:rsidP="00640673">
            <w:pPr>
              <w:jc w:val="center"/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4605" w:type="dxa"/>
            <w:gridSpan w:val="2"/>
            <w:vAlign w:val="center"/>
          </w:tcPr>
          <w:p w:rsidR="000E1B1E" w:rsidRPr="000E1B1E" w:rsidRDefault="000E1B1E" w:rsidP="00640673">
            <w:pPr>
              <w:jc w:val="center"/>
              <w:rPr>
                <w:b/>
              </w:rPr>
            </w:pPr>
            <w:r>
              <w:rPr>
                <w:b/>
              </w:rPr>
              <w:t>Технические характеристики</w:t>
            </w:r>
          </w:p>
          <w:p w:rsidR="000E1B1E" w:rsidRPr="00A72E7E" w:rsidRDefault="000E1B1E" w:rsidP="000E1B1E">
            <w:pPr>
              <w:pStyle w:val="2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center"/>
              <w:outlineLvl w:val="0"/>
              <w:rPr>
                <w:b/>
              </w:rPr>
            </w:pPr>
          </w:p>
        </w:tc>
        <w:tc>
          <w:tcPr>
            <w:tcW w:w="851" w:type="dxa"/>
            <w:vAlign w:val="center"/>
          </w:tcPr>
          <w:p w:rsidR="000E1B1E" w:rsidRDefault="000E1B1E" w:rsidP="00640673">
            <w:pPr>
              <w:jc w:val="center"/>
              <w:rPr>
                <w:b/>
              </w:rPr>
            </w:pPr>
            <w:r>
              <w:rPr>
                <w:b/>
              </w:rPr>
              <w:t>Ед. изм.</w:t>
            </w:r>
          </w:p>
        </w:tc>
        <w:tc>
          <w:tcPr>
            <w:tcW w:w="1110" w:type="dxa"/>
            <w:vAlign w:val="center"/>
          </w:tcPr>
          <w:p w:rsidR="000E1B1E" w:rsidRDefault="000E1B1E" w:rsidP="00640673">
            <w:pPr>
              <w:jc w:val="center"/>
              <w:rPr>
                <w:b/>
              </w:rPr>
            </w:pPr>
            <w:r>
              <w:rPr>
                <w:b/>
              </w:rPr>
              <w:t>Количество</w:t>
            </w:r>
          </w:p>
        </w:tc>
      </w:tr>
      <w:tr w:rsidR="000E1B1E" w:rsidTr="000A5E72">
        <w:trPr>
          <w:trHeight w:val="384"/>
          <w:jc w:val="center"/>
        </w:trPr>
        <w:tc>
          <w:tcPr>
            <w:tcW w:w="545" w:type="dxa"/>
            <w:vMerge w:val="restart"/>
          </w:tcPr>
          <w:p w:rsidR="000E1B1E" w:rsidRDefault="000E1B1E" w:rsidP="00640673">
            <w:r>
              <w:t>1.</w:t>
            </w:r>
          </w:p>
          <w:p w:rsidR="000E1B1E" w:rsidRDefault="000E1B1E" w:rsidP="00640673"/>
        </w:tc>
        <w:tc>
          <w:tcPr>
            <w:tcW w:w="2485" w:type="dxa"/>
            <w:vMerge w:val="restart"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  <w:p w:rsidR="000E1B1E" w:rsidRDefault="000E1B1E" w:rsidP="00640673">
            <w:pPr>
              <w:pStyle w:val="2"/>
              <w:widowControl w:val="0"/>
              <w:autoSpaceDE w:val="0"/>
              <w:autoSpaceDN w:val="0"/>
              <w:adjustRightInd w:val="0"/>
              <w:spacing w:after="0" w:line="240" w:lineRule="auto"/>
              <w:ind w:left="0"/>
              <w:jc w:val="left"/>
              <w:outlineLvl w:val="0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Комплект расходомеров</w:t>
            </w:r>
          </w:p>
          <w:p w:rsidR="000E1B1E" w:rsidRPr="00B91FD3" w:rsidRDefault="000E1B1E" w:rsidP="000E1B1E">
            <w:pPr>
              <w:jc w:val="left"/>
              <w:rPr>
                <w:bCs/>
                <w:color w:val="000000"/>
              </w:rPr>
            </w:pPr>
          </w:p>
        </w:tc>
        <w:tc>
          <w:tcPr>
            <w:tcW w:w="4605" w:type="dxa"/>
            <w:gridSpan w:val="2"/>
          </w:tcPr>
          <w:p w:rsidR="000E1B1E" w:rsidRPr="00D97767" w:rsidRDefault="000E1B1E" w:rsidP="00640673">
            <w:pPr>
              <w:jc w:val="left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Расходомер на 2,7 тонн/час</w:t>
            </w:r>
            <w:r w:rsidR="00AF3A61">
              <w:rPr>
                <w:b/>
                <w:bCs/>
                <w:color w:val="000000"/>
              </w:rPr>
              <w:t>:1шт</w:t>
            </w:r>
          </w:p>
        </w:tc>
        <w:tc>
          <w:tcPr>
            <w:tcW w:w="851" w:type="dxa"/>
            <w:vMerge w:val="restart"/>
          </w:tcPr>
          <w:p w:rsidR="000E1B1E" w:rsidRDefault="00203BC8" w:rsidP="00203BC8">
            <w:r>
              <w:t>комплект</w:t>
            </w:r>
            <w:bookmarkStart w:id="2" w:name="_GoBack"/>
            <w:bookmarkEnd w:id="2"/>
          </w:p>
        </w:tc>
        <w:tc>
          <w:tcPr>
            <w:tcW w:w="1110" w:type="dxa"/>
            <w:vMerge w:val="restart"/>
          </w:tcPr>
          <w:p w:rsidR="000E1B1E" w:rsidRPr="00210A5F" w:rsidRDefault="000E1B1E" w:rsidP="00640673">
            <w:pPr>
              <w:jc w:val="center"/>
            </w:pPr>
            <w:r>
              <w:t>1</w:t>
            </w:r>
          </w:p>
        </w:tc>
      </w:tr>
      <w:tr w:rsidR="000E1B1E" w:rsidTr="00640673">
        <w:trPr>
          <w:trHeight w:val="615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:rsidR="000E1B1E" w:rsidRDefault="000E1B1E" w:rsidP="00640673">
            <w:pPr>
              <w:jc w:val="lef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Массовый расход,</w:t>
            </w:r>
          </w:p>
          <w:p w:rsidR="000E1B1E" w:rsidRPr="0047225F" w:rsidRDefault="000E1B1E" w:rsidP="00640673">
            <w:pPr>
              <w:jc w:val="lef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Номинальное значение</w:t>
            </w:r>
          </w:p>
        </w:tc>
        <w:tc>
          <w:tcPr>
            <w:tcW w:w="2550" w:type="dxa"/>
          </w:tcPr>
          <w:p w:rsidR="000E1B1E" w:rsidRDefault="000E1B1E" w:rsidP="00640673">
            <w:pPr>
              <w:jc w:val="lef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2,7 тонн/час</w:t>
            </w:r>
          </w:p>
          <w:p w:rsidR="000E1B1E" w:rsidRPr="001A7174" w:rsidRDefault="000E1B1E" w:rsidP="00640673">
            <w:pPr>
              <w:jc w:val="lef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(При перепаде давления 1,03 Бар)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615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:rsidR="000E1B1E" w:rsidRDefault="000E1B1E" w:rsidP="00640673">
            <w:pPr>
              <w:jc w:val="lef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Массовый расход,</w:t>
            </w:r>
          </w:p>
          <w:p w:rsidR="000E1B1E" w:rsidRPr="001A7174" w:rsidRDefault="000E1B1E" w:rsidP="00640673">
            <w:pPr>
              <w:jc w:val="lef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Максимальное значение</w:t>
            </w:r>
          </w:p>
        </w:tc>
        <w:tc>
          <w:tcPr>
            <w:tcW w:w="2550" w:type="dxa"/>
          </w:tcPr>
          <w:p w:rsidR="000E1B1E" w:rsidRDefault="000E1B1E" w:rsidP="00640673">
            <w:pPr>
              <w:jc w:val="lef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5 тонн/час</w:t>
            </w:r>
          </w:p>
          <w:p w:rsidR="000E1B1E" w:rsidRPr="001A7174" w:rsidRDefault="000E1B1E" w:rsidP="00640673">
            <w:pPr>
              <w:jc w:val="left"/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(При перепаде давления 2,5 Бар)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05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Погрешность измерения расхода воды</w:t>
            </w:r>
          </w:p>
        </w:tc>
        <w:tc>
          <w:tcPr>
            <w:tcW w:w="2550" w:type="dxa"/>
          </w:tcPr>
          <w:p w:rsidR="000E1B1E" w:rsidRPr="003F18CD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± 0,1</w:t>
            </w:r>
            <w:r w:rsidRPr="001A7174">
              <w:rPr>
                <w:sz w:val="20"/>
                <w:szCs w:val="20"/>
              </w:rPr>
              <w:t xml:space="preserve">% </w:t>
            </w:r>
            <w:r>
              <w:rPr>
                <w:sz w:val="20"/>
                <w:szCs w:val="20"/>
              </w:rPr>
              <w:t>от измеренного значения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05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Погрешность измерения расхода воды аналогового токового выхода</w:t>
            </w:r>
          </w:p>
        </w:tc>
        <w:tc>
          <w:tcPr>
            <w:tcW w:w="2550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± 0,1</w:t>
            </w:r>
            <w:r w:rsidRPr="001A7174">
              <w:rPr>
                <w:sz w:val="20"/>
                <w:szCs w:val="20"/>
              </w:rPr>
              <w:t xml:space="preserve">% от </w:t>
            </w:r>
            <w:r>
              <w:rPr>
                <w:sz w:val="20"/>
                <w:szCs w:val="20"/>
              </w:rPr>
              <w:t>измеренного значения плюс максимум  0,05 диапазона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05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  <w:vAlign w:val="center"/>
          </w:tcPr>
          <w:p w:rsidR="000E1B1E" w:rsidRPr="001A0C9A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Время усреднения </w:t>
            </w:r>
          </w:p>
        </w:tc>
        <w:tc>
          <w:tcPr>
            <w:tcW w:w="2550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 сек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05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  <w:vAlign w:val="center"/>
          </w:tcPr>
          <w:p w:rsidR="000E1B1E" w:rsidRPr="001A0C9A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Стабильность нуля</w:t>
            </w:r>
          </w:p>
        </w:tc>
        <w:tc>
          <w:tcPr>
            <w:tcW w:w="2550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0,135 кг/час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05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  <w:vAlign w:val="center"/>
          </w:tcPr>
          <w:p w:rsidR="000E1B1E" w:rsidRPr="001A0C9A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Диапазон измерений плотности</w:t>
            </w:r>
          </w:p>
        </w:tc>
        <w:tc>
          <w:tcPr>
            <w:tcW w:w="2550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0,3….5 кг/л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05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  <w:vAlign w:val="center"/>
          </w:tcPr>
          <w:p w:rsidR="000E1B1E" w:rsidRPr="001A0C9A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Погрешность измерения плотности</w:t>
            </w:r>
          </w:p>
        </w:tc>
        <w:tc>
          <w:tcPr>
            <w:tcW w:w="2550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±3 г/л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05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:rsidR="000E1B1E" w:rsidRPr="001A7174" w:rsidRDefault="000E1B1E" w:rsidP="00640673">
            <w:pPr>
              <w:jc w:val="left"/>
              <w:rPr>
                <w:bCs/>
                <w:color w:val="000000"/>
                <w:sz w:val="20"/>
                <w:szCs w:val="20"/>
              </w:rPr>
            </w:pPr>
            <w:r w:rsidRPr="001A7174">
              <w:rPr>
                <w:sz w:val="20"/>
                <w:szCs w:val="20"/>
              </w:rPr>
              <w:t>Диапазон температур</w:t>
            </w:r>
          </w:p>
        </w:tc>
        <w:tc>
          <w:tcPr>
            <w:tcW w:w="2550" w:type="dxa"/>
          </w:tcPr>
          <w:p w:rsidR="000E1B1E" w:rsidRPr="001A7174" w:rsidRDefault="000E1B1E" w:rsidP="00640673">
            <w:pPr>
              <w:jc w:val="left"/>
              <w:rPr>
                <w:bCs/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0…200</w:t>
            </w:r>
            <w:proofErr w:type="gramStart"/>
            <w:r w:rsidRPr="001A7174">
              <w:rPr>
                <w:sz w:val="20"/>
                <w:szCs w:val="20"/>
              </w:rPr>
              <w:t xml:space="preserve"> °С</w:t>
            </w:r>
            <w:proofErr w:type="gramEnd"/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05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  <w:vAlign w:val="center"/>
          </w:tcPr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Погрешность измерения температуры</w:t>
            </w:r>
          </w:p>
        </w:tc>
        <w:tc>
          <w:tcPr>
            <w:tcW w:w="2550" w:type="dxa"/>
          </w:tcPr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±1</w:t>
            </w:r>
            <w:proofErr w:type="gramStart"/>
            <w:r>
              <w:rPr>
                <w:sz w:val="20"/>
                <w:szCs w:val="20"/>
              </w:rPr>
              <w:t>°С</w:t>
            </w:r>
            <w:proofErr w:type="gramEnd"/>
            <w:r>
              <w:rPr>
                <w:sz w:val="20"/>
                <w:szCs w:val="20"/>
              </w:rPr>
              <w:t>±0,5%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07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Пределы температуры окружающей среды</w:t>
            </w:r>
          </w:p>
        </w:tc>
        <w:tc>
          <w:tcPr>
            <w:tcW w:w="2550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0….+80</w:t>
            </w:r>
            <w:proofErr w:type="gramStart"/>
            <w:r>
              <w:rPr>
                <w:sz w:val="20"/>
                <w:szCs w:val="20"/>
              </w:rPr>
              <w:t>°С</w:t>
            </w:r>
            <w:proofErr w:type="gramEnd"/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535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Влажность окружающей среды</w:t>
            </w:r>
          </w:p>
        </w:tc>
        <w:tc>
          <w:tcPr>
            <w:tcW w:w="2550" w:type="dxa"/>
          </w:tcPr>
          <w:p w:rsidR="000E1B1E" w:rsidRPr="003F18CD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5…95% без конденсации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31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Диапазон давлений</w:t>
            </w:r>
          </w:p>
        </w:tc>
        <w:tc>
          <w:tcPr>
            <w:tcW w:w="2550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0…50 Бар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31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 w:rsidRPr="001A7174">
              <w:rPr>
                <w:sz w:val="20"/>
                <w:szCs w:val="20"/>
              </w:rPr>
              <w:t xml:space="preserve">Тип </w:t>
            </w:r>
            <w:r>
              <w:rPr>
                <w:sz w:val="20"/>
                <w:szCs w:val="20"/>
              </w:rPr>
              <w:t>фланца</w:t>
            </w:r>
          </w:p>
        </w:tc>
        <w:tc>
          <w:tcPr>
            <w:tcW w:w="2550" w:type="dxa"/>
          </w:tcPr>
          <w:p w:rsidR="000E1B1E" w:rsidRPr="00C967C4" w:rsidRDefault="000E1B1E" w:rsidP="00640673">
            <w:pPr>
              <w:jc w:val="left"/>
              <w:rPr>
                <w:color w:val="000000"/>
                <w:sz w:val="20"/>
                <w:szCs w:val="20"/>
                <w:lang w:val="en-US"/>
              </w:rPr>
            </w:pPr>
            <w:r w:rsidRPr="00C967C4">
              <w:rPr>
                <w:bCs/>
                <w:color w:val="000000"/>
                <w:sz w:val="20"/>
                <w:szCs w:val="20"/>
              </w:rPr>
              <w:t>ASME 1500 RF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31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  <w:vAlign w:val="center"/>
          </w:tcPr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Ду</w:t>
            </w:r>
            <w:proofErr w:type="spellEnd"/>
            <w:r>
              <w:rPr>
                <w:sz w:val="20"/>
                <w:szCs w:val="20"/>
              </w:rPr>
              <w:t xml:space="preserve"> - </w:t>
            </w:r>
            <w:r w:rsidRPr="001A7174">
              <w:rPr>
                <w:sz w:val="20"/>
                <w:szCs w:val="20"/>
              </w:rPr>
              <w:t xml:space="preserve">Диаметр </w:t>
            </w:r>
            <w:r>
              <w:rPr>
                <w:sz w:val="20"/>
                <w:szCs w:val="20"/>
              </w:rPr>
              <w:t xml:space="preserve">подключения </w:t>
            </w:r>
            <w:proofErr w:type="gramStart"/>
            <w:r>
              <w:rPr>
                <w:sz w:val="20"/>
                <w:szCs w:val="20"/>
              </w:rPr>
              <w:t>к</w:t>
            </w:r>
            <w:proofErr w:type="gramEnd"/>
          </w:p>
          <w:p w:rsidR="000E1B1E" w:rsidRPr="001A0C9A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процессу </w:t>
            </w:r>
          </w:p>
        </w:tc>
        <w:tc>
          <w:tcPr>
            <w:tcW w:w="2550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</w:t>
            </w:r>
            <w:r w:rsidRPr="001A7174">
              <w:rPr>
                <w:sz w:val="20"/>
                <w:szCs w:val="20"/>
              </w:rPr>
              <w:t xml:space="preserve"> мм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10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:rsidR="000E1B1E" w:rsidRPr="00600397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исполнения датчика и внешнего </w:t>
            </w:r>
            <w:r>
              <w:rPr>
                <w:sz w:val="20"/>
                <w:szCs w:val="20"/>
              </w:rPr>
              <w:lastRenderedPageBreak/>
              <w:t>преобразователя</w:t>
            </w:r>
          </w:p>
        </w:tc>
        <w:tc>
          <w:tcPr>
            <w:tcW w:w="2550" w:type="dxa"/>
          </w:tcPr>
          <w:p w:rsidR="000E1B1E" w:rsidRPr="00CE4E05" w:rsidRDefault="000E1B1E" w:rsidP="00640673">
            <w:pPr>
              <w:jc w:val="left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lastRenderedPageBreak/>
              <w:t>Раздельный</w:t>
            </w:r>
            <w:proofErr w:type="gramEnd"/>
            <w:r w:rsidRPr="00CE4E05">
              <w:rPr>
                <w:sz w:val="20"/>
                <w:szCs w:val="20"/>
              </w:rPr>
              <w:t xml:space="preserve"> (длина соединительного кабеля – 15 </w:t>
            </w:r>
            <w:r>
              <w:rPr>
                <w:sz w:val="20"/>
                <w:szCs w:val="20"/>
              </w:rPr>
              <w:t xml:space="preserve">м). Преобразователь с </w:t>
            </w:r>
            <w:r>
              <w:rPr>
                <w:sz w:val="20"/>
                <w:szCs w:val="20"/>
              </w:rPr>
              <w:lastRenderedPageBreak/>
              <w:t>дисплеем.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410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  <w:vAlign w:val="center"/>
          </w:tcPr>
          <w:p w:rsidR="000E1B1E" w:rsidRPr="0077304F" w:rsidRDefault="000E1B1E" w:rsidP="00640673">
            <w:pPr>
              <w:jc w:val="left"/>
              <w:rPr>
                <w:sz w:val="20"/>
                <w:szCs w:val="20"/>
                <w:lang w:val="en-US"/>
              </w:rPr>
            </w:pPr>
            <w:proofErr w:type="spellStart"/>
            <w:r w:rsidRPr="0077304F">
              <w:rPr>
                <w:sz w:val="20"/>
                <w:szCs w:val="20"/>
              </w:rPr>
              <w:t>Межповерочный</w:t>
            </w:r>
            <w:proofErr w:type="spellEnd"/>
            <w:r w:rsidRPr="0077304F">
              <w:rPr>
                <w:sz w:val="20"/>
                <w:szCs w:val="20"/>
              </w:rPr>
              <w:t xml:space="preserve"> интервал:  </w:t>
            </w:r>
          </w:p>
        </w:tc>
        <w:tc>
          <w:tcPr>
            <w:tcW w:w="2550" w:type="dxa"/>
          </w:tcPr>
          <w:p w:rsidR="000E1B1E" w:rsidRPr="001A7174" w:rsidRDefault="000E1B1E" w:rsidP="00640673">
            <w:pPr>
              <w:jc w:val="left"/>
              <w:rPr>
                <w:sz w:val="20"/>
                <w:szCs w:val="20"/>
              </w:rPr>
            </w:pPr>
            <w:r w:rsidRPr="0077304F">
              <w:rPr>
                <w:sz w:val="20"/>
                <w:szCs w:val="20"/>
              </w:rPr>
              <w:t>4 года.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510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2055" w:type="dxa"/>
          </w:tcPr>
          <w:p w:rsidR="000E1B1E" w:rsidRPr="00D97767" w:rsidRDefault="000E1B1E" w:rsidP="00640673">
            <w:pPr>
              <w:jc w:val="left"/>
              <w:rPr>
                <w:b/>
                <w:bCs/>
                <w:color w:val="000000"/>
              </w:rPr>
            </w:pPr>
            <w:r w:rsidRPr="001A7174">
              <w:rPr>
                <w:sz w:val="20"/>
                <w:szCs w:val="20"/>
              </w:rPr>
              <w:t>Требования к электропитанию:</w:t>
            </w:r>
          </w:p>
        </w:tc>
        <w:tc>
          <w:tcPr>
            <w:tcW w:w="2550" w:type="dxa"/>
          </w:tcPr>
          <w:p w:rsidR="000E1B1E" w:rsidRPr="00D97767" w:rsidRDefault="000E1B1E" w:rsidP="00640673">
            <w:pPr>
              <w:jc w:val="left"/>
              <w:rPr>
                <w:b/>
                <w:bCs/>
                <w:color w:val="000000"/>
              </w:rPr>
            </w:pPr>
            <w:r w:rsidRPr="00600397">
              <w:rPr>
                <w:sz w:val="20"/>
                <w:szCs w:val="20"/>
              </w:rPr>
              <w:t>90</w:t>
            </w:r>
            <w:r>
              <w:rPr>
                <w:sz w:val="20"/>
                <w:szCs w:val="20"/>
              </w:rPr>
              <w:t>…</w:t>
            </w:r>
            <w:r w:rsidRPr="00600397">
              <w:rPr>
                <w:sz w:val="20"/>
                <w:szCs w:val="20"/>
              </w:rPr>
              <w:t>264</w:t>
            </w:r>
            <w:r>
              <w:rPr>
                <w:sz w:val="20"/>
                <w:szCs w:val="20"/>
              </w:rPr>
              <w:t xml:space="preserve"> В переменного тока , 47…63</w:t>
            </w:r>
            <w:r w:rsidRPr="001A7174">
              <w:rPr>
                <w:sz w:val="20"/>
                <w:szCs w:val="20"/>
              </w:rPr>
              <w:t xml:space="preserve"> Гц</w:t>
            </w:r>
            <w:r>
              <w:rPr>
                <w:sz w:val="20"/>
                <w:szCs w:val="20"/>
              </w:rPr>
              <w:t xml:space="preserve">, 25 Ватт </w:t>
            </w:r>
            <w:proofErr w:type="gramStart"/>
            <w:r>
              <w:rPr>
                <w:sz w:val="20"/>
                <w:szCs w:val="20"/>
              </w:rPr>
              <w:t>-м</w:t>
            </w:r>
            <w:proofErr w:type="gramEnd"/>
            <w:r>
              <w:rPr>
                <w:sz w:val="20"/>
                <w:szCs w:val="20"/>
              </w:rPr>
              <w:t>аксимальное энергопотребление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C70159">
        <w:trPr>
          <w:trHeight w:val="510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4605" w:type="dxa"/>
            <w:gridSpan w:val="2"/>
          </w:tcPr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Комплектность:</w:t>
            </w:r>
          </w:p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Выносной датчик – 1 шт.</w:t>
            </w:r>
          </w:p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Преобразователь – 1 шт.</w:t>
            </w:r>
          </w:p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Кабель – 1 шт.</w:t>
            </w:r>
          </w:p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Кабельный ввод – 4 шт.</w:t>
            </w:r>
          </w:p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 w:rsidRPr="001A7174">
              <w:rPr>
                <w:sz w:val="20"/>
                <w:szCs w:val="20"/>
              </w:rPr>
              <w:t>Свидетельство о поверке</w:t>
            </w:r>
            <w:r>
              <w:rPr>
                <w:sz w:val="20"/>
                <w:szCs w:val="20"/>
              </w:rPr>
              <w:t xml:space="preserve"> – 1 шт.</w:t>
            </w:r>
          </w:p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 w:rsidRPr="00600397">
              <w:rPr>
                <w:bCs/>
                <w:sz w:val="20"/>
                <w:szCs w:val="20"/>
              </w:rPr>
              <w:t>Копия свидетельства</w:t>
            </w:r>
            <w:r w:rsidRPr="00600397">
              <w:rPr>
                <w:sz w:val="20"/>
                <w:szCs w:val="20"/>
              </w:rPr>
              <w:t xml:space="preserve"> об </w:t>
            </w:r>
            <w:r w:rsidRPr="00600397">
              <w:rPr>
                <w:vanish/>
                <w:sz w:val="20"/>
                <w:szCs w:val="20"/>
              </w:rPr>
              <w:br/>
            </w:r>
            <w:r w:rsidRPr="00600397">
              <w:rPr>
                <w:sz w:val="20"/>
                <w:szCs w:val="20"/>
              </w:rPr>
              <w:t>утверждении типа средств измерений (</w:t>
            </w:r>
            <w:r w:rsidRPr="00600397">
              <w:rPr>
                <w:b/>
                <w:bCs/>
                <w:sz w:val="20"/>
                <w:szCs w:val="20"/>
              </w:rPr>
              <w:t>УТСИ</w:t>
            </w:r>
            <w:r>
              <w:rPr>
                <w:sz w:val="20"/>
                <w:szCs w:val="20"/>
              </w:rPr>
              <w:t>) – 1 шт.</w:t>
            </w:r>
          </w:p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 w:rsidRPr="001A7174">
              <w:rPr>
                <w:sz w:val="20"/>
                <w:szCs w:val="20"/>
              </w:rPr>
              <w:t>Копия методики поверки</w:t>
            </w:r>
            <w:r>
              <w:rPr>
                <w:sz w:val="20"/>
                <w:szCs w:val="20"/>
              </w:rPr>
              <w:t xml:space="preserve"> – 1 шт.</w:t>
            </w:r>
          </w:p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 w:rsidRPr="001A7174">
              <w:rPr>
                <w:sz w:val="20"/>
                <w:szCs w:val="20"/>
              </w:rPr>
              <w:t>Паспорт оборудования</w:t>
            </w:r>
            <w:r>
              <w:rPr>
                <w:sz w:val="20"/>
                <w:szCs w:val="20"/>
              </w:rPr>
              <w:t xml:space="preserve"> – 1 шт.</w:t>
            </w:r>
          </w:p>
          <w:p w:rsidR="000E1B1E" w:rsidRDefault="000E1B1E" w:rsidP="00640673">
            <w:pPr>
              <w:jc w:val="left"/>
              <w:rPr>
                <w:sz w:val="20"/>
                <w:szCs w:val="20"/>
              </w:rPr>
            </w:pPr>
            <w:r w:rsidRPr="001A7174">
              <w:rPr>
                <w:sz w:val="20"/>
                <w:szCs w:val="20"/>
              </w:rPr>
              <w:t xml:space="preserve">Руководство по эксплуатации на русском и </w:t>
            </w:r>
            <w:r>
              <w:rPr>
                <w:sz w:val="20"/>
                <w:szCs w:val="20"/>
              </w:rPr>
              <w:t xml:space="preserve">языке – 1 </w:t>
            </w:r>
            <w:proofErr w:type="spellStart"/>
            <w:proofErr w:type="gramStart"/>
            <w:r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  <w:p w:rsidR="000E1B1E" w:rsidRPr="00D97767" w:rsidRDefault="000E1B1E" w:rsidP="00640673">
            <w:pPr>
              <w:jc w:val="left"/>
              <w:rPr>
                <w:b/>
                <w:bCs/>
                <w:color w:val="000000"/>
              </w:rPr>
            </w:pPr>
            <w:r w:rsidRPr="001A7174">
              <w:rPr>
                <w:sz w:val="20"/>
                <w:szCs w:val="20"/>
              </w:rPr>
              <w:t xml:space="preserve">Руководство по эксплуатации на </w:t>
            </w:r>
            <w:r>
              <w:rPr>
                <w:sz w:val="20"/>
                <w:szCs w:val="20"/>
              </w:rPr>
              <w:t>английском языке – 1 шт.</w:t>
            </w: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  <w:tr w:rsidR="000E1B1E" w:rsidTr="00640673">
        <w:trPr>
          <w:trHeight w:val="3961"/>
          <w:jc w:val="center"/>
        </w:trPr>
        <w:tc>
          <w:tcPr>
            <w:tcW w:w="545" w:type="dxa"/>
            <w:vMerge/>
          </w:tcPr>
          <w:p w:rsidR="000E1B1E" w:rsidRDefault="000E1B1E" w:rsidP="00640673"/>
        </w:tc>
        <w:tc>
          <w:tcPr>
            <w:tcW w:w="2485" w:type="dxa"/>
            <w:vMerge/>
          </w:tcPr>
          <w:p w:rsidR="000E1B1E" w:rsidRPr="008136E4" w:rsidRDefault="000E1B1E" w:rsidP="00640673">
            <w:pPr>
              <w:rPr>
                <w:b/>
                <w:bCs/>
              </w:rPr>
            </w:pPr>
          </w:p>
        </w:tc>
        <w:tc>
          <w:tcPr>
            <w:tcW w:w="4605" w:type="dxa"/>
            <w:gridSpan w:val="2"/>
          </w:tcPr>
          <w:tbl>
            <w:tblPr>
              <w:tblW w:w="4557" w:type="dxa"/>
              <w:jc w:val="center"/>
              <w:tblInd w:w="409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857"/>
              <w:gridCol w:w="2700"/>
            </w:tblGrid>
            <w:tr w:rsidR="0018712E" w:rsidRPr="001A7174" w:rsidTr="002933DA">
              <w:trPr>
                <w:trHeight w:val="615"/>
                <w:jc w:val="center"/>
              </w:trPr>
              <w:tc>
                <w:tcPr>
                  <w:tcW w:w="4557" w:type="dxa"/>
                  <w:gridSpan w:val="2"/>
                </w:tcPr>
                <w:p w:rsidR="0018712E" w:rsidRDefault="0018712E" w:rsidP="00640673">
                  <w:pPr>
                    <w:jc w:val="left"/>
                    <w:rPr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color w:val="000000"/>
                    </w:rPr>
                    <w:t>Расходомер на 9 тонн/час</w:t>
                  </w:r>
                  <w:r w:rsidR="00AF3A61">
                    <w:rPr>
                      <w:b/>
                      <w:bCs/>
                      <w:color w:val="000000"/>
                    </w:rPr>
                    <w:t>: 1шт</w:t>
                  </w:r>
                </w:p>
              </w:tc>
            </w:tr>
            <w:tr w:rsidR="0018712E" w:rsidRPr="001A7174" w:rsidTr="0018712E">
              <w:trPr>
                <w:trHeight w:val="615"/>
                <w:jc w:val="center"/>
              </w:trPr>
              <w:tc>
                <w:tcPr>
                  <w:tcW w:w="1857" w:type="dxa"/>
                </w:tcPr>
                <w:p w:rsidR="0018712E" w:rsidRDefault="0018712E" w:rsidP="00640673">
                  <w:pPr>
                    <w:jc w:val="left"/>
                    <w:rPr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Cs/>
                      <w:color w:val="000000"/>
                      <w:sz w:val="20"/>
                      <w:szCs w:val="20"/>
                    </w:rPr>
                    <w:t>Массовый расход,</w:t>
                  </w:r>
                </w:p>
                <w:p w:rsidR="0018712E" w:rsidRPr="0047225F" w:rsidRDefault="0018712E" w:rsidP="00640673">
                  <w:pPr>
                    <w:jc w:val="left"/>
                    <w:rPr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Cs/>
                      <w:color w:val="000000"/>
                      <w:sz w:val="20"/>
                      <w:szCs w:val="20"/>
                    </w:rPr>
                    <w:t>Номинальное значение</w:t>
                  </w:r>
                </w:p>
              </w:tc>
              <w:tc>
                <w:tcPr>
                  <w:tcW w:w="2700" w:type="dxa"/>
                </w:tcPr>
                <w:p w:rsidR="0018712E" w:rsidRDefault="0018712E" w:rsidP="00640673">
                  <w:pPr>
                    <w:jc w:val="left"/>
                    <w:rPr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Cs/>
                      <w:color w:val="000000"/>
                      <w:sz w:val="20"/>
                      <w:szCs w:val="20"/>
                    </w:rPr>
                    <w:t>2,7 тонн/час</w:t>
                  </w:r>
                </w:p>
                <w:p w:rsidR="0018712E" w:rsidRPr="001A7174" w:rsidRDefault="0018712E" w:rsidP="00640673">
                  <w:pPr>
                    <w:jc w:val="left"/>
                    <w:rPr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Cs/>
                      <w:color w:val="000000"/>
                      <w:sz w:val="20"/>
                      <w:szCs w:val="20"/>
                    </w:rPr>
                    <w:t>(При перепаде давления 1,03 Бар)</w:t>
                  </w:r>
                </w:p>
              </w:tc>
            </w:tr>
            <w:tr w:rsidR="0018712E" w:rsidRPr="001A7174" w:rsidTr="0018712E">
              <w:trPr>
                <w:trHeight w:val="615"/>
                <w:jc w:val="center"/>
              </w:trPr>
              <w:tc>
                <w:tcPr>
                  <w:tcW w:w="1857" w:type="dxa"/>
                </w:tcPr>
                <w:p w:rsidR="0018712E" w:rsidRDefault="0018712E" w:rsidP="00640673">
                  <w:pPr>
                    <w:jc w:val="left"/>
                    <w:rPr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Cs/>
                      <w:color w:val="000000"/>
                      <w:sz w:val="20"/>
                      <w:szCs w:val="20"/>
                    </w:rPr>
                    <w:t>Массовый расход,</w:t>
                  </w:r>
                </w:p>
                <w:p w:rsidR="0018712E" w:rsidRPr="001A7174" w:rsidRDefault="0018712E" w:rsidP="00640673">
                  <w:pPr>
                    <w:jc w:val="left"/>
                    <w:rPr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Cs/>
                      <w:color w:val="000000"/>
                      <w:sz w:val="20"/>
                      <w:szCs w:val="20"/>
                    </w:rPr>
                    <w:t>Максимальное значение</w:t>
                  </w:r>
                </w:p>
              </w:tc>
              <w:tc>
                <w:tcPr>
                  <w:tcW w:w="2700" w:type="dxa"/>
                </w:tcPr>
                <w:p w:rsidR="0018712E" w:rsidRDefault="0018712E" w:rsidP="00640673">
                  <w:pPr>
                    <w:jc w:val="left"/>
                    <w:rPr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Cs/>
                      <w:color w:val="000000"/>
                      <w:sz w:val="20"/>
                      <w:szCs w:val="20"/>
                    </w:rPr>
                    <w:t>5 тонн/час</w:t>
                  </w:r>
                </w:p>
                <w:p w:rsidR="0018712E" w:rsidRPr="001A7174" w:rsidRDefault="0018712E" w:rsidP="00640673">
                  <w:pPr>
                    <w:jc w:val="left"/>
                    <w:rPr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bCs/>
                      <w:color w:val="000000"/>
                      <w:sz w:val="20"/>
                      <w:szCs w:val="20"/>
                    </w:rPr>
                    <w:t>(При перепаде давления 2,5 Бар)</w:t>
                  </w:r>
                </w:p>
              </w:tc>
            </w:tr>
            <w:tr w:rsidR="0018712E" w:rsidRPr="003F18CD" w:rsidTr="0018712E">
              <w:trPr>
                <w:trHeight w:val="405"/>
                <w:jc w:val="center"/>
              </w:trPr>
              <w:tc>
                <w:tcPr>
                  <w:tcW w:w="1857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Погрешность измерения расхода воды</w:t>
                  </w:r>
                </w:p>
              </w:tc>
              <w:tc>
                <w:tcPr>
                  <w:tcW w:w="2700" w:type="dxa"/>
                </w:tcPr>
                <w:p w:rsidR="0018712E" w:rsidRPr="003F18CD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± 0,1</w:t>
                  </w:r>
                  <w:r w:rsidRPr="001A7174">
                    <w:rPr>
                      <w:sz w:val="20"/>
                      <w:szCs w:val="20"/>
                    </w:rPr>
                    <w:t xml:space="preserve">% </w:t>
                  </w:r>
                  <w:r>
                    <w:rPr>
                      <w:sz w:val="20"/>
                      <w:szCs w:val="20"/>
                    </w:rPr>
                    <w:t>от измеренного значения</w:t>
                  </w:r>
                </w:p>
              </w:tc>
            </w:tr>
            <w:tr w:rsidR="0018712E" w:rsidRPr="001A7174" w:rsidTr="0018712E">
              <w:trPr>
                <w:trHeight w:val="405"/>
                <w:jc w:val="center"/>
              </w:trPr>
              <w:tc>
                <w:tcPr>
                  <w:tcW w:w="1857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Погрешность измерения расхода воды аналогового токового выхода</w:t>
                  </w:r>
                </w:p>
              </w:tc>
              <w:tc>
                <w:tcPr>
                  <w:tcW w:w="2700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± 0,1</w:t>
                  </w:r>
                  <w:r w:rsidRPr="001A7174">
                    <w:rPr>
                      <w:sz w:val="20"/>
                      <w:szCs w:val="20"/>
                    </w:rPr>
                    <w:t xml:space="preserve">% от </w:t>
                  </w:r>
                  <w:r>
                    <w:rPr>
                      <w:sz w:val="20"/>
                      <w:szCs w:val="20"/>
                    </w:rPr>
                    <w:t>измеренного значения плюс максимум  0,05 диапазона</w:t>
                  </w:r>
                </w:p>
              </w:tc>
            </w:tr>
            <w:tr w:rsidR="0018712E" w:rsidRPr="001A7174" w:rsidTr="0018712E">
              <w:trPr>
                <w:trHeight w:val="405"/>
                <w:jc w:val="center"/>
              </w:trPr>
              <w:tc>
                <w:tcPr>
                  <w:tcW w:w="1857" w:type="dxa"/>
                  <w:vAlign w:val="center"/>
                </w:tcPr>
                <w:p w:rsidR="0018712E" w:rsidRPr="001A0C9A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Время усреднения </w:t>
                  </w:r>
                </w:p>
              </w:tc>
              <w:tc>
                <w:tcPr>
                  <w:tcW w:w="2700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60 сек</w:t>
                  </w:r>
                </w:p>
              </w:tc>
            </w:tr>
            <w:tr w:rsidR="0018712E" w:rsidRPr="001A7174" w:rsidTr="0018712E">
              <w:trPr>
                <w:trHeight w:val="405"/>
                <w:jc w:val="center"/>
              </w:trPr>
              <w:tc>
                <w:tcPr>
                  <w:tcW w:w="1857" w:type="dxa"/>
                  <w:vAlign w:val="center"/>
                </w:tcPr>
                <w:p w:rsidR="0018712E" w:rsidRPr="001A0C9A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Стабильность нуля</w:t>
                  </w:r>
                </w:p>
              </w:tc>
              <w:tc>
                <w:tcPr>
                  <w:tcW w:w="2700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0,135 кг/час</w:t>
                  </w:r>
                </w:p>
              </w:tc>
            </w:tr>
            <w:tr w:rsidR="0018712E" w:rsidRPr="001A7174" w:rsidTr="0018712E">
              <w:trPr>
                <w:trHeight w:val="405"/>
                <w:jc w:val="center"/>
              </w:trPr>
              <w:tc>
                <w:tcPr>
                  <w:tcW w:w="1857" w:type="dxa"/>
                  <w:vAlign w:val="center"/>
                </w:tcPr>
                <w:p w:rsidR="0018712E" w:rsidRPr="001A0C9A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Диапазон измерений плотности</w:t>
                  </w:r>
                </w:p>
              </w:tc>
              <w:tc>
                <w:tcPr>
                  <w:tcW w:w="2700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0,3….5 кг/л</w:t>
                  </w:r>
                </w:p>
              </w:tc>
            </w:tr>
            <w:tr w:rsidR="0018712E" w:rsidRPr="001A7174" w:rsidTr="0018712E">
              <w:trPr>
                <w:trHeight w:val="405"/>
                <w:jc w:val="center"/>
              </w:trPr>
              <w:tc>
                <w:tcPr>
                  <w:tcW w:w="1857" w:type="dxa"/>
                  <w:vAlign w:val="center"/>
                </w:tcPr>
                <w:p w:rsidR="0018712E" w:rsidRPr="001A0C9A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Погрешность измерения плотности</w:t>
                  </w:r>
                </w:p>
              </w:tc>
              <w:tc>
                <w:tcPr>
                  <w:tcW w:w="2700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±3 г/л</w:t>
                  </w:r>
                </w:p>
              </w:tc>
            </w:tr>
            <w:tr w:rsidR="0018712E" w:rsidRPr="001A7174" w:rsidTr="0018712E">
              <w:trPr>
                <w:trHeight w:val="405"/>
                <w:jc w:val="center"/>
              </w:trPr>
              <w:tc>
                <w:tcPr>
                  <w:tcW w:w="1857" w:type="dxa"/>
                </w:tcPr>
                <w:p w:rsidR="0018712E" w:rsidRPr="001A7174" w:rsidRDefault="0018712E" w:rsidP="00640673">
                  <w:pPr>
                    <w:jc w:val="left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1A7174">
                    <w:rPr>
                      <w:sz w:val="20"/>
                      <w:szCs w:val="20"/>
                    </w:rPr>
                    <w:t>Диапазон температур</w:t>
                  </w:r>
                </w:p>
              </w:tc>
              <w:tc>
                <w:tcPr>
                  <w:tcW w:w="2700" w:type="dxa"/>
                </w:tcPr>
                <w:p w:rsidR="0018712E" w:rsidRPr="001A7174" w:rsidRDefault="0018712E" w:rsidP="00640673">
                  <w:pPr>
                    <w:jc w:val="left"/>
                    <w:rPr>
                      <w:bCs/>
                      <w:color w:val="000000"/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0…200</w:t>
                  </w:r>
                  <w:proofErr w:type="gramStart"/>
                  <w:r w:rsidRPr="001A7174">
                    <w:rPr>
                      <w:sz w:val="20"/>
                      <w:szCs w:val="20"/>
                    </w:rPr>
                    <w:t xml:space="preserve"> °С</w:t>
                  </w:r>
                  <w:proofErr w:type="gramEnd"/>
                </w:p>
              </w:tc>
            </w:tr>
            <w:tr w:rsidR="0018712E" w:rsidTr="0018712E">
              <w:trPr>
                <w:trHeight w:val="405"/>
                <w:jc w:val="center"/>
              </w:trPr>
              <w:tc>
                <w:tcPr>
                  <w:tcW w:w="1857" w:type="dxa"/>
                  <w:vAlign w:val="center"/>
                </w:tcPr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Погрешность измерения температуры</w:t>
                  </w:r>
                </w:p>
              </w:tc>
              <w:tc>
                <w:tcPr>
                  <w:tcW w:w="2700" w:type="dxa"/>
                </w:tcPr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±1</w:t>
                  </w:r>
                  <w:proofErr w:type="gramStart"/>
                  <w:r>
                    <w:rPr>
                      <w:sz w:val="20"/>
                      <w:szCs w:val="20"/>
                    </w:rPr>
                    <w:t>°С</w:t>
                  </w:r>
                  <w:proofErr w:type="gramEnd"/>
                  <w:r>
                    <w:rPr>
                      <w:sz w:val="20"/>
                      <w:szCs w:val="20"/>
                    </w:rPr>
                    <w:t>±0,5%</w:t>
                  </w:r>
                </w:p>
              </w:tc>
            </w:tr>
            <w:tr w:rsidR="0018712E" w:rsidRPr="001A7174" w:rsidTr="0018712E">
              <w:trPr>
                <w:trHeight w:val="407"/>
                <w:jc w:val="center"/>
              </w:trPr>
              <w:tc>
                <w:tcPr>
                  <w:tcW w:w="1857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lastRenderedPageBreak/>
                    <w:t>Пределы температуры окружающей среды</w:t>
                  </w:r>
                </w:p>
              </w:tc>
              <w:tc>
                <w:tcPr>
                  <w:tcW w:w="2700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0….+80</w:t>
                  </w:r>
                  <w:proofErr w:type="gramStart"/>
                  <w:r>
                    <w:rPr>
                      <w:sz w:val="20"/>
                      <w:szCs w:val="20"/>
                    </w:rPr>
                    <w:t>°С</w:t>
                  </w:r>
                  <w:proofErr w:type="gramEnd"/>
                </w:p>
              </w:tc>
            </w:tr>
            <w:tr w:rsidR="0018712E" w:rsidRPr="003F18CD" w:rsidTr="0018712E">
              <w:trPr>
                <w:trHeight w:val="535"/>
                <w:jc w:val="center"/>
              </w:trPr>
              <w:tc>
                <w:tcPr>
                  <w:tcW w:w="1857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Влажность окружающей среды</w:t>
                  </w:r>
                </w:p>
              </w:tc>
              <w:tc>
                <w:tcPr>
                  <w:tcW w:w="2700" w:type="dxa"/>
                </w:tcPr>
                <w:p w:rsidR="0018712E" w:rsidRPr="003F18CD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5…95% без конденсации</w:t>
                  </w:r>
                </w:p>
              </w:tc>
            </w:tr>
            <w:tr w:rsidR="0018712E" w:rsidRPr="001A7174" w:rsidTr="0018712E">
              <w:trPr>
                <w:trHeight w:val="431"/>
                <w:jc w:val="center"/>
              </w:trPr>
              <w:tc>
                <w:tcPr>
                  <w:tcW w:w="1857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Диапазон давлений</w:t>
                  </w:r>
                </w:p>
              </w:tc>
              <w:tc>
                <w:tcPr>
                  <w:tcW w:w="2700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0…50 Бар</w:t>
                  </w:r>
                </w:p>
              </w:tc>
            </w:tr>
            <w:tr w:rsidR="0018712E" w:rsidRPr="00C967C4" w:rsidTr="0018712E">
              <w:trPr>
                <w:trHeight w:val="431"/>
                <w:jc w:val="center"/>
              </w:trPr>
              <w:tc>
                <w:tcPr>
                  <w:tcW w:w="1857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 w:rsidRPr="001A7174">
                    <w:rPr>
                      <w:sz w:val="20"/>
                      <w:szCs w:val="20"/>
                    </w:rPr>
                    <w:t xml:space="preserve">Тип </w:t>
                  </w:r>
                  <w:r>
                    <w:rPr>
                      <w:sz w:val="20"/>
                      <w:szCs w:val="20"/>
                    </w:rPr>
                    <w:t>фланца</w:t>
                  </w:r>
                </w:p>
              </w:tc>
              <w:tc>
                <w:tcPr>
                  <w:tcW w:w="2700" w:type="dxa"/>
                </w:tcPr>
                <w:p w:rsidR="0018712E" w:rsidRPr="00C967C4" w:rsidRDefault="0018712E" w:rsidP="00640673">
                  <w:pPr>
                    <w:jc w:val="left"/>
                    <w:rPr>
                      <w:color w:val="000000"/>
                      <w:sz w:val="20"/>
                      <w:szCs w:val="20"/>
                      <w:lang w:val="en-US"/>
                    </w:rPr>
                  </w:pPr>
                  <w:r w:rsidRPr="00C967C4">
                    <w:rPr>
                      <w:bCs/>
                      <w:color w:val="000000"/>
                      <w:sz w:val="20"/>
                      <w:szCs w:val="20"/>
                    </w:rPr>
                    <w:t>ASME 1500 RF</w:t>
                  </w:r>
                </w:p>
              </w:tc>
            </w:tr>
            <w:tr w:rsidR="0018712E" w:rsidRPr="001A7174" w:rsidTr="0018712E">
              <w:trPr>
                <w:trHeight w:val="431"/>
                <w:jc w:val="center"/>
              </w:trPr>
              <w:tc>
                <w:tcPr>
                  <w:tcW w:w="1857" w:type="dxa"/>
                  <w:vAlign w:val="center"/>
                </w:tcPr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Ду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- </w:t>
                  </w:r>
                  <w:r w:rsidRPr="001A7174">
                    <w:rPr>
                      <w:sz w:val="20"/>
                      <w:szCs w:val="20"/>
                    </w:rPr>
                    <w:t xml:space="preserve">Диаметр </w:t>
                  </w:r>
                  <w:r>
                    <w:rPr>
                      <w:sz w:val="20"/>
                      <w:szCs w:val="20"/>
                    </w:rPr>
                    <w:t xml:space="preserve">подключения </w:t>
                  </w:r>
                  <w:proofErr w:type="gramStart"/>
                  <w:r>
                    <w:rPr>
                      <w:sz w:val="20"/>
                      <w:szCs w:val="20"/>
                    </w:rPr>
                    <w:t>к</w:t>
                  </w:r>
                  <w:proofErr w:type="gramEnd"/>
                </w:p>
                <w:p w:rsidR="0018712E" w:rsidRPr="001A0C9A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процессу </w:t>
                  </w:r>
                </w:p>
              </w:tc>
              <w:tc>
                <w:tcPr>
                  <w:tcW w:w="2700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40</w:t>
                  </w:r>
                  <w:r w:rsidRPr="001A7174">
                    <w:rPr>
                      <w:sz w:val="20"/>
                      <w:szCs w:val="20"/>
                    </w:rPr>
                    <w:t xml:space="preserve"> мм</w:t>
                  </w:r>
                </w:p>
              </w:tc>
            </w:tr>
            <w:tr w:rsidR="0018712E" w:rsidRPr="00CE4E05" w:rsidTr="0018712E">
              <w:trPr>
                <w:trHeight w:val="410"/>
                <w:jc w:val="center"/>
              </w:trPr>
              <w:tc>
                <w:tcPr>
                  <w:tcW w:w="1857" w:type="dxa"/>
                </w:tcPr>
                <w:p w:rsidR="0018712E" w:rsidRPr="00600397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Тип исполнения датчика и внешнего преобразователя</w:t>
                  </w:r>
                </w:p>
              </w:tc>
              <w:tc>
                <w:tcPr>
                  <w:tcW w:w="2700" w:type="dxa"/>
                </w:tcPr>
                <w:p w:rsidR="0018712E" w:rsidRPr="00CE4E05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proofErr w:type="gramStart"/>
                  <w:r>
                    <w:rPr>
                      <w:sz w:val="20"/>
                      <w:szCs w:val="20"/>
                    </w:rPr>
                    <w:t>Раздельный</w:t>
                  </w:r>
                  <w:proofErr w:type="gramEnd"/>
                  <w:r w:rsidRPr="00CE4E05">
                    <w:rPr>
                      <w:sz w:val="20"/>
                      <w:szCs w:val="20"/>
                    </w:rPr>
                    <w:t xml:space="preserve"> (длина соединительного кабеля – 15 </w:t>
                  </w:r>
                  <w:r>
                    <w:rPr>
                      <w:sz w:val="20"/>
                      <w:szCs w:val="20"/>
                    </w:rPr>
                    <w:t>м). Преобразователь с дисплеем.</w:t>
                  </w:r>
                </w:p>
              </w:tc>
            </w:tr>
            <w:tr w:rsidR="0018712E" w:rsidRPr="001A7174" w:rsidTr="0018712E">
              <w:trPr>
                <w:trHeight w:val="410"/>
                <w:jc w:val="center"/>
              </w:trPr>
              <w:tc>
                <w:tcPr>
                  <w:tcW w:w="1857" w:type="dxa"/>
                  <w:vAlign w:val="center"/>
                </w:tcPr>
                <w:p w:rsidR="0018712E" w:rsidRPr="0077304F" w:rsidRDefault="0018712E" w:rsidP="00640673">
                  <w:pPr>
                    <w:jc w:val="left"/>
                    <w:rPr>
                      <w:sz w:val="20"/>
                      <w:szCs w:val="20"/>
                      <w:lang w:val="en-US"/>
                    </w:rPr>
                  </w:pPr>
                  <w:proofErr w:type="spellStart"/>
                  <w:r w:rsidRPr="0077304F">
                    <w:rPr>
                      <w:sz w:val="20"/>
                      <w:szCs w:val="20"/>
                    </w:rPr>
                    <w:t>Межповерочный</w:t>
                  </w:r>
                  <w:proofErr w:type="spellEnd"/>
                  <w:r w:rsidRPr="0077304F">
                    <w:rPr>
                      <w:sz w:val="20"/>
                      <w:szCs w:val="20"/>
                    </w:rPr>
                    <w:t xml:space="preserve"> интервал:  </w:t>
                  </w:r>
                </w:p>
              </w:tc>
              <w:tc>
                <w:tcPr>
                  <w:tcW w:w="2700" w:type="dxa"/>
                </w:tcPr>
                <w:p w:rsidR="0018712E" w:rsidRPr="001A7174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 w:rsidRPr="0077304F">
                    <w:rPr>
                      <w:sz w:val="20"/>
                      <w:szCs w:val="20"/>
                    </w:rPr>
                    <w:t>4 года.</w:t>
                  </w:r>
                </w:p>
              </w:tc>
            </w:tr>
            <w:tr w:rsidR="0018712E" w:rsidRPr="00D97767" w:rsidTr="0018712E">
              <w:trPr>
                <w:trHeight w:val="510"/>
                <w:jc w:val="center"/>
              </w:trPr>
              <w:tc>
                <w:tcPr>
                  <w:tcW w:w="1857" w:type="dxa"/>
                </w:tcPr>
                <w:p w:rsidR="0018712E" w:rsidRPr="00D97767" w:rsidRDefault="0018712E" w:rsidP="00640673">
                  <w:pPr>
                    <w:jc w:val="left"/>
                    <w:rPr>
                      <w:b/>
                      <w:bCs/>
                      <w:color w:val="000000"/>
                    </w:rPr>
                  </w:pPr>
                  <w:r w:rsidRPr="001A7174">
                    <w:rPr>
                      <w:sz w:val="20"/>
                      <w:szCs w:val="20"/>
                    </w:rPr>
                    <w:t>Требования к электропитанию:</w:t>
                  </w:r>
                </w:p>
              </w:tc>
              <w:tc>
                <w:tcPr>
                  <w:tcW w:w="2700" w:type="dxa"/>
                </w:tcPr>
                <w:p w:rsidR="0018712E" w:rsidRPr="00D97767" w:rsidRDefault="0018712E" w:rsidP="00640673">
                  <w:pPr>
                    <w:jc w:val="left"/>
                    <w:rPr>
                      <w:b/>
                      <w:bCs/>
                      <w:color w:val="000000"/>
                    </w:rPr>
                  </w:pPr>
                  <w:r w:rsidRPr="00600397">
                    <w:rPr>
                      <w:sz w:val="20"/>
                      <w:szCs w:val="20"/>
                    </w:rPr>
                    <w:t>90</w:t>
                  </w:r>
                  <w:r>
                    <w:rPr>
                      <w:sz w:val="20"/>
                      <w:szCs w:val="20"/>
                    </w:rPr>
                    <w:t>…</w:t>
                  </w:r>
                  <w:r w:rsidRPr="00600397">
                    <w:rPr>
                      <w:sz w:val="20"/>
                      <w:szCs w:val="20"/>
                    </w:rPr>
                    <w:t>264</w:t>
                  </w:r>
                  <w:r>
                    <w:rPr>
                      <w:sz w:val="20"/>
                      <w:szCs w:val="20"/>
                    </w:rPr>
                    <w:t xml:space="preserve"> В переменного тока , 47…63</w:t>
                  </w:r>
                  <w:r w:rsidRPr="001A7174">
                    <w:rPr>
                      <w:sz w:val="20"/>
                      <w:szCs w:val="20"/>
                    </w:rPr>
                    <w:t xml:space="preserve"> Гц</w:t>
                  </w:r>
                  <w:r>
                    <w:rPr>
                      <w:sz w:val="20"/>
                      <w:szCs w:val="20"/>
                    </w:rPr>
                    <w:t xml:space="preserve">, 25 Ватт </w:t>
                  </w:r>
                  <w:proofErr w:type="gramStart"/>
                  <w:r>
                    <w:rPr>
                      <w:sz w:val="20"/>
                      <w:szCs w:val="20"/>
                    </w:rPr>
                    <w:t>-м</w:t>
                  </w:r>
                  <w:proofErr w:type="gramEnd"/>
                  <w:r>
                    <w:rPr>
                      <w:sz w:val="20"/>
                      <w:szCs w:val="20"/>
                    </w:rPr>
                    <w:t>аксимальное энергопотребление</w:t>
                  </w:r>
                </w:p>
              </w:tc>
            </w:tr>
            <w:tr w:rsidR="0018712E" w:rsidRPr="00D97767" w:rsidTr="0018712E">
              <w:trPr>
                <w:trHeight w:val="510"/>
                <w:jc w:val="center"/>
              </w:trPr>
              <w:tc>
                <w:tcPr>
                  <w:tcW w:w="4557" w:type="dxa"/>
                  <w:gridSpan w:val="2"/>
                </w:tcPr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Комплектность:</w:t>
                  </w:r>
                </w:p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Выносной датчик – 1 шт.</w:t>
                  </w:r>
                </w:p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Преобразователь – 1 шт.</w:t>
                  </w:r>
                </w:p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Кабель – 1 шт.</w:t>
                  </w:r>
                </w:p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Кабельный ввод – 4 шт.</w:t>
                  </w:r>
                </w:p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 w:rsidRPr="001A7174">
                    <w:rPr>
                      <w:sz w:val="20"/>
                      <w:szCs w:val="20"/>
                    </w:rPr>
                    <w:t>Свидетельство о поверке</w:t>
                  </w:r>
                  <w:r>
                    <w:rPr>
                      <w:sz w:val="20"/>
                      <w:szCs w:val="20"/>
                    </w:rPr>
                    <w:t xml:space="preserve"> – 1 шт.</w:t>
                  </w:r>
                </w:p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 w:rsidRPr="00600397">
                    <w:rPr>
                      <w:bCs/>
                      <w:sz w:val="20"/>
                      <w:szCs w:val="20"/>
                    </w:rPr>
                    <w:t>Копия свидетельства</w:t>
                  </w:r>
                  <w:r w:rsidRPr="00600397">
                    <w:rPr>
                      <w:sz w:val="20"/>
                      <w:szCs w:val="20"/>
                    </w:rPr>
                    <w:t xml:space="preserve"> об </w:t>
                  </w:r>
                  <w:r w:rsidRPr="00600397">
                    <w:rPr>
                      <w:vanish/>
                      <w:sz w:val="20"/>
                      <w:szCs w:val="20"/>
                    </w:rPr>
                    <w:br/>
                  </w:r>
                  <w:r w:rsidRPr="00600397">
                    <w:rPr>
                      <w:sz w:val="20"/>
                      <w:szCs w:val="20"/>
                    </w:rPr>
                    <w:t>утверждении типа средств измерений (</w:t>
                  </w:r>
                  <w:r w:rsidRPr="00600397">
                    <w:rPr>
                      <w:b/>
                      <w:bCs/>
                      <w:sz w:val="20"/>
                      <w:szCs w:val="20"/>
                    </w:rPr>
                    <w:t>УТСИ</w:t>
                  </w:r>
                  <w:r>
                    <w:rPr>
                      <w:sz w:val="20"/>
                      <w:szCs w:val="20"/>
                    </w:rPr>
                    <w:t>) – 1 шт.</w:t>
                  </w:r>
                </w:p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 w:rsidRPr="001A7174">
                    <w:rPr>
                      <w:sz w:val="20"/>
                      <w:szCs w:val="20"/>
                    </w:rPr>
                    <w:t>Копия методики поверки</w:t>
                  </w:r>
                  <w:r>
                    <w:rPr>
                      <w:sz w:val="20"/>
                      <w:szCs w:val="20"/>
                    </w:rPr>
                    <w:t xml:space="preserve"> – 1 шт.</w:t>
                  </w:r>
                </w:p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 w:rsidRPr="001A7174">
                    <w:rPr>
                      <w:sz w:val="20"/>
                      <w:szCs w:val="20"/>
                    </w:rPr>
                    <w:t>Паспорт оборудования</w:t>
                  </w:r>
                  <w:r>
                    <w:rPr>
                      <w:sz w:val="20"/>
                      <w:szCs w:val="20"/>
                    </w:rPr>
                    <w:t xml:space="preserve"> – 1 шт.</w:t>
                  </w:r>
                </w:p>
                <w:p w:rsidR="0018712E" w:rsidRDefault="0018712E" w:rsidP="00640673">
                  <w:pPr>
                    <w:jc w:val="left"/>
                    <w:rPr>
                      <w:sz w:val="20"/>
                      <w:szCs w:val="20"/>
                    </w:rPr>
                  </w:pPr>
                  <w:r w:rsidRPr="001A7174">
                    <w:rPr>
                      <w:sz w:val="20"/>
                      <w:szCs w:val="20"/>
                    </w:rPr>
                    <w:t xml:space="preserve">Руководство по эксплуатации на русском и </w:t>
                  </w:r>
                  <w:r>
                    <w:rPr>
                      <w:sz w:val="20"/>
                      <w:szCs w:val="20"/>
                    </w:rPr>
                    <w:t xml:space="preserve">языке – 1 </w:t>
                  </w:r>
                  <w:proofErr w:type="spellStart"/>
                  <w:proofErr w:type="gramStart"/>
                  <w:r>
                    <w:rPr>
                      <w:sz w:val="20"/>
                      <w:szCs w:val="20"/>
                    </w:rPr>
                    <w:t>шт</w:t>
                  </w:r>
                  <w:proofErr w:type="spellEnd"/>
                  <w:proofErr w:type="gramEnd"/>
                </w:p>
                <w:p w:rsidR="0018712E" w:rsidRPr="00D97767" w:rsidRDefault="0018712E" w:rsidP="00640673">
                  <w:pPr>
                    <w:jc w:val="left"/>
                    <w:rPr>
                      <w:b/>
                      <w:bCs/>
                      <w:color w:val="000000"/>
                    </w:rPr>
                  </w:pPr>
                  <w:r w:rsidRPr="001A7174">
                    <w:rPr>
                      <w:sz w:val="20"/>
                      <w:szCs w:val="20"/>
                    </w:rPr>
                    <w:t xml:space="preserve">Руководство по эксплуатации на </w:t>
                  </w:r>
                  <w:r>
                    <w:rPr>
                      <w:sz w:val="20"/>
                      <w:szCs w:val="20"/>
                    </w:rPr>
                    <w:t>английском языке – 1 шт.</w:t>
                  </w:r>
                </w:p>
              </w:tc>
            </w:tr>
          </w:tbl>
          <w:p w:rsidR="000E1B1E" w:rsidRPr="001A7174" w:rsidRDefault="000E1B1E" w:rsidP="000E1B1E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0E1B1E" w:rsidRDefault="000E1B1E" w:rsidP="00640673"/>
        </w:tc>
        <w:tc>
          <w:tcPr>
            <w:tcW w:w="1110" w:type="dxa"/>
            <w:vMerge/>
          </w:tcPr>
          <w:p w:rsidR="000E1B1E" w:rsidRPr="00210A5F" w:rsidRDefault="000E1B1E" w:rsidP="00640673"/>
        </w:tc>
      </w:tr>
    </w:tbl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Default="00F27D56" w:rsidP="00F27D56">
      <w:pPr>
        <w:widowControl w:val="0"/>
        <w:autoSpaceDE w:val="0"/>
        <w:spacing w:after="0"/>
        <w:rPr>
          <w:color w:val="000000"/>
        </w:rPr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 xml:space="preserve">НДС, доставка до: 196641, Санкт-Петербург, п.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, дорога на </w:t>
      </w:r>
      <w:proofErr w:type="spellStart"/>
      <w:r>
        <w:rPr>
          <w:color w:val="000000"/>
        </w:rPr>
        <w:t>Металлострой</w:t>
      </w:r>
      <w:proofErr w:type="spellEnd"/>
      <w:r>
        <w:rPr>
          <w:color w:val="000000"/>
        </w:rPr>
        <w:t xml:space="preserve"> д.3, ФГУП «НИИЭФА им. </w:t>
      </w:r>
      <w:proofErr w:type="spellStart"/>
      <w:r>
        <w:rPr>
          <w:color w:val="000000"/>
        </w:rPr>
        <w:t>Д.В.Ефремова</w:t>
      </w:r>
      <w:proofErr w:type="spellEnd"/>
      <w:r>
        <w:rPr>
          <w:color w:val="000000"/>
        </w:rPr>
        <w:t>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004B9A" w:rsidRPr="001C647C" w:rsidRDefault="00004B9A" w:rsidP="00F27D56">
      <w:pPr>
        <w:widowControl w:val="0"/>
        <w:autoSpaceDE w:val="0"/>
        <w:spacing w:after="0"/>
      </w:pPr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C837D3" w:rsidP="00F27D56">
      <w:pPr>
        <w:widowControl w:val="0"/>
        <w:autoSpaceDE w:val="0"/>
        <w:spacing w:line="360" w:lineRule="auto"/>
      </w:pPr>
      <w:r>
        <w:t xml:space="preserve">Поставка продукции в срок </w:t>
      </w:r>
      <w:r w:rsidR="00337B0D">
        <w:t xml:space="preserve">– 14 </w:t>
      </w:r>
      <w:r w:rsidR="00DF6A1C">
        <w:t xml:space="preserve">недель </w:t>
      </w:r>
      <w:proofErr w:type="gramStart"/>
      <w:r w:rsidR="00DF6A1C">
        <w:t>с</w:t>
      </w:r>
      <w:r w:rsidR="004C483D" w:rsidRPr="004C483D">
        <w:t xml:space="preserve"> </w:t>
      </w:r>
      <w:r w:rsidR="008F2421">
        <w:t xml:space="preserve"> даты</w:t>
      </w:r>
      <w:r w:rsidR="004C483D">
        <w:t xml:space="preserve"> подписания</w:t>
      </w:r>
      <w:proofErr w:type="gramEnd"/>
      <w:r w:rsidR="004C483D">
        <w:t xml:space="preserve"> договора</w:t>
      </w:r>
      <w:r w:rsidR="00DF6A1C">
        <w:t>.</w:t>
      </w:r>
    </w:p>
    <w:p w:rsidR="00E35943" w:rsidRDefault="00E35943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lastRenderedPageBreak/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27D56" w:rsidRPr="00F27D56">
        <w:rPr>
          <w:color w:val="000000"/>
          <w:sz w:val="24"/>
          <w:szCs w:val="24"/>
        </w:rPr>
        <w:t>Поставляемое Оборудование должно быть обеспечено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 эксплуатации, установленных Производителем Оборудования.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AF3A61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27D56" w:rsidRPr="008A4C58">
        <w:t>Оборудование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27D56" w:rsidP="00F27D56">
      <w:pPr>
        <w:widowControl w:val="0"/>
        <w:autoSpaceDE w:val="0"/>
        <w:spacing w:after="0"/>
      </w:pPr>
      <w:r>
        <w:t>Оборудование должно быть обеспечено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337B0D">
        <w:rPr>
          <w:rFonts w:eastAsia="SimSun" w:cs="Tahoma"/>
          <w:kern w:val="1"/>
          <w:lang w:eastAsia="hi-IN" w:bidi="hi-IN"/>
        </w:rPr>
        <w:t>847 113,21</w:t>
      </w:r>
      <w:r w:rsidR="00F27D56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F27D56">
        <w:t>10</w:t>
      </w:r>
      <w:r w:rsidR="00F27D56" w:rsidRPr="008A4C58">
        <w:t>0% в течение 10 (десяти) банковских дней от даты подписания накладной ТОРГ-12.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DD7371" w:rsidRDefault="00CE22F6" w:rsidP="00DD7371">
      <w:r>
        <w:rPr>
          <w:b/>
        </w:rPr>
        <w:t>8</w:t>
      </w:r>
      <w:r w:rsidR="00C837D3" w:rsidRPr="00153A5E">
        <w:rPr>
          <w:b/>
        </w:rPr>
        <w:t xml:space="preserve">. Источник финансирования заказа: </w:t>
      </w:r>
      <w:r w:rsidR="00C837D3" w:rsidRPr="00153A5E">
        <w:t>собственные средства Заказчика - 100%</w:t>
      </w:r>
    </w:p>
    <w:p w:rsidR="00DD7371" w:rsidRDefault="00DD7371" w:rsidP="00DD7371"/>
    <w:p w:rsidR="00DD7371" w:rsidRDefault="00DD7371" w:rsidP="00DD7371">
      <w:r>
        <w:rPr>
          <w:b/>
        </w:rPr>
        <w:t>9</w:t>
      </w:r>
      <w:r w:rsidRPr="001E6A7B">
        <w:rPr>
          <w:b/>
        </w:rPr>
        <w:t>.</w:t>
      </w:r>
      <w:r>
        <w:t xml:space="preserve"> </w:t>
      </w:r>
      <w:r w:rsidRPr="001E6A7B">
        <w:rPr>
          <w:b/>
        </w:rPr>
        <w:t xml:space="preserve">Прочие условия: </w:t>
      </w:r>
      <w:r>
        <w:t>Поставляемое Оборудование должно быть новым (не допускается поставка выставочных образцов).</w:t>
      </w:r>
      <w:r>
        <w:rPr>
          <w:color w:val="000000"/>
        </w:rPr>
        <w:t xml:space="preserve"> </w:t>
      </w:r>
      <w:r>
        <w:t xml:space="preserve">Товар, подлежащий обязательной сертификации, должен иметь сертификат соответствия. </w:t>
      </w:r>
      <w:proofErr w:type="gramStart"/>
      <w:r>
        <w:t>Приемка Оборудования по количеству и качеству осуществляется по «Инструкции о порядке приемки продукции производственно-технического назначения и товаров народного потребления по качеству», утв. Постановлением Госарбитража при Совете Министров СССР № П-7 от 25.04.66 г., и «Инструкции о порядке приемки продукции производственно-технического назначения и товаров народного потребления по количеству», утв. Постановлением Госарбитража при Совете Министров СССР № П-6 от 15.06.65 г., с учетом их</w:t>
      </w:r>
      <w:proofErr w:type="gramEnd"/>
      <w:r>
        <w:t xml:space="preserve"> последующих изменений.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отдела </w:t>
      </w:r>
      <w:r w:rsidR="000C657F">
        <w:rPr>
          <w:b/>
          <w:sz w:val="24"/>
          <w:szCs w:val="24"/>
        </w:rPr>
        <w:t>комплектующих изделий</w:t>
      </w:r>
      <w:r>
        <w:rPr>
          <w:b/>
          <w:sz w:val="24"/>
          <w:szCs w:val="24"/>
        </w:rPr>
        <w:t>:_____________________</w:t>
      </w: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</w:p>
    <w:p w:rsidR="00CE22F6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Технический эксперт:__________________</w:t>
      </w:r>
      <w:r w:rsidR="000C657F">
        <w:rPr>
          <w:b/>
          <w:sz w:val="24"/>
          <w:szCs w:val="24"/>
        </w:rPr>
        <w:t xml:space="preserve">     /</w:t>
      </w:r>
      <w:r>
        <w:rPr>
          <w:b/>
          <w:sz w:val="24"/>
          <w:szCs w:val="24"/>
        </w:rPr>
        <w:t>____________</w:t>
      </w:r>
      <w:r w:rsidR="000C657F">
        <w:rPr>
          <w:b/>
          <w:sz w:val="24"/>
          <w:szCs w:val="24"/>
        </w:rPr>
        <w:t>_____/</w:t>
      </w:r>
    </w:p>
    <w:p w:rsidR="00F42DF0" w:rsidRDefault="00F42DF0"/>
    <w:sectPr w:rsidR="00F42D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04B9A"/>
    <w:rsid w:val="000C657F"/>
    <w:rsid w:val="000E1B1E"/>
    <w:rsid w:val="0018712E"/>
    <w:rsid w:val="001C0FA2"/>
    <w:rsid w:val="001E0883"/>
    <w:rsid w:val="001E3BCA"/>
    <w:rsid w:val="00203BC8"/>
    <w:rsid w:val="002E6227"/>
    <w:rsid w:val="00326D05"/>
    <w:rsid w:val="00337B0D"/>
    <w:rsid w:val="004C483D"/>
    <w:rsid w:val="0051199F"/>
    <w:rsid w:val="005C5979"/>
    <w:rsid w:val="008F2421"/>
    <w:rsid w:val="009803F8"/>
    <w:rsid w:val="00AB563F"/>
    <w:rsid w:val="00AF3A61"/>
    <w:rsid w:val="00C837D3"/>
    <w:rsid w:val="00CE22F6"/>
    <w:rsid w:val="00D42CF8"/>
    <w:rsid w:val="00DD7371"/>
    <w:rsid w:val="00DF6A1C"/>
    <w:rsid w:val="00E35943"/>
    <w:rsid w:val="00E53CF8"/>
    <w:rsid w:val="00E65AEB"/>
    <w:rsid w:val="00E96A9D"/>
    <w:rsid w:val="00F27A2E"/>
    <w:rsid w:val="00F27D56"/>
    <w:rsid w:val="00F42DF0"/>
    <w:rsid w:val="00F62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B813EB-16F0-4628-ADE8-8BA5ED1285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900</Words>
  <Characters>5133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selyankin</cp:lastModifiedBy>
  <cp:revision>10</cp:revision>
  <cp:lastPrinted>2012-05-17T10:00:00Z</cp:lastPrinted>
  <dcterms:created xsi:type="dcterms:W3CDTF">2012-05-17T10:51:00Z</dcterms:created>
  <dcterms:modified xsi:type="dcterms:W3CDTF">2013-03-29T07:21:00Z</dcterms:modified>
</cp:coreProperties>
</file>