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7F42E7"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b/>
                  <w:bCs/>
                  <w:color w:val="000000"/>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7508FF" w:rsidP="007508FF">
                    <w:pPr>
                      <w:pStyle w:val="afff6"/>
                      <w:widowControl w:val="0"/>
                      <w:jc w:val="center"/>
                      <w:rPr>
                        <w:rFonts w:asciiTheme="majorHAnsi" w:eastAsiaTheme="majorEastAsia" w:hAnsiTheme="majorHAnsi" w:cstheme="majorBidi"/>
                        <w:sz w:val="44"/>
                        <w:szCs w:val="44"/>
                      </w:rPr>
                    </w:pPr>
                    <w:r w:rsidRPr="007508FF">
                      <w:rPr>
                        <w:b/>
                        <w:bCs/>
                        <w:color w:val="000000"/>
                        <w:sz w:val="28"/>
                        <w:szCs w:val="28"/>
                      </w:rPr>
                      <w:t>Полимер полиакрилата натрия</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466BE3"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7508FF">
                  <w:rPr>
                    <w:b w:val="0"/>
                    <w:sz w:val="24"/>
                    <w:szCs w:val="24"/>
                  </w:rPr>
                  <w:t>15</w:t>
                </w:r>
                <w:r w:rsidRPr="0020114F">
                  <w:rPr>
                    <w:b w:val="0"/>
                    <w:sz w:val="24"/>
                    <w:szCs w:val="24"/>
                  </w:rPr>
                  <w:t>»</w:t>
                </w:r>
                <w:r w:rsidR="00796788">
                  <w:rPr>
                    <w:b w:val="0"/>
                    <w:sz w:val="24"/>
                    <w:szCs w:val="24"/>
                  </w:rPr>
                  <w:t xml:space="preserve"> </w:t>
                </w:r>
                <w:r w:rsidR="007508FF">
                  <w:rPr>
                    <w:b w:val="0"/>
                    <w:sz w:val="24"/>
                    <w:szCs w:val="24"/>
                  </w:rPr>
                  <w:t>июля</w:t>
                </w:r>
                <w:r w:rsidR="005D657A">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F058C2" w:rsidRPr="00F058C2">
                  <w:rPr>
                    <w:rStyle w:val="a4"/>
                    <w:b w:val="0"/>
                    <w:bCs w:val="0"/>
                    <w:sz w:val="24"/>
                    <w:szCs w:val="24"/>
                  </w:rPr>
                  <w:t>110715/0600/028</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7F42E7">
          <w:pPr>
            <w:pStyle w:val="12"/>
            <w:rPr>
              <w:rFonts w:asciiTheme="minorHAnsi" w:eastAsiaTheme="minorEastAsia" w:hAnsiTheme="minorHAnsi" w:cstheme="minorBidi"/>
              <w:b w:val="0"/>
              <w:caps w:val="0"/>
              <w:sz w:val="22"/>
              <w:szCs w:val="22"/>
            </w:rPr>
          </w:pPr>
          <w:r w:rsidRPr="007F42E7">
            <w:fldChar w:fldCharType="begin"/>
          </w:r>
          <w:r w:rsidR="00C520AE">
            <w:instrText xml:space="preserve"> TOC \o "1-3" \h \z \u </w:instrText>
          </w:r>
          <w:r w:rsidRPr="007F42E7">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w:t>
            </w:r>
            <w:r w:rsidR="005219EF" w:rsidRPr="004038BA">
              <w:rPr>
                <w:rStyle w:val="a4"/>
              </w:rPr>
              <w:t>М</w:t>
            </w:r>
            <w:r w:rsidR="005219EF" w:rsidRPr="004038BA">
              <w:rPr>
                <w:rStyle w:val="a4"/>
              </w:rPr>
              <w:t>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7F42E7">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7F42E7"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Pr>
                  <w:rStyle w:val="a4"/>
                  <w:rFonts w:eastAsiaTheme="minorEastAsia"/>
                  <w:b/>
                  <w:bCs/>
                  <w:i/>
                  <w:iCs/>
                  <w:noProof/>
                  <w:lang w:val="en-US"/>
                </w:rPr>
                <w:t>koldasovev</w:t>
              </w:r>
              <w:r w:rsidR="007508FF">
                <w:rPr>
                  <w:rStyle w:val="a4"/>
                  <w:rFonts w:eastAsiaTheme="minorEastAsia"/>
                  <w:b/>
                  <w:bCs/>
                  <w:i/>
                  <w:iCs/>
                  <w:noProof/>
                </w:rPr>
                <w:t>@</w:t>
              </w:r>
              <w:r w:rsidR="007508FF">
                <w:rPr>
                  <w:rStyle w:val="a4"/>
                  <w:rFonts w:eastAsiaTheme="minorEastAsia"/>
                  <w:b/>
                  <w:bCs/>
                  <w:i/>
                  <w:iCs/>
                  <w:noProof/>
                  <w:lang w:val="en-US"/>
                </w:rPr>
                <w:t>rbm</w:t>
              </w:r>
              <w:r w:rsidR="007508FF">
                <w:rPr>
                  <w:rStyle w:val="a4"/>
                  <w:rFonts w:eastAsiaTheme="minorEastAsia"/>
                  <w:b/>
                  <w:bCs/>
                  <w:i/>
                  <w:iCs/>
                  <w:noProof/>
                </w:rPr>
                <w:t>-</w:t>
              </w:r>
              <w:r w:rsidR="007508FF">
                <w:rPr>
                  <w:rStyle w:val="a4"/>
                  <w:rFonts w:eastAsiaTheme="minorEastAsia"/>
                  <w:b/>
                  <w:bCs/>
                  <w:i/>
                  <w:iCs/>
                  <w:noProof/>
                  <w:lang w:val="en-US"/>
                </w:rPr>
                <w:t>armz</w:t>
              </w:r>
              <w:r w:rsidR="007508FF">
                <w:rPr>
                  <w:rStyle w:val="a4"/>
                  <w:rFonts w:eastAsiaTheme="minorEastAsia"/>
                  <w:b/>
                  <w:bCs/>
                  <w:i/>
                  <w:iCs/>
                  <w:noProof/>
                </w:rPr>
                <w:t>.</w:t>
              </w:r>
              <w:r w:rsidR="007508FF">
                <w:rPr>
                  <w:rStyle w:val="a4"/>
                  <w:rFonts w:eastAsiaTheme="minorEastAsia"/>
                  <w:b/>
                  <w:bCs/>
                  <w:i/>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7508FF" w:rsidP="00AE0E80">
                <w:pPr>
                  <w:widowControl w:val="0"/>
                  <w:ind w:firstLine="0"/>
                  <w:rPr>
                    <w:b/>
                  </w:rPr>
                </w:pPr>
                <w:r>
                  <w:rPr>
                    <w:b/>
                  </w:rPr>
                  <w:t>Полимер полиакрилата натрия</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6E2C33" w:rsidP="006E2C33">
            <w:pPr>
              <w:pStyle w:val="afff6"/>
              <w:widowControl w:val="0"/>
              <w:jc w:val="both"/>
              <w:rPr>
                <w:rFonts w:ascii="Times New Roman" w:hAnsi="Times New Roman"/>
                <w:b/>
                <w:sz w:val="24"/>
                <w:szCs w:val="24"/>
              </w:rPr>
            </w:pPr>
            <w:r>
              <w:rPr>
                <w:rFonts w:ascii="Times New Roman" w:hAnsi="Times New Roman"/>
                <w:b/>
                <w:sz w:val="24"/>
                <w:szCs w:val="24"/>
              </w:rPr>
              <w:t>153 255</w:t>
            </w:r>
            <w:r w:rsidR="008779AC">
              <w:rPr>
                <w:rFonts w:ascii="Times New Roman" w:hAnsi="Times New Roman"/>
                <w:b/>
                <w:sz w:val="24"/>
                <w:szCs w:val="24"/>
              </w:rPr>
              <w:t>,</w:t>
            </w:r>
            <w:r w:rsidR="00CC1D01">
              <w:rPr>
                <w:rFonts w:ascii="Times New Roman" w:hAnsi="Times New Roman"/>
                <w:b/>
                <w:sz w:val="24"/>
                <w:szCs w:val="24"/>
              </w:rPr>
              <w:t xml:space="preserve">00 </w:t>
            </w:r>
            <w:r w:rsidR="00CC1D01" w:rsidRPr="006E2C33">
              <w:rPr>
                <w:rFonts w:ascii="Times New Roman" w:hAnsi="Times New Roman"/>
                <w:sz w:val="24"/>
                <w:szCs w:val="24"/>
              </w:rPr>
              <w:t>(</w:t>
            </w:r>
            <w:r w:rsidRPr="006E2C33">
              <w:rPr>
                <w:rFonts w:ascii="Times New Roman" w:hAnsi="Times New Roman"/>
                <w:sz w:val="24"/>
                <w:szCs w:val="24"/>
              </w:rPr>
              <w:t>сто пятьдесят три тысячи двести пятьдесят пять</w:t>
            </w:r>
            <w:r w:rsidR="008779AC" w:rsidRPr="006E2C33">
              <w:rPr>
                <w:rFonts w:ascii="Times New Roman" w:hAnsi="Times New Roman"/>
                <w:sz w:val="24"/>
                <w:szCs w:val="24"/>
              </w:rPr>
              <w:t>) рубл</w:t>
            </w:r>
            <w:r w:rsidR="00CC1D01" w:rsidRPr="006E2C33">
              <w:rPr>
                <w:rFonts w:ascii="Times New Roman" w:hAnsi="Times New Roman"/>
                <w:sz w:val="24"/>
                <w:szCs w:val="24"/>
              </w:rPr>
              <w:t xml:space="preserve">ей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7F42E7" w:rsidP="00DD4219">
            <w:pPr>
              <w:widowControl w:val="0"/>
              <w:ind w:right="162" w:firstLine="0"/>
              <w:jc w:val="both"/>
              <w:rPr>
                <w:sz w:val="28"/>
                <w:szCs w:val="28"/>
              </w:rPr>
            </w:pPr>
            <w:hyperlink r:id="rId17" w:history="1">
              <w:r w:rsidR="008779AC"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F9682E" w:rsidP="00F9682E">
            <w:pPr>
              <w:widowControl w:val="0"/>
              <w:ind w:firstLine="0"/>
              <w:jc w:val="both"/>
              <w:rPr>
                <w:b/>
              </w:rPr>
            </w:pPr>
            <w:r>
              <w:rPr>
                <w:b/>
              </w:rPr>
              <w:t>«15</w:t>
            </w:r>
            <w:r w:rsidR="008779AC" w:rsidRPr="00D62FCC">
              <w:rPr>
                <w:b/>
              </w:rPr>
              <w:t>»</w:t>
            </w:r>
            <w:r w:rsidR="008779AC">
              <w:rPr>
                <w:b/>
              </w:rPr>
              <w:t xml:space="preserve"> </w:t>
            </w:r>
            <w:r>
              <w:rPr>
                <w:b/>
              </w:rPr>
              <w:t>июл</w:t>
            </w:r>
            <w:r w:rsidR="00CC1D01">
              <w:rPr>
                <w:b/>
              </w:rPr>
              <w:t xml:space="preserve">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EA2E38">
            <w:pPr>
              <w:widowControl w:val="0"/>
              <w:ind w:firstLine="0"/>
              <w:jc w:val="both"/>
              <w:rPr>
                <w:b/>
              </w:rPr>
            </w:pPr>
            <w:r>
              <w:rPr>
                <w:b/>
              </w:rPr>
              <w:t>«</w:t>
            </w:r>
            <w:r w:rsidR="00FC67E8">
              <w:rPr>
                <w:b/>
              </w:rPr>
              <w:t>26</w:t>
            </w:r>
            <w:r w:rsidRPr="00D62FCC">
              <w:rPr>
                <w:b/>
              </w:rPr>
              <w:t>»</w:t>
            </w:r>
            <w:r w:rsidR="00FC67E8">
              <w:rPr>
                <w:b/>
              </w:rPr>
              <w:t xml:space="preserve"> июл</w:t>
            </w:r>
            <w:r>
              <w:rPr>
                <w:b/>
              </w:rPr>
              <w:t xml:space="preserve">я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FC67E8" w:rsidP="00EA2E38">
            <w:pPr>
              <w:widowControl w:val="0"/>
              <w:ind w:firstLine="0"/>
              <w:jc w:val="both"/>
              <w:rPr>
                <w:b/>
              </w:rPr>
            </w:pPr>
            <w:r>
              <w:rPr>
                <w:b/>
              </w:rPr>
              <w:t>«27</w:t>
            </w:r>
            <w:r w:rsidR="008779AC" w:rsidRPr="00D62FCC">
              <w:rPr>
                <w:b/>
              </w:rPr>
              <w:t>»</w:t>
            </w:r>
            <w:r w:rsidR="008779AC">
              <w:rPr>
                <w:b/>
              </w:rPr>
              <w:t xml:space="preserve"> июня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FC67E8" w:rsidRPr="008863E7" w:rsidRDefault="00FC67E8" w:rsidP="00FC67E8">
      <w:pPr>
        <w:jc w:val="center"/>
        <w:rPr>
          <w:b/>
          <w:bCs/>
          <w:color w:val="000000"/>
        </w:rPr>
      </w:pPr>
      <w:r w:rsidRPr="008863E7">
        <w:rPr>
          <w:b/>
          <w:bCs/>
          <w:color w:val="000000"/>
        </w:rPr>
        <w:t>ТЕХНИЧЕСКОЕ ЗАДАНИЕ</w:t>
      </w:r>
    </w:p>
    <w:p w:rsidR="00FC67E8" w:rsidRPr="00493FCB" w:rsidRDefault="00FC67E8" w:rsidP="00FC67E8">
      <w:pPr>
        <w:pBdr>
          <w:bottom w:val="single" w:sz="12" w:space="0" w:color="auto"/>
        </w:pBdr>
        <w:jc w:val="center"/>
        <w:rPr>
          <w:b/>
          <w:bCs/>
          <w:color w:val="000000"/>
        </w:rPr>
      </w:pPr>
      <w:r w:rsidRPr="008863E7">
        <w:rPr>
          <w:b/>
          <w:bCs/>
          <w:color w:val="000000"/>
        </w:rPr>
        <w:t xml:space="preserve">на поставку </w:t>
      </w:r>
      <w:r>
        <w:rPr>
          <w:b/>
          <w:bCs/>
          <w:color w:val="000000"/>
        </w:rPr>
        <w:t>п</w:t>
      </w:r>
      <w:r w:rsidRPr="000F1395">
        <w:rPr>
          <w:b/>
          <w:bCs/>
          <w:color w:val="000000"/>
        </w:rPr>
        <w:t>олимер полиакрилата натрия</w:t>
      </w:r>
    </w:p>
    <w:p w:rsidR="00FC67E8" w:rsidRPr="00F248CC" w:rsidRDefault="00FC67E8" w:rsidP="00FC67E8">
      <w:pPr>
        <w:ind w:firstLine="0"/>
        <w:rPr>
          <w:bCs/>
          <w:i/>
          <w:color w:val="000000"/>
        </w:rPr>
      </w:pPr>
    </w:p>
    <w:tbl>
      <w:tblPr>
        <w:tblStyle w:val="a7"/>
        <w:tblW w:w="5000" w:type="pct"/>
        <w:tblLook w:val="04A0"/>
      </w:tblPr>
      <w:tblGrid>
        <w:gridCol w:w="653"/>
        <w:gridCol w:w="3294"/>
        <w:gridCol w:w="6451"/>
      </w:tblGrid>
      <w:tr w:rsidR="00FC67E8" w:rsidRPr="00A30F9F" w:rsidTr="00FC67E8">
        <w:trPr>
          <w:trHeight w:val="326"/>
        </w:trPr>
        <w:tc>
          <w:tcPr>
            <w:tcW w:w="314" w:type="pct"/>
            <w:shd w:val="clear" w:color="auto" w:fill="F2F2F2" w:themeFill="background1" w:themeFillShade="F2"/>
          </w:tcPr>
          <w:p w:rsidR="00FC67E8" w:rsidRPr="00416EC2" w:rsidRDefault="00FC67E8" w:rsidP="00FC67E8">
            <w:pPr>
              <w:ind w:left="-709"/>
              <w:jc w:val="center"/>
              <w:rPr>
                <w:rStyle w:val="FontStyle184"/>
                <w:b/>
              </w:rPr>
            </w:pPr>
            <w:r w:rsidRPr="00416EC2">
              <w:rPr>
                <w:rStyle w:val="FontStyle184"/>
                <w:b/>
              </w:rPr>
              <w:t>п/п</w:t>
            </w:r>
          </w:p>
        </w:tc>
        <w:tc>
          <w:tcPr>
            <w:tcW w:w="1584" w:type="pct"/>
            <w:shd w:val="clear" w:color="auto" w:fill="F2F2F2" w:themeFill="background1" w:themeFillShade="F2"/>
          </w:tcPr>
          <w:p w:rsidR="00FC67E8" w:rsidRPr="00416EC2" w:rsidRDefault="00FC67E8" w:rsidP="00FC67E8">
            <w:pPr>
              <w:jc w:val="center"/>
              <w:rPr>
                <w:rStyle w:val="FontStyle184"/>
                <w:b/>
              </w:rPr>
            </w:pPr>
            <w:r w:rsidRPr="00416EC2">
              <w:rPr>
                <w:rStyle w:val="FontStyle184"/>
                <w:b/>
              </w:rPr>
              <w:t>Наименование</w:t>
            </w:r>
          </w:p>
        </w:tc>
        <w:tc>
          <w:tcPr>
            <w:tcW w:w="3102" w:type="pct"/>
            <w:shd w:val="clear" w:color="auto" w:fill="F2F2F2" w:themeFill="background1" w:themeFillShade="F2"/>
          </w:tcPr>
          <w:p w:rsidR="00FC67E8" w:rsidRPr="00416EC2" w:rsidRDefault="00FC67E8" w:rsidP="00FC67E8">
            <w:pPr>
              <w:jc w:val="center"/>
              <w:rPr>
                <w:rStyle w:val="FontStyle184"/>
                <w:b/>
              </w:rPr>
            </w:pPr>
            <w:r w:rsidRPr="00416EC2">
              <w:rPr>
                <w:rStyle w:val="FontStyle184"/>
                <w:b/>
              </w:rPr>
              <w:t>Требования</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1.</w:t>
            </w:r>
          </w:p>
        </w:tc>
        <w:tc>
          <w:tcPr>
            <w:tcW w:w="1584" w:type="pct"/>
            <w:vAlign w:val="center"/>
          </w:tcPr>
          <w:p w:rsidR="00FC67E8" w:rsidRPr="00A30F9F" w:rsidRDefault="00FC67E8" w:rsidP="00FC67E8">
            <w:pPr>
              <w:ind w:firstLine="56"/>
              <w:rPr>
                <w:b/>
              </w:rPr>
            </w:pPr>
            <w:r w:rsidRPr="00A30F9F">
              <w:rPr>
                <w:rStyle w:val="FontStyle184"/>
                <w:b/>
              </w:rPr>
              <w:t>Общие требования к поставляемому товару, выполняемым работам, оказываемым услугам.</w:t>
            </w:r>
          </w:p>
        </w:tc>
        <w:tc>
          <w:tcPr>
            <w:tcW w:w="3102" w:type="pct"/>
          </w:tcPr>
          <w:p w:rsidR="00FC67E8" w:rsidRPr="00EE5C2A" w:rsidRDefault="00FC67E8" w:rsidP="00FC67E8">
            <w:pPr>
              <w:pStyle w:val="Default"/>
              <w:ind w:firstLine="340"/>
              <w:rPr>
                <w:rFonts w:ascii="Times New Roman" w:hAnsi="Times New Roman" w:cs="Times New Roman"/>
              </w:rPr>
            </w:pPr>
            <w:r>
              <w:rPr>
                <w:rFonts w:ascii="Times New Roman" w:hAnsi="Times New Roman" w:cs="Times New Roman"/>
              </w:rPr>
              <w:t>П</w:t>
            </w:r>
            <w:r w:rsidRPr="00EE5C2A">
              <w:rPr>
                <w:rFonts w:ascii="Times New Roman" w:hAnsi="Times New Roman" w:cs="Times New Roman"/>
              </w:rPr>
              <w:t xml:space="preserve">олимер полиакрилата натрия </w:t>
            </w:r>
            <w:r>
              <w:rPr>
                <w:rFonts w:ascii="Times New Roman" w:hAnsi="Times New Roman" w:cs="Times New Roman"/>
              </w:rPr>
              <w:t xml:space="preserve">- </w:t>
            </w:r>
            <w:r w:rsidRPr="00EE5C2A">
              <w:rPr>
                <w:rFonts w:ascii="Times New Roman" w:hAnsi="Times New Roman" w:cs="Times New Roman"/>
              </w:rPr>
              <w:t xml:space="preserve">FLOPAN </w:t>
            </w:r>
            <w:r w:rsidRPr="0018065C">
              <w:rPr>
                <w:rFonts w:ascii="Times New Roman" w:hAnsi="Times New Roman" w:cs="Times New Roman"/>
                <w:i/>
              </w:rPr>
              <w:t>(или эквивалент)</w:t>
            </w:r>
            <w:r>
              <w:rPr>
                <w:rFonts w:ascii="Times New Roman" w:hAnsi="Times New Roman" w:cs="Times New Roman"/>
              </w:rPr>
              <w:t xml:space="preserve"> </w:t>
            </w:r>
            <w:r w:rsidRPr="00EE5C2A">
              <w:rPr>
                <w:rFonts w:ascii="Times New Roman" w:hAnsi="Times New Roman" w:cs="Times New Roman"/>
              </w:rPr>
              <w:t>со средней молекулярной массой и значительным распределением анионного заряда</w:t>
            </w:r>
            <w:r>
              <w:rPr>
                <w:rFonts w:ascii="Times New Roman" w:hAnsi="Times New Roman" w:cs="Times New Roman"/>
              </w:rPr>
              <w:t>.</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2.</w:t>
            </w:r>
          </w:p>
        </w:tc>
        <w:tc>
          <w:tcPr>
            <w:tcW w:w="1584" w:type="pct"/>
            <w:vAlign w:val="center"/>
          </w:tcPr>
          <w:p w:rsidR="00FC67E8" w:rsidRPr="00A30F9F" w:rsidRDefault="00FC67E8" w:rsidP="00FC67E8">
            <w:pPr>
              <w:ind w:firstLine="0"/>
              <w:rPr>
                <w:color w:val="4C4C4C"/>
              </w:rPr>
            </w:pPr>
            <w:r w:rsidRPr="00A30F9F">
              <w:rPr>
                <w:rStyle w:val="FontStyle184"/>
                <w:b/>
              </w:rPr>
              <w:t xml:space="preserve">Требования </w:t>
            </w:r>
            <w:r>
              <w:rPr>
                <w:rStyle w:val="FontStyle184"/>
                <w:b/>
              </w:rPr>
              <w:t xml:space="preserve">к качеству поставляемого товара, </w:t>
            </w:r>
            <w:r w:rsidRPr="00A30F9F">
              <w:rPr>
                <w:rStyle w:val="FontStyle184"/>
                <w:b/>
              </w:rPr>
              <w:t>выполняемым работам, оказываемым услугам</w:t>
            </w:r>
          </w:p>
        </w:tc>
        <w:tc>
          <w:tcPr>
            <w:tcW w:w="3102" w:type="pct"/>
          </w:tcPr>
          <w:p w:rsidR="00FC67E8" w:rsidRDefault="00FC67E8" w:rsidP="00FC67E8">
            <w:pPr>
              <w:pStyle w:val="Default"/>
              <w:ind w:firstLine="340"/>
              <w:rPr>
                <w:rFonts w:ascii="Times New Roman" w:hAnsi="Times New Roman" w:cs="Times New Roman"/>
              </w:rPr>
            </w:pPr>
            <w:r>
              <w:rPr>
                <w:rFonts w:ascii="Times New Roman" w:hAnsi="Times New Roman" w:cs="Times New Roman"/>
              </w:rPr>
              <w:t>Ф</w:t>
            </w:r>
            <w:r w:rsidRPr="00EE5C2A">
              <w:rPr>
                <w:rFonts w:ascii="Times New Roman" w:hAnsi="Times New Roman" w:cs="Times New Roman"/>
              </w:rPr>
              <w:t>ункционир</w:t>
            </w:r>
            <w:r>
              <w:rPr>
                <w:rFonts w:ascii="Times New Roman" w:hAnsi="Times New Roman" w:cs="Times New Roman"/>
              </w:rPr>
              <w:t>ование</w:t>
            </w:r>
            <w:r w:rsidRPr="00EE5C2A">
              <w:rPr>
                <w:rFonts w:ascii="Times New Roman" w:hAnsi="Times New Roman" w:cs="Times New Roman"/>
              </w:rPr>
              <w:t xml:space="preserve"> как в дисперсионных растворах, так и в не дисперсионных системах.</w:t>
            </w:r>
          </w:p>
          <w:p w:rsidR="00FC67E8" w:rsidRPr="00EE5C2A" w:rsidRDefault="00FC67E8" w:rsidP="00FC67E8">
            <w:pPr>
              <w:pStyle w:val="Default"/>
              <w:ind w:firstLine="340"/>
              <w:rPr>
                <w:rFonts w:ascii="Times New Roman" w:hAnsi="Times New Roman" w:cs="Times New Roman"/>
              </w:rPr>
            </w:pPr>
            <w:r w:rsidRPr="00EE5C2A">
              <w:rPr>
                <w:rFonts w:ascii="Times New Roman" w:hAnsi="Times New Roman" w:cs="Times New Roman"/>
              </w:rPr>
              <w:t>Образование прочной, эластичной корки при взаимодействии полимера FLOPAN и глины</w:t>
            </w:r>
            <w:r>
              <w:rPr>
                <w:rFonts w:ascii="Times New Roman" w:hAnsi="Times New Roman" w:cs="Times New Roman"/>
              </w:rPr>
              <w:t>.</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2.</w:t>
            </w:r>
            <w:r>
              <w:rPr>
                <w:color w:val="4C4C4C"/>
              </w:rPr>
              <w:t>1</w:t>
            </w:r>
          </w:p>
        </w:tc>
        <w:tc>
          <w:tcPr>
            <w:tcW w:w="1584" w:type="pct"/>
            <w:vAlign w:val="center"/>
          </w:tcPr>
          <w:p w:rsidR="00FC67E8" w:rsidRPr="00D01822" w:rsidRDefault="00FC67E8" w:rsidP="00FC67E8">
            <w:pPr>
              <w:ind w:firstLine="0"/>
              <w:rPr>
                <w:b/>
              </w:rPr>
            </w:pPr>
            <w:r w:rsidRPr="00D01822">
              <w:rPr>
                <w:b/>
              </w:rPr>
              <w:t>Сертификат соответствия</w:t>
            </w:r>
          </w:p>
        </w:tc>
        <w:tc>
          <w:tcPr>
            <w:tcW w:w="3102" w:type="pct"/>
          </w:tcPr>
          <w:p w:rsidR="00FC67E8" w:rsidRPr="00DE7903" w:rsidRDefault="00FC67E8" w:rsidP="00FC67E8">
            <w:pPr>
              <w:pStyle w:val="37"/>
              <w:tabs>
                <w:tab w:val="left" w:pos="9800"/>
              </w:tabs>
              <w:spacing w:after="0"/>
              <w:ind w:left="0" w:firstLine="0"/>
              <w:rPr>
                <w:rStyle w:val="FontStyle184"/>
                <w:i/>
              </w:rPr>
            </w:pPr>
            <w:r w:rsidRPr="00DE7903">
              <w:rPr>
                <w:rStyle w:val="FontStyle184"/>
                <w:i/>
              </w:rPr>
              <w:t xml:space="preserve">Сертификат соответствия </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2.</w:t>
            </w:r>
            <w:r>
              <w:rPr>
                <w:color w:val="4C4C4C"/>
              </w:rPr>
              <w:t>2</w:t>
            </w:r>
          </w:p>
        </w:tc>
        <w:tc>
          <w:tcPr>
            <w:tcW w:w="1584" w:type="pct"/>
            <w:vAlign w:val="center"/>
          </w:tcPr>
          <w:p w:rsidR="00FC67E8" w:rsidRPr="00D01822" w:rsidRDefault="00FC67E8" w:rsidP="00FC67E8">
            <w:pPr>
              <w:ind w:firstLine="0"/>
              <w:rPr>
                <w:b/>
              </w:rPr>
            </w:pPr>
            <w:r w:rsidRPr="00D01822">
              <w:rPr>
                <w:b/>
              </w:rPr>
              <w:t>Санитарно-эпидемиологическое заключение</w:t>
            </w:r>
          </w:p>
        </w:tc>
        <w:tc>
          <w:tcPr>
            <w:tcW w:w="3102" w:type="pct"/>
          </w:tcPr>
          <w:p w:rsidR="00FC67E8" w:rsidRPr="00DE7903" w:rsidRDefault="00FC67E8" w:rsidP="00FC67E8">
            <w:pPr>
              <w:pStyle w:val="37"/>
              <w:tabs>
                <w:tab w:val="left" w:pos="9800"/>
              </w:tabs>
              <w:spacing w:after="0"/>
              <w:ind w:left="0" w:firstLine="0"/>
              <w:rPr>
                <w:rStyle w:val="FontStyle184"/>
                <w:i/>
              </w:rPr>
            </w:pPr>
            <w:r w:rsidRPr="00DE7903">
              <w:rPr>
                <w:rStyle w:val="FontStyle184"/>
                <w:i/>
              </w:rPr>
              <w:t xml:space="preserve">Сертификат на применение химпродукта </w:t>
            </w:r>
          </w:p>
          <w:p w:rsidR="00FC67E8" w:rsidRPr="004735EA" w:rsidRDefault="00FC67E8" w:rsidP="00FC67E8">
            <w:pPr>
              <w:pStyle w:val="37"/>
              <w:tabs>
                <w:tab w:val="left" w:pos="9800"/>
              </w:tabs>
              <w:spacing w:after="0"/>
              <w:ind w:left="0" w:firstLine="0"/>
              <w:rPr>
                <w:rStyle w:val="FontStyle184"/>
                <w:b/>
                <w:i/>
              </w:rPr>
            </w:pPr>
            <w:r w:rsidRPr="00DE7903">
              <w:rPr>
                <w:rStyle w:val="FontStyle184"/>
                <w:i/>
              </w:rPr>
              <w:t>Санитарно-эпидемиологическое заключение</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3.</w:t>
            </w:r>
          </w:p>
        </w:tc>
        <w:tc>
          <w:tcPr>
            <w:tcW w:w="1584" w:type="pct"/>
            <w:vAlign w:val="center"/>
          </w:tcPr>
          <w:p w:rsidR="00FC67E8" w:rsidRPr="00A30F9F" w:rsidRDefault="00FC67E8" w:rsidP="00FC67E8">
            <w:pPr>
              <w:ind w:firstLine="0"/>
              <w:rPr>
                <w:color w:val="4C4C4C"/>
              </w:rPr>
            </w:pPr>
            <w:r w:rsidRPr="00A30F9F">
              <w:rPr>
                <w:rStyle w:val="FontStyle184"/>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102" w:type="pct"/>
          </w:tcPr>
          <w:p w:rsidR="00FC67E8" w:rsidRPr="00EE5C2A" w:rsidRDefault="00FC67E8" w:rsidP="00FC67E8">
            <w:pPr>
              <w:pStyle w:val="Default"/>
              <w:ind w:firstLine="340"/>
              <w:rPr>
                <w:rFonts w:ascii="Times New Roman" w:hAnsi="Times New Roman" w:cs="Times New Roman"/>
              </w:rPr>
            </w:pPr>
            <w:r w:rsidRPr="00EE5C2A">
              <w:rPr>
                <w:rFonts w:ascii="Times New Roman" w:hAnsi="Times New Roman" w:cs="Times New Roman"/>
              </w:rPr>
              <w:t xml:space="preserve">Внешний вид </w:t>
            </w:r>
            <w:r>
              <w:rPr>
                <w:rFonts w:ascii="Times New Roman" w:hAnsi="Times New Roman" w:cs="Times New Roman"/>
              </w:rPr>
              <w:t>- с</w:t>
            </w:r>
            <w:r w:rsidRPr="00EE5C2A">
              <w:rPr>
                <w:rFonts w:ascii="Times New Roman" w:hAnsi="Times New Roman" w:cs="Times New Roman"/>
              </w:rPr>
              <w:t xml:space="preserve">ыпучие хлопья светло-желтого цвета </w:t>
            </w:r>
          </w:p>
          <w:p w:rsidR="00FC67E8" w:rsidRPr="00EE5C2A" w:rsidRDefault="00FC67E8" w:rsidP="00FC67E8">
            <w:pPr>
              <w:pStyle w:val="Default"/>
              <w:ind w:firstLine="340"/>
              <w:rPr>
                <w:rFonts w:ascii="Times New Roman" w:hAnsi="Times New Roman" w:cs="Times New Roman"/>
              </w:rPr>
            </w:pPr>
            <w:r w:rsidRPr="00EE5C2A">
              <w:rPr>
                <w:rFonts w:ascii="Times New Roman" w:hAnsi="Times New Roman" w:cs="Times New Roman"/>
              </w:rPr>
              <w:t xml:space="preserve">Растворимость в воде </w:t>
            </w:r>
            <w:r>
              <w:rPr>
                <w:rFonts w:ascii="Times New Roman" w:hAnsi="Times New Roman" w:cs="Times New Roman"/>
              </w:rPr>
              <w:t>- х</w:t>
            </w:r>
            <w:r w:rsidRPr="00EE5C2A">
              <w:rPr>
                <w:rFonts w:ascii="Times New Roman" w:hAnsi="Times New Roman" w:cs="Times New Roman"/>
              </w:rPr>
              <w:t xml:space="preserve">орошо и быстро растворяется в воде </w:t>
            </w:r>
          </w:p>
          <w:p w:rsidR="00FC67E8" w:rsidRPr="00EE5C2A" w:rsidRDefault="00FC67E8" w:rsidP="00FC67E8">
            <w:pPr>
              <w:pStyle w:val="Default"/>
              <w:ind w:firstLine="340"/>
              <w:rPr>
                <w:rFonts w:ascii="Times New Roman" w:hAnsi="Times New Roman" w:cs="Times New Roman"/>
              </w:rPr>
            </w:pPr>
            <w:r w:rsidRPr="00EE5C2A">
              <w:rPr>
                <w:rFonts w:ascii="Times New Roman" w:hAnsi="Times New Roman" w:cs="Times New Roman"/>
              </w:rPr>
              <w:t xml:space="preserve">РН 15% водного раствора 9-10 </w:t>
            </w:r>
          </w:p>
          <w:p w:rsidR="00FC67E8" w:rsidRPr="00EE5C2A" w:rsidRDefault="00FC67E8" w:rsidP="00FC67E8">
            <w:pPr>
              <w:pStyle w:val="Default"/>
              <w:ind w:firstLine="340"/>
              <w:rPr>
                <w:rFonts w:ascii="Times New Roman" w:hAnsi="Times New Roman" w:cs="Times New Roman"/>
              </w:rPr>
            </w:pPr>
            <w:r w:rsidRPr="00EE5C2A">
              <w:rPr>
                <w:rFonts w:ascii="Times New Roman" w:hAnsi="Times New Roman" w:cs="Times New Roman"/>
              </w:rPr>
              <w:t xml:space="preserve">Гигроскопичность </w:t>
            </w:r>
            <w:r>
              <w:rPr>
                <w:rFonts w:ascii="Times New Roman" w:hAnsi="Times New Roman" w:cs="Times New Roman"/>
              </w:rPr>
              <w:t>- н</w:t>
            </w:r>
            <w:r w:rsidRPr="00EE5C2A">
              <w:rPr>
                <w:rFonts w:ascii="Times New Roman" w:hAnsi="Times New Roman" w:cs="Times New Roman"/>
              </w:rPr>
              <w:t>изкая</w:t>
            </w:r>
          </w:p>
          <w:p w:rsidR="00FC67E8" w:rsidRPr="00EE5C2A" w:rsidRDefault="00FC67E8" w:rsidP="00FC67E8">
            <w:pPr>
              <w:pStyle w:val="Default"/>
              <w:ind w:firstLine="340"/>
              <w:rPr>
                <w:rStyle w:val="FontStyle184"/>
              </w:rPr>
            </w:pPr>
            <w:r w:rsidRPr="00EE5C2A">
              <w:rPr>
                <w:rFonts w:ascii="Times New Roman" w:hAnsi="Times New Roman" w:cs="Times New Roman"/>
              </w:rPr>
              <w:t xml:space="preserve">Восприимчивость </w:t>
            </w:r>
            <w:r>
              <w:rPr>
                <w:rFonts w:ascii="Times New Roman" w:hAnsi="Times New Roman" w:cs="Times New Roman"/>
              </w:rPr>
              <w:t>– о</w:t>
            </w:r>
            <w:r w:rsidRPr="00EE5C2A">
              <w:rPr>
                <w:rFonts w:ascii="Times New Roman" w:hAnsi="Times New Roman" w:cs="Times New Roman"/>
              </w:rPr>
              <w:t>тсутствует</w:t>
            </w:r>
          </w:p>
        </w:tc>
      </w:tr>
      <w:tr w:rsidR="00FC67E8" w:rsidRPr="00A30F9F" w:rsidTr="00FC67E8">
        <w:tc>
          <w:tcPr>
            <w:tcW w:w="314" w:type="pct"/>
            <w:vAlign w:val="center"/>
          </w:tcPr>
          <w:p w:rsidR="00FC67E8" w:rsidRPr="001D3D67" w:rsidRDefault="00FC67E8" w:rsidP="00FC67E8">
            <w:pPr>
              <w:ind w:firstLine="0"/>
              <w:jc w:val="center"/>
              <w:rPr>
                <w:color w:val="4C4C4C"/>
              </w:rPr>
            </w:pPr>
            <w:r w:rsidRPr="001D3D67">
              <w:rPr>
                <w:color w:val="4C4C4C"/>
              </w:rPr>
              <w:t>4.</w:t>
            </w:r>
          </w:p>
        </w:tc>
        <w:tc>
          <w:tcPr>
            <w:tcW w:w="1584" w:type="pct"/>
            <w:vAlign w:val="center"/>
          </w:tcPr>
          <w:p w:rsidR="00FC67E8" w:rsidRPr="001D3D67" w:rsidRDefault="00FC67E8" w:rsidP="00FC67E8">
            <w:pPr>
              <w:ind w:firstLine="0"/>
              <w:rPr>
                <w:color w:val="4C4C4C"/>
              </w:rPr>
            </w:pPr>
            <w:r w:rsidRPr="001D3D67">
              <w:rPr>
                <w:rStyle w:val="FontStyle184"/>
                <w:b/>
              </w:rPr>
              <w:t>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tc>
        <w:tc>
          <w:tcPr>
            <w:tcW w:w="3102" w:type="pct"/>
          </w:tcPr>
          <w:p w:rsidR="00FC67E8" w:rsidRDefault="00FC67E8" w:rsidP="00FC67E8">
            <w:pPr>
              <w:pStyle w:val="37"/>
              <w:tabs>
                <w:tab w:val="left" w:pos="9800"/>
              </w:tabs>
              <w:spacing w:after="0"/>
              <w:ind w:left="0" w:firstLine="0"/>
              <w:rPr>
                <w:rStyle w:val="FontStyle184"/>
              </w:rPr>
            </w:pPr>
            <w:r>
              <w:rPr>
                <w:rStyle w:val="FontStyle184"/>
              </w:rPr>
              <w:t>Общее количество – 567 кг.</w:t>
            </w:r>
          </w:p>
          <w:p w:rsidR="00FC67E8" w:rsidRDefault="00FC67E8" w:rsidP="00FC67E8">
            <w:pPr>
              <w:pStyle w:val="37"/>
              <w:tabs>
                <w:tab w:val="left" w:pos="9800"/>
              </w:tabs>
              <w:spacing w:after="0"/>
              <w:ind w:left="0" w:firstLine="0"/>
              <w:rPr>
                <w:rStyle w:val="FontStyle184"/>
              </w:rPr>
            </w:pPr>
            <w:r>
              <w:rPr>
                <w:rStyle w:val="FontStyle184"/>
              </w:rPr>
              <w:t>Мешок масса 22,68 кг.</w:t>
            </w:r>
          </w:p>
          <w:p w:rsidR="00FC67E8" w:rsidRPr="00D01822" w:rsidRDefault="00FC67E8" w:rsidP="00FC67E8">
            <w:pPr>
              <w:pStyle w:val="37"/>
              <w:tabs>
                <w:tab w:val="left" w:pos="9800"/>
              </w:tabs>
              <w:spacing w:after="0"/>
              <w:ind w:left="0" w:firstLine="0"/>
              <w:rPr>
                <w:rStyle w:val="FontStyle184"/>
              </w:rPr>
            </w:pPr>
            <w:r>
              <w:rPr>
                <w:rStyle w:val="FontStyle184"/>
              </w:rPr>
              <w:t>Количество мешков – 25 шт.</w:t>
            </w:r>
          </w:p>
        </w:tc>
      </w:tr>
      <w:tr w:rsidR="00FC67E8" w:rsidRPr="00A30F9F" w:rsidTr="00FC67E8">
        <w:tc>
          <w:tcPr>
            <w:tcW w:w="314" w:type="pct"/>
            <w:vAlign w:val="center"/>
          </w:tcPr>
          <w:p w:rsidR="00FC67E8" w:rsidRPr="001D3D67" w:rsidRDefault="00FC67E8" w:rsidP="00FC67E8">
            <w:pPr>
              <w:ind w:firstLine="0"/>
              <w:jc w:val="center"/>
              <w:rPr>
                <w:color w:val="4C4C4C"/>
              </w:rPr>
            </w:pPr>
            <w:r w:rsidRPr="001D3D67">
              <w:rPr>
                <w:color w:val="4C4C4C"/>
              </w:rPr>
              <w:t>5.</w:t>
            </w:r>
          </w:p>
        </w:tc>
        <w:tc>
          <w:tcPr>
            <w:tcW w:w="1584" w:type="pct"/>
            <w:vAlign w:val="center"/>
          </w:tcPr>
          <w:p w:rsidR="00FC67E8" w:rsidRPr="001D3D67" w:rsidRDefault="00FC67E8" w:rsidP="00FC67E8">
            <w:pPr>
              <w:ind w:firstLine="0"/>
              <w:rPr>
                <w:color w:val="4C4C4C"/>
              </w:rPr>
            </w:pPr>
            <w:r w:rsidRPr="001D3D67">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102" w:type="pct"/>
          </w:tcPr>
          <w:p w:rsidR="00FC67E8" w:rsidRPr="00D01822" w:rsidRDefault="00FC67E8" w:rsidP="00FC67E8">
            <w:pPr>
              <w:ind w:firstLine="0"/>
              <w:rPr>
                <w:rStyle w:val="FontStyle184"/>
              </w:rPr>
            </w:pPr>
            <w:r w:rsidRPr="00D01822">
              <w:rPr>
                <w:rStyle w:val="FontStyle184"/>
              </w:rPr>
              <w:t>Срок годности при хранени</w:t>
            </w:r>
            <w:r>
              <w:rPr>
                <w:rStyle w:val="FontStyle184"/>
              </w:rPr>
              <w:t>и</w:t>
            </w:r>
            <w:r w:rsidRPr="00D01822">
              <w:rPr>
                <w:rStyle w:val="FontStyle184"/>
              </w:rPr>
              <w:t xml:space="preserve"> в крытых сухих проветриваемых помещениях - 2 года</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6.</w:t>
            </w:r>
          </w:p>
        </w:tc>
        <w:tc>
          <w:tcPr>
            <w:tcW w:w="1584" w:type="pct"/>
            <w:vAlign w:val="center"/>
          </w:tcPr>
          <w:p w:rsidR="00FC67E8" w:rsidRPr="00A30F9F" w:rsidRDefault="00FC67E8" w:rsidP="00FC67E8">
            <w:pPr>
              <w:ind w:firstLine="0"/>
              <w:rPr>
                <w:color w:val="4C4C4C"/>
              </w:rPr>
            </w:pPr>
            <w:r w:rsidRPr="00A30F9F">
              <w:rPr>
                <w:rStyle w:val="FontStyle184"/>
                <w:b/>
              </w:rPr>
              <w:t>Требования к сроку и условиям поставки товара, выполнение работ, оказание услуг.</w:t>
            </w:r>
          </w:p>
        </w:tc>
        <w:tc>
          <w:tcPr>
            <w:tcW w:w="3102" w:type="pct"/>
          </w:tcPr>
          <w:p w:rsidR="00FC67E8" w:rsidRPr="00D01822" w:rsidRDefault="00FC67E8" w:rsidP="00FC67E8">
            <w:pPr>
              <w:pStyle w:val="37"/>
              <w:tabs>
                <w:tab w:val="left" w:pos="9800"/>
              </w:tabs>
              <w:spacing w:after="0"/>
              <w:ind w:left="0" w:firstLine="0"/>
              <w:rPr>
                <w:rStyle w:val="FontStyle184"/>
              </w:rPr>
            </w:pPr>
            <w:r>
              <w:rPr>
                <w:rStyle w:val="FontStyle184"/>
              </w:rPr>
              <w:t>Срок поставки в течение 15 календарных дней с момента подписания договора. Оплата 100% по факту по поставки.</w:t>
            </w:r>
          </w:p>
        </w:tc>
      </w:tr>
      <w:tr w:rsidR="00FC67E8" w:rsidRPr="00A30F9F" w:rsidTr="00FC67E8">
        <w:tc>
          <w:tcPr>
            <w:tcW w:w="314" w:type="pct"/>
            <w:vAlign w:val="center"/>
          </w:tcPr>
          <w:p w:rsidR="00FC67E8" w:rsidRPr="00A30F9F" w:rsidRDefault="00FC67E8" w:rsidP="00FC67E8">
            <w:pPr>
              <w:ind w:firstLine="0"/>
              <w:jc w:val="center"/>
              <w:rPr>
                <w:color w:val="4C4C4C"/>
              </w:rPr>
            </w:pPr>
            <w:r w:rsidRPr="00A30F9F">
              <w:rPr>
                <w:color w:val="4C4C4C"/>
              </w:rPr>
              <w:t>7.</w:t>
            </w:r>
          </w:p>
        </w:tc>
        <w:tc>
          <w:tcPr>
            <w:tcW w:w="1584" w:type="pct"/>
            <w:vAlign w:val="center"/>
          </w:tcPr>
          <w:p w:rsidR="00FC67E8" w:rsidRPr="00A30F9F" w:rsidRDefault="00FC67E8" w:rsidP="00FC67E8">
            <w:pPr>
              <w:ind w:firstLine="0"/>
              <w:rPr>
                <w:b/>
              </w:rPr>
            </w:pPr>
            <w:r w:rsidRPr="00A30F9F">
              <w:rPr>
                <w:rStyle w:val="FontStyle184"/>
                <w:b/>
              </w:rPr>
              <w:t>Требования к месту поставки товара, выполнение работ, оказание услуг.</w:t>
            </w:r>
          </w:p>
        </w:tc>
        <w:tc>
          <w:tcPr>
            <w:tcW w:w="3102" w:type="pct"/>
          </w:tcPr>
          <w:p w:rsidR="00FC67E8" w:rsidRPr="00773B55" w:rsidRDefault="00FC67E8" w:rsidP="00FC67E8">
            <w:pPr>
              <w:pStyle w:val="afff6"/>
              <w:rPr>
                <w:rStyle w:val="FontStyle184"/>
                <w:i/>
              </w:rPr>
            </w:pPr>
            <w:r w:rsidRPr="00773B55">
              <w:rPr>
                <w:rStyle w:val="FontStyle184"/>
                <w:i/>
              </w:rPr>
              <w:t>672015, Забайкальский край, г. Чита, п. Антипиха, проезд Аптечный 8 (для ЗАО «РУСБУРМАШ»);</w:t>
            </w:r>
          </w:p>
          <w:p w:rsidR="00FC67E8" w:rsidRPr="00773B55" w:rsidRDefault="00FC67E8" w:rsidP="00FC67E8">
            <w:pPr>
              <w:pStyle w:val="afff6"/>
              <w:rPr>
                <w:rStyle w:val="FontStyle184"/>
                <w:i/>
              </w:rPr>
            </w:pPr>
            <w:r w:rsidRPr="00773B55">
              <w:rPr>
                <w:rStyle w:val="FontStyle184"/>
                <w:i/>
              </w:rPr>
              <w:t>- в случае поставки железнодорожным транспортом:</w:t>
            </w:r>
          </w:p>
          <w:p w:rsidR="00FC67E8" w:rsidRPr="00773B55" w:rsidRDefault="00FC67E8" w:rsidP="00FC67E8">
            <w:pPr>
              <w:pStyle w:val="afff6"/>
              <w:rPr>
                <w:rStyle w:val="FontStyle184"/>
                <w:i/>
              </w:rPr>
            </w:pPr>
            <w:r w:rsidRPr="00773B55">
              <w:rPr>
                <w:rStyle w:val="FontStyle184"/>
                <w:i/>
              </w:rPr>
              <w:t xml:space="preserve">Забайкальский край, г. Чита, ст. Антипиха, Забайкальская </w:t>
            </w:r>
            <w:r w:rsidRPr="00773B55">
              <w:rPr>
                <w:rStyle w:val="FontStyle184"/>
                <w:i/>
              </w:rPr>
              <w:lastRenderedPageBreak/>
              <w:t xml:space="preserve">ж/д, код станции: 942302, </w:t>
            </w:r>
          </w:p>
          <w:p w:rsidR="00FC67E8" w:rsidRPr="00D01822" w:rsidRDefault="00FC67E8" w:rsidP="00FC67E8">
            <w:pPr>
              <w:pStyle w:val="37"/>
              <w:tabs>
                <w:tab w:val="left" w:pos="9800"/>
              </w:tabs>
              <w:spacing w:after="0"/>
              <w:ind w:left="0" w:firstLine="0"/>
              <w:rPr>
                <w:rStyle w:val="FontStyle184"/>
              </w:rPr>
            </w:pPr>
            <w:r w:rsidRPr="00773B55">
              <w:rPr>
                <w:rStyle w:val="FontStyle184"/>
                <w:i/>
              </w:rPr>
              <w:t>Код получателя: 2862, ОКПО 03237116 (для ЗАО «РУСБУРМАШ»)</w:t>
            </w:r>
          </w:p>
        </w:tc>
      </w:tr>
      <w:tr w:rsidR="00FC67E8" w:rsidRPr="00A30F9F" w:rsidTr="00FC67E8">
        <w:tc>
          <w:tcPr>
            <w:tcW w:w="314" w:type="pct"/>
            <w:vAlign w:val="center"/>
          </w:tcPr>
          <w:p w:rsidR="00FC67E8" w:rsidRPr="00A30F9F" w:rsidRDefault="00FC67E8" w:rsidP="00FC67E8">
            <w:pPr>
              <w:ind w:firstLine="0"/>
              <w:jc w:val="center"/>
              <w:rPr>
                <w:color w:val="4C4C4C"/>
              </w:rPr>
            </w:pPr>
            <w:r>
              <w:rPr>
                <w:color w:val="4C4C4C"/>
              </w:rPr>
              <w:lastRenderedPageBreak/>
              <w:t>8.</w:t>
            </w:r>
          </w:p>
        </w:tc>
        <w:tc>
          <w:tcPr>
            <w:tcW w:w="1584" w:type="pct"/>
            <w:vAlign w:val="center"/>
          </w:tcPr>
          <w:p w:rsidR="00FC67E8" w:rsidRPr="00A30F9F" w:rsidRDefault="00FC67E8" w:rsidP="00FC67E8">
            <w:pPr>
              <w:ind w:firstLine="0"/>
              <w:rPr>
                <w:rStyle w:val="FontStyle192"/>
              </w:rPr>
            </w:pPr>
            <w:r w:rsidRPr="00573E31">
              <w:rPr>
                <w:rStyle w:val="FontStyle192"/>
              </w:rPr>
              <w:t>Требования</w:t>
            </w:r>
            <w:r w:rsidRPr="00A30F9F">
              <w:rPr>
                <w:rStyle w:val="FontStyle192"/>
              </w:rPr>
              <w:t xml:space="preserve"> к поставщику (исполнителю, подрядчику).</w:t>
            </w:r>
          </w:p>
        </w:tc>
        <w:tc>
          <w:tcPr>
            <w:tcW w:w="3102" w:type="pct"/>
          </w:tcPr>
          <w:p w:rsidR="00FC67E8" w:rsidRPr="00D01822" w:rsidRDefault="00FC67E8" w:rsidP="00FC67E8">
            <w:pPr>
              <w:ind w:firstLine="0"/>
              <w:rPr>
                <w:rStyle w:val="FontStyle184"/>
              </w:rPr>
            </w:pPr>
            <w:r w:rsidRPr="00D01822">
              <w:rPr>
                <w:rStyle w:val="FontStyle184"/>
              </w:rPr>
              <w:t>Аккредитованная лаборатория буровых и тампонажных растворов, инженерное подразделение по сервису буровых и тампонажных растворов</w:t>
            </w:r>
          </w:p>
        </w:tc>
      </w:tr>
    </w:tbl>
    <w:p w:rsidR="00FC67E8" w:rsidRDefault="00FC67E8" w:rsidP="00FC67E8">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DFC" w:rsidRDefault="00D55DFC" w:rsidP="0085547D">
      <w:r>
        <w:separator/>
      </w:r>
    </w:p>
  </w:endnote>
  <w:endnote w:type="continuationSeparator" w:id="1">
    <w:p w:rsidR="00D55DFC" w:rsidRDefault="00D55DFC"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7E8" w:rsidRDefault="00FC67E8"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FC67E8" w:rsidRDefault="00FC67E8"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FC67E8" w:rsidRDefault="00FC67E8" w:rsidP="00C87589">
        <w:pPr>
          <w:pStyle w:val="af4"/>
          <w:jc w:val="center"/>
        </w:pPr>
        <w:fldSimple w:instr="PAGE   \* MERGEFORMAT">
          <w:r w:rsidR="00F058C2">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DFC" w:rsidRDefault="00D55DFC" w:rsidP="0085547D">
      <w:r>
        <w:separator/>
      </w:r>
    </w:p>
  </w:footnote>
  <w:footnote w:type="continuationSeparator" w:id="1">
    <w:p w:rsidR="00D55DFC" w:rsidRDefault="00D55DFC"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7E8" w:rsidRDefault="00FC67E8">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FC67E8" w:rsidRDefault="00FC67E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45058"/>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7F42E7"/>
    <w:rsid w:val="0081719A"/>
    <w:rsid w:val="008254EB"/>
    <w:rsid w:val="00840864"/>
    <w:rsid w:val="0085483B"/>
    <w:rsid w:val="0085547D"/>
    <w:rsid w:val="00855EFF"/>
    <w:rsid w:val="008631F6"/>
    <w:rsid w:val="00863D61"/>
    <w:rsid w:val="008650E8"/>
    <w:rsid w:val="008761E0"/>
    <w:rsid w:val="008779AC"/>
    <w:rsid w:val="0088659B"/>
    <w:rsid w:val="008A08A3"/>
    <w:rsid w:val="008A1271"/>
    <w:rsid w:val="008A34A1"/>
    <w:rsid w:val="008B037B"/>
    <w:rsid w:val="008B2635"/>
    <w:rsid w:val="008B2678"/>
    <w:rsid w:val="008B7FC0"/>
    <w:rsid w:val="008C4205"/>
    <w:rsid w:val="008C6534"/>
    <w:rsid w:val="008D2C7E"/>
    <w:rsid w:val="008D2CB6"/>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D0684"/>
    <w:rsid w:val="009D13A0"/>
    <w:rsid w:val="009D475F"/>
    <w:rsid w:val="009E14F0"/>
    <w:rsid w:val="009E64CA"/>
    <w:rsid w:val="009F0FD9"/>
    <w:rsid w:val="009F55BA"/>
    <w:rsid w:val="00A024CF"/>
    <w:rsid w:val="00A06354"/>
    <w:rsid w:val="00A07007"/>
    <w:rsid w:val="00A1000C"/>
    <w:rsid w:val="00A11EC2"/>
    <w:rsid w:val="00A12FF4"/>
    <w:rsid w:val="00A17CE5"/>
    <w:rsid w:val="00A21838"/>
    <w:rsid w:val="00A25E1F"/>
    <w:rsid w:val="00A273A6"/>
    <w:rsid w:val="00A301FA"/>
    <w:rsid w:val="00A30396"/>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12A9"/>
    <w:rsid w:val="00AF4670"/>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55DFC"/>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58C2"/>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21</Pages>
  <Words>7051</Words>
  <Characters>40195</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Полимер полиакрилата натрия</dc:subject>
  <dc:creator>koldasovev</dc:creator>
  <cp:lastModifiedBy>Колдасов Евгений Валерьевич</cp:lastModifiedBy>
  <cp:revision>29</cp:revision>
  <cp:lastPrinted>2011-05-26T16:06:00Z</cp:lastPrinted>
  <dcterms:created xsi:type="dcterms:W3CDTF">2011-05-18T08:10:00Z</dcterms:created>
  <dcterms:modified xsi:type="dcterms:W3CDTF">2011-07-15T16:05:00Z</dcterms:modified>
</cp:coreProperties>
</file>