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11D2" w:rsidRPr="00CE7053" w:rsidRDefault="00F211D2">
      <w:pPr>
        <w:pStyle w:val="1"/>
        <w:ind w:firstLine="567"/>
        <w:jc w:val="center"/>
        <w:rPr>
          <w:sz w:val="22"/>
          <w:szCs w:val="22"/>
        </w:rPr>
      </w:pPr>
      <w:r w:rsidRPr="00CE7053">
        <w:rPr>
          <w:sz w:val="22"/>
          <w:szCs w:val="22"/>
        </w:rPr>
        <w:t>ПРОТОКОЛ №Z007728</w:t>
      </w:r>
      <w:r w:rsidRPr="00CE7053">
        <w:rPr>
          <w:sz w:val="22"/>
          <w:szCs w:val="22"/>
        </w:rPr>
        <w:br/>
        <w:t>рассмотрения и оценки заявок на участие в открытом запросе ценовых котировок в электронной форме</w:t>
      </w:r>
      <w:r w:rsidRPr="00CE7053">
        <w:rPr>
          <w:sz w:val="22"/>
          <w:szCs w:val="22"/>
        </w:rPr>
        <w:br/>
        <w:t xml:space="preserve">«Поставка дозиметров»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060"/>
        <w:gridCol w:w="7952"/>
      </w:tblGrid>
      <w:tr w:rsidR="00F211D2" w:rsidRPr="00CE7053">
        <w:trPr>
          <w:tblCellSpacing w:w="15" w:type="dxa"/>
        </w:trPr>
        <w:tc>
          <w:tcPr>
            <w:tcW w:w="0" w:type="auto"/>
            <w:vAlign w:val="center"/>
            <w:hideMark/>
          </w:tcPr>
          <w:p w:rsidR="00F211D2" w:rsidRPr="00CE7053" w:rsidRDefault="00F211D2">
            <w:pPr>
              <w:ind w:firstLine="567"/>
              <w:rPr>
                <w:sz w:val="22"/>
                <w:szCs w:val="22"/>
              </w:rPr>
            </w:pPr>
            <w:r w:rsidRPr="00CE7053">
              <w:rPr>
                <w:sz w:val="22"/>
                <w:szCs w:val="22"/>
              </w:rP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F211D2" w:rsidRPr="00CE7053" w:rsidRDefault="00F211D2">
            <w:pPr>
              <w:ind w:firstLine="567"/>
              <w:jc w:val="right"/>
              <w:rPr>
                <w:sz w:val="22"/>
                <w:szCs w:val="22"/>
              </w:rPr>
            </w:pPr>
            <w:r w:rsidRPr="00CE7053">
              <w:rPr>
                <w:sz w:val="22"/>
                <w:szCs w:val="22"/>
              </w:rPr>
              <w:t>Дата создания протокола: 27.07.2011 г.</w:t>
            </w:r>
          </w:p>
        </w:tc>
      </w:tr>
    </w:tbl>
    <w:p w:rsidR="00F211D2" w:rsidRPr="00CE7053" w:rsidRDefault="00F211D2">
      <w:pPr>
        <w:numPr>
          <w:ilvl w:val="0"/>
          <w:numId w:val="1"/>
        </w:numPr>
        <w:ind w:left="0" w:firstLine="567"/>
        <w:rPr>
          <w:sz w:val="22"/>
          <w:szCs w:val="22"/>
        </w:rPr>
      </w:pPr>
      <w:r w:rsidRPr="00CE7053">
        <w:rPr>
          <w:sz w:val="22"/>
          <w:szCs w:val="22"/>
        </w:rPr>
        <w:t>Оператор торгов: ООО "АКД"</w:t>
      </w:r>
      <w:r w:rsidRPr="00CE7053">
        <w:rPr>
          <w:sz w:val="22"/>
          <w:szCs w:val="22"/>
        </w:rPr>
        <w:br/>
        <w:t>Место проведения котировки: http://www.A-K-D.ru</w:t>
      </w:r>
      <w:r w:rsidRPr="00CE7053">
        <w:rPr>
          <w:sz w:val="22"/>
          <w:szCs w:val="22"/>
        </w:rPr>
        <w:br/>
        <w:t xml:space="preserve">Уникальный номер котировки на указанном сайте: Z007728. </w:t>
      </w:r>
    </w:p>
    <w:p w:rsidR="00F211D2" w:rsidRPr="00CE7053" w:rsidRDefault="00F211D2">
      <w:pPr>
        <w:numPr>
          <w:ilvl w:val="0"/>
          <w:numId w:val="1"/>
        </w:numPr>
        <w:ind w:left="0" w:firstLine="567"/>
        <w:rPr>
          <w:sz w:val="22"/>
          <w:szCs w:val="22"/>
        </w:rPr>
      </w:pPr>
      <w:r w:rsidRPr="00CE7053">
        <w:rPr>
          <w:sz w:val="22"/>
          <w:szCs w:val="22"/>
        </w:rPr>
        <w:t>Заказчик: ОАО «СПб «ИЗОТОП»</w:t>
      </w:r>
      <w:r w:rsidRPr="00CE7053">
        <w:rPr>
          <w:sz w:val="22"/>
          <w:szCs w:val="22"/>
        </w:rPr>
        <w:br/>
        <w:t>(191002,, Россия, г</w:t>
      </w:r>
      <w:proofErr w:type="gramStart"/>
      <w:r w:rsidRPr="00CE7053">
        <w:rPr>
          <w:sz w:val="22"/>
          <w:szCs w:val="22"/>
        </w:rPr>
        <w:t>.С</w:t>
      </w:r>
      <w:proofErr w:type="gramEnd"/>
      <w:r w:rsidRPr="00CE7053">
        <w:rPr>
          <w:sz w:val="22"/>
          <w:szCs w:val="22"/>
        </w:rPr>
        <w:t xml:space="preserve">анкт-Петербург, Загородный пр., д.13). </w:t>
      </w:r>
    </w:p>
    <w:p w:rsidR="00F211D2" w:rsidRPr="00CE7053" w:rsidRDefault="00F211D2" w:rsidP="00CE7053">
      <w:pPr>
        <w:numPr>
          <w:ilvl w:val="0"/>
          <w:numId w:val="1"/>
        </w:numPr>
        <w:ind w:left="0" w:firstLine="567"/>
        <w:jc w:val="both"/>
        <w:rPr>
          <w:sz w:val="22"/>
          <w:szCs w:val="22"/>
        </w:rPr>
      </w:pPr>
      <w:r w:rsidRPr="00CE7053">
        <w:rPr>
          <w:sz w:val="22"/>
          <w:szCs w:val="22"/>
        </w:rPr>
        <w:t xml:space="preserve">Наименование предмета котировки: «Поставка дозиметров». Извещение о проведении открытого запроса ценовых котировок было размещено на сайте http://www.a-k-d.ru в сети Интернет 21.07.2011 </w:t>
      </w:r>
    </w:p>
    <w:p w:rsidR="00F211D2" w:rsidRPr="00CE7053" w:rsidRDefault="00F211D2">
      <w:pPr>
        <w:numPr>
          <w:ilvl w:val="0"/>
          <w:numId w:val="1"/>
        </w:numPr>
        <w:ind w:left="0" w:firstLine="567"/>
        <w:rPr>
          <w:sz w:val="22"/>
          <w:szCs w:val="22"/>
        </w:rPr>
      </w:pPr>
      <w:r w:rsidRPr="00CE7053">
        <w:rPr>
          <w:sz w:val="22"/>
          <w:szCs w:val="22"/>
        </w:rPr>
        <w:t>Рассмотрение и оценку котировочных заявок осуществляет</w:t>
      </w:r>
      <w:proofErr w:type="gramStart"/>
      <w:r w:rsidRPr="00CE7053">
        <w:rPr>
          <w:sz w:val="22"/>
          <w:szCs w:val="22"/>
        </w:rPr>
        <w:t>:«</w:t>
      </w:r>
      <w:proofErr w:type="gramEnd"/>
      <w:r w:rsidRPr="00CE7053">
        <w:rPr>
          <w:sz w:val="22"/>
          <w:szCs w:val="22"/>
        </w:rPr>
        <w:t>Единая комиссия» (далее – Единая комиссия).</w:t>
      </w:r>
      <w:r w:rsidRPr="00CE7053">
        <w:rPr>
          <w:sz w:val="22"/>
          <w:szCs w:val="22"/>
        </w:rPr>
        <w:br/>
        <w:t xml:space="preserve">На заседании Единой комиссии </w:t>
      </w:r>
      <w:r w:rsidRPr="00CE7053">
        <w:rPr>
          <w:rStyle w:val="a3"/>
          <w:sz w:val="22"/>
          <w:szCs w:val="22"/>
        </w:rPr>
        <w:t>присутствовали</w:t>
      </w:r>
      <w:r w:rsidRPr="00CE7053">
        <w:rPr>
          <w:sz w:val="22"/>
          <w:szCs w:val="22"/>
        </w:rPr>
        <w:t>:</w:t>
      </w:r>
      <w:r w:rsidRPr="00CE7053">
        <w:rPr>
          <w:sz w:val="22"/>
          <w:szCs w:val="22"/>
        </w:rPr>
        <w:br/>
        <w:t>Соловьев Владимир Анатольевич</w:t>
      </w:r>
      <w:r w:rsidRPr="00CE7053">
        <w:rPr>
          <w:sz w:val="22"/>
          <w:szCs w:val="22"/>
        </w:rPr>
        <w:br/>
        <w:t>Шибанова Светлана Николаевна</w:t>
      </w:r>
      <w:r w:rsidRPr="00CE7053">
        <w:rPr>
          <w:sz w:val="22"/>
          <w:szCs w:val="22"/>
        </w:rPr>
        <w:br/>
        <w:t>Думбрава Кристина Александровна</w:t>
      </w:r>
      <w:r w:rsidRPr="00CE7053">
        <w:rPr>
          <w:sz w:val="22"/>
          <w:szCs w:val="22"/>
        </w:rPr>
        <w:br/>
        <w:t>Шукурова Виктория Владимировна</w:t>
      </w:r>
      <w:proofErr w:type="gramStart"/>
      <w:r w:rsidRPr="00CE7053">
        <w:rPr>
          <w:sz w:val="22"/>
          <w:szCs w:val="22"/>
        </w:rPr>
        <w:br/>
      </w:r>
      <w:r w:rsidRPr="00CE7053">
        <w:rPr>
          <w:sz w:val="22"/>
          <w:szCs w:val="22"/>
        </w:rPr>
        <w:br/>
        <w:t>Н</w:t>
      </w:r>
      <w:proofErr w:type="gramEnd"/>
      <w:r w:rsidRPr="00CE7053">
        <w:rPr>
          <w:sz w:val="22"/>
          <w:szCs w:val="22"/>
        </w:rPr>
        <w:t xml:space="preserve">а заседании Единой комиссии </w:t>
      </w:r>
      <w:r w:rsidRPr="00CE7053">
        <w:rPr>
          <w:rStyle w:val="a3"/>
          <w:sz w:val="22"/>
          <w:szCs w:val="22"/>
        </w:rPr>
        <w:t>отсутствовали</w:t>
      </w:r>
      <w:r w:rsidRPr="00CE7053">
        <w:rPr>
          <w:sz w:val="22"/>
          <w:szCs w:val="22"/>
        </w:rPr>
        <w:t>:</w:t>
      </w:r>
      <w:r w:rsidRPr="00CE7053">
        <w:rPr>
          <w:sz w:val="22"/>
          <w:szCs w:val="22"/>
        </w:rPr>
        <w:br/>
        <w:t>Писарев Владимир Евгеньевич</w:t>
      </w:r>
      <w:r w:rsidRPr="00CE7053">
        <w:rPr>
          <w:sz w:val="22"/>
          <w:szCs w:val="22"/>
        </w:rPr>
        <w:br/>
        <w:t>Федулова Елена Валерьевна</w:t>
      </w:r>
      <w:proofErr w:type="gramStart"/>
      <w:r w:rsidRPr="00CE7053">
        <w:rPr>
          <w:sz w:val="22"/>
          <w:szCs w:val="22"/>
        </w:rPr>
        <w:br/>
      </w:r>
      <w:r w:rsidRPr="00CE7053">
        <w:rPr>
          <w:sz w:val="22"/>
          <w:szCs w:val="22"/>
        </w:rPr>
        <w:br/>
        <w:t>И</w:t>
      </w:r>
      <w:proofErr w:type="gramEnd"/>
      <w:r w:rsidRPr="00CE7053">
        <w:rPr>
          <w:sz w:val="22"/>
          <w:szCs w:val="22"/>
        </w:rPr>
        <w:t>з 6 членов Единой комиссии на заседании присутствовали 4. Кворум состоялся.</w:t>
      </w:r>
    </w:p>
    <w:p w:rsidR="00F211D2" w:rsidRPr="00CE7053" w:rsidRDefault="00F211D2">
      <w:pPr>
        <w:numPr>
          <w:ilvl w:val="0"/>
          <w:numId w:val="1"/>
        </w:numPr>
        <w:spacing w:before="100" w:beforeAutospacing="1" w:after="100" w:afterAutospacing="1"/>
        <w:ind w:left="0" w:firstLine="567"/>
        <w:rPr>
          <w:sz w:val="22"/>
          <w:szCs w:val="22"/>
        </w:rPr>
      </w:pPr>
      <w:r w:rsidRPr="00CE7053">
        <w:rPr>
          <w:sz w:val="22"/>
          <w:szCs w:val="22"/>
        </w:rPr>
        <w:t xml:space="preserve">Существенными условиями договора, который будет заключен с победителем в проведении запроса ценовых котировок, являются следующие: </w:t>
      </w:r>
    </w:p>
    <w:p w:rsidR="00F211D2" w:rsidRPr="00CE7053" w:rsidRDefault="00F211D2">
      <w:pPr>
        <w:numPr>
          <w:ilvl w:val="1"/>
          <w:numId w:val="1"/>
        </w:numPr>
        <w:spacing w:before="100" w:beforeAutospacing="1" w:after="100" w:afterAutospacing="1"/>
        <w:ind w:left="0" w:firstLine="567"/>
        <w:rPr>
          <w:sz w:val="22"/>
          <w:szCs w:val="22"/>
        </w:rPr>
      </w:pPr>
      <w:r w:rsidRPr="00CE7053">
        <w:rPr>
          <w:sz w:val="22"/>
          <w:szCs w:val="22"/>
        </w:rPr>
        <w:t xml:space="preserve">Максимальная цена договора: 734 866.67 руб. (Семьсот тридцать четыре тысячи восемьсот шестьдесят шесть рублей 67 копеек) с учетом НДС </w:t>
      </w:r>
    </w:p>
    <w:p w:rsidR="00F211D2" w:rsidRPr="00CE7053" w:rsidRDefault="00F211D2">
      <w:pPr>
        <w:numPr>
          <w:ilvl w:val="1"/>
          <w:numId w:val="1"/>
        </w:numPr>
        <w:spacing w:before="100" w:beforeAutospacing="1" w:after="100" w:afterAutospacing="1"/>
        <w:ind w:left="0" w:firstLine="567"/>
        <w:rPr>
          <w:sz w:val="22"/>
          <w:szCs w:val="22"/>
        </w:rPr>
      </w:pPr>
      <w:r w:rsidRPr="00CE7053">
        <w:rPr>
          <w:sz w:val="22"/>
          <w:szCs w:val="22"/>
        </w:rPr>
        <w:t>Требования к поставщикам и другая информация: в соответствии с извещением.</w:t>
      </w:r>
    </w:p>
    <w:p w:rsidR="00F211D2" w:rsidRPr="00CE7053" w:rsidRDefault="00F211D2">
      <w:pPr>
        <w:numPr>
          <w:ilvl w:val="1"/>
          <w:numId w:val="1"/>
        </w:numPr>
        <w:spacing w:before="100" w:beforeAutospacing="1" w:after="100" w:afterAutospacing="1"/>
        <w:ind w:left="0" w:firstLine="567"/>
        <w:rPr>
          <w:sz w:val="22"/>
          <w:szCs w:val="22"/>
        </w:rPr>
      </w:pPr>
      <w:r w:rsidRPr="00CE7053">
        <w:rPr>
          <w:sz w:val="22"/>
          <w:szCs w:val="22"/>
        </w:rPr>
        <w:t xml:space="preserve">Место исполнения договора: Санкт-Петербург, Загородный проспект, д. 13 </w:t>
      </w:r>
    </w:p>
    <w:p w:rsidR="00F211D2" w:rsidRPr="00CE7053" w:rsidRDefault="00F211D2">
      <w:pPr>
        <w:numPr>
          <w:ilvl w:val="1"/>
          <w:numId w:val="1"/>
        </w:numPr>
        <w:spacing w:before="100" w:beforeAutospacing="1" w:after="100" w:afterAutospacing="1"/>
        <w:ind w:left="0" w:firstLine="567"/>
        <w:rPr>
          <w:sz w:val="22"/>
          <w:szCs w:val="22"/>
        </w:rPr>
      </w:pPr>
      <w:r w:rsidRPr="00CE7053">
        <w:rPr>
          <w:sz w:val="22"/>
          <w:szCs w:val="22"/>
        </w:rPr>
        <w:t xml:space="preserve">Сроки поставки товаров, выполнения работ, оказания услуг: не более 60 рабочих дней с даты заключения договора. Возможна частичная досрочная поставка. </w:t>
      </w:r>
    </w:p>
    <w:p w:rsidR="00F211D2" w:rsidRPr="00CE7053" w:rsidRDefault="00F211D2">
      <w:pPr>
        <w:numPr>
          <w:ilvl w:val="1"/>
          <w:numId w:val="1"/>
        </w:numPr>
        <w:spacing w:before="100" w:beforeAutospacing="1" w:after="100" w:afterAutospacing="1"/>
        <w:ind w:left="0" w:firstLine="567"/>
        <w:rPr>
          <w:sz w:val="22"/>
          <w:szCs w:val="22"/>
        </w:rPr>
      </w:pPr>
      <w:r w:rsidRPr="00CE7053">
        <w:rPr>
          <w:sz w:val="22"/>
          <w:szCs w:val="22"/>
        </w:rPr>
        <w:t xml:space="preserve">Сроки и условия оплаты товаров, выполнения работ, оказания услуг: в безналичной форме, путем перечисления денежных средств на расчетный счет Поставщика в течение пяти банковских дней с даты поставки товара. </w:t>
      </w:r>
    </w:p>
    <w:p w:rsidR="00F211D2" w:rsidRPr="00CE7053" w:rsidRDefault="00F211D2">
      <w:pPr>
        <w:numPr>
          <w:ilvl w:val="0"/>
          <w:numId w:val="1"/>
        </w:numPr>
        <w:spacing w:before="100" w:beforeAutospacing="1" w:after="100" w:afterAutospacing="1"/>
        <w:ind w:left="0" w:firstLine="567"/>
        <w:rPr>
          <w:sz w:val="22"/>
          <w:szCs w:val="22"/>
        </w:rPr>
      </w:pPr>
      <w:r w:rsidRPr="00CE7053">
        <w:rPr>
          <w:sz w:val="22"/>
          <w:szCs w:val="22"/>
        </w:rPr>
        <w:t xml:space="preserve">До окончания указанного в извещении срока подачи котировочных заявок 27.07.2011 г., 10:00 поступило 2 заявки на участие в открытом запросе ценовых котировок через сайт в сети Интернет http://www.a-k-d.ru: </w:t>
      </w:r>
    </w:p>
    <w:tbl>
      <w:tblPr>
        <w:tblW w:w="10206" w:type="dxa"/>
        <w:tblCellSpacing w:w="15" w:type="dxa"/>
        <w:tblInd w:w="6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39"/>
        <w:gridCol w:w="1991"/>
        <w:gridCol w:w="3113"/>
        <w:gridCol w:w="1955"/>
        <w:gridCol w:w="2708"/>
      </w:tblGrid>
      <w:tr w:rsidR="00F211D2" w:rsidRPr="00CE7053" w:rsidTr="00C05B66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211D2" w:rsidRPr="00CE7053" w:rsidRDefault="00F211D2" w:rsidP="00CE7053">
            <w:pPr>
              <w:jc w:val="center"/>
              <w:rPr>
                <w:b/>
                <w:bCs/>
                <w:sz w:val="20"/>
                <w:szCs w:val="20"/>
              </w:rPr>
            </w:pPr>
            <w:r w:rsidRPr="00CE7053">
              <w:rPr>
                <w:b/>
                <w:bCs/>
                <w:sz w:val="20"/>
                <w:szCs w:val="20"/>
              </w:rPr>
              <w:t xml:space="preserve">№ </w:t>
            </w:r>
            <w:proofErr w:type="gramStart"/>
            <w:r w:rsidRPr="00CE7053">
              <w:rPr>
                <w:b/>
                <w:bCs/>
                <w:sz w:val="20"/>
                <w:szCs w:val="20"/>
              </w:rPr>
              <w:t>п</w:t>
            </w:r>
            <w:proofErr w:type="gramEnd"/>
            <w:r w:rsidRPr="00CE7053">
              <w:rPr>
                <w:b/>
                <w:bCs/>
                <w:sz w:val="20"/>
                <w:szCs w:val="20"/>
              </w:rPr>
              <w:t>/п</w:t>
            </w:r>
          </w:p>
        </w:tc>
        <w:tc>
          <w:tcPr>
            <w:tcW w:w="1961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211D2" w:rsidRPr="00CE7053" w:rsidRDefault="00F211D2" w:rsidP="00CE7053">
            <w:pPr>
              <w:jc w:val="center"/>
              <w:rPr>
                <w:b/>
                <w:bCs/>
                <w:sz w:val="20"/>
                <w:szCs w:val="20"/>
              </w:rPr>
            </w:pPr>
            <w:r w:rsidRPr="00CE7053">
              <w:rPr>
                <w:b/>
                <w:bCs/>
                <w:sz w:val="20"/>
                <w:szCs w:val="20"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3083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211D2" w:rsidRPr="00CE7053" w:rsidRDefault="00F211D2" w:rsidP="00CE7053">
            <w:pPr>
              <w:jc w:val="center"/>
              <w:rPr>
                <w:b/>
                <w:bCs/>
                <w:sz w:val="20"/>
                <w:szCs w:val="20"/>
              </w:rPr>
            </w:pPr>
            <w:r w:rsidRPr="00CE7053">
              <w:rPr>
                <w:b/>
                <w:bCs/>
                <w:sz w:val="20"/>
                <w:szCs w:val="20"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211D2" w:rsidRPr="00CE7053" w:rsidRDefault="00F211D2" w:rsidP="00CE7053">
            <w:pPr>
              <w:jc w:val="center"/>
              <w:rPr>
                <w:b/>
                <w:bCs/>
                <w:sz w:val="20"/>
                <w:szCs w:val="20"/>
              </w:rPr>
            </w:pPr>
            <w:r w:rsidRPr="00CE7053">
              <w:rPr>
                <w:b/>
                <w:bCs/>
                <w:sz w:val="20"/>
                <w:szCs w:val="20"/>
              </w:rPr>
              <w:t xml:space="preserve">Дата и время поступления </w:t>
            </w:r>
            <w:r w:rsidR="00F10703" w:rsidRPr="00CE7053">
              <w:rPr>
                <w:b/>
                <w:bCs/>
                <w:sz w:val="20"/>
                <w:szCs w:val="20"/>
              </w:rPr>
              <w:t xml:space="preserve">котировочной </w:t>
            </w:r>
            <w:r w:rsidRPr="00CE7053">
              <w:rPr>
                <w:b/>
                <w:bCs/>
                <w:sz w:val="20"/>
                <w:szCs w:val="20"/>
              </w:rPr>
              <w:t>заявки</w:t>
            </w:r>
          </w:p>
        </w:tc>
        <w:tc>
          <w:tcPr>
            <w:tcW w:w="2663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211D2" w:rsidRPr="00CE7053" w:rsidRDefault="00F211D2" w:rsidP="00CE7053">
            <w:pPr>
              <w:jc w:val="center"/>
              <w:rPr>
                <w:b/>
                <w:bCs/>
                <w:sz w:val="20"/>
                <w:szCs w:val="20"/>
              </w:rPr>
            </w:pPr>
            <w:r w:rsidRPr="00CE7053">
              <w:rPr>
                <w:b/>
                <w:bCs/>
                <w:sz w:val="20"/>
                <w:szCs w:val="20"/>
              </w:rPr>
              <w:t>Предлагаемая цена</w:t>
            </w:r>
          </w:p>
        </w:tc>
      </w:tr>
      <w:tr w:rsidR="00F211D2" w:rsidRPr="00CE7053" w:rsidTr="00C05B66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211D2" w:rsidRPr="00CE7053" w:rsidRDefault="00F211D2">
            <w:pPr>
              <w:ind w:firstLine="567"/>
              <w:rPr>
                <w:sz w:val="22"/>
                <w:szCs w:val="22"/>
              </w:rPr>
            </w:pPr>
            <w:r w:rsidRPr="00CE7053">
              <w:rPr>
                <w:sz w:val="22"/>
                <w:szCs w:val="22"/>
              </w:rPr>
              <w:t>1</w:t>
            </w:r>
          </w:p>
        </w:tc>
        <w:tc>
          <w:tcPr>
            <w:tcW w:w="1961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211D2" w:rsidRPr="00CE7053" w:rsidRDefault="00F211D2" w:rsidP="00CE7053">
            <w:pPr>
              <w:jc w:val="center"/>
              <w:rPr>
                <w:sz w:val="22"/>
                <w:szCs w:val="22"/>
              </w:rPr>
            </w:pPr>
            <w:r w:rsidRPr="00CE7053">
              <w:rPr>
                <w:sz w:val="22"/>
                <w:szCs w:val="22"/>
              </w:rPr>
              <w:t>ЗАО «НТЦ Экспертцентр»</w:t>
            </w:r>
            <w:r w:rsidRPr="00CE7053">
              <w:rPr>
                <w:sz w:val="22"/>
                <w:szCs w:val="22"/>
              </w:rPr>
              <w:br/>
              <w:t>7743001430</w:t>
            </w:r>
          </w:p>
        </w:tc>
        <w:tc>
          <w:tcPr>
            <w:tcW w:w="3083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211D2" w:rsidRPr="00CE7053" w:rsidRDefault="00F211D2" w:rsidP="00CE7053">
            <w:pPr>
              <w:jc w:val="center"/>
              <w:rPr>
                <w:sz w:val="22"/>
                <w:szCs w:val="22"/>
              </w:rPr>
            </w:pPr>
            <w:r w:rsidRPr="00CE7053">
              <w:rPr>
                <w:sz w:val="22"/>
                <w:szCs w:val="22"/>
              </w:rPr>
              <w:t>125190, Москва, Ленинградский проспект, д. 80, корп. «Г»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211D2" w:rsidRPr="00CE7053" w:rsidRDefault="00F211D2" w:rsidP="00CE7053">
            <w:pPr>
              <w:jc w:val="center"/>
              <w:rPr>
                <w:sz w:val="22"/>
                <w:szCs w:val="22"/>
              </w:rPr>
            </w:pPr>
            <w:r w:rsidRPr="00CE7053">
              <w:rPr>
                <w:sz w:val="22"/>
                <w:szCs w:val="22"/>
              </w:rPr>
              <w:t>26 июля 2011 г. 11:43:47</w:t>
            </w:r>
          </w:p>
        </w:tc>
        <w:tc>
          <w:tcPr>
            <w:tcW w:w="2663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211D2" w:rsidRPr="00CE7053" w:rsidRDefault="00F211D2" w:rsidP="00CE7053">
            <w:pPr>
              <w:jc w:val="center"/>
              <w:rPr>
                <w:sz w:val="22"/>
                <w:szCs w:val="22"/>
              </w:rPr>
            </w:pPr>
            <w:r w:rsidRPr="00CE7053">
              <w:rPr>
                <w:sz w:val="22"/>
                <w:szCs w:val="22"/>
              </w:rPr>
              <w:t>566 610.00 руб. (пятьсот шестьдесят шесть тысяч шестьсот десять рублей 00 копеек) с учетом НДС</w:t>
            </w:r>
          </w:p>
        </w:tc>
      </w:tr>
      <w:tr w:rsidR="00F211D2" w:rsidRPr="00CE7053" w:rsidTr="00C05B66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211D2" w:rsidRPr="00CE7053" w:rsidRDefault="00F211D2">
            <w:pPr>
              <w:ind w:firstLine="567"/>
              <w:rPr>
                <w:sz w:val="22"/>
                <w:szCs w:val="22"/>
              </w:rPr>
            </w:pPr>
            <w:r w:rsidRPr="00CE7053">
              <w:rPr>
                <w:sz w:val="22"/>
                <w:szCs w:val="22"/>
              </w:rPr>
              <w:t>2</w:t>
            </w:r>
          </w:p>
        </w:tc>
        <w:tc>
          <w:tcPr>
            <w:tcW w:w="1961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211D2" w:rsidRPr="00CE7053" w:rsidRDefault="00F211D2" w:rsidP="00CE7053">
            <w:pPr>
              <w:jc w:val="center"/>
              <w:rPr>
                <w:sz w:val="22"/>
                <w:szCs w:val="22"/>
              </w:rPr>
            </w:pPr>
            <w:r w:rsidRPr="00CE7053">
              <w:rPr>
                <w:sz w:val="22"/>
                <w:szCs w:val="22"/>
              </w:rPr>
              <w:t>ООО “НТЦ “РАДЭК“</w:t>
            </w:r>
            <w:r w:rsidRPr="00CE7053">
              <w:rPr>
                <w:sz w:val="22"/>
                <w:szCs w:val="22"/>
              </w:rPr>
              <w:br/>
              <w:t>7826087150</w:t>
            </w:r>
          </w:p>
        </w:tc>
        <w:tc>
          <w:tcPr>
            <w:tcW w:w="3083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211D2" w:rsidRPr="00CE7053" w:rsidRDefault="00F211D2" w:rsidP="00CE7053">
            <w:pPr>
              <w:jc w:val="center"/>
              <w:rPr>
                <w:sz w:val="22"/>
                <w:szCs w:val="22"/>
              </w:rPr>
            </w:pPr>
            <w:r w:rsidRPr="00CE7053">
              <w:rPr>
                <w:sz w:val="22"/>
                <w:szCs w:val="22"/>
              </w:rPr>
              <w:t>190005, Россия, 190005, г.</w:t>
            </w:r>
            <w:r w:rsidR="00CE7053">
              <w:rPr>
                <w:sz w:val="22"/>
                <w:szCs w:val="22"/>
              </w:rPr>
              <w:t xml:space="preserve"> </w:t>
            </w:r>
            <w:r w:rsidRPr="00CE7053">
              <w:rPr>
                <w:sz w:val="22"/>
                <w:szCs w:val="22"/>
              </w:rPr>
              <w:t>Санкт-Петербург, наб</w:t>
            </w:r>
            <w:r w:rsidR="00CE7053">
              <w:rPr>
                <w:sz w:val="22"/>
                <w:szCs w:val="22"/>
              </w:rPr>
              <w:t>.</w:t>
            </w:r>
            <w:r w:rsidRPr="00CE7053">
              <w:rPr>
                <w:sz w:val="22"/>
                <w:szCs w:val="22"/>
              </w:rPr>
              <w:t xml:space="preserve"> Реки Фонтанки, д.116, </w:t>
            </w:r>
            <w:proofErr w:type="gramStart"/>
            <w:r w:rsidRPr="00CE7053">
              <w:rPr>
                <w:sz w:val="22"/>
                <w:szCs w:val="22"/>
              </w:rPr>
              <w:t>лит</w:t>
            </w:r>
            <w:proofErr w:type="gramEnd"/>
            <w:r w:rsidRPr="00CE7053">
              <w:rPr>
                <w:sz w:val="22"/>
                <w:szCs w:val="22"/>
              </w:rPr>
              <w:t xml:space="preserve"> “Б“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211D2" w:rsidRPr="00CE7053" w:rsidRDefault="00F211D2" w:rsidP="00CE7053">
            <w:pPr>
              <w:jc w:val="center"/>
              <w:rPr>
                <w:sz w:val="22"/>
                <w:szCs w:val="22"/>
              </w:rPr>
            </w:pPr>
            <w:r w:rsidRPr="00CE7053">
              <w:rPr>
                <w:sz w:val="22"/>
                <w:szCs w:val="22"/>
              </w:rPr>
              <w:t>26 июля 2011 г. 15:04:14</w:t>
            </w:r>
          </w:p>
        </w:tc>
        <w:tc>
          <w:tcPr>
            <w:tcW w:w="2663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211D2" w:rsidRPr="00CE7053" w:rsidRDefault="00F211D2" w:rsidP="00CE7053">
            <w:pPr>
              <w:jc w:val="center"/>
              <w:rPr>
                <w:sz w:val="22"/>
                <w:szCs w:val="22"/>
              </w:rPr>
            </w:pPr>
            <w:r w:rsidRPr="00CE7053">
              <w:rPr>
                <w:sz w:val="22"/>
                <w:szCs w:val="22"/>
              </w:rPr>
              <w:t>675 360.00 руб. (шестьсот семьдесят пять тысяч триста шестьдесят рублей 00 копеек) с учетом НДС</w:t>
            </w:r>
          </w:p>
        </w:tc>
      </w:tr>
    </w:tbl>
    <w:p w:rsidR="00F211D2" w:rsidRPr="00CE7053" w:rsidRDefault="00F211D2" w:rsidP="00F10703">
      <w:pPr>
        <w:numPr>
          <w:ilvl w:val="0"/>
          <w:numId w:val="1"/>
        </w:numPr>
        <w:spacing w:before="100" w:beforeAutospacing="1" w:after="100" w:afterAutospacing="1"/>
        <w:ind w:left="0" w:firstLine="567"/>
        <w:jc w:val="both"/>
        <w:rPr>
          <w:sz w:val="22"/>
          <w:szCs w:val="22"/>
        </w:rPr>
      </w:pPr>
      <w:r w:rsidRPr="00CE7053">
        <w:rPr>
          <w:sz w:val="22"/>
          <w:szCs w:val="22"/>
        </w:rPr>
        <w:lastRenderedPageBreak/>
        <w:t xml:space="preserve">Единая комиссия рассмотрела поступившие </w:t>
      </w:r>
      <w:r w:rsidR="00F10703" w:rsidRPr="00CE7053">
        <w:rPr>
          <w:sz w:val="22"/>
          <w:szCs w:val="22"/>
        </w:rPr>
        <w:t xml:space="preserve">котировочные </w:t>
      </w:r>
      <w:r w:rsidRPr="00CE7053">
        <w:rPr>
          <w:sz w:val="22"/>
          <w:szCs w:val="22"/>
        </w:rPr>
        <w:t xml:space="preserve">заявки на соответствие требованиям, установленным в извещении о проведении </w:t>
      </w:r>
      <w:r w:rsidR="00F10703" w:rsidRPr="00CE7053">
        <w:rPr>
          <w:sz w:val="22"/>
          <w:szCs w:val="22"/>
        </w:rPr>
        <w:t xml:space="preserve">открытого запроса ценовых </w:t>
      </w:r>
      <w:r w:rsidRPr="00CE7053">
        <w:rPr>
          <w:sz w:val="22"/>
          <w:szCs w:val="22"/>
        </w:rPr>
        <w:t>котиров</w:t>
      </w:r>
      <w:r w:rsidR="00F10703" w:rsidRPr="00CE7053">
        <w:rPr>
          <w:sz w:val="22"/>
          <w:szCs w:val="22"/>
        </w:rPr>
        <w:t>о</w:t>
      </w:r>
      <w:r w:rsidRPr="00CE7053">
        <w:rPr>
          <w:sz w:val="22"/>
          <w:szCs w:val="22"/>
        </w:rPr>
        <w:t>к, оценила их и приняла на основании полученных результатов следующее решение:</w:t>
      </w:r>
    </w:p>
    <w:p w:rsidR="00F211D2" w:rsidRPr="00CE7053" w:rsidRDefault="00F211D2" w:rsidP="00F10703">
      <w:pPr>
        <w:numPr>
          <w:ilvl w:val="1"/>
          <w:numId w:val="1"/>
        </w:numPr>
        <w:spacing w:before="100" w:beforeAutospacing="1" w:after="100" w:afterAutospacing="1"/>
        <w:ind w:left="0" w:firstLine="567"/>
        <w:jc w:val="both"/>
        <w:rPr>
          <w:sz w:val="22"/>
          <w:szCs w:val="22"/>
        </w:rPr>
      </w:pPr>
      <w:r w:rsidRPr="00CE7053">
        <w:rPr>
          <w:sz w:val="22"/>
          <w:szCs w:val="22"/>
        </w:rPr>
        <w:t>Предложение о наиболее низкой цене товаров, работ, услуг поступило от ЗАО «НТЦ Экспертцентр» и составило 566 610.00 руб. (пятьсот шестьдесят шесть тысяч шестьсот десять рублей 00 копеек) с учетом НДС</w:t>
      </w:r>
    </w:p>
    <w:p w:rsidR="00F211D2" w:rsidRPr="00CE7053" w:rsidRDefault="00F211D2" w:rsidP="00F10703">
      <w:pPr>
        <w:numPr>
          <w:ilvl w:val="1"/>
          <w:numId w:val="1"/>
        </w:numPr>
        <w:spacing w:before="100" w:beforeAutospacing="1" w:after="100" w:afterAutospacing="1"/>
        <w:ind w:left="0" w:firstLine="567"/>
        <w:jc w:val="both"/>
        <w:rPr>
          <w:sz w:val="22"/>
          <w:szCs w:val="22"/>
        </w:rPr>
      </w:pPr>
      <w:r w:rsidRPr="00CE7053">
        <w:rPr>
          <w:sz w:val="22"/>
          <w:szCs w:val="22"/>
        </w:rPr>
        <w:t xml:space="preserve">Признать победителем в </w:t>
      </w:r>
      <w:r w:rsidR="00F10703" w:rsidRPr="00CE7053">
        <w:rPr>
          <w:sz w:val="22"/>
          <w:szCs w:val="22"/>
        </w:rPr>
        <w:t xml:space="preserve">запросе ценовых </w:t>
      </w:r>
      <w:r w:rsidRPr="00CE7053">
        <w:rPr>
          <w:sz w:val="22"/>
          <w:szCs w:val="22"/>
        </w:rPr>
        <w:t>котиров</w:t>
      </w:r>
      <w:r w:rsidR="00F10703" w:rsidRPr="00CE7053">
        <w:rPr>
          <w:sz w:val="22"/>
          <w:szCs w:val="22"/>
        </w:rPr>
        <w:t>о</w:t>
      </w:r>
      <w:r w:rsidRPr="00CE7053">
        <w:rPr>
          <w:sz w:val="22"/>
          <w:szCs w:val="22"/>
        </w:rPr>
        <w:t xml:space="preserve">к ЗАО «НТЦ Экспертцентр», и заключить </w:t>
      </w:r>
      <w:r w:rsidR="00F10703" w:rsidRPr="00CE7053">
        <w:rPr>
          <w:sz w:val="22"/>
          <w:szCs w:val="22"/>
        </w:rPr>
        <w:t>договор</w:t>
      </w:r>
      <w:r w:rsidRPr="00CE7053">
        <w:rPr>
          <w:sz w:val="22"/>
          <w:szCs w:val="22"/>
        </w:rPr>
        <w:t xml:space="preserve"> на сумму 566 610.00 руб. (пятьсот шестьдесят шесть тысяч шестьсот десять рублей 00 копеек) с учетом НДС с данным участником.</w:t>
      </w:r>
    </w:p>
    <w:p w:rsidR="00F211D2" w:rsidRPr="00CE7053" w:rsidRDefault="00F211D2" w:rsidP="00F10703">
      <w:pPr>
        <w:numPr>
          <w:ilvl w:val="1"/>
          <w:numId w:val="1"/>
        </w:numPr>
        <w:spacing w:before="100" w:beforeAutospacing="1" w:after="100" w:afterAutospacing="1"/>
        <w:ind w:left="0" w:firstLine="567"/>
        <w:jc w:val="both"/>
        <w:rPr>
          <w:sz w:val="22"/>
          <w:szCs w:val="22"/>
        </w:rPr>
      </w:pPr>
      <w:r w:rsidRPr="00CE7053">
        <w:rPr>
          <w:sz w:val="22"/>
          <w:szCs w:val="22"/>
        </w:rPr>
        <w:t xml:space="preserve">Участник </w:t>
      </w:r>
      <w:r w:rsidR="00F10703" w:rsidRPr="00CE7053">
        <w:rPr>
          <w:sz w:val="22"/>
          <w:szCs w:val="22"/>
        </w:rPr>
        <w:t xml:space="preserve">открытого запроса ценовых </w:t>
      </w:r>
      <w:r w:rsidRPr="00CE7053">
        <w:rPr>
          <w:sz w:val="22"/>
          <w:szCs w:val="22"/>
        </w:rPr>
        <w:t>котиров</w:t>
      </w:r>
      <w:r w:rsidR="00F10703" w:rsidRPr="00CE7053">
        <w:rPr>
          <w:sz w:val="22"/>
          <w:szCs w:val="22"/>
        </w:rPr>
        <w:t>о</w:t>
      </w:r>
      <w:r w:rsidRPr="00CE7053">
        <w:rPr>
          <w:sz w:val="22"/>
          <w:szCs w:val="22"/>
        </w:rPr>
        <w:t>к ООО “НТЦ “РАДЭК</w:t>
      </w:r>
      <w:r w:rsidR="00F10703" w:rsidRPr="00CE7053">
        <w:rPr>
          <w:sz w:val="22"/>
          <w:szCs w:val="22"/>
        </w:rPr>
        <w:t xml:space="preserve">“ – сделал </w:t>
      </w:r>
      <w:proofErr w:type="gramStart"/>
      <w:r w:rsidR="00F10703" w:rsidRPr="00CE7053">
        <w:rPr>
          <w:sz w:val="22"/>
          <w:szCs w:val="22"/>
        </w:rPr>
        <w:t>предложение</w:t>
      </w:r>
      <w:proofErr w:type="gramEnd"/>
      <w:r w:rsidR="00F10703" w:rsidRPr="00CE7053">
        <w:rPr>
          <w:sz w:val="22"/>
          <w:szCs w:val="22"/>
        </w:rPr>
        <w:t xml:space="preserve"> по цене договора</w:t>
      </w:r>
      <w:r w:rsidRPr="00CE7053">
        <w:rPr>
          <w:sz w:val="22"/>
          <w:szCs w:val="22"/>
        </w:rPr>
        <w:t xml:space="preserve"> содержащее лучшие условия по цене </w:t>
      </w:r>
      <w:r w:rsidR="00F10703" w:rsidRPr="00CE7053">
        <w:rPr>
          <w:sz w:val="22"/>
          <w:szCs w:val="22"/>
        </w:rPr>
        <w:t>договора</w:t>
      </w:r>
      <w:r w:rsidRPr="00CE7053">
        <w:rPr>
          <w:sz w:val="22"/>
          <w:szCs w:val="22"/>
        </w:rPr>
        <w:t xml:space="preserve">, следующие после предложенных победителем в проведении </w:t>
      </w:r>
      <w:r w:rsidR="00F10703" w:rsidRPr="00CE7053">
        <w:rPr>
          <w:sz w:val="22"/>
          <w:szCs w:val="22"/>
        </w:rPr>
        <w:t xml:space="preserve">открытого запроса ценовых </w:t>
      </w:r>
      <w:r w:rsidRPr="00CE7053">
        <w:rPr>
          <w:sz w:val="22"/>
          <w:szCs w:val="22"/>
        </w:rPr>
        <w:t>котиров</w:t>
      </w:r>
      <w:r w:rsidR="00F10703" w:rsidRPr="00CE7053">
        <w:rPr>
          <w:sz w:val="22"/>
          <w:szCs w:val="22"/>
        </w:rPr>
        <w:t>о</w:t>
      </w:r>
      <w:r w:rsidRPr="00CE7053">
        <w:rPr>
          <w:sz w:val="22"/>
          <w:szCs w:val="22"/>
        </w:rPr>
        <w:t>к условий.</w:t>
      </w:r>
    </w:p>
    <w:p w:rsidR="00F211D2" w:rsidRPr="00CE7053" w:rsidRDefault="00F211D2" w:rsidP="00F10703">
      <w:pPr>
        <w:numPr>
          <w:ilvl w:val="1"/>
          <w:numId w:val="1"/>
        </w:numPr>
        <w:spacing w:before="100" w:beforeAutospacing="1" w:after="100" w:afterAutospacing="1"/>
        <w:ind w:left="0" w:firstLine="567"/>
        <w:jc w:val="both"/>
        <w:rPr>
          <w:sz w:val="22"/>
          <w:szCs w:val="22"/>
        </w:rPr>
      </w:pPr>
      <w:r w:rsidRPr="00CE7053">
        <w:rPr>
          <w:sz w:val="22"/>
          <w:szCs w:val="22"/>
        </w:rPr>
        <w:t xml:space="preserve">Передать ЗАО «НТЦ Экспертцентр» один экземпляр настоящего протокола и проект </w:t>
      </w:r>
      <w:r w:rsidR="00F10703" w:rsidRPr="00CE7053">
        <w:rPr>
          <w:sz w:val="22"/>
          <w:szCs w:val="22"/>
        </w:rPr>
        <w:t>договора.</w:t>
      </w:r>
    </w:p>
    <w:p w:rsidR="00F211D2" w:rsidRPr="00CE7053" w:rsidRDefault="00F211D2" w:rsidP="00F10703">
      <w:pPr>
        <w:numPr>
          <w:ilvl w:val="1"/>
          <w:numId w:val="1"/>
        </w:numPr>
        <w:spacing w:before="100" w:beforeAutospacing="1" w:after="100" w:afterAutospacing="1"/>
        <w:ind w:left="0" w:firstLine="567"/>
        <w:jc w:val="both"/>
        <w:rPr>
          <w:sz w:val="22"/>
          <w:szCs w:val="22"/>
        </w:rPr>
      </w:pPr>
      <w:r w:rsidRPr="00CE7053">
        <w:rPr>
          <w:sz w:val="22"/>
          <w:szCs w:val="22"/>
        </w:rPr>
        <w:t>Настоящий протокол разместить на сайте http://www.a-k-d.ru</w:t>
      </w:r>
    </w:p>
    <w:p w:rsidR="00F211D2" w:rsidRPr="00CE7053" w:rsidRDefault="00F211D2" w:rsidP="00F10703">
      <w:pPr>
        <w:numPr>
          <w:ilvl w:val="0"/>
          <w:numId w:val="1"/>
        </w:numPr>
        <w:spacing w:before="100" w:beforeAutospacing="1" w:after="240"/>
        <w:ind w:left="0" w:firstLine="567"/>
        <w:jc w:val="both"/>
        <w:rPr>
          <w:sz w:val="22"/>
          <w:szCs w:val="22"/>
        </w:rPr>
      </w:pPr>
      <w:r w:rsidRPr="00CE7053">
        <w:rPr>
          <w:sz w:val="22"/>
          <w:szCs w:val="22"/>
        </w:rPr>
        <w:t>Протокол рассмотрения и оценки заявок на участие в котировке составляется в двух экземплярах, один из которых остается у Заказчика. Заказчик переда</w:t>
      </w:r>
      <w:r w:rsidR="00C05B66" w:rsidRPr="00CE7053">
        <w:rPr>
          <w:sz w:val="22"/>
          <w:szCs w:val="22"/>
        </w:rPr>
        <w:t>е</w:t>
      </w:r>
      <w:r w:rsidRPr="00CE7053">
        <w:rPr>
          <w:sz w:val="22"/>
          <w:szCs w:val="22"/>
        </w:rPr>
        <w:t xml:space="preserve">т ЗАО «НТЦ Экспертцентр» один экземпляр протокола и проект </w:t>
      </w:r>
      <w:r w:rsidR="00F10703" w:rsidRPr="00CE7053">
        <w:rPr>
          <w:sz w:val="22"/>
          <w:szCs w:val="22"/>
        </w:rPr>
        <w:t>договора</w:t>
      </w:r>
      <w:r w:rsidRPr="00CE7053">
        <w:rPr>
          <w:sz w:val="22"/>
          <w:szCs w:val="22"/>
        </w:rPr>
        <w:t xml:space="preserve">, который составляется путем включения в него условий исполнения </w:t>
      </w:r>
      <w:r w:rsidR="00C05B66" w:rsidRPr="00CE7053">
        <w:rPr>
          <w:sz w:val="22"/>
          <w:szCs w:val="22"/>
        </w:rPr>
        <w:t>договора</w:t>
      </w:r>
      <w:r w:rsidRPr="00CE7053">
        <w:rPr>
          <w:sz w:val="22"/>
          <w:szCs w:val="22"/>
        </w:rPr>
        <w:t xml:space="preserve">, предусмотренных извещением о проведении </w:t>
      </w:r>
      <w:r w:rsidR="00C05B66" w:rsidRPr="00CE7053">
        <w:rPr>
          <w:sz w:val="22"/>
          <w:szCs w:val="22"/>
        </w:rPr>
        <w:t xml:space="preserve">открытого запроса ценовых </w:t>
      </w:r>
      <w:r w:rsidRPr="00CE7053">
        <w:rPr>
          <w:sz w:val="22"/>
          <w:szCs w:val="22"/>
        </w:rPr>
        <w:t>котиров</w:t>
      </w:r>
      <w:r w:rsidR="00C05B66" w:rsidRPr="00CE7053">
        <w:rPr>
          <w:sz w:val="22"/>
          <w:szCs w:val="22"/>
        </w:rPr>
        <w:t>о</w:t>
      </w:r>
      <w:r w:rsidRPr="00CE7053">
        <w:rPr>
          <w:sz w:val="22"/>
          <w:szCs w:val="22"/>
        </w:rPr>
        <w:t xml:space="preserve">к, и цены, предложенной победителем в поданной им заявке на участие в </w:t>
      </w:r>
      <w:r w:rsidR="00C05B66" w:rsidRPr="00CE7053">
        <w:rPr>
          <w:sz w:val="22"/>
          <w:szCs w:val="22"/>
        </w:rPr>
        <w:t>запросе ценовых котировок</w:t>
      </w:r>
      <w:r w:rsidRPr="00CE7053">
        <w:rPr>
          <w:sz w:val="22"/>
          <w:szCs w:val="22"/>
        </w:rPr>
        <w:t>.</w:t>
      </w:r>
    </w:p>
    <w:p w:rsidR="00F211D2" w:rsidRPr="00CE7053" w:rsidRDefault="00F211D2">
      <w:pPr>
        <w:numPr>
          <w:ilvl w:val="0"/>
          <w:numId w:val="1"/>
        </w:numPr>
        <w:spacing w:before="100" w:beforeAutospacing="1" w:after="100" w:afterAutospacing="1"/>
        <w:ind w:left="0" w:firstLine="567"/>
        <w:rPr>
          <w:sz w:val="22"/>
          <w:szCs w:val="22"/>
        </w:rPr>
      </w:pPr>
      <w:r w:rsidRPr="00CE7053">
        <w:rPr>
          <w:sz w:val="22"/>
          <w:szCs w:val="22"/>
        </w:rP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865"/>
        <w:gridCol w:w="3391"/>
      </w:tblGrid>
      <w:tr w:rsidR="00F211D2" w:rsidRPr="00CE7053" w:rsidTr="00096E99">
        <w:trPr>
          <w:tblCellSpacing w:w="15" w:type="dxa"/>
        </w:trPr>
        <w:tc>
          <w:tcPr>
            <w:tcW w:w="8196" w:type="dxa"/>
            <w:gridSpan w:val="2"/>
            <w:vAlign w:val="center"/>
            <w:hideMark/>
          </w:tcPr>
          <w:p w:rsidR="00F211D2" w:rsidRPr="00CE7053" w:rsidRDefault="00F10703" w:rsidP="00CE7053">
            <w:pPr>
              <w:ind w:firstLine="567"/>
              <w:rPr>
                <w:b/>
                <w:bCs/>
                <w:sz w:val="22"/>
                <w:szCs w:val="22"/>
              </w:rPr>
            </w:pPr>
            <w:r w:rsidRPr="00CE7053">
              <w:rPr>
                <w:b/>
                <w:bCs/>
                <w:sz w:val="22"/>
                <w:szCs w:val="22"/>
              </w:rPr>
              <w:t>Заместитель председателя Единой комиссии</w:t>
            </w:r>
          </w:p>
        </w:tc>
      </w:tr>
      <w:tr w:rsidR="00F10703" w:rsidRPr="00CE7053" w:rsidTr="00096E99">
        <w:trPr>
          <w:tblCellSpacing w:w="15" w:type="dxa"/>
        </w:trPr>
        <w:tc>
          <w:tcPr>
            <w:tcW w:w="4820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F10703" w:rsidRPr="00CE7053" w:rsidRDefault="00F10703" w:rsidP="00CE7053">
            <w:pPr>
              <w:ind w:firstLine="567"/>
              <w:rPr>
                <w:sz w:val="22"/>
                <w:szCs w:val="22"/>
              </w:rPr>
            </w:pPr>
            <w:r w:rsidRPr="00CE7053">
              <w:rPr>
                <w:sz w:val="22"/>
                <w:szCs w:val="22"/>
              </w:rPr>
              <w:t>Соловьев Владимир Анатольевич</w:t>
            </w:r>
          </w:p>
        </w:tc>
        <w:tc>
          <w:tcPr>
            <w:tcW w:w="3346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F10703" w:rsidRPr="00CE7053" w:rsidRDefault="00F10703" w:rsidP="00F10703">
            <w:pPr>
              <w:ind w:firstLine="567"/>
              <w:rPr>
                <w:sz w:val="22"/>
                <w:szCs w:val="22"/>
              </w:rPr>
            </w:pPr>
            <w:r w:rsidRPr="00CE7053">
              <w:rPr>
                <w:sz w:val="22"/>
                <w:szCs w:val="22"/>
              </w:rPr>
              <w:t>__________________</w:t>
            </w:r>
          </w:p>
        </w:tc>
      </w:tr>
      <w:tr w:rsidR="00F10703" w:rsidRPr="00CE7053" w:rsidTr="00096E99">
        <w:trPr>
          <w:tblCellSpacing w:w="15" w:type="dxa"/>
        </w:trPr>
        <w:tc>
          <w:tcPr>
            <w:tcW w:w="8196" w:type="dxa"/>
            <w:gridSpan w:val="2"/>
            <w:vAlign w:val="center"/>
            <w:hideMark/>
          </w:tcPr>
          <w:p w:rsidR="00F10703" w:rsidRPr="00CE7053" w:rsidRDefault="00F10703" w:rsidP="00CE7053">
            <w:pPr>
              <w:ind w:firstLine="567"/>
              <w:rPr>
                <w:b/>
                <w:bCs/>
                <w:sz w:val="22"/>
                <w:szCs w:val="22"/>
              </w:rPr>
            </w:pPr>
            <w:r w:rsidRPr="00CE7053">
              <w:rPr>
                <w:b/>
                <w:bCs/>
                <w:sz w:val="22"/>
                <w:szCs w:val="22"/>
              </w:rPr>
              <w:t>Члены Единой комиссии:</w:t>
            </w:r>
          </w:p>
        </w:tc>
      </w:tr>
      <w:tr w:rsidR="00F10703" w:rsidRPr="00CE7053" w:rsidTr="00096E99">
        <w:trPr>
          <w:tblCellSpacing w:w="15" w:type="dxa"/>
        </w:trPr>
        <w:tc>
          <w:tcPr>
            <w:tcW w:w="4820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F10703" w:rsidRPr="00CE7053" w:rsidRDefault="00F10703" w:rsidP="00CE7053">
            <w:pPr>
              <w:ind w:firstLine="567"/>
              <w:rPr>
                <w:sz w:val="22"/>
                <w:szCs w:val="22"/>
              </w:rPr>
            </w:pPr>
            <w:r w:rsidRPr="00CE7053">
              <w:rPr>
                <w:sz w:val="22"/>
                <w:szCs w:val="22"/>
              </w:rPr>
              <w:t>Шибанова Светлана Николаевна</w:t>
            </w:r>
          </w:p>
        </w:tc>
        <w:tc>
          <w:tcPr>
            <w:tcW w:w="3346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F10703" w:rsidRPr="00CE7053" w:rsidRDefault="00F10703">
            <w:pPr>
              <w:ind w:firstLine="567"/>
              <w:rPr>
                <w:sz w:val="22"/>
                <w:szCs w:val="22"/>
              </w:rPr>
            </w:pPr>
            <w:r w:rsidRPr="00CE7053">
              <w:rPr>
                <w:sz w:val="22"/>
                <w:szCs w:val="22"/>
              </w:rPr>
              <w:t>__________________</w:t>
            </w:r>
          </w:p>
        </w:tc>
      </w:tr>
      <w:tr w:rsidR="00F10703" w:rsidRPr="00CE7053" w:rsidTr="00096E99">
        <w:trPr>
          <w:tblCellSpacing w:w="15" w:type="dxa"/>
        </w:trPr>
        <w:tc>
          <w:tcPr>
            <w:tcW w:w="4820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F10703" w:rsidRPr="00CE7053" w:rsidRDefault="00F10703" w:rsidP="00CE7053">
            <w:pPr>
              <w:ind w:firstLine="567"/>
              <w:rPr>
                <w:sz w:val="22"/>
                <w:szCs w:val="22"/>
              </w:rPr>
            </w:pPr>
            <w:r w:rsidRPr="00CE7053">
              <w:rPr>
                <w:sz w:val="22"/>
                <w:szCs w:val="22"/>
              </w:rPr>
              <w:t>Думбрава Кристина Александровна</w:t>
            </w:r>
          </w:p>
        </w:tc>
        <w:tc>
          <w:tcPr>
            <w:tcW w:w="3346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F10703" w:rsidRPr="00CE7053" w:rsidRDefault="00F10703">
            <w:pPr>
              <w:ind w:firstLine="567"/>
              <w:rPr>
                <w:sz w:val="22"/>
                <w:szCs w:val="22"/>
              </w:rPr>
            </w:pPr>
            <w:r w:rsidRPr="00CE7053">
              <w:rPr>
                <w:sz w:val="22"/>
                <w:szCs w:val="22"/>
              </w:rPr>
              <w:t>__________________</w:t>
            </w:r>
          </w:p>
        </w:tc>
      </w:tr>
      <w:tr w:rsidR="00F10703" w:rsidRPr="00CE7053" w:rsidTr="00096E99">
        <w:trPr>
          <w:tblCellSpacing w:w="15" w:type="dxa"/>
        </w:trPr>
        <w:tc>
          <w:tcPr>
            <w:tcW w:w="8196" w:type="dxa"/>
            <w:gridSpan w:val="2"/>
            <w:vAlign w:val="center"/>
            <w:hideMark/>
          </w:tcPr>
          <w:p w:rsidR="00F10703" w:rsidRPr="00CE7053" w:rsidRDefault="00F10703" w:rsidP="00CE7053">
            <w:pPr>
              <w:ind w:firstLine="567"/>
              <w:rPr>
                <w:b/>
                <w:bCs/>
                <w:sz w:val="22"/>
                <w:szCs w:val="22"/>
              </w:rPr>
            </w:pPr>
            <w:r w:rsidRPr="00CE7053">
              <w:rPr>
                <w:b/>
                <w:bCs/>
                <w:sz w:val="22"/>
                <w:szCs w:val="22"/>
              </w:rPr>
              <w:t>Секретарь Единой комиссии:</w:t>
            </w:r>
          </w:p>
        </w:tc>
      </w:tr>
      <w:tr w:rsidR="00F10703" w:rsidRPr="00CE7053" w:rsidTr="00096E99">
        <w:trPr>
          <w:tblCellSpacing w:w="15" w:type="dxa"/>
        </w:trPr>
        <w:tc>
          <w:tcPr>
            <w:tcW w:w="4820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F10703" w:rsidRPr="00CE7053" w:rsidRDefault="00F10703" w:rsidP="00CE7053">
            <w:pPr>
              <w:ind w:firstLine="567"/>
              <w:rPr>
                <w:sz w:val="22"/>
                <w:szCs w:val="22"/>
              </w:rPr>
            </w:pPr>
            <w:r w:rsidRPr="00CE7053">
              <w:rPr>
                <w:sz w:val="22"/>
                <w:szCs w:val="22"/>
              </w:rPr>
              <w:t>Шукурова Виктория Владимировна</w:t>
            </w:r>
          </w:p>
        </w:tc>
        <w:tc>
          <w:tcPr>
            <w:tcW w:w="3346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F10703" w:rsidRPr="00CE7053" w:rsidRDefault="00F10703" w:rsidP="00F10703">
            <w:pPr>
              <w:ind w:firstLine="567"/>
              <w:rPr>
                <w:sz w:val="22"/>
                <w:szCs w:val="22"/>
              </w:rPr>
            </w:pPr>
            <w:r w:rsidRPr="00CE7053">
              <w:rPr>
                <w:sz w:val="22"/>
                <w:szCs w:val="22"/>
              </w:rPr>
              <w:t>__________________</w:t>
            </w:r>
          </w:p>
        </w:tc>
      </w:tr>
      <w:tr w:rsidR="00CE7053" w:rsidRPr="00CE7053" w:rsidTr="00096E99">
        <w:trPr>
          <w:tblCellSpacing w:w="15" w:type="dxa"/>
        </w:trPr>
        <w:tc>
          <w:tcPr>
            <w:tcW w:w="4820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CE7053" w:rsidRPr="00CE7053" w:rsidRDefault="00CE7053" w:rsidP="00CE7053">
            <w:pPr>
              <w:ind w:firstLine="567"/>
              <w:rPr>
                <w:sz w:val="22"/>
                <w:szCs w:val="22"/>
              </w:rPr>
            </w:pPr>
          </w:p>
        </w:tc>
        <w:tc>
          <w:tcPr>
            <w:tcW w:w="3346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CE7053" w:rsidRPr="00CE7053" w:rsidRDefault="00CE7053" w:rsidP="00F10703">
            <w:pPr>
              <w:ind w:firstLine="567"/>
              <w:rPr>
                <w:sz w:val="22"/>
                <w:szCs w:val="22"/>
              </w:rPr>
            </w:pPr>
          </w:p>
        </w:tc>
      </w:tr>
      <w:tr w:rsidR="00CE7053" w:rsidRPr="00CE7053" w:rsidTr="00096E99">
        <w:trPr>
          <w:tblCellSpacing w:w="15" w:type="dxa"/>
        </w:trPr>
        <w:tc>
          <w:tcPr>
            <w:tcW w:w="8196" w:type="dxa"/>
            <w:gridSpan w:val="2"/>
            <w:vAlign w:val="center"/>
            <w:hideMark/>
          </w:tcPr>
          <w:p w:rsidR="00CE7053" w:rsidRPr="00CE7053" w:rsidRDefault="00CE7053" w:rsidP="00CE7053">
            <w:pPr>
              <w:ind w:firstLine="567"/>
              <w:rPr>
                <w:b/>
                <w:bCs/>
                <w:sz w:val="22"/>
                <w:szCs w:val="22"/>
              </w:rPr>
            </w:pPr>
            <w:r w:rsidRPr="00CE7053">
              <w:rPr>
                <w:b/>
                <w:bCs/>
                <w:sz w:val="22"/>
                <w:szCs w:val="22"/>
              </w:rPr>
              <w:t>Заказчик</w:t>
            </w:r>
            <w:r w:rsidR="004C00B9">
              <w:rPr>
                <w:b/>
                <w:bCs/>
                <w:sz w:val="22"/>
                <w:szCs w:val="22"/>
              </w:rPr>
              <w:t>/Организатор размещения заказа</w:t>
            </w:r>
          </w:p>
        </w:tc>
      </w:tr>
      <w:tr w:rsidR="00CE7053" w:rsidRPr="00CE7053" w:rsidTr="00096E99">
        <w:trPr>
          <w:tblCellSpacing w:w="15" w:type="dxa"/>
        </w:trPr>
        <w:tc>
          <w:tcPr>
            <w:tcW w:w="4820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CE7053" w:rsidRPr="00CE7053" w:rsidRDefault="00CE7053" w:rsidP="00CE7053">
            <w:pPr>
              <w:ind w:firstLine="567"/>
              <w:rPr>
                <w:sz w:val="22"/>
                <w:szCs w:val="22"/>
              </w:rPr>
            </w:pPr>
            <w:r w:rsidRPr="00CE7053">
              <w:rPr>
                <w:sz w:val="22"/>
                <w:szCs w:val="22"/>
              </w:rPr>
              <w:t>Соловьев Владимир Анатольевич</w:t>
            </w:r>
          </w:p>
        </w:tc>
        <w:tc>
          <w:tcPr>
            <w:tcW w:w="3346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CE7053" w:rsidRPr="00CE7053" w:rsidRDefault="00CE7053" w:rsidP="00CE7053">
            <w:pPr>
              <w:ind w:firstLine="567"/>
              <w:rPr>
                <w:sz w:val="22"/>
                <w:szCs w:val="22"/>
              </w:rPr>
            </w:pPr>
            <w:r w:rsidRPr="00CE7053">
              <w:rPr>
                <w:sz w:val="22"/>
                <w:szCs w:val="22"/>
              </w:rPr>
              <w:t>__________________</w:t>
            </w:r>
          </w:p>
        </w:tc>
      </w:tr>
    </w:tbl>
    <w:p w:rsidR="00F211D2" w:rsidRPr="00CE7053" w:rsidRDefault="00F211D2">
      <w:pPr>
        <w:ind w:firstLine="567"/>
        <w:rPr>
          <w:sz w:val="22"/>
          <w:szCs w:val="22"/>
        </w:rPr>
      </w:pPr>
    </w:p>
    <w:sectPr w:rsidR="00F211D2" w:rsidRPr="00CE7053" w:rsidSect="00F10703">
      <w:pgSz w:w="11906" w:h="16838"/>
      <w:pgMar w:top="851" w:right="850" w:bottom="1276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752A82"/>
    <w:multiLevelType w:val="multilevel"/>
    <w:tmpl w:val="C4EAC4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attachedTemplate r:id="rId1"/>
  <w:revisionView w:comments="0" w:insDel="0" w:formatting="0" w:inkAnnotations="0"/>
  <w:doNotTrackMoves/>
  <w:defaultTabStop w:val="708"/>
  <w:noPunctuationKerning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948C8"/>
    <w:rsid w:val="00096E99"/>
    <w:rsid w:val="004C00B9"/>
    <w:rsid w:val="007948C8"/>
    <w:rsid w:val="00C05B66"/>
    <w:rsid w:val="00CE7053"/>
    <w:rsid w:val="00E84734"/>
    <w:rsid w:val="00F10703"/>
    <w:rsid w:val="00F211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styleId="a3">
    <w:name w:val="Strong"/>
    <w:basedOn w:val="a0"/>
    <w:uiPriority w:val="22"/>
    <w:qFormat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Samarskaya\Pub\&#1090;&#1086;&#1088;&#1075;&#1080;\&#1090;&#1086;&#1088;&#1075;&#1080;%202011\&#1101;&#1083;.%20&#1082;&#1086;&#1090;&#1080;&#1088;&#1086;&#1074;&#1082;&#1080;\&#1044;&#1086;&#1079;&#1080;&#1084;&#1077;&#1090;&#1088;&#1099;\&#1085;&#1072;%20&#1089;&#1072;&#1081;&#1090;\protocol%5b1%5d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protocol[1]</Template>
  <TotalTime>0</TotalTime>
  <Pages>2</Pages>
  <Words>604</Words>
  <Characters>4037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ОАО С-Пб "ИЗОТОП"</Company>
  <LinksUpToDate>false</LinksUpToDate>
  <CharactersWithSpaces>4632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Shukurova</dc:creator>
  <cp:keywords/>
  <dc:description/>
  <cp:lastModifiedBy>Shukurova</cp:lastModifiedBy>
  <cp:revision>1</cp:revision>
  <cp:lastPrinted>2011-07-27T09:49:00Z</cp:lastPrinted>
  <dcterms:created xsi:type="dcterms:W3CDTF">2011-07-27T13:02:00Z</dcterms:created>
  <dcterms:modified xsi:type="dcterms:W3CDTF">2011-07-27T13:02:00Z</dcterms:modified>
</cp:coreProperties>
</file>