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22EEC94" w:rsidR="00CA2886" w:rsidRPr="00E25B1F" w:rsidRDefault="00B00E1F" w:rsidP="00B00E1F">
      <w:pPr>
        <w:jc w:val="center"/>
        <w:rPr>
          <w:sz w:val="28"/>
          <w:szCs w:val="28"/>
        </w:rPr>
      </w:pPr>
      <w:r w:rsidRPr="00B00E1F">
        <w:rPr>
          <w:sz w:val="28"/>
          <w:szCs w:val="28"/>
        </w:rPr>
        <w:t xml:space="preserve">на </w:t>
      </w:r>
      <w:r w:rsidR="006C2F42" w:rsidRPr="006C2F42">
        <w:rPr>
          <w:sz w:val="28"/>
          <w:szCs w:val="28"/>
        </w:rPr>
        <w:t>проведение технического обслуживания технических средств физической защиты, технических средств охранной и тревожной сигнализации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C2F4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C2F4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C2F4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C2F4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C2F4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C2F4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C2F4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C2F4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C2F4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C2F4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C2F4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C2F4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C2F4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F04949E" w:rsidR="008C00EE" w:rsidRPr="00B01127" w:rsidRDefault="008C00EE" w:rsidP="006C2F4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C2F42" w:rsidRPr="006C2F42">
        <w:rPr>
          <w:bCs/>
          <w:color w:val="000000"/>
        </w:rPr>
        <w:t>проведение технического обслуживания технических средств физической защиты, технических средств охранной и тревожной сигнализации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4C9F4662" w:rsidR="00C87330" w:rsidRPr="00B01127" w:rsidRDefault="00C87330" w:rsidP="006C2F42">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C2F42" w:rsidRPr="006C2F42">
        <w:rPr>
          <w:bCs/>
          <w:color w:val="000000"/>
        </w:rPr>
        <w:t>проведение технического обслуживания технических средств физической защиты, технических средств охранной и тревожной сигнализации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591F15C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C2F42" w:rsidRPr="006C2F42">
        <w:rPr>
          <w:bCs/>
          <w:color w:val="000000"/>
        </w:rPr>
        <w:t xml:space="preserve">по </w:t>
      </w:r>
      <w:proofErr w:type="gramStart"/>
      <w:r w:rsidR="006C2F42" w:rsidRPr="006C2F42">
        <w:rPr>
          <w:bCs/>
          <w:color w:val="000000"/>
        </w:rPr>
        <w:t>истечении</w:t>
      </w:r>
      <w:proofErr w:type="gramEnd"/>
      <w:r w:rsidR="006C2F42" w:rsidRPr="006C2F42">
        <w:rPr>
          <w:bCs/>
          <w:color w:val="000000"/>
        </w:rPr>
        <w:t xml:space="preserve"> 12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25C7022" w14:textId="77777777" w:rsidR="006C2F42" w:rsidRDefault="006C2F42" w:rsidP="00DF5CB8">
      <w:pPr>
        <w:widowControl w:val="0"/>
        <w:jc w:val="both"/>
        <w:rPr>
          <w:bCs/>
        </w:rPr>
      </w:pPr>
      <w:r w:rsidRPr="006C2F42">
        <w:rPr>
          <w:bCs/>
        </w:rPr>
        <w:t xml:space="preserve">- 420054, г. Казань, ул. Складская, д. 28 (Казанское отделение филиала «Приволжский территориальный округ» ФГУП «РосРАО»); </w:t>
      </w:r>
    </w:p>
    <w:p w14:paraId="2AD5C452" w14:textId="4F46954D" w:rsidR="00C87330" w:rsidRPr="00F72155" w:rsidRDefault="006C2F42" w:rsidP="00DF5CB8">
      <w:pPr>
        <w:widowControl w:val="0"/>
        <w:jc w:val="both"/>
        <w:rPr>
          <w:bCs/>
        </w:rPr>
      </w:pPr>
      <w:r w:rsidRPr="006C2F42">
        <w:rPr>
          <w:bCs/>
        </w:rPr>
        <w:t xml:space="preserve">- Республика Татарстан, Высокогорский муниципальный район, 21-й километр </w:t>
      </w:r>
      <w:proofErr w:type="spellStart"/>
      <w:r w:rsidRPr="006C2F42">
        <w:rPr>
          <w:bCs/>
        </w:rPr>
        <w:t>Дубъязского</w:t>
      </w:r>
      <w:proofErr w:type="spellEnd"/>
      <w:r w:rsidRPr="006C2F42">
        <w:rPr>
          <w:bCs/>
        </w:rPr>
        <w:t xml:space="preserve"> тракта (ПХРО Казанского отделения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43AFC75" w:rsidR="0034410E" w:rsidRPr="00B01127" w:rsidRDefault="00C87330" w:rsidP="006C2F42">
      <w:pPr>
        <w:numPr>
          <w:ilvl w:val="0"/>
          <w:numId w:val="6"/>
        </w:numPr>
        <w:tabs>
          <w:tab w:val="clear" w:pos="720"/>
          <w:tab w:val="num" w:pos="480"/>
          <w:tab w:val="left" w:pos="1134"/>
        </w:tabs>
        <w:spacing w:before="120" w:after="120"/>
        <w:ind w:left="0" w:firstLine="709"/>
        <w:jc w:val="both"/>
        <w:rPr>
          <w:b/>
        </w:rPr>
      </w:pPr>
      <w:r w:rsidRPr="00AD1A26">
        <w:rPr>
          <w:b/>
        </w:rPr>
        <w:lastRenderedPageBreak/>
        <w:t>Начальная</w:t>
      </w:r>
      <w:r w:rsidRPr="00B01127">
        <w:rPr>
          <w:b/>
        </w:rPr>
        <w:t xml:space="preserve"> (максимальная) цена договора: </w:t>
      </w:r>
      <w:r w:rsidR="006C2F42" w:rsidRPr="006C2F42">
        <w:rPr>
          <w:bCs/>
          <w:color w:val="000000"/>
        </w:rPr>
        <w:t>192</w:t>
      </w:r>
      <w:r w:rsidR="006C2F42">
        <w:rPr>
          <w:bCs/>
          <w:color w:val="000000"/>
        </w:rPr>
        <w:t> </w:t>
      </w:r>
      <w:r w:rsidR="006C2F42" w:rsidRPr="006C2F42">
        <w:rPr>
          <w:bCs/>
          <w:color w:val="000000"/>
        </w:rPr>
        <w:t>318</w:t>
      </w:r>
      <w:r w:rsidR="006C2F42">
        <w:rPr>
          <w:bCs/>
          <w:color w:val="000000"/>
        </w:rPr>
        <w:t xml:space="preserve"> </w:t>
      </w:r>
      <w:r w:rsidR="006C2F42" w:rsidRPr="006C2F42">
        <w:rPr>
          <w:bCs/>
          <w:color w:val="000000"/>
        </w:rPr>
        <w:t>(Сто девяносто две тысячи триста восемнадцать) рублей 73 копейки, включая НДС. Цена договора включает в себя все расходы, в том числе выезд специалиста на место оказания услуг, стоимость и доставку материалов и компонентов,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30B58A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6C2F42">
        <w:rPr>
          <w:spacing w:val="-6"/>
        </w:rPr>
        <w:t>9</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4E95982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«16</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70160A5"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C2F42">
        <w:t>16</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lastRenderedPageBreak/>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860837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C2F42" w:rsidRPr="006C2F42">
              <w:rPr>
                <w:bCs/>
                <w:color w:val="000000"/>
              </w:rPr>
              <w:t>проведение технического обслуживания технических средств физической защиты, технических средств охранной и тревожной сигнализации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FA063D9" w:rsidR="000102AD" w:rsidRPr="00FB1E54" w:rsidRDefault="000102AD" w:rsidP="000102AD">
            <w:pPr>
              <w:ind w:right="153"/>
            </w:pPr>
            <w:r w:rsidRPr="00FB1E54">
              <w:t xml:space="preserve">Дата окончания: – </w:t>
            </w:r>
            <w:r w:rsidR="006C2F42" w:rsidRPr="006C2F42">
              <w:t xml:space="preserve">по </w:t>
            </w:r>
            <w:proofErr w:type="gramStart"/>
            <w:r w:rsidR="006C2F42" w:rsidRPr="006C2F42">
              <w:t>истечении</w:t>
            </w:r>
            <w:proofErr w:type="gramEnd"/>
            <w:r w:rsidR="006C2F42" w:rsidRPr="006C2F42">
              <w:t xml:space="preserve"> 12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1ACFE656" w14:textId="77777777" w:rsidR="006C2F42" w:rsidRDefault="006C2F42" w:rsidP="000102AD">
            <w:pPr>
              <w:widowControl w:val="0"/>
              <w:ind w:right="153"/>
              <w:jc w:val="both"/>
              <w:rPr>
                <w:bCs/>
                <w:color w:val="000000"/>
              </w:rPr>
            </w:pPr>
            <w:r w:rsidRPr="006C2F42">
              <w:rPr>
                <w:bCs/>
                <w:color w:val="000000"/>
              </w:rPr>
              <w:t xml:space="preserve">- 420054, г. Казань, ул. Складская, д. 28 (Казанское отделение филиала «Приволжский территориальный округ» ФГУП «РосРАО»); </w:t>
            </w:r>
          </w:p>
          <w:p w14:paraId="3E158653" w14:textId="34C41EF3" w:rsidR="000102AD" w:rsidRDefault="006C2F42" w:rsidP="000102AD">
            <w:pPr>
              <w:widowControl w:val="0"/>
              <w:ind w:right="153"/>
              <w:jc w:val="both"/>
              <w:rPr>
                <w:bCs/>
                <w:color w:val="000000"/>
              </w:rPr>
            </w:pPr>
            <w:r w:rsidRPr="006C2F42">
              <w:rPr>
                <w:bCs/>
                <w:color w:val="000000"/>
              </w:rPr>
              <w:t xml:space="preserve">- Республика Татарстан, Высокогорский муниципальный район, 21-й километр </w:t>
            </w:r>
            <w:proofErr w:type="spellStart"/>
            <w:r w:rsidRPr="006C2F42">
              <w:rPr>
                <w:bCs/>
                <w:color w:val="000000"/>
              </w:rPr>
              <w:t>Дубъязского</w:t>
            </w:r>
            <w:proofErr w:type="spellEnd"/>
            <w:r w:rsidRPr="006C2F42">
              <w:rPr>
                <w:bCs/>
                <w:color w:val="000000"/>
              </w:rPr>
              <w:t xml:space="preserve"> тракта (ПХРО Казанского отделения филиала «Приволжский территориальный округ» ФГУП «РосРАО»)</w:t>
            </w:r>
            <w:r w:rsidR="00B01127" w:rsidRPr="00FB1E54">
              <w:rPr>
                <w:bCs/>
                <w:color w:val="000000"/>
              </w:rPr>
              <w:t>.</w:t>
            </w:r>
          </w:p>
          <w:p w14:paraId="279C4B41" w14:textId="77777777" w:rsidR="00242821" w:rsidRPr="00242821" w:rsidRDefault="00242821" w:rsidP="000102AD">
            <w:pPr>
              <w:widowControl w:val="0"/>
              <w:ind w:right="153"/>
              <w:jc w:val="both"/>
              <w:rPr>
                <w:bCs/>
                <w:color w:val="000000"/>
              </w:rPr>
            </w:pPr>
          </w:p>
          <w:p w14:paraId="612386A0" w14:textId="4C988764" w:rsidR="00C62F68" w:rsidRPr="00FB1E54" w:rsidRDefault="006C2F42" w:rsidP="00AD1A26">
            <w:pPr>
              <w:widowControl w:val="0"/>
              <w:ind w:right="153"/>
              <w:jc w:val="both"/>
            </w:pPr>
            <w:r w:rsidRPr="006C2F42">
              <w:t xml:space="preserve">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w:t>
            </w:r>
            <w:r w:rsidRPr="006C2F42">
              <w:lastRenderedPageBreak/>
              <w:t>документов</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6BA39D9" w:rsidR="00C87330" w:rsidRPr="00FB1E54" w:rsidRDefault="006C2F42" w:rsidP="006C2F42">
            <w:pPr>
              <w:pStyle w:val="36"/>
              <w:tabs>
                <w:tab w:val="clear" w:pos="1307"/>
              </w:tabs>
              <w:ind w:left="0" w:right="153"/>
              <w:jc w:val="left"/>
              <w:rPr>
                <w:szCs w:val="24"/>
              </w:rPr>
            </w:pPr>
            <w:r w:rsidRPr="006C2F42">
              <w:rPr>
                <w:bCs/>
                <w:color w:val="000000"/>
                <w:szCs w:val="24"/>
              </w:rPr>
              <w:t>192</w:t>
            </w:r>
            <w:r>
              <w:rPr>
                <w:bCs/>
                <w:color w:val="000000"/>
                <w:szCs w:val="24"/>
              </w:rPr>
              <w:t> </w:t>
            </w:r>
            <w:r w:rsidRPr="006C2F42">
              <w:rPr>
                <w:bCs/>
                <w:color w:val="000000"/>
                <w:szCs w:val="24"/>
              </w:rPr>
              <w:t>318</w:t>
            </w:r>
            <w:r>
              <w:rPr>
                <w:bCs/>
                <w:color w:val="000000"/>
                <w:szCs w:val="24"/>
              </w:rPr>
              <w:t xml:space="preserve"> </w:t>
            </w:r>
            <w:r w:rsidRPr="006C2F42">
              <w:rPr>
                <w:bCs/>
                <w:color w:val="000000"/>
                <w:szCs w:val="24"/>
              </w:rPr>
              <w:t>(Сто девяносто две тысячи триста восемнадцать) рублей 73 копейки, включая НДС. Цена договора включает в себя все расходы, в том числе выезд специалиста на место оказания услуг, стоимость и доставку материалов и компонентов,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10357E1" w14:textId="6B6E6743" w:rsidR="003F292C" w:rsidRDefault="006C2F42" w:rsidP="006C2F42">
            <w:pPr>
              <w:numPr>
                <w:ilvl w:val="0"/>
                <w:numId w:val="27"/>
              </w:numPr>
              <w:tabs>
                <w:tab w:val="left" w:pos="0"/>
                <w:tab w:val="left" w:pos="1204"/>
              </w:tabs>
              <w:ind w:left="0" w:right="153" w:firstLine="495"/>
              <w:jc w:val="both"/>
            </w:pPr>
            <w:r w:rsidRPr="006C2F42">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6C2F42">
              <w:t>право</w:t>
            </w:r>
            <w:proofErr w:type="gramEnd"/>
            <w:r w:rsidRPr="006C2F42">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3F292C">
              <w:t xml:space="preserve">: </w:t>
            </w:r>
          </w:p>
          <w:p w14:paraId="684F11C0" w14:textId="092CA3B1" w:rsidR="003F292C" w:rsidRDefault="003F292C" w:rsidP="003F292C">
            <w:pPr>
              <w:tabs>
                <w:tab w:val="left" w:pos="851"/>
              </w:tabs>
              <w:ind w:right="153" w:firstLine="495"/>
              <w:jc w:val="both"/>
            </w:pPr>
            <w:r>
              <w:t>•</w:t>
            </w:r>
            <w:r>
              <w:tab/>
            </w:r>
            <w:r w:rsidR="006C2F42" w:rsidRPr="006C2F42">
              <w:t xml:space="preserve">Наличие лицензии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w:t>
            </w:r>
            <w:r w:rsidR="006C2F42" w:rsidRPr="006C2F42">
              <w:lastRenderedPageBreak/>
              <w:t>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инженерно-технических средств физической защиты</w:t>
            </w:r>
            <w:r>
              <w:t xml:space="preserve">. </w:t>
            </w:r>
          </w:p>
          <w:p w14:paraId="2126E04A" w14:textId="00EB281B" w:rsidR="003F292C" w:rsidRDefault="003F292C" w:rsidP="003F292C">
            <w:pPr>
              <w:tabs>
                <w:tab w:val="left" w:pos="851"/>
              </w:tabs>
              <w:ind w:right="153" w:firstLine="495"/>
              <w:jc w:val="both"/>
            </w:pPr>
            <w:r>
              <w:t>•</w:t>
            </w:r>
            <w:r>
              <w:tab/>
            </w:r>
            <w:r w:rsidR="006C2F42" w:rsidRPr="006C2F42">
              <w:t>Наличие лицензии ФСБ России на осуществление работ, связанных с использованием сведений, составляющих государственную тайну</w:t>
            </w:r>
            <w:r w:rsidR="006C2F42">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8B7CCF" w14:textId="5DB53226" w:rsidR="003F292C" w:rsidRDefault="006C2F42" w:rsidP="00CD3F51">
            <w:pPr>
              <w:tabs>
                <w:tab w:val="left" w:pos="495"/>
                <w:tab w:val="left" w:pos="5657"/>
              </w:tabs>
              <w:ind w:right="153" w:firstLine="495"/>
              <w:jc w:val="both"/>
            </w:pPr>
            <w:r w:rsidRPr="006C2F42">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 Документы должны быть представлены на русском языке</w:t>
            </w:r>
            <w:r w:rsidR="003F292C">
              <w:t>.</w:t>
            </w:r>
          </w:p>
          <w:p w14:paraId="4652554F" w14:textId="20874B08" w:rsidR="00DF5CB8" w:rsidRDefault="006C2F42" w:rsidP="00CD3F51">
            <w:pPr>
              <w:tabs>
                <w:tab w:val="left" w:pos="495"/>
                <w:tab w:val="left" w:pos="5657"/>
              </w:tabs>
              <w:ind w:right="153" w:firstLine="495"/>
              <w:jc w:val="both"/>
            </w:pPr>
            <w:r w:rsidRPr="006C2F4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0B6F457"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6C2F42">
              <w:rPr>
                <w:szCs w:val="24"/>
              </w:rPr>
              <w:t>9</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D118EBC" w:rsidR="00840147" w:rsidRPr="00FB1E54" w:rsidRDefault="00840147" w:rsidP="006C2F42">
            <w:pPr>
              <w:pStyle w:val="Times12"/>
              <w:ind w:firstLine="0"/>
              <w:rPr>
                <w:szCs w:val="24"/>
              </w:rPr>
            </w:pPr>
            <w:r w:rsidRPr="00FB1E54">
              <w:rPr>
                <w:szCs w:val="24"/>
              </w:rPr>
              <w:t xml:space="preserve">11:00 (время московское) </w:t>
            </w:r>
            <w:r w:rsidR="002561E3" w:rsidRPr="002561E3">
              <w:rPr>
                <w:szCs w:val="24"/>
              </w:rPr>
              <w:t>«0</w:t>
            </w:r>
            <w:r w:rsidR="006C2F42">
              <w:rPr>
                <w:szCs w:val="24"/>
              </w:rPr>
              <w:t>9</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3B06522"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«16</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7F2EA281" w:rsidR="00375486" w:rsidRPr="00FB1E54" w:rsidRDefault="00840147" w:rsidP="006C2F4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«16</w:t>
            </w:r>
            <w:bookmarkStart w:id="248" w:name="_GoBack"/>
            <w:bookmarkEnd w:id="248"/>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C2F42">
      <w:rPr>
        <w:rFonts w:ascii="Times New Roman" w:hAnsi="Times New Roman"/>
        <w:noProof/>
      </w:rPr>
      <w:t>31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C2F4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27C5CA8" w:rsidR="00EA628D" w:rsidRPr="003F292C" w:rsidRDefault="00EA628D"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003F292C" w:rsidRPr="003F292C">
      <w:rPr>
        <w:sz w:val="20"/>
        <w:szCs w:val="20"/>
      </w:rPr>
      <w:t xml:space="preserve"> </w:t>
    </w:r>
    <w:r w:rsidRPr="003F292C">
      <w:rPr>
        <w:sz w:val="20"/>
        <w:szCs w:val="20"/>
      </w:rPr>
      <w:t xml:space="preserve">на </w:t>
    </w:r>
    <w:r w:rsidR="006C2F42" w:rsidRPr="006C2F42">
      <w:rPr>
        <w:sz w:val="20"/>
        <w:szCs w:val="20"/>
      </w:rPr>
      <w:t>проведение технического обслуживания технических средств физической защиты, технических средств охранной и тревожной сигнализации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3E44C-601E-4EBB-B26D-155A4944B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44</Pages>
  <Words>13117</Words>
  <Characters>95803</Characters>
  <Application>Microsoft Office Word</Application>
  <DocSecurity>0</DocSecurity>
  <Lines>798</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108703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51</cp:revision>
  <cp:lastPrinted>2014-08-04T10:59:00Z</cp:lastPrinted>
  <dcterms:created xsi:type="dcterms:W3CDTF">2014-07-17T11:40:00Z</dcterms:created>
  <dcterms:modified xsi:type="dcterms:W3CDTF">2014-10-02T09:39:00Z</dcterms:modified>
</cp:coreProperties>
</file>