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5E7710"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307EBD" w:rsidRDefault="00307EBD" w:rsidP="00307EBD">
            <w:pPr>
              <w:pStyle w:val="61"/>
              <w:framePr w:hSpace="0" w:wrap="auto" w:vAnchor="margin" w:hAnchor="text" w:xAlign="left" w:yAlign="inline"/>
            </w:pPr>
            <w:r w:rsidRPr="00307EBD">
              <w:t>клапанов вакуумных и сильфонов.</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307EBD" w:rsidRPr="00F957AE" w:rsidRDefault="00307EBD" w:rsidP="00307EBD">
      <w:pPr>
        <w:suppressAutoHyphens/>
        <w:jc w:val="center"/>
        <w:rPr>
          <w:b/>
          <w:u w:val="single"/>
        </w:rPr>
      </w:pPr>
      <w:r w:rsidRPr="00F957AE">
        <w:rPr>
          <w:b/>
          <w:u w:val="single"/>
        </w:rPr>
        <w:t>№98/</w:t>
      </w:r>
      <w:r>
        <w:rPr>
          <w:b/>
          <w:u w:val="single"/>
        </w:rPr>
        <w:t>44</w:t>
      </w:r>
      <w:r>
        <w:rPr>
          <w:b/>
          <w:u w:val="single"/>
          <w:lang w:val="en-US"/>
        </w:rPr>
        <w:t>79</w:t>
      </w:r>
      <w:r w:rsidRPr="00F957AE">
        <w:rPr>
          <w:b/>
          <w:u w:val="single"/>
        </w:rPr>
        <w:t xml:space="preserve"> от «</w:t>
      </w:r>
      <w:r w:rsidR="005400C6">
        <w:rPr>
          <w:b/>
          <w:u w:val="single"/>
          <w:lang w:val="en-US"/>
        </w:rPr>
        <w:t>15</w:t>
      </w:r>
      <w:r w:rsidRPr="00F957AE">
        <w:rPr>
          <w:b/>
          <w:u w:val="single"/>
        </w:rPr>
        <w:t xml:space="preserve">» </w:t>
      </w:r>
      <w:r>
        <w:rPr>
          <w:b/>
          <w:u w:val="single"/>
        </w:rPr>
        <w:t>октября</w:t>
      </w:r>
      <w:r w:rsidRPr="00F957AE">
        <w:rPr>
          <w:b/>
          <w:u w:val="single"/>
        </w:rPr>
        <w:t xml:space="preserve"> 2014 года   </w:t>
      </w:r>
    </w:p>
    <w:p w:rsidR="00307EBD" w:rsidRPr="0071076C" w:rsidRDefault="00307EBD" w:rsidP="00307EBD">
      <w:pPr>
        <w:suppressAutoHyphens/>
        <w:jc w:val="center"/>
        <w:rPr>
          <w:b/>
        </w:rPr>
      </w:pPr>
      <w:r w:rsidRPr="00F957AE">
        <w:rPr>
          <w:b/>
        </w:rPr>
        <w:t>901-SH-</w:t>
      </w:r>
      <w:r>
        <w:rPr>
          <w:b/>
        </w:rPr>
        <w:t>8709</w:t>
      </w:r>
    </w:p>
    <w:p w:rsidR="00D42087" w:rsidRDefault="00307EBD" w:rsidP="00307EBD">
      <w:pPr>
        <w:ind w:right="-2"/>
        <w:jc w:val="center"/>
        <w:rPr>
          <w:b/>
        </w:rPr>
      </w:pPr>
      <w:r>
        <w:rPr>
          <w:b/>
        </w:rPr>
        <w:t>5890</w:t>
      </w:r>
      <w:r w:rsidRPr="0020421B">
        <w:rPr>
          <w:b/>
        </w:rPr>
        <w:t>/</w:t>
      </w:r>
      <w:r>
        <w:rPr>
          <w:b/>
        </w:rPr>
        <w:t>1104</w:t>
      </w:r>
    </w:p>
    <w:p w:rsidR="0030604F" w:rsidRPr="0030604F" w:rsidRDefault="0030604F" w:rsidP="0030604F">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307EBD" w:rsidRPr="00307EBD">
              <w:t>клапанов вакуумных и сильфонов</w:t>
            </w:r>
            <w:r w:rsidR="00307EBD" w:rsidRPr="00307EBD">
              <w:rPr>
                <w:color w:val="000000"/>
              </w:rPr>
              <w:t>.</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307EBD" w:rsidRPr="0071076C">
              <w:t>в течение 60 календарных дней с момента подписания договора уполномоченными представителями сторон</w:t>
            </w:r>
            <w:r w:rsidR="00307EBD">
              <w:t>.</w:t>
            </w: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307EBD" w:rsidP="00F05B84">
            <w:pPr>
              <w:ind w:right="153"/>
              <w:jc w:val="both"/>
              <w:rPr>
                <w:b/>
              </w:rPr>
            </w:pPr>
            <w:r w:rsidRPr="0071076C">
              <w:t>100 % оплата по факту поставки в течение  30 календарных дней с момента получения товара на склад покупателя и предоставления отгрузочных документов, паспортов</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4904D4" w:rsidRDefault="004904D4" w:rsidP="004904D4">
            <w:pPr>
              <w:ind w:right="153"/>
              <w:jc w:val="both"/>
              <w:rPr>
                <w:sz w:val="22"/>
                <w:szCs w:val="22"/>
              </w:rPr>
            </w:pPr>
            <w:r>
              <w:rPr>
                <w:sz w:val="22"/>
                <w:szCs w:val="22"/>
              </w:rPr>
              <w:t>Пестриков Алексей Яковлевич</w:t>
            </w:r>
            <w:r w:rsidRPr="007C240E">
              <w:rPr>
                <w:sz w:val="22"/>
                <w:szCs w:val="22"/>
              </w:rPr>
              <w:t xml:space="preserve">, телефон: (3823) </w:t>
            </w:r>
            <w:r>
              <w:rPr>
                <w:sz w:val="22"/>
                <w:szCs w:val="22"/>
              </w:rPr>
              <w:t>54</w:t>
            </w:r>
            <w:r w:rsidRPr="007551F2">
              <w:rPr>
                <w:sz w:val="22"/>
                <w:szCs w:val="22"/>
              </w:rPr>
              <w:t>-9</w:t>
            </w:r>
            <w:r>
              <w:rPr>
                <w:sz w:val="22"/>
                <w:szCs w:val="22"/>
              </w:rPr>
              <w:t>7</w:t>
            </w:r>
            <w:r w:rsidRPr="007551F2">
              <w:rPr>
                <w:sz w:val="22"/>
                <w:szCs w:val="22"/>
              </w:rPr>
              <w:t>-</w:t>
            </w:r>
            <w:r>
              <w:rPr>
                <w:sz w:val="22"/>
                <w:szCs w:val="22"/>
              </w:rPr>
              <w:t>34</w:t>
            </w:r>
            <w:r w:rsidRPr="007C240E">
              <w:rPr>
                <w:sz w:val="22"/>
                <w:szCs w:val="22"/>
              </w:rPr>
              <w:t xml:space="preserve">,  факс (3823) </w:t>
            </w:r>
            <w:r w:rsidRPr="008E44BE">
              <w:rPr>
                <w:sz w:val="22"/>
                <w:szCs w:val="22"/>
              </w:rPr>
              <w:t>5</w:t>
            </w:r>
            <w:r>
              <w:rPr>
                <w:sz w:val="22"/>
                <w:szCs w:val="22"/>
              </w:rPr>
              <w:t>2-62-52</w:t>
            </w:r>
          </w:p>
          <w:p w:rsidR="0027656A" w:rsidRPr="00657874" w:rsidRDefault="0027656A" w:rsidP="004904D4">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307EBD" w:rsidRPr="000342F0" w:rsidRDefault="00307EBD" w:rsidP="00307EBD">
            <w:r w:rsidRPr="0071076C">
              <w:rPr>
                <w:b/>
                <w:lang w:eastAsia="en-US"/>
              </w:rPr>
              <w:t>2 282 704, 36</w:t>
            </w:r>
            <w:r>
              <w:rPr>
                <w:lang w:eastAsia="en-US"/>
              </w:rPr>
              <w:t xml:space="preserve"> </w:t>
            </w:r>
            <w:r w:rsidRPr="00B247C8">
              <w:rPr>
                <w:b/>
                <w:bCs/>
              </w:rPr>
              <w:t>руб</w:t>
            </w:r>
            <w:r>
              <w:rPr>
                <w:bCs/>
              </w:rPr>
              <w:t xml:space="preserve"> </w:t>
            </w:r>
            <w:r w:rsidRPr="00B247C8">
              <w:rPr>
                <w:bCs/>
              </w:rPr>
              <w:t>(</w:t>
            </w:r>
            <w:r>
              <w:rPr>
                <w:bCs/>
              </w:rPr>
              <w:t>два миллиона двести восемьдесят две тысячи семьсот четыре рубля 36 коп</w:t>
            </w:r>
            <w:r w:rsidRPr="002E40F6">
              <w:t>), включая НДС</w:t>
            </w:r>
            <w:r w:rsidRPr="00693D41">
              <w:t xml:space="preserve"> 18</w:t>
            </w:r>
            <w:r w:rsidRPr="000342F0">
              <w:t>%.</w:t>
            </w:r>
          </w:p>
          <w:p w:rsidR="00307EBD" w:rsidRPr="0088709A" w:rsidRDefault="00307EBD" w:rsidP="00307EBD"/>
          <w:p w:rsidR="00307EBD" w:rsidRPr="005134CD" w:rsidRDefault="00307EBD" w:rsidP="00307EBD">
            <w:pPr>
              <w:rPr>
                <w:b/>
              </w:rPr>
            </w:pPr>
            <w:r w:rsidRPr="00BA6971">
              <w:rPr>
                <w:b/>
              </w:rPr>
              <w:t xml:space="preserve">Начальная максимальная цена договора без учета НДС:  </w:t>
            </w:r>
          </w:p>
          <w:p w:rsidR="00307EBD" w:rsidRDefault="00307EBD" w:rsidP="00307EBD">
            <w:r>
              <w:rPr>
                <w:b/>
              </w:rPr>
              <w:t>1 934 495, 22</w:t>
            </w:r>
            <w:r w:rsidRPr="00B93CBE">
              <w:rPr>
                <w:b/>
              </w:rPr>
              <w:t xml:space="preserve"> руб</w:t>
            </w:r>
            <w:r w:rsidRPr="00B93CBE">
              <w:t xml:space="preserve"> (</w:t>
            </w:r>
            <w:r>
              <w:t>один миллион девятьсот тридцать четыре тысячи четыреста девяносто пять рублей 22 коп</w:t>
            </w:r>
            <w:r w:rsidRPr="00AD3712">
              <w:t>)</w:t>
            </w:r>
          </w:p>
          <w:p w:rsidR="00307EBD" w:rsidRPr="00BA6971" w:rsidRDefault="00307EBD" w:rsidP="00307EBD">
            <w:pPr>
              <w:tabs>
                <w:tab w:val="left" w:pos="8463"/>
              </w:tabs>
              <w:rPr>
                <w:b/>
              </w:rPr>
            </w:pPr>
            <w:r>
              <w:rPr>
                <w:b/>
              </w:rPr>
              <w:tab/>
            </w:r>
          </w:p>
          <w:p w:rsidR="00642863" w:rsidRDefault="00307EBD" w:rsidP="00307EBD">
            <w:pPr>
              <w:pStyle w:val="36"/>
              <w:ind w:left="0" w:right="153"/>
              <w:rPr>
                <w:szCs w:val="24"/>
              </w:rPr>
            </w:pPr>
            <w:r w:rsidRPr="005F3516">
              <w:t>Начальная максимальна</w:t>
            </w:r>
            <w:r w:rsidRPr="00036AB4">
              <w:t>я цена догово</w:t>
            </w:r>
            <w:r w:rsidRPr="00A16CE0">
              <w:t>ра включае</w:t>
            </w:r>
            <w:r w:rsidRPr="0039255A">
              <w:t>т в с</w:t>
            </w:r>
            <w:r w:rsidRPr="007B7DAF">
              <w:t xml:space="preserve">ебя: стоимость товара, стоимость тары, транспортные расходы, </w:t>
            </w:r>
            <w:r>
              <w:t>налоги</w:t>
            </w:r>
            <w:r w:rsidRPr="007B7DAF">
              <w:t>, страхование, уплату таможенных пошлин, сборы и другие расходы, связанные с исполнением договора</w:t>
            </w:r>
            <w:r>
              <w:t>.</w:t>
            </w:r>
            <w:r>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w:t>
            </w:r>
            <w:r w:rsidRPr="003D5405">
              <w:lastRenderedPageBreak/>
              <w:t>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0D736D" w:rsidRPr="000D736D" w:rsidRDefault="000D736D" w:rsidP="00C87330">
            <w:pPr>
              <w:tabs>
                <w:tab w:val="left" w:pos="495"/>
                <w:tab w:val="left" w:pos="5657"/>
              </w:tabs>
              <w:ind w:right="153" w:firstLine="660"/>
              <w:jc w:val="both"/>
            </w:pPr>
          </w:p>
          <w:p w:rsidR="000D736D" w:rsidRPr="000D736D" w:rsidRDefault="000D736D" w:rsidP="00C87330">
            <w:pPr>
              <w:tabs>
                <w:tab w:val="left" w:pos="495"/>
                <w:tab w:val="left" w:pos="5657"/>
              </w:tabs>
              <w:ind w:right="153" w:firstLine="660"/>
              <w:jc w:val="both"/>
            </w:pPr>
            <w:r>
              <w:rPr>
                <w:color w:val="000000"/>
              </w:rPr>
              <w:t xml:space="preserve">12.1 </w:t>
            </w:r>
            <w:r w:rsidRPr="000D736D">
              <w:rPr>
                <w:color w:val="000000"/>
              </w:rPr>
              <w:t>При отгрузке импортной продукции Поставщик предоставляет копии грузовых таможенных деклараций со штампом таможенной службы «выпуск разрешен», заверенные уполномоченным представителем Поставщика</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lastRenderedPageBreak/>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5E7710"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5400C6">
              <w:rPr>
                <w:b/>
                <w:i/>
                <w:szCs w:val="24"/>
                <w:u w:val="single"/>
                <w:lang w:val="en-US"/>
              </w:rPr>
              <w:t>22</w:t>
            </w:r>
            <w:r w:rsidRPr="000E6485">
              <w:rPr>
                <w:b/>
                <w:i/>
                <w:szCs w:val="24"/>
                <w:u w:val="single"/>
              </w:rPr>
              <w:t xml:space="preserve">» </w:t>
            </w:r>
            <w:r w:rsidR="00307EBD">
              <w:rPr>
                <w:b/>
                <w:i/>
                <w:szCs w:val="24"/>
                <w:u w:val="single"/>
              </w:rPr>
              <w:t>октября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w:t>
            </w:r>
            <w:r w:rsidRPr="003D5405">
              <w:rPr>
                <w:szCs w:val="24"/>
              </w:rPr>
              <w:lastRenderedPageBreak/>
              <w:t>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5E7710"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8222"/>
        <w:gridCol w:w="988"/>
      </w:tblGrid>
      <w:tr w:rsidR="00307EBD" w:rsidRPr="00B60B38" w:rsidTr="00307EBD">
        <w:trPr>
          <w:trHeight w:val="383"/>
        </w:trPr>
        <w:tc>
          <w:tcPr>
            <w:tcW w:w="675" w:type="dxa"/>
            <w:shd w:val="clear" w:color="auto" w:fill="D9D9D9" w:themeFill="background1" w:themeFillShade="D9"/>
            <w:vAlign w:val="center"/>
          </w:tcPr>
          <w:p w:rsidR="00307EBD" w:rsidRPr="00307EBD" w:rsidRDefault="00307EBD" w:rsidP="00307EBD">
            <w:pPr>
              <w:pStyle w:val="aff2"/>
              <w:ind w:left="0" w:right="-30"/>
              <w:jc w:val="left"/>
              <w:rPr>
                <w:b/>
                <w:sz w:val="22"/>
                <w:szCs w:val="22"/>
              </w:rPr>
            </w:pPr>
            <w:r w:rsidRPr="00307EBD">
              <w:rPr>
                <w:b/>
                <w:sz w:val="22"/>
                <w:szCs w:val="22"/>
              </w:rPr>
              <w:t>№ п/п</w:t>
            </w:r>
          </w:p>
        </w:tc>
        <w:tc>
          <w:tcPr>
            <w:tcW w:w="8222" w:type="dxa"/>
            <w:shd w:val="clear" w:color="auto" w:fill="D9D9D9" w:themeFill="background1" w:themeFillShade="D9"/>
            <w:vAlign w:val="center"/>
          </w:tcPr>
          <w:p w:rsidR="00307EBD" w:rsidRPr="00307EBD" w:rsidRDefault="00307EBD" w:rsidP="00307EBD">
            <w:pPr>
              <w:pStyle w:val="aff2"/>
              <w:ind w:left="0" w:right="-30"/>
              <w:jc w:val="left"/>
              <w:rPr>
                <w:i w:val="0"/>
                <w:sz w:val="22"/>
                <w:szCs w:val="22"/>
              </w:rPr>
            </w:pPr>
            <w:r w:rsidRPr="00307EBD">
              <w:rPr>
                <w:b/>
                <w:sz w:val="22"/>
                <w:szCs w:val="22"/>
              </w:rPr>
              <w:t>Наименование товара, комплектность</w:t>
            </w:r>
          </w:p>
        </w:tc>
        <w:tc>
          <w:tcPr>
            <w:tcW w:w="988" w:type="dxa"/>
            <w:shd w:val="clear" w:color="auto" w:fill="D9D9D9" w:themeFill="background1" w:themeFillShade="D9"/>
            <w:vAlign w:val="center"/>
          </w:tcPr>
          <w:p w:rsidR="00307EBD" w:rsidRPr="00307EBD" w:rsidRDefault="00307EBD" w:rsidP="00307EBD">
            <w:pPr>
              <w:pStyle w:val="aff2"/>
              <w:ind w:left="0" w:right="-30"/>
              <w:jc w:val="left"/>
              <w:rPr>
                <w:b/>
                <w:sz w:val="22"/>
                <w:szCs w:val="22"/>
              </w:rPr>
            </w:pPr>
            <w:r w:rsidRPr="00307EBD">
              <w:rPr>
                <w:b/>
                <w:sz w:val="22"/>
                <w:szCs w:val="22"/>
              </w:rPr>
              <w:t>Кол-во, шт</w:t>
            </w:r>
          </w:p>
          <w:p w:rsidR="00307EBD" w:rsidRPr="00307EBD" w:rsidRDefault="00307EBD" w:rsidP="00307EBD">
            <w:pPr>
              <w:pStyle w:val="aff2"/>
              <w:ind w:left="0" w:right="-30"/>
              <w:jc w:val="left"/>
              <w:rPr>
                <w:i w:val="0"/>
                <w:sz w:val="22"/>
                <w:szCs w:val="22"/>
              </w:rPr>
            </w:pPr>
          </w:p>
        </w:tc>
      </w:tr>
      <w:tr w:rsidR="00307EBD" w:rsidRPr="00B60B38" w:rsidTr="00307EBD">
        <w:trPr>
          <w:trHeight w:val="278"/>
        </w:trPr>
        <w:tc>
          <w:tcPr>
            <w:tcW w:w="675" w:type="dxa"/>
            <w:vAlign w:val="center"/>
          </w:tcPr>
          <w:p w:rsidR="00307EBD" w:rsidRPr="00307EBD" w:rsidRDefault="00307EBD" w:rsidP="00307EBD">
            <w:pPr>
              <w:pStyle w:val="aff2"/>
              <w:ind w:left="0" w:right="-30"/>
              <w:jc w:val="left"/>
              <w:rPr>
                <w:sz w:val="22"/>
                <w:szCs w:val="22"/>
              </w:rPr>
            </w:pPr>
            <w:r w:rsidRPr="00307EBD">
              <w:rPr>
                <w:sz w:val="22"/>
                <w:szCs w:val="22"/>
              </w:rPr>
              <w:t>1</w:t>
            </w:r>
          </w:p>
        </w:tc>
        <w:tc>
          <w:tcPr>
            <w:tcW w:w="8222" w:type="dxa"/>
            <w:vAlign w:val="center"/>
          </w:tcPr>
          <w:p w:rsidR="00307EBD" w:rsidRPr="00307EBD" w:rsidRDefault="00307EBD" w:rsidP="00307EBD">
            <w:pPr>
              <w:rPr>
                <w:color w:val="000000"/>
                <w:sz w:val="22"/>
                <w:szCs w:val="22"/>
              </w:rPr>
            </w:pPr>
            <w:r w:rsidRPr="00307EBD">
              <w:rPr>
                <w:sz w:val="22"/>
                <w:szCs w:val="22"/>
              </w:rPr>
              <w:t>Сильфон KF16FX250 Нержавеющая сталь 304 Артикул 40010550250АА Htc  ТЗ №03/250 от 05.05.2014</w:t>
            </w:r>
            <w:r>
              <w:rPr>
                <w:sz w:val="22"/>
                <w:szCs w:val="22"/>
              </w:rPr>
              <w:t xml:space="preserve"> или эквивалент</w:t>
            </w:r>
          </w:p>
        </w:tc>
        <w:tc>
          <w:tcPr>
            <w:tcW w:w="988" w:type="dxa"/>
            <w:vAlign w:val="center"/>
          </w:tcPr>
          <w:p w:rsidR="00307EBD" w:rsidRPr="00307EBD" w:rsidRDefault="00307EBD" w:rsidP="00307EBD">
            <w:pPr>
              <w:pStyle w:val="aff2"/>
              <w:ind w:left="0" w:right="-30"/>
              <w:jc w:val="left"/>
              <w:rPr>
                <w:sz w:val="22"/>
                <w:szCs w:val="22"/>
              </w:rPr>
            </w:pPr>
            <w:r w:rsidRPr="00307EBD">
              <w:rPr>
                <w:sz w:val="22"/>
                <w:szCs w:val="22"/>
              </w:rPr>
              <w:t>9</w:t>
            </w:r>
          </w:p>
        </w:tc>
      </w:tr>
      <w:tr w:rsidR="00307EBD" w:rsidRPr="00B60B38" w:rsidTr="00307EBD">
        <w:trPr>
          <w:trHeight w:val="278"/>
        </w:trPr>
        <w:tc>
          <w:tcPr>
            <w:tcW w:w="675" w:type="dxa"/>
            <w:vAlign w:val="center"/>
          </w:tcPr>
          <w:p w:rsidR="00307EBD" w:rsidRPr="00307EBD" w:rsidRDefault="00307EBD" w:rsidP="00307EBD">
            <w:pPr>
              <w:pStyle w:val="aff2"/>
              <w:ind w:left="0" w:right="-30"/>
              <w:jc w:val="left"/>
              <w:rPr>
                <w:sz w:val="22"/>
                <w:szCs w:val="22"/>
              </w:rPr>
            </w:pPr>
            <w:r w:rsidRPr="00307EBD">
              <w:rPr>
                <w:sz w:val="22"/>
                <w:szCs w:val="22"/>
              </w:rPr>
              <w:t>2</w:t>
            </w:r>
          </w:p>
        </w:tc>
        <w:tc>
          <w:tcPr>
            <w:tcW w:w="8222" w:type="dxa"/>
            <w:vAlign w:val="center"/>
          </w:tcPr>
          <w:p w:rsidR="00307EBD" w:rsidRPr="00307EBD" w:rsidRDefault="00307EBD" w:rsidP="00307EBD">
            <w:pPr>
              <w:rPr>
                <w:color w:val="000000"/>
                <w:sz w:val="22"/>
                <w:szCs w:val="22"/>
              </w:rPr>
            </w:pPr>
            <w:r w:rsidRPr="00307EBD">
              <w:rPr>
                <w:sz w:val="22"/>
                <w:szCs w:val="22"/>
              </w:rPr>
              <w:t>Сильфон KF16FX500 Нержавеющая сталь 304 Артикул 40010550500АА Htc ТЗ №03/250 от 05.05.2014</w:t>
            </w:r>
            <w:r>
              <w:rPr>
                <w:sz w:val="22"/>
                <w:szCs w:val="22"/>
              </w:rPr>
              <w:t xml:space="preserve"> или эквивалент</w:t>
            </w:r>
          </w:p>
        </w:tc>
        <w:tc>
          <w:tcPr>
            <w:tcW w:w="988" w:type="dxa"/>
            <w:vAlign w:val="center"/>
          </w:tcPr>
          <w:p w:rsidR="00307EBD" w:rsidRPr="00307EBD" w:rsidRDefault="00307EBD" w:rsidP="00307EBD">
            <w:pPr>
              <w:pStyle w:val="aff2"/>
              <w:ind w:left="0" w:right="-30"/>
              <w:jc w:val="left"/>
              <w:rPr>
                <w:sz w:val="22"/>
                <w:szCs w:val="22"/>
              </w:rPr>
            </w:pPr>
            <w:r w:rsidRPr="00307EBD">
              <w:rPr>
                <w:sz w:val="22"/>
                <w:szCs w:val="22"/>
              </w:rPr>
              <w:t>10</w:t>
            </w:r>
          </w:p>
        </w:tc>
      </w:tr>
      <w:tr w:rsidR="00307EBD" w:rsidRPr="00B60B38" w:rsidTr="00307EBD">
        <w:trPr>
          <w:trHeight w:val="278"/>
        </w:trPr>
        <w:tc>
          <w:tcPr>
            <w:tcW w:w="675" w:type="dxa"/>
            <w:vAlign w:val="center"/>
          </w:tcPr>
          <w:p w:rsidR="00307EBD" w:rsidRPr="00307EBD" w:rsidRDefault="00307EBD" w:rsidP="00307EBD">
            <w:pPr>
              <w:pStyle w:val="aff2"/>
              <w:ind w:left="0" w:right="-30"/>
              <w:jc w:val="left"/>
              <w:rPr>
                <w:sz w:val="22"/>
                <w:szCs w:val="22"/>
              </w:rPr>
            </w:pPr>
            <w:r w:rsidRPr="00307EBD">
              <w:rPr>
                <w:sz w:val="22"/>
                <w:szCs w:val="22"/>
              </w:rPr>
              <w:t>3</w:t>
            </w:r>
          </w:p>
        </w:tc>
        <w:tc>
          <w:tcPr>
            <w:tcW w:w="8222" w:type="dxa"/>
            <w:vAlign w:val="center"/>
          </w:tcPr>
          <w:p w:rsidR="00307EBD" w:rsidRPr="00307EBD" w:rsidRDefault="00307EBD" w:rsidP="00307EBD">
            <w:pPr>
              <w:rPr>
                <w:color w:val="000000"/>
                <w:sz w:val="22"/>
                <w:szCs w:val="22"/>
              </w:rPr>
            </w:pPr>
            <w:r w:rsidRPr="00307EBD">
              <w:rPr>
                <w:sz w:val="22"/>
                <w:szCs w:val="22"/>
              </w:rPr>
              <w:t>Сильфон KF16FX1000 Нержавеющая сталь 304 Артикул 40010551000АА Htc ТЗ №03/250 от 05.05.2014</w:t>
            </w:r>
            <w:r>
              <w:rPr>
                <w:sz w:val="22"/>
                <w:szCs w:val="22"/>
              </w:rPr>
              <w:t xml:space="preserve"> или эквивалент</w:t>
            </w:r>
          </w:p>
        </w:tc>
        <w:tc>
          <w:tcPr>
            <w:tcW w:w="988" w:type="dxa"/>
            <w:vAlign w:val="center"/>
          </w:tcPr>
          <w:p w:rsidR="00307EBD" w:rsidRPr="00307EBD" w:rsidRDefault="00307EBD" w:rsidP="00307EBD">
            <w:pPr>
              <w:pStyle w:val="aff2"/>
              <w:ind w:left="0" w:right="-30"/>
              <w:jc w:val="left"/>
              <w:rPr>
                <w:sz w:val="22"/>
                <w:szCs w:val="22"/>
              </w:rPr>
            </w:pPr>
            <w:r w:rsidRPr="00307EBD">
              <w:rPr>
                <w:sz w:val="22"/>
                <w:szCs w:val="22"/>
              </w:rPr>
              <w:t>7</w:t>
            </w:r>
          </w:p>
        </w:tc>
      </w:tr>
      <w:tr w:rsidR="00307EBD" w:rsidRPr="00B60B38" w:rsidTr="00307EBD">
        <w:trPr>
          <w:trHeight w:val="278"/>
        </w:trPr>
        <w:tc>
          <w:tcPr>
            <w:tcW w:w="675" w:type="dxa"/>
            <w:vAlign w:val="center"/>
          </w:tcPr>
          <w:p w:rsidR="00307EBD" w:rsidRPr="00307EBD" w:rsidRDefault="00307EBD" w:rsidP="00307EBD">
            <w:pPr>
              <w:pStyle w:val="aff2"/>
              <w:ind w:left="0" w:right="-30"/>
              <w:jc w:val="left"/>
              <w:rPr>
                <w:sz w:val="22"/>
                <w:szCs w:val="22"/>
              </w:rPr>
            </w:pPr>
            <w:r w:rsidRPr="00307EBD">
              <w:rPr>
                <w:sz w:val="22"/>
                <w:szCs w:val="22"/>
              </w:rPr>
              <w:t>4</w:t>
            </w:r>
          </w:p>
        </w:tc>
        <w:tc>
          <w:tcPr>
            <w:tcW w:w="8222" w:type="dxa"/>
            <w:vAlign w:val="center"/>
          </w:tcPr>
          <w:p w:rsidR="00307EBD" w:rsidRPr="00307EBD" w:rsidRDefault="00307EBD" w:rsidP="00307EBD">
            <w:pPr>
              <w:rPr>
                <w:color w:val="000000"/>
                <w:sz w:val="22"/>
                <w:szCs w:val="22"/>
              </w:rPr>
            </w:pPr>
            <w:r w:rsidRPr="00307EBD">
              <w:rPr>
                <w:sz w:val="22"/>
                <w:szCs w:val="22"/>
              </w:rPr>
              <w:t>Сильфон KF25FX250 Нержавеющая сталь 304 Артикул 40010560250АА Htc ТЗ №03/250 от 05.05.2014</w:t>
            </w:r>
            <w:r>
              <w:rPr>
                <w:sz w:val="22"/>
                <w:szCs w:val="22"/>
              </w:rPr>
              <w:t xml:space="preserve"> или эквивалент</w:t>
            </w:r>
          </w:p>
        </w:tc>
        <w:tc>
          <w:tcPr>
            <w:tcW w:w="988" w:type="dxa"/>
            <w:vAlign w:val="center"/>
          </w:tcPr>
          <w:p w:rsidR="00307EBD" w:rsidRPr="00307EBD" w:rsidRDefault="00307EBD" w:rsidP="00307EBD">
            <w:pPr>
              <w:pStyle w:val="aff2"/>
              <w:ind w:left="0" w:right="-30"/>
              <w:jc w:val="left"/>
              <w:rPr>
                <w:sz w:val="22"/>
                <w:szCs w:val="22"/>
              </w:rPr>
            </w:pPr>
            <w:r w:rsidRPr="00307EBD">
              <w:rPr>
                <w:sz w:val="22"/>
                <w:szCs w:val="22"/>
              </w:rPr>
              <w:t>20</w:t>
            </w:r>
          </w:p>
        </w:tc>
      </w:tr>
      <w:tr w:rsidR="00307EBD" w:rsidRPr="00B60B38" w:rsidTr="00307EBD">
        <w:trPr>
          <w:trHeight w:val="278"/>
        </w:trPr>
        <w:tc>
          <w:tcPr>
            <w:tcW w:w="675" w:type="dxa"/>
            <w:vAlign w:val="center"/>
          </w:tcPr>
          <w:p w:rsidR="00307EBD" w:rsidRPr="00307EBD" w:rsidRDefault="00307EBD" w:rsidP="00307EBD">
            <w:pPr>
              <w:pStyle w:val="aff2"/>
              <w:ind w:left="0" w:right="-30"/>
              <w:jc w:val="left"/>
              <w:rPr>
                <w:sz w:val="22"/>
                <w:szCs w:val="22"/>
              </w:rPr>
            </w:pPr>
            <w:r w:rsidRPr="00307EBD">
              <w:rPr>
                <w:sz w:val="22"/>
                <w:szCs w:val="22"/>
              </w:rPr>
              <w:t>5</w:t>
            </w:r>
          </w:p>
        </w:tc>
        <w:tc>
          <w:tcPr>
            <w:tcW w:w="8222" w:type="dxa"/>
            <w:vAlign w:val="center"/>
          </w:tcPr>
          <w:p w:rsidR="00307EBD" w:rsidRPr="00307EBD" w:rsidRDefault="00307EBD" w:rsidP="00307EBD">
            <w:pPr>
              <w:rPr>
                <w:color w:val="000000"/>
                <w:sz w:val="22"/>
                <w:szCs w:val="22"/>
              </w:rPr>
            </w:pPr>
            <w:r w:rsidRPr="00307EBD">
              <w:rPr>
                <w:sz w:val="22"/>
                <w:szCs w:val="22"/>
              </w:rPr>
              <w:t>Сильфон KF25FX500 Нержавеющая сталь 304 Артикул 40010560500АА Htc ТЗ №03/250 от 05.05.2014</w:t>
            </w:r>
            <w:r>
              <w:rPr>
                <w:sz w:val="22"/>
                <w:szCs w:val="22"/>
              </w:rPr>
              <w:t xml:space="preserve"> или эквивалент</w:t>
            </w:r>
          </w:p>
        </w:tc>
        <w:tc>
          <w:tcPr>
            <w:tcW w:w="988" w:type="dxa"/>
            <w:vAlign w:val="center"/>
          </w:tcPr>
          <w:p w:rsidR="00307EBD" w:rsidRPr="00307EBD" w:rsidRDefault="00307EBD" w:rsidP="00307EBD">
            <w:pPr>
              <w:pStyle w:val="aff2"/>
              <w:ind w:left="0" w:right="-30"/>
              <w:jc w:val="left"/>
              <w:rPr>
                <w:sz w:val="22"/>
                <w:szCs w:val="22"/>
              </w:rPr>
            </w:pPr>
            <w:r w:rsidRPr="00307EBD">
              <w:rPr>
                <w:sz w:val="22"/>
                <w:szCs w:val="22"/>
              </w:rPr>
              <w:t>10</w:t>
            </w:r>
          </w:p>
        </w:tc>
      </w:tr>
      <w:tr w:rsidR="00307EBD" w:rsidRPr="00B60B38" w:rsidTr="00307EBD">
        <w:trPr>
          <w:trHeight w:val="278"/>
        </w:trPr>
        <w:tc>
          <w:tcPr>
            <w:tcW w:w="675" w:type="dxa"/>
            <w:vAlign w:val="center"/>
          </w:tcPr>
          <w:p w:rsidR="00307EBD" w:rsidRPr="00307EBD" w:rsidRDefault="00307EBD" w:rsidP="00307EBD">
            <w:pPr>
              <w:pStyle w:val="aff2"/>
              <w:ind w:left="0" w:right="-30"/>
              <w:jc w:val="left"/>
              <w:rPr>
                <w:sz w:val="22"/>
                <w:szCs w:val="22"/>
              </w:rPr>
            </w:pPr>
            <w:r w:rsidRPr="00307EBD">
              <w:rPr>
                <w:sz w:val="22"/>
                <w:szCs w:val="22"/>
              </w:rPr>
              <w:t>6</w:t>
            </w:r>
          </w:p>
        </w:tc>
        <w:tc>
          <w:tcPr>
            <w:tcW w:w="8222" w:type="dxa"/>
            <w:vAlign w:val="center"/>
          </w:tcPr>
          <w:p w:rsidR="00307EBD" w:rsidRPr="00307EBD" w:rsidRDefault="00307EBD" w:rsidP="00307EBD">
            <w:pPr>
              <w:rPr>
                <w:color w:val="000000"/>
                <w:sz w:val="22"/>
                <w:szCs w:val="22"/>
              </w:rPr>
            </w:pPr>
            <w:r w:rsidRPr="00307EBD">
              <w:rPr>
                <w:sz w:val="22"/>
                <w:szCs w:val="22"/>
              </w:rPr>
              <w:t>Сильфон KF25FX1000 Нержавеющая сталь 304 Артикул 40010561000АА Htc ТЗ №03/250 от 05.05.2014</w:t>
            </w:r>
            <w:r>
              <w:rPr>
                <w:sz w:val="22"/>
                <w:szCs w:val="22"/>
              </w:rPr>
              <w:t xml:space="preserve"> или эквивалент</w:t>
            </w:r>
          </w:p>
        </w:tc>
        <w:tc>
          <w:tcPr>
            <w:tcW w:w="988" w:type="dxa"/>
            <w:vAlign w:val="center"/>
          </w:tcPr>
          <w:p w:rsidR="00307EBD" w:rsidRPr="00307EBD" w:rsidRDefault="00307EBD" w:rsidP="00307EBD">
            <w:pPr>
              <w:pStyle w:val="aff2"/>
              <w:ind w:left="0" w:right="-30"/>
              <w:jc w:val="left"/>
              <w:rPr>
                <w:sz w:val="22"/>
                <w:szCs w:val="22"/>
              </w:rPr>
            </w:pPr>
            <w:r w:rsidRPr="00307EBD">
              <w:rPr>
                <w:sz w:val="22"/>
                <w:szCs w:val="22"/>
              </w:rPr>
              <w:t>10</w:t>
            </w:r>
          </w:p>
        </w:tc>
      </w:tr>
      <w:tr w:rsidR="00307EBD" w:rsidRPr="00B60B38" w:rsidTr="00307EBD">
        <w:trPr>
          <w:trHeight w:val="278"/>
        </w:trPr>
        <w:tc>
          <w:tcPr>
            <w:tcW w:w="675" w:type="dxa"/>
            <w:vAlign w:val="center"/>
          </w:tcPr>
          <w:p w:rsidR="00307EBD" w:rsidRPr="00307EBD" w:rsidRDefault="00307EBD" w:rsidP="00307EBD">
            <w:pPr>
              <w:pStyle w:val="aff2"/>
              <w:ind w:left="0" w:right="-30"/>
              <w:jc w:val="left"/>
              <w:rPr>
                <w:sz w:val="22"/>
                <w:szCs w:val="22"/>
              </w:rPr>
            </w:pPr>
            <w:r w:rsidRPr="00307EBD">
              <w:rPr>
                <w:sz w:val="22"/>
                <w:szCs w:val="22"/>
              </w:rPr>
              <w:t>7</w:t>
            </w:r>
          </w:p>
        </w:tc>
        <w:tc>
          <w:tcPr>
            <w:tcW w:w="8222" w:type="dxa"/>
            <w:vAlign w:val="center"/>
          </w:tcPr>
          <w:p w:rsidR="00307EBD" w:rsidRPr="00307EBD" w:rsidRDefault="00307EBD" w:rsidP="00307EBD">
            <w:pPr>
              <w:rPr>
                <w:color w:val="000000"/>
                <w:sz w:val="22"/>
                <w:szCs w:val="22"/>
              </w:rPr>
            </w:pPr>
            <w:r w:rsidRPr="00307EBD">
              <w:rPr>
                <w:sz w:val="22"/>
                <w:szCs w:val="22"/>
              </w:rPr>
              <w:t>Клапан вакуумный угловой сильфонный AVB-KF16-M Артикул 300109010016 Htc ТЗ 03-341 от 02.07.14</w:t>
            </w:r>
            <w:r>
              <w:rPr>
                <w:sz w:val="22"/>
                <w:szCs w:val="22"/>
              </w:rPr>
              <w:t xml:space="preserve"> или эквивалент</w:t>
            </w:r>
          </w:p>
        </w:tc>
        <w:tc>
          <w:tcPr>
            <w:tcW w:w="988" w:type="dxa"/>
            <w:vAlign w:val="center"/>
          </w:tcPr>
          <w:p w:rsidR="00307EBD" w:rsidRPr="00307EBD" w:rsidRDefault="00307EBD" w:rsidP="00307EBD">
            <w:pPr>
              <w:pStyle w:val="aff2"/>
              <w:ind w:left="0" w:right="-30"/>
              <w:jc w:val="left"/>
              <w:rPr>
                <w:sz w:val="22"/>
                <w:szCs w:val="22"/>
              </w:rPr>
            </w:pPr>
            <w:r w:rsidRPr="00307EBD">
              <w:rPr>
                <w:sz w:val="22"/>
                <w:szCs w:val="22"/>
              </w:rPr>
              <w:t>12</w:t>
            </w:r>
          </w:p>
        </w:tc>
      </w:tr>
      <w:tr w:rsidR="00307EBD" w:rsidRPr="00B60B38" w:rsidTr="00307EBD">
        <w:trPr>
          <w:trHeight w:val="278"/>
        </w:trPr>
        <w:tc>
          <w:tcPr>
            <w:tcW w:w="675" w:type="dxa"/>
            <w:vAlign w:val="center"/>
          </w:tcPr>
          <w:p w:rsidR="00307EBD" w:rsidRPr="00307EBD" w:rsidRDefault="00307EBD" w:rsidP="00307EBD">
            <w:pPr>
              <w:pStyle w:val="aff2"/>
              <w:ind w:left="0" w:right="-30"/>
              <w:jc w:val="left"/>
              <w:rPr>
                <w:sz w:val="22"/>
                <w:szCs w:val="22"/>
              </w:rPr>
            </w:pPr>
            <w:r w:rsidRPr="00307EBD">
              <w:rPr>
                <w:sz w:val="22"/>
                <w:szCs w:val="22"/>
              </w:rPr>
              <w:t>8</w:t>
            </w:r>
          </w:p>
        </w:tc>
        <w:tc>
          <w:tcPr>
            <w:tcW w:w="8222" w:type="dxa"/>
            <w:vAlign w:val="center"/>
          </w:tcPr>
          <w:p w:rsidR="00307EBD" w:rsidRPr="00307EBD" w:rsidRDefault="00307EBD" w:rsidP="00307EBD">
            <w:pPr>
              <w:rPr>
                <w:color w:val="000000"/>
                <w:sz w:val="22"/>
                <w:szCs w:val="22"/>
              </w:rPr>
            </w:pPr>
            <w:r w:rsidRPr="00307EBD">
              <w:rPr>
                <w:sz w:val="22"/>
                <w:szCs w:val="22"/>
              </w:rPr>
              <w:t>Клапан вакуумный угловой сильфонный AVB-KF25-M Артикул 300111100016 Htc ТЗ 03-341 от 02.07.14</w:t>
            </w:r>
            <w:r>
              <w:rPr>
                <w:sz w:val="22"/>
                <w:szCs w:val="22"/>
              </w:rPr>
              <w:t xml:space="preserve"> или эквивалент</w:t>
            </w:r>
          </w:p>
        </w:tc>
        <w:tc>
          <w:tcPr>
            <w:tcW w:w="988" w:type="dxa"/>
            <w:vAlign w:val="center"/>
          </w:tcPr>
          <w:p w:rsidR="00307EBD" w:rsidRPr="00307EBD" w:rsidRDefault="00307EBD" w:rsidP="00307EBD">
            <w:pPr>
              <w:pStyle w:val="aff2"/>
              <w:ind w:left="0" w:right="-30"/>
              <w:jc w:val="left"/>
              <w:rPr>
                <w:sz w:val="22"/>
                <w:szCs w:val="22"/>
              </w:rPr>
            </w:pPr>
            <w:r w:rsidRPr="00307EBD">
              <w:rPr>
                <w:sz w:val="22"/>
                <w:szCs w:val="22"/>
              </w:rPr>
              <w:t>13</w:t>
            </w:r>
          </w:p>
        </w:tc>
      </w:tr>
      <w:tr w:rsidR="00307EBD" w:rsidRPr="00B60B38" w:rsidTr="00307EBD">
        <w:trPr>
          <w:trHeight w:val="278"/>
        </w:trPr>
        <w:tc>
          <w:tcPr>
            <w:tcW w:w="675" w:type="dxa"/>
            <w:vAlign w:val="center"/>
          </w:tcPr>
          <w:p w:rsidR="00307EBD" w:rsidRPr="00307EBD" w:rsidRDefault="00307EBD" w:rsidP="00307EBD">
            <w:pPr>
              <w:pStyle w:val="aff2"/>
              <w:ind w:left="0" w:right="-30"/>
              <w:jc w:val="left"/>
              <w:rPr>
                <w:sz w:val="22"/>
                <w:szCs w:val="22"/>
              </w:rPr>
            </w:pPr>
            <w:r w:rsidRPr="00307EBD">
              <w:rPr>
                <w:sz w:val="22"/>
                <w:szCs w:val="22"/>
              </w:rPr>
              <w:t>9</w:t>
            </w:r>
          </w:p>
        </w:tc>
        <w:tc>
          <w:tcPr>
            <w:tcW w:w="8222" w:type="dxa"/>
            <w:vAlign w:val="center"/>
          </w:tcPr>
          <w:p w:rsidR="00307EBD" w:rsidRPr="00307EBD" w:rsidRDefault="00307EBD" w:rsidP="00307EBD">
            <w:pPr>
              <w:rPr>
                <w:color w:val="000000"/>
                <w:sz w:val="22"/>
                <w:szCs w:val="22"/>
              </w:rPr>
            </w:pPr>
            <w:r w:rsidRPr="00307EBD">
              <w:rPr>
                <w:sz w:val="22"/>
                <w:szCs w:val="22"/>
              </w:rPr>
              <w:t>Клапан вакуумный угловой сильфонный AVB-KF25-M-E G3/4 Артикул 310111010016 Htc ТЗ 03-251 от 05.05.14</w:t>
            </w:r>
            <w:r>
              <w:rPr>
                <w:sz w:val="22"/>
                <w:szCs w:val="22"/>
              </w:rPr>
              <w:t xml:space="preserve"> или эквивалент</w:t>
            </w:r>
          </w:p>
        </w:tc>
        <w:tc>
          <w:tcPr>
            <w:tcW w:w="988" w:type="dxa"/>
            <w:vAlign w:val="center"/>
          </w:tcPr>
          <w:p w:rsidR="00307EBD" w:rsidRPr="00307EBD" w:rsidRDefault="00307EBD" w:rsidP="00307EBD">
            <w:pPr>
              <w:pStyle w:val="aff2"/>
              <w:ind w:left="0" w:right="-30"/>
              <w:jc w:val="left"/>
              <w:rPr>
                <w:sz w:val="22"/>
                <w:szCs w:val="22"/>
              </w:rPr>
            </w:pPr>
            <w:r w:rsidRPr="00307EBD">
              <w:rPr>
                <w:sz w:val="22"/>
                <w:szCs w:val="22"/>
              </w:rPr>
              <w:t>10</w:t>
            </w:r>
          </w:p>
        </w:tc>
      </w:tr>
      <w:tr w:rsidR="00307EBD" w:rsidRPr="00B60B38" w:rsidTr="00307EBD">
        <w:trPr>
          <w:trHeight w:val="278"/>
        </w:trPr>
        <w:tc>
          <w:tcPr>
            <w:tcW w:w="675" w:type="dxa"/>
            <w:vAlign w:val="center"/>
          </w:tcPr>
          <w:p w:rsidR="00307EBD" w:rsidRPr="00307EBD" w:rsidRDefault="00307EBD" w:rsidP="00307EBD">
            <w:pPr>
              <w:pStyle w:val="aff2"/>
              <w:ind w:left="0" w:right="-30"/>
              <w:jc w:val="left"/>
              <w:rPr>
                <w:sz w:val="22"/>
                <w:szCs w:val="22"/>
              </w:rPr>
            </w:pPr>
            <w:r w:rsidRPr="00307EBD">
              <w:rPr>
                <w:sz w:val="22"/>
                <w:szCs w:val="22"/>
              </w:rPr>
              <w:t>10</w:t>
            </w:r>
          </w:p>
        </w:tc>
        <w:tc>
          <w:tcPr>
            <w:tcW w:w="8222" w:type="dxa"/>
            <w:vAlign w:val="center"/>
          </w:tcPr>
          <w:p w:rsidR="00307EBD" w:rsidRPr="00307EBD" w:rsidRDefault="00307EBD" w:rsidP="00307EBD">
            <w:pPr>
              <w:rPr>
                <w:color w:val="000000"/>
                <w:sz w:val="22"/>
                <w:szCs w:val="22"/>
              </w:rPr>
            </w:pPr>
            <w:r w:rsidRPr="00307EBD">
              <w:rPr>
                <w:sz w:val="22"/>
                <w:szCs w:val="22"/>
              </w:rPr>
              <w:t xml:space="preserve"> Клапан Swagelok по ТЗ 80/1408 от 25.06.14</w:t>
            </w:r>
            <w:r>
              <w:rPr>
                <w:sz w:val="22"/>
                <w:szCs w:val="22"/>
              </w:rPr>
              <w:t xml:space="preserve"> или эквивалент</w:t>
            </w:r>
          </w:p>
        </w:tc>
        <w:tc>
          <w:tcPr>
            <w:tcW w:w="988" w:type="dxa"/>
            <w:vAlign w:val="center"/>
          </w:tcPr>
          <w:p w:rsidR="00307EBD" w:rsidRPr="00307EBD" w:rsidRDefault="00307EBD" w:rsidP="00307EBD">
            <w:pPr>
              <w:pStyle w:val="aff2"/>
              <w:ind w:left="0" w:right="-30"/>
              <w:jc w:val="left"/>
              <w:rPr>
                <w:sz w:val="22"/>
                <w:szCs w:val="22"/>
              </w:rPr>
            </w:pPr>
            <w:r w:rsidRPr="00307EBD">
              <w:rPr>
                <w:sz w:val="22"/>
                <w:szCs w:val="22"/>
              </w:rPr>
              <w:t>60</w:t>
            </w:r>
          </w:p>
        </w:tc>
      </w:tr>
      <w:tr w:rsidR="00307EBD" w:rsidRPr="00B60B38" w:rsidTr="00307EBD">
        <w:trPr>
          <w:trHeight w:val="278"/>
        </w:trPr>
        <w:tc>
          <w:tcPr>
            <w:tcW w:w="675" w:type="dxa"/>
            <w:vAlign w:val="center"/>
          </w:tcPr>
          <w:p w:rsidR="00307EBD" w:rsidRPr="00307EBD" w:rsidRDefault="00307EBD" w:rsidP="00307EBD">
            <w:pPr>
              <w:pStyle w:val="aff2"/>
              <w:ind w:left="0" w:right="-30"/>
              <w:jc w:val="left"/>
              <w:rPr>
                <w:sz w:val="22"/>
                <w:szCs w:val="22"/>
              </w:rPr>
            </w:pPr>
            <w:r w:rsidRPr="00307EBD">
              <w:rPr>
                <w:sz w:val="22"/>
                <w:szCs w:val="22"/>
              </w:rPr>
              <w:t>11</w:t>
            </w:r>
          </w:p>
        </w:tc>
        <w:tc>
          <w:tcPr>
            <w:tcW w:w="8222" w:type="dxa"/>
            <w:vAlign w:val="center"/>
          </w:tcPr>
          <w:p w:rsidR="00307EBD" w:rsidRPr="00307EBD" w:rsidRDefault="00307EBD" w:rsidP="003C3FE5">
            <w:pPr>
              <w:rPr>
                <w:color w:val="000000"/>
                <w:sz w:val="22"/>
                <w:szCs w:val="22"/>
              </w:rPr>
            </w:pPr>
            <w:r w:rsidRPr="00307EBD">
              <w:rPr>
                <w:sz w:val="22"/>
                <w:szCs w:val="22"/>
              </w:rPr>
              <w:t xml:space="preserve">Затвор вакуумный 2ЗВЭ-250Р с электро-механическим приводом ТЗ </w:t>
            </w:r>
            <w:r w:rsidR="003C3FE5">
              <w:rPr>
                <w:sz w:val="22"/>
                <w:szCs w:val="22"/>
              </w:rPr>
              <w:t>03</w:t>
            </w:r>
            <w:r w:rsidRPr="00307EBD">
              <w:rPr>
                <w:sz w:val="22"/>
                <w:szCs w:val="22"/>
              </w:rPr>
              <w:t>/</w:t>
            </w:r>
            <w:r w:rsidR="003C3FE5">
              <w:rPr>
                <w:sz w:val="22"/>
                <w:szCs w:val="22"/>
              </w:rPr>
              <w:t>361</w:t>
            </w:r>
            <w:r w:rsidRPr="00307EBD">
              <w:rPr>
                <w:sz w:val="22"/>
                <w:szCs w:val="22"/>
              </w:rPr>
              <w:t xml:space="preserve"> от </w:t>
            </w:r>
            <w:r w:rsidR="003C3FE5">
              <w:rPr>
                <w:sz w:val="22"/>
                <w:szCs w:val="22"/>
              </w:rPr>
              <w:t>11</w:t>
            </w:r>
            <w:r w:rsidRPr="00307EBD">
              <w:rPr>
                <w:sz w:val="22"/>
                <w:szCs w:val="22"/>
              </w:rPr>
              <w:t>.</w:t>
            </w:r>
            <w:r w:rsidR="003C3FE5">
              <w:rPr>
                <w:sz w:val="22"/>
                <w:szCs w:val="22"/>
              </w:rPr>
              <w:t>07</w:t>
            </w:r>
            <w:r w:rsidRPr="00307EBD">
              <w:rPr>
                <w:sz w:val="22"/>
                <w:szCs w:val="22"/>
              </w:rPr>
              <w:t>.14</w:t>
            </w:r>
            <w:r>
              <w:rPr>
                <w:sz w:val="22"/>
                <w:szCs w:val="22"/>
              </w:rPr>
              <w:t xml:space="preserve"> или эквивалент</w:t>
            </w:r>
          </w:p>
        </w:tc>
        <w:tc>
          <w:tcPr>
            <w:tcW w:w="988" w:type="dxa"/>
            <w:vAlign w:val="center"/>
          </w:tcPr>
          <w:p w:rsidR="00307EBD" w:rsidRPr="00307EBD" w:rsidRDefault="00307EBD" w:rsidP="00307EBD">
            <w:pPr>
              <w:pStyle w:val="aff2"/>
              <w:ind w:left="0" w:right="-30"/>
              <w:jc w:val="left"/>
              <w:rPr>
                <w:sz w:val="22"/>
                <w:szCs w:val="22"/>
              </w:rPr>
            </w:pPr>
            <w:r w:rsidRPr="00307EBD">
              <w:rPr>
                <w:sz w:val="22"/>
                <w:szCs w:val="22"/>
              </w:rPr>
              <w:t>5</w:t>
            </w:r>
          </w:p>
        </w:tc>
      </w:tr>
    </w:tbl>
    <w:p w:rsidR="00D01C77" w:rsidRPr="004904D4" w:rsidRDefault="00307EBD" w:rsidP="00A037BA">
      <w:pPr>
        <w:pStyle w:val="Times12"/>
        <w:overflowPunct/>
        <w:autoSpaceDE/>
        <w:autoSpaceDN/>
        <w:adjustRightInd/>
        <w:spacing w:before="100" w:beforeAutospacing="1" w:after="100" w:afterAutospacing="1"/>
        <w:ind w:firstLine="360"/>
        <w:rPr>
          <w:szCs w:val="24"/>
        </w:rPr>
      </w:pPr>
      <w:r w:rsidRPr="00307EBD">
        <w:rPr>
          <w:szCs w:val="24"/>
        </w:rPr>
        <w:t>Техническая часть № 98-4479</w:t>
      </w:r>
      <w:r>
        <w:rPr>
          <w:szCs w:val="24"/>
        </w:rPr>
        <w:t xml:space="preserve"> приведена в виде отдельного файла в формате </w:t>
      </w:r>
      <w:r>
        <w:rPr>
          <w:szCs w:val="24"/>
          <w:lang w:val="en-US"/>
        </w:rPr>
        <w:t>zip</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4B3C" w:rsidRDefault="00A94B3C">
      <w:r>
        <w:separator/>
      </w:r>
    </w:p>
  </w:endnote>
  <w:endnote w:type="continuationSeparator" w:id="0">
    <w:p w:rsidR="00A94B3C" w:rsidRDefault="00A94B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5E7710">
    <w:pPr>
      <w:pStyle w:val="a9"/>
      <w:framePr w:wrap="around" w:vAnchor="text" w:hAnchor="margin" w:xAlign="center" w:y="1"/>
      <w:rPr>
        <w:rStyle w:val="ab"/>
      </w:rPr>
    </w:pPr>
    <w:r>
      <w:rPr>
        <w:rStyle w:val="ab"/>
      </w:rPr>
      <w:fldChar w:fldCharType="begin"/>
    </w:r>
    <w:r w:rsidR="00307EBD">
      <w:rPr>
        <w:rStyle w:val="ab"/>
      </w:rPr>
      <w:instrText xml:space="preserve">PAGE  </w:instrText>
    </w:r>
    <w:r>
      <w:rPr>
        <w:rStyle w:val="ab"/>
      </w:rPr>
      <w:fldChar w:fldCharType="end"/>
    </w:r>
  </w:p>
  <w:p w:rsidR="00307EBD" w:rsidRDefault="00307E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E6219" w:rsidRDefault="00307E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4B3C" w:rsidRDefault="00A94B3C">
      <w:r>
        <w:separator/>
      </w:r>
    </w:p>
  </w:footnote>
  <w:footnote w:type="continuationSeparator" w:id="0">
    <w:p w:rsidR="00A94B3C" w:rsidRDefault="00A94B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307EBD">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429FC" w:rsidRDefault="005E771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07E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400C6">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55298"/>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307EBD"/>
    <w:pPr>
      <w:framePr w:hSpace="180" w:wrap="around" w:vAnchor="text" w:hAnchor="margin" w:xAlign="center" w:y="109"/>
      <w:jc w:val="center"/>
    </w:pPr>
    <w:rPr>
      <w:b/>
      <w:bCs/>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0AB08-F1D2-4019-9BF1-3FAFC9FF2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Pages>
  <Words>16482</Words>
  <Characters>93949</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110211</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28</cp:revision>
  <cp:lastPrinted>2012-11-28T08:05:00Z</cp:lastPrinted>
  <dcterms:created xsi:type="dcterms:W3CDTF">2014-07-24T04:38:00Z</dcterms:created>
  <dcterms:modified xsi:type="dcterms:W3CDTF">2014-10-15T01:54:00Z</dcterms:modified>
</cp:coreProperties>
</file>