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51AD8C" w14:textId="77777777" w:rsidR="00933419" w:rsidRDefault="00933419" w:rsidP="001B56B1">
      <w:pPr>
        <w:jc w:val="center"/>
        <w:rPr>
          <w:rFonts w:ascii="Times New Roman" w:hAnsi="Times New Roman" w:cs="Times New Roman"/>
          <w:b/>
          <w:sz w:val="28"/>
          <w:szCs w:val="28"/>
        </w:rPr>
      </w:pPr>
    </w:p>
    <w:p w14:paraId="5151AD8D"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818772624" w:edGrp="everyone"/>
    <w:p w14:paraId="5151AD8E" w14:textId="77777777" w:rsidR="006B4FD0" w:rsidRPr="00C13FE4" w:rsidRDefault="006605F7"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818772624"/>
      <w:r w:rsidR="006B4FD0" w:rsidRPr="00C13FE4">
        <w:rPr>
          <w:sz w:val="24"/>
          <w:szCs w:val="24"/>
        </w:rPr>
        <w:t xml:space="preserve">                   </w:t>
      </w:r>
      <w:permStart w:id="1936743969"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936743969"/>
    </w:p>
    <w:p w14:paraId="5151AD8F"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399806259"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399806259"/>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255918833"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255918833"/>
      <w:r w:rsidRPr="00C13FE4">
        <w:rPr>
          <w:rFonts w:ascii="Times New Roman" w:hAnsi="Times New Roman" w:cs="Times New Roman"/>
          <w:sz w:val="24"/>
          <w:szCs w:val="24"/>
        </w:rPr>
        <w:t xml:space="preserve">, действующего на основании </w:t>
      </w:r>
      <w:permStart w:id="1021009971"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021009971"/>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172250004"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72250004"/>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151AD90"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151AD91"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151AD92"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73762780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151AD94" w14:textId="5E35A9B6" w:rsidR="00850D05" w:rsidRPr="00C13FE4" w:rsidRDefault="006605F7" w:rsidP="00850D05">
          <w:pPr>
            <w:ind w:firstLine="567"/>
            <w:jc w:val="both"/>
            <w:rPr>
              <w:rFonts w:ascii="Times New Roman" w:hAnsi="Times New Roman" w:cs="Times New Roman"/>
              <w:sz w:val="24"/>
              <w:szCs w:val="24"/>
            </w:rPr>
          </w:pPr>
          <w:proofErr w:type="spellStart"/>
          <w:r>
            <w:rPr>
              <w:rFonts w:ascii="Times New Roman" w:hAnsi="Times New Roman" w:cs="Times New Roman"/>
              <w:sz w:val="24"/>
              <w:szCs w:val="24"/>
            </w:rPr>
            <w:t>Термозащитная</w:t>
          </w:r>
          <w:proofErr w:type="spellEnd"/>
          <w:r>
            <w:rPr>
              <w:rFonts w:ascii="Times New Roman" w:hAnsi="Times New Roman" w:cs="Times New Roman"/>
              <w:sz w:val="24"/>
              <w:szCs w:val="24"/>
            </w:rPr>
            <w:t xml:space="preserve"> </w:t>
          </w:r>
          <w:r w:rsidR="009E26DA">
            <w:rPr>
              <w:rFonts w:ascii="Times New Roman" w:hAnsi="Times New Roman" w:cs="Times New Roman"/>
              <w:sz w:val="24"/>
              <w:szCs w:val="24"/>
            </w:rPr>
            <w:t>одежда</w:t>
          </w:r>
          <w:r>
            <w:rPr>
              <w:rFonts w:ascii="Times New Roman" w:hAnsi="Times New Roman" w:cs="Times New Roman"/>
              <w:sz w:val="24"/>
              <w:szCs w:val="24"/>
            </w:rPr>
            <w:t xml:space="preserve"> и обувь</w:t>
          </w:r>
          <w:r w:rsidR="00850D05" w:rsidRPr="00C13FE4">
            <w:rPr>
              <w:rFonts w:ascii="Times New Roman" w:hAnsi="Times New Roman" w:cs="Times New Roman"/>
              <w:sz w:val="24"/>
              <w:szCs w:val="24"/>
            </w:rPr>
            <w:t>, поставляем</w:t>
          </w:r>
          <w:r w:rsidR="009E26DA">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Договору в количестве, определенном Спецификацией (Приложение № 1), и соответствующ</w:t>
          </w:r>
          <w:r w:rsidR="009E26DA">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качеству и комплектности Техническому заданию (Приложение № 2). </w:t>
          </w:r>
        </w:p>
      </w:sdtContent>
    </w:sdt>
    <w:permEnd w:id="737627809" w:displacedByCustomXml="prev"/>
    <w:p w14:paraId="5151AD95"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151AD96"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387985411"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151AD97"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387985411" w:displacedByCustomXml="prev"/>
    <w:p w14:paraId="5151AD98"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151AD99"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151AD9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348735058"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348735058"/>
    </w:p>
    <w:p w14:paraId="5151AD9B"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permStart w:id="36394661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363946617"/>
      <w:r w:rsidRPr="00C13FE4">
        <w:rPr>
          <w:rFonts w:ascii="Times New Roman" w:hAnsi="Times New Roman" w:cs="Times New Roman"/>
          <w:i/>
          <w:sz w:val="24"/>
          <w:szCs w:val="24"/>
        </w:rPr>
        <w:t>.</w:t>
      </w:r>
    </w:p>
    <w:p w14:paraId="5151AD9C"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54154277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541542775"/>
    </w:p>
    <w:p w14:paraId="5151ADA1" w14:textId="50117B81" w:rsidR="004C1744" w:rsidRPr="00A57B05" w:rsidRDefault="004C1744" w:rsidP="00A57B05">
      <w:pPr>
        <w:pStyle w:val="-0"/>
        <w:numPr>
          <w:ilvl w:val="0"/>
          <w:numId w:val="0"/>
        </w:numPr>
        <w:ind w:firstLine="567"/>
        <w:rPr>
          <w:i/>
        </w:rPr>
      </w:pPr>
      <w:permStart w:id="776497349" w:edGrp="everyone"/>
      <w:permEnd w:id="776497349"/>
    </w:p>
    <w:p w14:paraId="5151ADA2"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151ADA3"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09166330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151ADA7" w14:textId="0958A909"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w:t>
          </w:r>
          <w:r w:rsidR="006605F7">
            <w:rPr>
              <w:rFonts w:ascii="Times New Roman" w:hAnsi="Times New Roman" w:cs="Times New Roman"/>
              <w:b/>
              <w:sz w:val="24"/>
              <w:szCs w:val="24"/>
            </w:rPr>
            <w:t>1</w:t>
          </w:r>
          <w:r w:rsidRPr="00D16A7F">
            <w:rPr>
              <w:rFonts w:ascii="Times New Roman" w:hAnsi="Times New Roman" w:cs="Times New Roman"/>
              <w:b/>
              <w:sz w:val="24"/>
              <w:szCs w:val="24"/>
            </w:rPr>
            <w:t>. Стандартные условия оплаты при отсутствии аванса.</w:t>
          </w:r>
        </w:p>
        <w:p w14:paraId="5151ADA8"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091663304"/>
    <w:p w14:paraId="5151ADA9"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23749596" w:edGrp="everyone" w:displacedByCustomXml="next"/>
    <w:sdt>
      <w:sdtPr>
        <w:rPr>
          <w:rFonts w:ascii="Times New Roman" w:hAnsi="Times New Roman" w:cs="Times New Roman"/>
          <w:sz w:val="24"/>
          <w:szCs w:val="24"/>
        </w:rPr>
        <w:id w:val="1126751259"/>
        <w:lock w:val="sdtLocked"/>
        <w:placeholder>
          <w:docPart w:val="DefaultPlaceholder_22675703"/>
        </w:placeholder>
        <w:showingPlcHdr/>
      </w:sdtPr>
      <w:sdtEndPr/>
      <w:sdtContent>
        <w:p w14:paraId="5151ADAA" w14:textId="466EE9F1" w:rsidR="00850D05" w:rsidRPr="00C13FE4" w:rsidRDefault="006605F7" w:rsidP="00850D05">
          <w:pPr>
            <w:ind w:firstLine="567"/>
            <w:jc w:val="both"/>
            <w:rPr>
              <w:rFonts w:ascii="Times New Roman" w:hAnsi="Times New Roman" w:cs="Times New Roman"/>
              <w:sz w:val="24"/>
              <w:szCs w:val="24"/>
            </w:rPr>
          </w:pPr>
          <w:r w:rsidRPr="009C6CAE">
            <w:rPr>
              <w:rStyle w:val="a7"/>
            </w:rPr>
            <w:t>Место для ввода текста.</w:t>
          </w:r>
        </w:p>
      </w:sdtContent>
    </w:sdt>
    <w:permEnd w:id="1823749596" w:displacedByCustomXml="prev"/>
    <w:p w14:paraId="5151ADAB"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5151ADAC"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151ADAD"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151ADAE"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151ADAF"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151ADB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151ADB1"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151ADB2"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151ADB3"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151ADB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151ADB5"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151ADB6"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996776320"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5151ADB7"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5151ADB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151ADB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151ADBA"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5151ADBB"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5151ADBC" w14:textId="77777777" w:rsidR="008D5051" w:rsidRPr="00C13FE4" w:rsidRDefault="006605F7" w:rsidP="0064076D">
          <w:pPr>
            <w:ind w:firstLine="567"/>
            <w:jc w:val="both"/>
            <w:rPr>
              <w:rFonts w:ascii="Times New Roman" w:hAnsi="Times New Roman" w:cs="Times New Roman"/>
              <w:sz w:val="24"/>
              <w:szCs w:val="24"/>
            </w:rPr>
          </w:pPr>
        </w:p>
      </w:sdtContent>
    </w:sdt>
    <w:permEnd w:id="1996776320" w:displacedByCustomXml="prev"/>
    <w:p w14:paraId="5151ADB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151ADBE"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151ADBF" w14:textId="266E7463"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441101677"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dropDownList>
        </w:sdtPr>
        <w:sdtEndPr/>
        <w:sdtContent>
          <w:r w:rsidR="009E26DA">
            <w:rPr>
              <w:rFonts w:ascii="Times New Roman" w:hAnsi="Times New Roman" w:cs="Times New Roman"/>
              <w:sz w:val="24"/>
              <w:szCs w:val="24"/>
            </w:rPr>
            <w:t>Доставка Покупателю</w:t>
          </w:r>
        </w:sdtContent>
      </w:sdt>
      <w:permEnd w:id="1441101677"/>
    </w:p>
    <w:p w14:paraId="5151ADC0" w14:textId="5F203D2C"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424976618"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sdtContent>
      </w:sdt>
      <w:permEnd w:id="1424976618"/>
    </w:p>
    <w:p w14:paraId="5151ADC1" w14:textId="237A170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dtPr>
        <w:sdtEndPr/>
        <w:sdtContent>
          <w:permStart w:id="1854558085" w:edGrp="everyone"/>
          <w:r w:rsidR="006605F7">
            <w:rPr>
              <w:rFonts w:ascii="Times New Roman" w:hAnsi="Times New Roman" w:cs="Times New Roman"/>
              <w:sz w:val="24"/>
              <w:szCs w:val="24"/>
            </w:rPr>
            <w:t>60 дней с момента заключения договора</w:t>
          </w:r>
          <w:permEnd w:id="1854558085"/>
        </w:sdtContent>
      </w:sdt>
    </w:p>
    <w:p w14:paraId="5151ADC2"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544249866" w:edGrp="everyone" w:displacedByCustomXml="next"/>
    <w:sdt>
      <w:sdtPr>
        <w:rPr>
          <w:rFonts w:asciiTheme="minorHAnsi" w:eastAsiaTheme="minorHAnsi" w:hAnsiTheme="minorHAnsi" w:cstheme="minorBidi"/>
          <w:i/>
          <w:sz w:val="22"/>
          <w:szCs w:val="22"/>
          <w:lang w:eastAsia="en-US"/>
        </w:rPr>
        <w:id w:val="1126751262"/>
        <w:lock w:val="sdtLocked"/>
        <w:placeholder>
          <w:docPart w:val="DefaultPlaceholder_22675703"/>
        </w:placeholder>
      </w:sdtPr>
      <w:sdtEndPr/>
      <w:sdtContent>
        <w:sdt>
          <w:sdtPr>
            <w:rPr>
              <w:i/>
            </w:rPr>
            <w:id w:val="-1270776731"/>
            <w:placeholder>
              <w:docPart w:val="6DA10E78E2C541E5A260BE398D894A89"/>
            </w:placeholder>
          </w:sdtPr>
          <w:sdtEndPr/>
          <w:sdtContent>
            <w:p w14:paraId="3F8B992C" w14:textId="20FE9982" w:rsidR="009E26DA" w:rsidRDefault="009E26DA" w:rsidP="009E26DA">
              <w:pPr>
                <w:pStyle w:val="-0"/>
                <w:tabs>
                  <w:tab w:val="left" w:pos="567"/>
                  <w:tab w:val="num" w:pos="1135"/>
                </w:tabs>
                <w:rPr>
                  <w:i/>
                </w:rPr>
              </w:pPr>
              <w:r w:rsidRPr="00B9662F">
                <w:t xml:space="preserve">Поставка Товара осуществляется </w:t>
              </w:r>
              <w:r w:rsidR="006605F7">
                <w:t xml:space="preserve">одной </w:t>
              </w:r>
              <w:r w:rsidRPr="00B9662F">
                <w:t>парти</w:t>
              </w:r>
              <w:r>
                <w:t>ями</w:t>
              </w:r>
              <w:r w:rsidRPr="00B9662F">
                <w:t xml:space="preserve"> в согласованные с Покупателем сроки</w:t>
              </w:r>
              <w:r>
                <w:t xml:space="preserve"> в строгом соответствии со спецификацией</w:t>
              </w:r>
              <w:r w:rsidRPr="00B9662F">
                <w:t>. Транспорт под разгрузку подаётся по рабочим дням до 14 часов.</w:t>
              </w:r>
            </w:p>
          </w:sdtContent>
        </w:sdt>
        <w:p w14:paraId="5151ADC4" w14:textId="76F7CE1E" w:rsidR="00850D05" w:rsidRPr="008D5051" w:rsidRDefault="006605F7" w:rsidP="008D5051">
          <w:pPr>
            <w:ind w:firstLine="567"/>
            <w:jc w:val="both"/>
            <w:rPr>
              <w:rFonts w:ascii="Times New Roman" w:hAnsi="Times New Roman" w:cs="Times New Roman"/>
              <w:color w:val="808080"/>
              <w:sz w:val="24"/>
              <w:szCs w:val="24"/>
            </w:rPr>
          </w:pPr>
        </w:p>
      </w:sdtContent>
    </w:sdt>
    <w:permEnd w:id="1544249866" w:displacedByCustomXml="prev"/>
    <w:p w14:paraId="5151ADC5"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5151ADC6"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514460379"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514460379"/>
    </w:p>
    <w:p w14:paraId="5151ADCA" w14:textId="6AFE9AA1" w:rsidR="00B7743D" w:rsidRDefault="00B7743D" w:rsidP="006605F7">
      <w:pPr>
        <w:ind w:firstLine="567"/>
        <w:jc w:val="both"/>
        <w:rPr>
          <w:rFonts w:ascii="Times New Roman" w:hAnsi="Times New Roman" w:cs="Times New Roman"/>
          <w:sz w:val="24"/>
          <w:szCs w:val="24"/>
        </w:rPr>
      </w:pPr>
      <w:permStart w:id="1475624192" w:edGrp="everyone"/>
    </w:p>
    <w:permEnd w:id="1475624192"/>
    <w:p w14:paraId="5151ADCB"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5151ADCC"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151ADCD"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5151ADCE"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5151ADCF"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151ADD0"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151ADD1"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5151ADD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5151ADD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151ADD4"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151ADD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151ADD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151ADD7"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151ADD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151ADD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151ADDA"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151ADD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3.1.5. Досрочная поставка.</w:t>
      </w:r>
    </w:p>
    <w:p w14:paraId="5151ADDC"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151ADD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151ADD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607262031"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607262031"/>
      <w:r w:rsidR="00A848D0">
        <w:rPr>
          <w:rFonts w:ascii="Times New Roman" w:hAnsi="Times New Roman" w:cs="Times New Roman"/>
          <w:sz w:val="24"/>
          <w:szCs w:val="24"/>
        </w:rPr>
        <w:t>), а также Товарно–транспортной накладной (если имеется).</w:t>
      </w:r>
    </w:p>
    <w:p w14:paraId="5151ADD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151ADE0"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151ADE1"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151ADE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5151ADE3"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151ADE4"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151ADE5"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151ADE6"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5151ADE7"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5054579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151ADE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151ADE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151ADE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151ADE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151ADE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151ADF6" w14:textId="4CD9DAFB"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w:t>
          </w:r>
          <w:r w:rsidR="009E26DA">
            <w:rPr>
              <w:rFonts w:ascii="Times New Roman" w:hAnsi="Times New Roman" w:cs="Times New Roman"/>
              <w:b/>
              <w:sz w:val="24"/>
              <w:szCs w:val="24"/>
            </w:rPr>
            <w:t>3</w:t>
          </w:r>
          <w:r w:rsidRPr="00C13FE4">
            <w:rPr>
              <w:rFonts w:ascii="Times New Roman" w:hAnsi="Times New Roman" w:cs="Times New Roman"/>
              <w:b/>
              <w:sz w:val="24"/>
              <w:szCs w:val="24"/>
            </w:rPr>
            <w:t>. Предварительные уведомления.</w:t>
          </w:r>
        </w:p>
        <w:p w14:paraId="5151ADFA" w14:textId="1D494F52" w:rsidR="00C0142F" w:rsidRPr="00C0142F" w:rsidRDefault="00C0142F" w:rsidP="009E26DA">
          <w:pPr>
            <w:ind w:firstLine="567"/>
            <w:jc w:val="both"/>
            <w:rPr>
              <w:rFonts w:ascii="Times New Roman" w:hAnsi="Times New Roman" w:cs="Times New Roman"/>
              <w:sz w:val="24"/>
              <w:szCs w:val="24"/>
            </w:rPr>
          </w:pPr>
          <w:r w:rsidRPr="00C13FE4">
            <w:rPr>
              <w:rFonts w:ascii="Times New Roman" w:hAnsi="Times New Roman" w:cs="Times New Roman"/>
              <w:sz w:val="24"/>
              <w:szCs w:val="24"/>
            </w:rPr>
            <w:t>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ermEnd w:id="50545798"/>
    <w:p w14:paraId="5151ADF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151ADFC"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151ADFD"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151ADF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151ADFF"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151AE00"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472991522" w:edGrp="everyone" w:displacedByCustomXml="next"/>
    <w:sdt>
      <w:sdtPr>
        <w:rPr>
          <w:rFonts w:asciiTheme="minorHAnsi" w:eastAsiaTheme="minorHAnsi" w:hAnsiTheme="minorHAnsi" w:cstheme="minorBidi"/>
          <w:sz w:val="28"/>
          <w:szCs w:val="28"/>
          <w:lang w:eastAsia="en-US"/>
        </w:rPr>
        <w:id w:val="1338274086"/>
        <w:placeholder>
          <w:docPart w:val="0C911403152C4DAE9AA9515CB16C04FC"/>
        </w:placeholder>
      </w:sdtPr>
      <w:sdtEndPr>
        <w:rPr>
          <w:i/>
        </w:rPr>
      </w:sdtEndPr>
      <w:sdtContent>
        <w:p w14:paraId="738AF810" w14:textId="77777777" w:rsidR="009E26DA" w:rsidRPr="00370749" w:rsidRDefault="009E26DA" w:rsidP="009E26DA">
          <w:pPr>
            <w:pStyle w:val="-0"/>
            <w:numPr>
              <w:ilvl w:val="0"/>
              <w:numId w:val="0"/>
            </w:numPr>
            <w:spacing w:before="60" w:after="60"/>
          </w:pPr>
          <w:r w:rsidRPr="00370749">
            <w:t xml:space="preserve">Упаковка и маркировка ящиков/контейнеров, а также документация внутри и вне их должны строго соответствовать требованиям </w:t>
          </w:r>
          <w:proofErr w:type="gramStart"/>
          <w:r w:rsidRPr="00370749">
            <w:t>ТР</w:t>
          </w:r>
          <w:proofErr w:type="gramEnd"/>
          <w:r w:rsidRPr="00370749">
            <w:t xml:space="preserve"> ТС 019/2011.</w:t>
          </w:r>
        </w:p>
        <w:p w14:paraId="355B68BC" w14:textId="77777777" w:rsidR="009E26DA" w:rsidRPr="00370749" w:rsidRDefault="009E26DA" w:rsidP="009E26DA">
          <w:pPr>
            <w:pStyle w:val="-0"/>
            <w:numPr>
              <w:ilvl w:val="0"/>
              <w:numId w:val="0"/>
            </w:numPr>
            <w:spacing w:before="60" w:after="60"/>
          </w:pPr>
          <w:r w:rsidRPr="00370749">
            <w:rPr>
              <w:u w:val="single"/>
            </w:rPr>
            <w:t xml:space="preserve">Маркировка должна соответствовать ГОСТ 12.4.115-82, ГОСТ </w:t>
          </w:r>
          <w:proofErr w:type="gramStart"/>
          <w:r w:rsidRPr="00370749">
            <w:rPr>
              <w:u w:val="single"/>
            </w:rPr>
            <w:t>Р</w:t>
          </w:r>
          <w:proofErr w:type="gramEnd"/>
          <w:r w:rsidRPr="00370749">
            <w:rPr>
              <w:u w:val="single"/>
            </w:rPr>
            <w:t xml:space="preserve"> 12.4.218-99, ТР ТС 019/2011</w:t>
          </w:r>
          <w:r w:rsidRPr="00370749">
            <w:t xml:space="preserve">  и содержать основные сведения:</w:t>
          </w:r>
        </w:p>
        <w:p w14:paraId="0ECDD5EF"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наименование, товарный знак изготовителя и его местонахождение;</w:t>
          </w:r>
        </w:p>
        <w:p w14:paraId="0994D8F1"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размер;</w:t>
          </w:r>
        </w:p>
        <w:p w14:paraId="2E5341FC"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тип, модель;</w:t>
          </w:r>
        </w:p>
        <w:p w14:paraId="4B172F5F"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 защитных свойствах с указанием наименования и величины опасного или вредного производственного фактора;</w:t>
          </w:r>
        </w:p>
        <w:p w14:paraId="53812CA6"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об уходе за изделием.</w:t>
          </w:r>
        </w:p>
        <w:p w14:paraId="1D9AADAE"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u w:val="single"/>
              <w:lang w:eastAsia="ru-RU"/>
            </w:rPr>
            <w:t>Маркировка наносится на ярлыки и ее изображение должно быть стойким</w:t>
          </w:r>
          <w:r w:rsidRPr="00370749">
            <w:rPr>
              <w:rFonts w:ascii="Times New Roman" w:eastAsia="Times New Roman" w:hAnsi="Times New Roman" w:cs="Times New Roman"/>
              <w:sz w:val="24"/>
              <w:szCs w:val="24"/>
              <w:lang w:eastAsia="ru-RU"/>
            </w:rPr>
            <w:t>. Обозначение защитных свойств по ГОСТ 12.4.103-83.</w:t>
          </w:r>
        </w:p>
        <w:p w14:paraId="5205A9BA"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xml:space="preserve">Допускается нанесение на изделия пиктограмм в соответствии с ГОСТ </w:t>
          </w:r>
          <w:proofErr w:type="gramStart"/>
          <w:r w:rsidRPr="00370749">
            <w:rPr>
              <w:rFonts w:ascii="Times New Roman" w:eastAsia="Times New Roman" w:hAnsi="Times New Roman" w:cs="Times New Roman"/>
              <w:sz w:val="24"/>
              <w:szCs w:val="24"/>
              <w:lang w:eastAsia="ru-RU"/>
            </w:rPr>
            <w:t>Р</w:t>
          </w:r>
          <w:proofErr w:type="gramEnd"/>
          <w:r w:rsidRPr="00370749">
            <w:rPr>
              <w:rFonts w:ascii="Times New Roman" w:eastAsia="Times New Roman" w:hAnsi="Times New Roman" w:cs="Times New Roman"/>
              <w:sz w:val="24"/>
              <w:szCs w:val="24"/>
              <w:lang w:eastAsia="ru-RU"/>
            </w:rPr>
            <w:t xml:space="preserve"> 12.4.218-99.</w:t>
          </w:r>
        </w:p>
        <w:p w14:paraId="3E4D2348" w14:textId="77777777" w:rsidR="009E26DA" w:rsidRDefault="009E26DA" w:rsidP="009E26DA">
          <w:pPr>
            <w:spacing w:after="0" w:line="240" w:lineRule="auto"/>
            <w:rPr>
              <w:i/>
              <w:sz w:val="28"/>
              <w:szCs w:val="28"/>
            </w:rPr>
          </w:pPr>
          <w:r w:rsidRPr="00370749">
            <w:rPr>
              <w:rFonts w:ascii="Times New Roman" w:eastAsia="Times New Roman" w:hAnsi="Times New Roman" w:cs="Times New Roman"/>
              <w:sz w:val="24"/>
              <w:szCs w:val="24"/>
              <w:u w:val="single"/>
              <w:lang w:eastAsia="ru-RU"/>
            </w:rPr>
            <w:t>На упаковке</w:t>
          </w:r>
          <w:r w:rsidRPr="00370749">
            <w:rPr>
              <w:rFonts w:ascii="Times New Roman" w:eastAsia="Times New Roman" w:hAnsi="Times New Roman" w:cs="Times New Roman"/>
              <w:sz w:val="24"/>
              <w:szCs w:val="24"/>
              <w:lang w:eastAsia="ru-RU"/>
            </w:rPr>
            <w:t xml:space="preserve"> (индивидуальной, коробке, пачке) обязательно должна быть нанесена дата (месяц, год) изготовления или дата окончания срока годности, если она установлена.</w:t>
          </w:r>
        </w:p>
      </w:sdtContent>
    </w:sdt>
    <w:p w14:paraId="5151AE01" w14:textId="66194C24" w:rsidR="003E0628" w:rsidRDefault="003E0628" w:rsidP="007C6AB9">
      <w:pPr>
        <w:jc w:val="both"/>
        <w:rPr>
          <w:rFonts w:ascii="Times New Roman" w:hAnsi="Times New Roman" w:cs="Times New Roman"/>
          <w:i/>
          <w:sz w:val="24"/>
          <w:szCs w:val="24"/>
        </w:rPr>
      </w:pPr>
    </w:p>
    <w:permEnd w:id="472991522"/>
    <w:p w14:paraId="5151AE02"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5151AE0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151AE04"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151AE0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5151AE0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5151AE07"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151AE08"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151AE09" w14:textId="454CB3C1" w:rsidR="00E050BD" w:rsidRPr="00C13FE4" w:rsidRDefault="00E050BD" w:rsidP="00E050BD">
      <w:pPr>
        <w:jc w:val="both"/>
        <w:rPr>
          <w:i/>
          <w:sz w:val="24"/>
          <w:szCs w:val="24"/>
        </w:rPr>
      </w:pPr>
      <w:r w:rsidRPr="00C13FE4">
        <w:rPr>
          <w:sz w:val="24"/>
          <w:szCs w:val="24"/>
        </w:rPr>
        <w:t xml:space="preserve"> </w:t>
      </w:r>
      <w:permStart w:id="635225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9E26DA">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ermEnd w:id="63522530"/>
    </w:p>
    <w:p w14:paraId="5151AE0A"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5151AE0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151AE0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999583922"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999583922"/>
      <w:r w:rsidR="00A848D0">
        <w:rPr>
          <w:rFonts w:ascii="Times New Roman" w:hAnsi="Times New Roman" w:cs="Times New Roman"/>
          <w:sz w:val="24"/>
          <w:szCs w:val="24"/>
        </w:rPr>
        <w:t>).</w:t>
      </w:r>
    </w:p>
    <w:p w14:paraId="5151AE0D"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151AE0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151AE0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151AE1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151AE1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151AE12"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151AE1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151AE1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151AE15"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5151AE16"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151AE17"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5151AE18"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151AE19"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151AE1A"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151AE1B"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151AE1C"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151AE1D"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5151AE1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151AE1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151AE2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5151AE2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151AE2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5151AE2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151AE24" w14:textId="424F0612"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940612092" w:edGrp="everyone"/>
      <w:sdt>
        <w:sdtPr>
          <w:rPr>
            <w:rFonts w:ascii="Times New Roman" w:hAnsi="Times New Roman" w:cs="Times New Roman"/>
            <w:sz w:val="24"/>
            <w:szCs w:val="24"/>
          </w:rPr>
          <w:id w:val="1211478025"/>
          <w:placeholder>
            <w:docPart w:val="61D93C0C5DDC4ADBAED5FB478EA57E7A"/>
          </w:placeholder>
        </w:sdtPr>
        <w:sdtEndPr/>
        <w:sdtContent>
          <w:r w:rsidR="009E26DA">
            <w:rPr>
              <w:rFonts w:ascii="Times New Roman" w:hAnsi="Times New Roman" w:cs="Times New Roman"/>
              <w:sz w:val="24"/>
              <w:szCs w:val="24"/>
            </w:rPr>
            <w:t>2015 года</w:t>
          </w:r>
        </w:sdtContent>
      </w:sdt>
      <w:permEnd w:id="1940612092"/>
    </w:p>
    <w:p w14:paraId="5151AE2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151AE2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151AE2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151AE2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151AE2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151AE2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151AE2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151AE2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151AE2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151AE2E"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9643393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96433934"/>
    </w:p>
    <w:permStart w:id="748709191"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151AE2F"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748709191" w:displacedByCustomXml="prev"/>
    <w:p w14:paraId="5151AE3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151AE31"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151AE32"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151AE33"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151AE34"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151AE35"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151AE36"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151AE37"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151AE38"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151AE39"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151AE3A"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151AE3B"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151AE3C"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151AE3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151AE3E"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151AE3F"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151AE4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5151AE41"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151AE42"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151AE43"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151AE44"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151AE45"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76884346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14:paraId="5151AE4C" w14:textId="3DEB2C00" w:rsidR="00E96EBA" w:rsidRPr="009E26DA" w:rsidRDefault="0019201A" w:rsidP="009E26DA">
              <w:pPr>
                <w:pStyle w:val="-0"/>
                <w:numPr>
                  <w:ilvl w:val="0"/>
                  <w:numId w:val="0"/>
                </w:numPr>
                <w:ind w:firstLine="567"/>
              </w:pPr>
              <w:r w:rsidRPr="00C13FE4">
                <w:rPr>
                  <w:rStyle w:val="apple-style-span"/>
                </w:rPr>
                <w:t>Не требуется.</w:t>
              </w:r>
            </w:p>
          </w:sdtContent>
        </w:sdt>
      </w:sdtContent>
    </w:sdt>
    <w:permEnd w:id="1768843463"/>
    <w:p w14:paraId="5151AE63" w14:textId="6413111A" w:rsidR="0033576E" w:rsidRPr="00C13FE4" w:rsidRDefault="0033576E" w:rsidP="00EF1A7E">
      <w:pPr>
        <w:ind w:firstLine="567"/>
        <w:jc w:val="both"/>
        <w:rPr>
          <w:rFonts w:ascii="Times New Roman" w:hAnsi="Times New Roman" w:cs="Times New Roman"/>
          <w:sz w:val="24"/>
          <w:szCs w:val="24"/>
        </w:rPr>
      </w:pPr>
    </w:p>
    <w:p w14:paraId="5151AE64"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151AE65"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151AE66"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w:t>
      </w:r>
      <w:bookmarkStart w:id="0" w:name="_GoBack"/>
      <w:bookmarkEnd w:id="0"/>
      <w:r w:rsidRPr="00C13FE4">
        <w:rPr>
          <w:rFonts w:ascii="Times New Roman" w:hAnsi="Times New Roman" w:cs="Times New Roman"/>
          <w:sz w:val="24"/>
          <w:szCs w:val="24"/>
        </w:rPr>
        <w:t>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151AE67"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151AE68"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151AE6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5151AE6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151AE6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151AE6C"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5151AE6D"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151AE6E"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151AE6F"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151AE70"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151AE71"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5151AE7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151AE7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151AE7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151AE7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151AE7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151AE7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151AE7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151AE7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151AE7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w:t>
      </w:r>
      <w:r w:rsidRPr="00C13FE4">
        <w:rPr>
          <w:rFonts w:ascii="Times New Roman" w:hAnsi="Times New Roman" w:cs="Times New Roman"/>
          <w:sz w:val="24"/>
          <w:szCs w:val="24"/>
        </w:rPr>
        <w:lastRenderedPageBreak/>
        <w:t>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151AE7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151AE7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151AE7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151AE7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151AE7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151AE8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151AE81"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5151AE82"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2100319851"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151AE83"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2100319851" w:displacedByCustomXml="prev"/>
    <w:p w14:paraId="5151AE84"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98269027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982690274"/>
    </w:p>
    <w:p w14:paraId="5151AE85"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151AE86"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151AE87"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151AE8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151AE8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151AE8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151AE8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151AE8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151AE8D"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151AE8E"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5151AE8F"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151AE90"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151AE91"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151AE9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151AE93"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151AE9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151AE95"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151AE9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151AE97"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151AE98"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151AE99"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5151AE9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5151AE9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151AE9C"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151AE9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151AE9E"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151AE9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151AEA0"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151AEA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151AEA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151AEA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151AEA4"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151AEA5"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13165307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2131653075"/>
    </w:p>
    <w:p w14:paraId="5151AEA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151AEA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151AEA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5151AEA9"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5151AEAA"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151AEAB"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151AEAC"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151AEAD"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151AEAE"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5151AEAF"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151AEB0"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151AEB1"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Наименования присвоены статьям и пунктам Договора с целью структуирования текста и не влияют на толкование соответствующих положений.</w:t>
      </w:r>
    </w:p>
    <w:p w14:paraId="5151AEB2"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151AEB3"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41780901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14:paraId="5151AEB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151AEB5" w14:textId="77777777" w:rsidR="001F4AA4" w:rsidRPr="00C13FE4" w:rsidRDefault="001F4AA4" w:rsidP="001F4AA4">
          <w:pPr>
            <w:pStyle w:val="-0"/>
            <w:numPr>
              <w:ilvl w:val="0"/>
              <w:numId w:val="0"/>
            </w:numPr>
            <w:tabs>
              <w:tab w:val="num" w:pos="0"/>
            </w:tabs>
          </w:pPr>
          <w:r w:rsidRPr="00C13FE4">
            <w:t>Приложение № 1: Спецификация.</w:t>
          </w:r>
        </w:p>
        <w:p w14:paraId="5151AEB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151AEB7" w14:textId="77777777" w:rsidR="001F4AA4" w:rsidRPr="00C13FE4" w:rsidRDefault="001F4AA4" w:rsidP="001F4AA4">
          <w:pPr>
            <w:pStyle w:val="-0"/>
            <w:numPr>
              <w:ilvl w:val="0"/>
              <w:numId w:val="0"/>
            </w:numPr>
            <w:tabs>
              <w:tab w:val="num" w:pos="0"/>
            </w:tabs>
          </w:pPr>
          <w:r w:rsidRPr="00C13FE4">
            <w:t>Приложение № 3: Акт сверки.</w:t>
          </w:r>
        </w:p>
        <w:p w14:paraId="5151AEB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151AEB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151AEB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417809015" w:displacedByCustomXml="prev"/>
    <w:p w14:paraId="5151AEB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755393450" w:edGrp="everyone" w:colFirst="0" w:colLast="0" w:displacedByCustomXml="next"/>
    <w:permStart w:id="49337002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151AECE" w14:textId="77777777" w:rsidTr="00A848D0">
            <w:tc>
              <w:tcPr>
                <w:tcW w:w="4860" w:type="dxa"/>
              </w:tcPr>
              <w:p w14:paraId="5151AEBC"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151AEBD"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5151AEB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151AEB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5151AEC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151AEC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5151AEC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151AEC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5151AEC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151AEC5"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5151AEC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5151AEC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5151AEC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151AEC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151AEC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151AEC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151AEC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151AECD"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755393450"/>
        </w:tbl>
        <w:p w14:paraId="5151AEC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151AED8" w14:textId="77777777" w:rsidTr="00A848D0">
            <w:tc>
              <w:tcPr>
                <w:tcW w:w="4914" w:type="dxa"/>
                <w:hideMark/>
              </w:tcPr>
              <w:p w14:paraId="5151AED0"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lastRenderedPageBreak/>
                  <w:t>От Покупателя:</w:t>
                </w:r>
              </w:p>
              <w:p w14:paraId="5151AED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151AED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151AED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151AED4"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151AED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151AED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151AED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151AED9" w14:textId="77777777" w:rsidR="008A3939" w:rsidRPr="008A3939" w:rsidRDefault="006605F7" w:rsidP="008A3939">
          <w:pPr>
            <w:jc w:val="both"/>
            <w:rPr>
              <w:rFonts w:ascii="Times New Roman" w:hAnsi="Times New Roman" w:cs="Times New Roman"/>
              <w:b/>
              <w:sz w:val="24"/>
              <w:szCs w:val="24"/>
            </w:rPr>
          </w:pPr>
        </w:p>
      </w:sdtContent>
    </w:sdt>
    <w:permEnd w:id="493370021"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51AEDC" w14:textId="77777777" w:rsidR="003E47FF" w:rsidRDefault="003E47FF" w:rsidP="002C63A6">
      <w:pPr>
        <w:spacing w:after="0" w:line="240" w:lineRule="auto"/>
      </w:pPr>
      <w:r>
        <w:separator/>
      </w:r>
    </w:p>
  </w:endnote>
  <w:endnote w:type="continuationSeparator" w:id="0">
    <w:p w14:paraId="5151AEDD"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51AEDA" w14:textId="77777777" w:rsidR="003E47FF" w:rsidRDefault="003E47FF" w:rsidP="002C63A6">
      <w:pPr>
        <w:spacing w:after="0" w:line="240" w:lineRule="auto"/>
      </w:pPr>
      <w:r>
        <w:separator/>
      </w:r>
    </w:p>
  </w:footnote>
  <w:footnote w:type="continuationSeparator" w:id="0">
    <w:p w14:paraId="5151AEDB"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151AEDE"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6605F7">
          <w:rPr>
            <w:rFonts w:ascii="Times New Roman" w:hAnsi="Times New Roman" w:cs="Times New Roman"/>
            <w:b/>
            <w:noProof/>
          </w:rPr>
          <w:t>19</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6605F7">
          <w:rPr>
            <w:rFonts w:ascii="Times New Roman" w:hAnsi="Times New Roman" w:cs="Times New Roman"/>
            <w:b/>
            <w:noProof/>
          </w:rPr>
          <w:t>19</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963337699"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151AEDF"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151AEE0" w14:textId="77777777" w:rsidR="00A848D0" w:rsidRPr="00720B2D" w:rsidRDefault="006605F7" w:rsidP="002B3C35">
            <w:pPr>
              <w:pStyle w:val="a9"/>
              <w:jc w:val="center"/>
              <w:rPr>
                <w:rFonts w:ascii="Times New Roman" w:hAnsi="Times New Roman" w:cs="Times New Roman"/>
                <w:sz w:val="24"/>
                <w:szCs w:val="24"/>
              </w:rPr>
            </w:pPr>
          </w:p>
        </w:sdtContent>
      </w:sdt>
      <w:permEnd w:id="1963337699"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66E1"/>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05F7"/>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16D"/>
    <w:rsid w:val="00931834"/>
    <w:rsid w:val="00933419"/>
    <w:rsid w:val="00933A60"/>
    <w:rsid w:val="009545B7"/>
    <w:rsid w:val="0096229C"/>
    <w:rsid w:val="0096594C"/>
    <w:rsid w:val="0097316A"/>
    <w:rsid w:val="00994866"/>
    <w:rsid w:val="009A0C8A"/>
    <w:rsid w:val="009A4B44"/>
    <w:rsid w:val="009A5650"/>
    <w:rsid w:val="009A772E"/>
    <w:rsid w:val="009B145E"/>
    <w:rsid w:val="009E26DA"/>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14:docId w14:val="5151A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EED28B6"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EED28B7"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EED28B8" w14:textId="77777777"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EED28BA"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EED28BB"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EED28B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EED28B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EED28B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EED28B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EED28C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EED28C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EED28C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EED28C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EED28C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EED28C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EED28C6" w14:textId="77777777"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EED28CB"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EED28CC"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EED28CD" w14:textId="77777777" w:rsidR="00F4690F" w:rsidRDefault="007901CE" w:rsidP="007901CE">
          <w:pPr>
            <w:pStyle w:val="CD869B34CF424E46BAC8AEF42A2EE699"/>
          </w:pPr>
          <w:r w:rsidRPr="00F05B47">
            <w:rPr>
              <w:rStyle w:val="a3"/>
            </w:rPr>
            <w:t>Выберите элемент.</w:t>
          </w:r>
        </w:p>
      </w:docPartBody>
    </w:docPart>
    <w:docPart>
      <w:docPartPr>
        <w:name w:val="6DA10E78E2C541E5A260BE398D894A89"/>
        <w:category>
          <w:name w:val="Общие"/>
          <w:gallery w:val="placeholder"/>
        </w:category>
        <w:types>
          <w:type w:val="bbPlcHdr"/>
        </w:types>
        <w:behaviors>
          <w:behavior w:val="content"/>
        </w:behaviors>
        <w:guid w:val="{2C551780-2156-4030-8659-9E3A7CDD13F9}"/>
      </w:docPartPr>
      <w:docPartBody>
        <w:p w14:paraId="5D2F1E1D" w14:textId="47F0DC60" w:rsidR="00D10355" w:rsidRDefault="002B0001" w:rsidP="002B0001">
          <w:pPr>
            <w:pStyle w:val="6DA10E78E2C541E5A260BE398D894A89"/>
          </w:pPr>
          <w:r w:rsidRPr="009C6CAE">
            <w:rPr>
              <w:rStyle w:val="a3"/>
            </w:rPr>
            <w:t>Место для ввода текста.</w:t>
          </w:r>
        </w:p>
      </w:docPartBody>
    </w:docPart>
    <w:docPart>
      <w:docPartPr>
        <w:name w:val="0C911403152C4DAE9AA9515CB16C04FC"/>
        <w:category>
          <w:name w:val="Общие"/>
          <w:gallery w:val="placeholder"/>
        </w:category>
        <w:types>
          <w:type w:val="bbPlcHdr"/>
        </w:types>
        <w:behaviors>
          <w:behavior w:val="content"/>
        </w:behaviors>
        <w:guid w:val="{43D13F03-5C9F-4ED3-8328-0BD6CE9CA797}"/>
      </w:docPartPr>
      <w:docPartBody>
        <w:p w14:paraId="205C38D5" w14:textId="5A6D4B39" w:rsidR="00D10355" w:rsidRDefault="002B0001" w:rsidP="002B0001">
          <w:pPr>
            <w:pStyle w:val="0C911403152C4DAE9AA9515CB16C04FC"/>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B0001"/>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1035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EED28B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0001"/>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6DA10E78E2C541E5A260BE398D894A89">
    <w:name w:val="6DA10E78E2C541E5A260BE398D894A89"/>
    <w:rsid w:val="002B0001"/>
  </w:style>
  <w:style w:type="paragraph" w:customStyle="1" w:styleId="0C911403152C4DAE9AA9515CB16C04FC">
    <w:name w:val="0C911403152C4DAE9AA9515CB16C04FC"/>
    <w:rsid w:val="002B000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2.xml><?xml version="1.0" encoding="utf-8"?>
<ds:datastoreItem xmlns:ds="http://schemas.openxmlformats.org/officeDocument/2006/customXml" ds:itemID="{51CC7AA6-429C-47B0-AAF3-8ABF868C385B}">
  <ds:schemaRefs>
    <ds:schemaRef ds:uri="http://purl.org/dc/elements/1.1/"/>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57DF4D3-309E-4B1A-B44A-A53BFEA78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6175</Words>
  <Characters>35201</Characters>
  <Application>Microsoft Office Word</Application>
  <DocSecurity>8</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Левкина Татьяна Евгеньевна</cp:lastModifiedBy>
  <cp:revision>2</cp:revision>
  <cp:lastPrinted>2015-02-24T14:04:00Z</cp:lastPrinted>
  <dcterms:created xsi:type="dcterms:W3CDTF">2015-07-28T06:26:00Z</dcterms:created>
  <dcterms:modified xsi:type="dcterms:W3CDTF">2015-07-28T06:26:00Z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