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4457" w:rsidRDefault="002444F1">
      <w:pPr>
        <w:pStyle w:val="Style6"/>
        <w:widowControl/>
        <w:spacing w:before="53"/>
        <w:ind w:left="4354"/>
        <w:jc w:val="both"/>
        <w:rPr>
          <w:rStyle w:val="FontStyle15"/>
        </w:rPr>
      </w:pPr>
      <w:bookmarkStart w:id="0" w:name="_GoBack"/>
      <w:bookmarkEnd w:id="0"/>
      <w:r>
        <w:rPr>
          <w:rStyle w:val="FontStyle15"/>
        </w:rPr>
        <w:t>ДОГОВОР №</w:t>
      </w:r>
      <w:r w:rsidR="00D678F3">
        <w:rPr>
          <w:rStyle w:val="FontStyle15"/>
        </w:rPr>
        <w:t>_</w:t>
      </w:r>
    </w:p>
    <w:p w:rsidR="00D54457" w:rsidRDefault="00D54457">
      <w:pPr>
        <w:pStyle w:val="Style2"/>
        <w:widowControl/>
        <w:spacing w:line="240" w:lineRule="exact"/>
        <w:ind w:left="370"/>
        <w:rPr>
          <w:sz w:val="20"/>
          <w:szCs w:val="20"/>
        </w:rPr>
      </w:pPr>
    </w:p>
    <w:p w:rsidR="00D54457" w:rsidRDefault="002444F1">
      <w:pPr>
        <w:pStyle w:val="Style2"/>
        <w:widowControl/>
        <w:tabs>
          <w:tab w:val="left" w:pos="8395"/>
        </w:tabs>
        <w:spacing w:before="53"/>
        <w:ind w:left="370"/>
        <w:rPr>
          <w:rStyle w:val="FontStyle16"/>
        </w:rPr>
      </w:pPr>
      <w:r>
        <w:rPr>
          <w:rStyle w:val="FontStyle16"/>
        </w:rPr>
        <w:t>г.</w:t>
      </w:r>
      <w:r w:rsidR="00D678F3">
        <w:rPr>
          <w:rStyle w:val="FontStyle16"/>
        </w:rPr>
        <w:t xml:space="preserve"> Москва</w:t>
      </w:r>
      <w:r>
        <w:rPr>
          <w:rStyle w:val="FontStyle16"/>
          <w:sz w:val="20"/>
          <w:szCs w:val="20"/>
        </w:rPr>
        <w:tab/>
      </w:r>
      <w:r>
        <w:rPr>
          <w:rStyle w:val="FontStyle16"/>
        </w:rPr>
        <w:t>«</w:t>
      </w:r>
      <w:r w:rsidR="00D678F3">
        <w:rPr>
          <w:rStyle w:val="FontStyle16"/>
        </w:rPr>
        <w:t>__</w:t>
      </w:r>
      <w:r>
        <w:rPr>
          <w:rStyle w:val="FontStyle16"/>
        </w:rPr>
        <w:t xml:space="preserve">» </w:t>
      </w:r>
      <w:r w:rsidR="00D678F3">
        <w:rPr>
          <w:rStyle w:val="FontStyle16"/>
        </w:rPr>
        <w:t>_________</w:t>
      </w:r>
      <w:r>
        <w:rPr>
          <w:rStyle w:val="FontStyle16"/>
        </w:rPr>
        <w:t xml:space="preserve"> 2013 г.</w:t>
      </w:r>
    </w:p>
    <w:p w:rsidR="00D54457" w:rsidRDefault="00D54457">
      <w:pPr>
        <w:pStyle w:val="Style3"/>
        <w:widowControl/>
        <w:spacing w:line="240" w:lineRule="exact"/>
        <w:ind w:left="355"/>
        <w:rPr>
          <w:sz w:val="20"/>
          <w:szCs w:val="20"/>
        </w:rPr>
      </w:pPr>
    </w:p>
    <w:p w:rsidR="00D54457" w:rsidRDefault="00D678F3">
      <w:pPr>
        <w:pStyle w:val="Style3"/>
        <w:widowControl/>
        <w:spacing w:before="43" w:line="274" w:lineRule="exact"/>
        <w:ind w:left="355"/>
        <w:rPr>
          <w:rStyle w:val="FontStyle16"/>
        </w:rPr>
      </w:pPr>
      <w:r>
        <w:rPr>
          <w:rStyle w:val="FontStyle16"/>
        </w:rPr>
        <w:t>_______________</w:t>
      </w:r>
      <w:r w:rsidR="002444F1">
        <w:rPr>
          <w:rStyle w:val="FontStyle16"/>
        </w:rPr>
        <w:t xml:space="preserve">, в лице </w:t>
      </w:r>
      <w:r>
        <w:rPr>
          <w:rStyle w:val="FontStyle16"/>
        </w:rPr>
        <w:t>_______________</w:t>
      </w:r>
      <w:r w:rsidR="002444F1">
        <w:rPr>
          <w:rStyle w:val="FontStyle16"/>
        </w:rPr>
        <w:t xml:space="preserve">, действующего на основании </w:t>
      </w:r>
      <w:r>
        <w:rPr>
          <w:rStyle w:val="FontStyle16"/>
        </w:rPr>
        <w:t>_______</w:t>
      </w:r>
      <w:r w:rsidR="002444F1">
        <w:rPr>
          <w:rStyle w:val="FontStyle16"/>
        </w:rPr>
        <w:t>, именуемое в дальнейшем «Продавец», с одной стороны, и ОАО "ВНИИ НП", город Москва, в лице Генерального директора Винокурова Бориса Владимировича, действующего на основании Устава, именуемое в дальнейшем «Покупатель», с другой стороны, совместно именуемые далее «Стороны» заключили настоящий договор (далее Договор) о нижеследующем:</w:t>
      </w:r>
    </w:p>
    <w:p w:rsidR="00D54457" w:rsidRDefault="00D54457">
      <w:pPr>
        <w:pStyle w:val="Style6"/>
        <w:widowControl/>
        <w:spacing w:line="240" w:lineRule="exact"/>
        <w:ind w:left="3835"/>
        <w:rPr>
          <w:sz w:val="20"/>
          <w:szCs w:val="20"/>
        </w:rPr>
      </w:pPr>
    </w:p>
    <w:p w:rsidR="00D54457" w:rsidRDefault="002444F1">
      <w:pPr>
        <w:pStyle w:val="Style6"/>
        <w:widowControl/>
        <w:spacing w:before="53"/>
        <w:ind w:left="3835"/>
        <w:rPr>
          <w:rStyle w:val="FontStyle15"/>
        </w:rPr>
      </w:pPr>
      <w:r>
        <w:rPr>
          <w:rStyle w:val="FontStyle15"/>
        </w:rPr>
        <w:t>1. ПРЕДМЕТ ДОГОВОРА</w:t>
      </w:r>
    </w:p>
    <w:p w:rsidR="00D54457" w:rsidRDefault="002444F1" w:rsidP="00D35492">
      <w:pPr>
        <w:pStyle w:val="Style5"/>
        <w:widowControl/>
        <w:numPr>
          <w:ilvl w:val="0"/>
          <w:numId w:val="1"/>
        </w:numPr>
        <w:tabs>
          <w:tab w:val="left" w:pos="787"/>
        </w:tabs>
        <w:spacing w:before="278"/>
        <w:ind w:left="787"/>
        <w:rPr>
          <w:rStyle w:val="FontStyle16"/>
        </w:rPr>
      </w:pPr>
      <w:r>
        <w:rPr>
          <w:rStyle w:val="FontStyle16"/>
        </w:rPr>
        <w:t>Продавец продает, а Покупатель покупает химические и прочие материалы, именуемые далее «Товар».</w:t>
      </w:r>
    </w:p>
    <w:p w:rsidR="00D54457" w:rsidRDefault="002444F1" w:rsidP="00D35492">
      <w:pPr>
        <w:pStyle w:val="Style5"/>
        <w:widowControl/>
        <w:numPr>
          <w:ilvl w:val="0"/>
          <w:numId w:val="1"/>
        </w:numPr>
        <w:tabs>
          <w:tab w:val="left" w:pos="787"/>
        </w:tabs>
        <w:ind w:left="787"/>
        <w:rPr>
          <w:rStyle w:val="FontStyle16"/>
        </w:rPr>
      </w:pPr>
      <w:r>
        <w:rPr>
          <w:rStyle w:val="FontStyle16"/>
        </w:rPr>
        <w:t>Наименование, стоимость, количество и сроки поставки Товара определяются потребностями Покупателя и возможностями Продавца и согласуются Сторонами письменно (включая по факсу или электронной почте) или устно (включая по телефону).</w:t>
      </w:r>
    </w:p>
    <w:p w:rsidR="00D54457" w:rsidRDefault="002444F1" w:rsidP="00D35492">
      <w:pPr>
        <w:pStyle w:val="Style5"/>
        <w:widowControl/>
        <w:numPr>
          <w:ilvl w:val="0"/>
          <w:numId w:val="1"/>
        </w:numPr>
        <w:tabs>
          <w:tab w:val="left" w:pos="787"/>
        </w:tabs>
        <w:ind w:left="787"/>
        <w:rPr>
          <w:rStyle w:val="FontStyle16"/>
        </w:rPr>
      </w:pPr>
      <w:r>
        <w:rPr>
          <w:rStyle w:val="FontStyle16"/>
        </w:rPr>
        <w:t>По договоренности Сторон наименование, стоимость, количество и сроки поставки Товара могут согласовываться в Приложениях к настоящему Договору, которые будут являться его неотъемлемой частью.</w:t>
      </w:r>
    </w:p>
    <w:p w:rsidR="00D54457" w:rsidRDefault="002444F1" w:rsidP="00D35492">
      <w:pPr>
        <w:pStyle w:val="Style5"/>
        <w:widowControl/>
        <w:numPr>
          <w:ilvl w:val="0"/>
          <w:numId w:val="1"/>
        </w:numPr>
        <w:tabs>
          <w:tab w:val="left" w:pos="787"/>
        </w:tabs>
        <w:ind w:left="787"/>
        <w:rPr>
          <w:rStyle w:val="FontStyle16"/>
        </w:rPr>
      </w:pPr>
      <w:r>
        <w:rPr>
          <w:rStyle w:val="FontStyle16"/>
        </w:rPr>
        <w:t>Качество Товара должно соответствовать паспортам качества, выдаваемым производителем Товара или паспортам качества, выдаваемым Продавцом, основанным на основе испытаний проведенных силами Продавца.</w:t>
      </w:r>
    </w:p>
    <w:p w:rsidR="00D54457" w:rsidRDefault="00D54457">
      <w:pPr>
        <w:pStyle w:val="Style6"/>
        <w:widowControl/>
        <w:spacing w:line="240" w:lineRule="exact"/>
        <w:ind w:left="1954"/>
        <w:rPr>
          <w:sz w:val="20"/>
          <w:szCs w:val="20"/>
        </w:rPr>
      </w:pPr>
    </w:p>
    <w:p w:rsidR="00D54457" w:rsidRDefault="002444F1">
      <w:pPr>
        <w:pStyle w:val="Style6"/>
        <w:widowControl/>
        <w:spacing w:before="58"/>
        <w:ind w:left="1954"/>
        <w:rPr>
          <w:rStyle w:val="FontStyle15"/>
        </w:rPr>
      </w:pPr>
      <w:r>
        <w:rPr>
          <w:rStyle w:val="FontStyle15"/>
        </w:rPr>
        <w:t>2. СРОКИ И УСЛОВИЯ ПОСТАВКИ И ОПЛАТЫ ТОВАРА</w:t>
      </w:r>
    </w:p>
    <w:p w:rsidR="00D54457" w:rsidRDefault="002444F1" w:rsidP="00D35492">
      <w:pPr>
        <w:pStyle w:val="Style5"/>
        <w:widowControl/>
        <w:numPr>
          <w:ilvl w:val="0"/>
          <w:numId w:val="2"/>
        </w:numPr>
        <w:tabs>
          <w:tab w:val="left" w:pos="792"/>
        </w:tabs>
        <w:spacing w:before="274"/>
        <w:ind w:left="792" w:hanging="427"/>
        <w:rPr>
          <w:rStyle w:val="FontStyle16"/>
        </w:rPr>
      </w:pPr>
      <w:r>
        <w:rPr>
          <w:rStyle w:val="FontStyle16"/>
        </w:rPr>
        <w:t>Форма оплаты Товара определяется Сторонами по взаимному соглашению и устанавливается Приложениями к настоящему договору.</w:t>
      </w:r>
    </w:p>
    <w:p w:rsidR="00D54457" w:rsidRDefault="002444F1" w:rsidP="00D35492">
      <w:pPr>
        <w:pStyle w:val="Style5"/>
        <w:widowControl/>
        <w:numPr>
          <w:ilvl w:val="0"/>
          <w:numId w:val="2"/>
        </w:numPr>
        <w:tabs>
          <w:tab w:val="left" w:pos="792"/>
        </w:tabs>
        <w:ind w:left="792" w:hanging="427"/>
        <w:rPr>
          <w:rStyle w:val="FontStyle16"/>
        </w:rPr>
      </w:pPr>
      <w:r>
        <w:rPr>
          <w:rStyle w:val="FontStyle16"/>
        </w:rPr>
        <w:t>Отпуск Товара Покупателю со склада Продавца производится после поступления всей суммы стоимости Товара на расчетный счет Продавца, если иное не предусмотрено Приложениями к настоящему договору.</w:t>
      </w:r>
    </w:p>
    <w:p w:rsidR="00D54457" w:rsidRDefault="002444F1" w:rsidP="00D35492">
      <w:pPr>
        <w:pStyle w:val="Style5"/>
        <w:widowControl/>
        <w:numPr>
          <w:ilvl w:val="0"/>
          <w:numId w:val="2"/>
        </w:numPr>
        <w:tabs>
          <w:tab w:val="left" w:pos="792"/>
        </w:tabs>
        <w:ind w:left="792" w:hanging="427"/>
        <w:rPr>
          <w:rStyle w:val="FontStyle16"/>
        </w:rPr>
      </w:pPr>
      <w:r>
        <w:rPr>
          <w:rStyle w:val="FontStyle16"/>
        </w:rPr>
        <w:t>Поставка Товара осуществляется в сроки и партиями, взаимно согласованными Сторонами. В случае, если сроки или партии не согласованны, Товар поставляется одной партией или партиями по усмотрению продавца.</w:t>
      </w:r>
    </w:p>
    <w:p w:rsidR="00D54457" w:rsidRDefault="002444F1" w:rsidP="00D35492">
      <w:pPr>
        <w:pStyle w:val="Style5"/>
        <w:widowControl/>
        <w:numPr>
          <w:ilvl w:val="0"/>
          <w:numId w:val="2"/>
        </w:numPr>
        <w:tabs>
          <w:tab w:val="left" w:pos="792"/>
        </w:tabs>
        <w:ind w:left="365" w:firstLine="0"/>
        <w:jc w:val="left"/>
        <w:rPr>
          <w:rStyle w:val="FontStyle16"/>
        </w:rPr>
      </w:pPr>
      <w:r>
        <w:rPr>
          <w:rStyle w:val="FontStyle16"/>
        </w:rPr>
        <w:t>Покупатель самостоятельно осуществляет вывоз Товара со склада Продавца.</w:t>
      </w:r>
    </w:p>
    <w:p w:rsidR="00D54457" w:rsidRDefault="002444F1" w:rsidP="00D35492">
      <w:pPr>
        <w:pStyle w:val="Style5"/>
        <w:widowControl/>
        <w:numPr>
          <w:ilvl w:val="0"/>
          <w:numId w:val="2"/>
        </w:numPr>
        <w:tabs>
          <w:tab w:val="left" w:pos="792"/>
        </w:tabs>
        <w:ind w:left="792" w:hanging="427"/>
        <w:rPr>
          <w:rStyle w:val="FontStyle16"/>
        </w:rPr>
      </w:pPr>
      <w:r>
        <w:rPr>
          <w:rStyle w:val="FontStyle16"/>
        </w:rPr>
        <w:t>По взаимной договоренности Продавец может доставить Товар на склад Покупателя. При этом Продавец либо включает стоимость доставки в стоимость Товара, либо выставляет Покупателю счет за доставку Товара, который должен быть оплачен Покупателем на тех же условиях, что и Товар.</w:t>
      </w:r>
    </w:p>
    <w:p w:rsidR="00D54457" w:rsidRDefault="002444F1" w:rsidP="00D35492">
      <w:pPr>
        <w:pStyle w:val="Style5"/>
        <w:widowControl/>
        <w:numPr>
          <w:ilvl w:val="0"/>
          <w:numId w:val="2"/>
        </w:numPr>
        <w:tabs>
          <w:tab w:val="left" w:pos="792"/>
        </w:tabs>
        <w:ind w:left="792" w:hanging="427"/>
        <w:rPr>
          <w:rStyle w:val="FontStyle16"/>
        </w:rPr>
      </w:pPr>
      <w:r>
        <w:rPr>
          <w:rStyle w:val="FontStyle16"/>
        </w:rPr>
        <w:t>Приемка товара производиться в соответствии с Инструкциями (с дополнениями и изменениями) Госарбитража СССР: по количеству - № П-6 от 15.06.65 г., по качеству - № П-7 от 25.04.66 г. В части, не предусмотренной инструкциями П-6 и П-7, Стороны руководствуются законодательством Российской Федерации.</w:t>
      </w:r>
    </w:p>
    <w:p w:rsidR="00D54457" w:rsidRDefault="002444F1" w:rsidP="00D35492">
      <w:pPr>
        <w:pStyle w:val="Style5"/>
        <w:widowControl/>
        <w:numPr>
          <w:ilvl w:val="0"/>
          <w:numId w:val="2"/>
        </w:numPr>
        <w:tabs>
          <w:tab w:val="left" w:pos="792"/>
        </w:tabs>
        <w:ind w:left="365" w:firstLine="0"/>
        <w:jc w:val="left"/>
        <w:rPr>
          <w:rStyle w:val="FontStyle16"/>
        </w:rPr>
      </w:pPr>
      <w:r>
        <w:rPr>
          <w:rStyle w:val="FontStyle16"/>
        </w:rPr>
        <w:t>Каждая партия Товара должна сопровождаться следующими документами:</w:t>
      </w:r>
    </w:p>
    <w:p w:rsidR="00D54457" w:rsidRDefault="00D54457">
      <w:pPr>
        <w:widowControl/>
        <w:rPr>
          <w:sz w:val="2"/>
          <w:szCs w:val="2"/>
        </w:rPr>
      </w:pPr>
    </w:p>
    <w:p w:rsidR="00D54457" w:rsidRDefault="002444F1" w:rsidP="00D35492">
      <w:pPr>
        <w:pStyle w:val="Style9"/>
        <w:widowControl/>
        <w:numPr>
          <w:ilvl w:val="0"/>
          <w:numId w:val="3"/>
        </w:numPr>
        <w:tabs>
          <w:tab w:val="left" w:pos="850"/>
        </w:tabs>
        <w:spacing w:line="274" w:lineRule="exact"/>
        <w:ind w:left="715"/>
        <w:rPr>
          <w:rStyle w:val="FontStyle16"/>
        </w:rPr>
      </w:pPr>
      <w:r>
        <w:rPr>
          <w:rStyle w:val="FontStyle16"/>
        </w:rPr>
        <w:t>Товарная накладная (форма ТОРГ-12);</w:t>
      </w:r>
    </w:p>
    <w:p w:rsidR="00D54457" w:rsidRDefault="002444F1" w:rsidP="00D35492">
      <w:pPr>
        <w:pStyle w:val="Style9"/>
        <w:widowControl/>
        <w:numPr>
          <w:ilvl w:val="0"/>
          <w:numId w:val="3"/>
        </w:numPr>
        <w:tabs>
          <w:tab w:val="left" w:pos="850"/>
        </w:tabs>
        <w:spacing w:before="5" w:line="274" w:lineRule="exact"/>
        <w:ind w:left="715"/>
        <w:rPr>
          <w:rStyle w:val="FontStyle16"/>
        </w:rPr>
      </w:pPr>
      <w:r>
        <w:rPr>
          <w:rStyle w:val="FontStyle16"/>
        </w:rPr>
        <w:t>Счет-фактура;</w:t>
      </w:r>
    </w:p>
    <w:p w:rsidR="00D54457" w:rsidRDefault="002444F1" w:rsidP="00D35492">
      <w:pPr>
        <w:pStyle w:val="Style9"/>
        <w:widowControl/>
        <w:numPr>
          <w:ilvl w:val="0"/>
          <w:numId w:val="3"/>
        </w:numPr>
        <w:tabs>
          <w:tab w:val="left" w:pos="850"/>
        </w:tabs>
        <w:spacing w:line="274" w:lineRule="exact"/>
        <w:ind w:left="715"/>
        <w:rPr>
          <w:rStyle w:val="FontStyle16"/>
        </w:rPr>
      </w:pPr>
      <w:r>
        <w:rPr>
          <w:rStyle w:val="FontStyle16"/>
        </w:rPr>
        <w:t>Счет;</w:t>
      </w:r>
    </w:p>
    <w:p w:rsidR="00D54457" w:rsidRDefault="002444F1" w:rsidP="00D35492">
      <w:pPr>
        <w:pStyle w:val="Style9"/>
        <w:widowControl/>
        <w:numPr>
          <w:ilvl w:val="0"/>
          <w:numId w:val="3"/>
        </w:numPr>
        <w:tabs>
          <w:tab w:val="left" w:pos="850"/>
        </w:tabs>
        <w:spacing w:line="274" w:lineRule="exact"/>
        <w:ind w:left="715"/>
        <w:rPr>
          <w:rStyle w:val="FontStyle16"/>
        </w:rPr>
      </w:pPr>
      <w:r>
        <w:rPr>
          <w:rStyle w:val="FontStyle16"/>
        </w:rPr>
        <w:t>Паспорт качества.</w:t>
      </w:r>
    </w:p>
    <w:p w:rsidR="00D54457" w:rsidRDefault="00D54457">
      <w:pPr>
        <w:widowControl/>
        <w:rPr>
          <w:sz w:val="2"/>
          <w:szCs w:val="2"/>
        </w:rPr>
      </w:pPr>
    </w:p>
    <w:p w:rsidR="00D54457" w:rsidRDefault="002444F1" w:rsidP="00D35492">
      <w:pPr>
        <w:pStyle w:val="Style5"/>
        <w:widowControl/>
        <w:numPr>
          <w:ilvl w:val="0"/>
          <w:numId w:val="4"/>
        </w:numPr>
        <w:tabs>
          <w:tab w:val="left" w:pos="792"/>
        </w:tabs>
        <w:ind w:left="792" w:hanging="427"/>
        <w:rPr>
          <w:rStyle w:val="FontStyle16"/>
        </w:rPr>
      </w:pPr>
      <w:r>
        <w:rPr>
          <w:rStyle w:val="FontStyle16"/>
        </w:rPr>
        <w:t>Упаковка, в которой отгружается Товар, должна соответствовать техническим условиям и обеспечивать его сохранность во время транспортировки и погрузочно-разгрузочных работ.</w:t>
      </w:r>
    </w:p>
    <w:p w:rsidR="00D54457" w:rsidRDefault="002444F1" w:rsidP="00D678F3">
      <w:pPr>
        <w:pStyle w:val="Style5"/>
        <w:widowControl/>
        <w:numPr>
          <w:ilvl w:val="0"/>
          <w:numId w:val="4"/>
        </w:numPr>
        <w:tabs>
          <w:tab w:val="left" w:pos="792"/>
        </w:tabs>
        <w:spacing w:before="53"/>
        <w:ind w:left="802" w:firstLine="0"/>
        <w:rPr>
          <w:rStyle w:val="FontStyle16"/>
        </w:rPr>
      </w:pPr>
      <w:r>
        <w:rPr>
          <w:rStyle w:val="FontStyle16"/>
        </w:rPr>
        <w:t>В течении времени, когда принадлежащие (арендованные, нанятые и т.д.) Продавцу средства доставки Товара находятся в распоряжении Покупателя (погрузки/выгрузки Товара), последний несет перед Продавцом имущественную ответственность за порчу или гибель таких</w:t>
      </w:r>
      <w:r w:rsidR="00D678F3">
        <w:rPr>
          <w:rStyle w:val="FontStyle16"/>
        </w:rPr>
        <w:t xml:space="preserve"> </w:t>
      </w:r>
      <w:r>
        <w:rPr>
          <w:rStyle w:val="FontStyle16"/>
        </w:rPr>
        <w:t>средств. Ремонт таких средств может производиться Покупателем только под наблюдением или с согласия Продавца по его указаниям.</w:t>
      </w:r>
    </w:p>
    <w:p w:rsidR="00D54457" w:rsidRDefault="00D54457">
      <w:pPr>
        <w:pStyle w:val="Style6"/>
        <w:widowControl/>
        <w:spacing w:line="240" w:lineRule="exact"/>
        <w:ind w:left="2981"/>
        <w:rPr>
          <w:sz w:val="20"/>
          <w:szCs w:val="20"/>
        </w:rPr>
      </w:pPr>
    </w:p>
    <w:p w:rsidR="00D54457" w:rsidRDefault="002444F1">
      <w:pPr>
        <w:pStyle w:val="Style6"/>
        <w:widowControl/>
        <w:spacing w:before="58"/>
        <w:ind w:left="2981"/>
        <w:rPr>
          <w:rStyle w:val="FontStyle15"/>
        </w:rPr>
      </w:pPr>
      <w:r>
        <w:rPr>
          <w:rStyle w:val="FontStyle15"/>
        </w:rPr>
        <w:t>3. ИНЫЕ УСЛОВИЯ ОПЛАТЫ ТОВАРА</w:t>
      </w:r>
    </w:p>
    <w:p w:rsidR="00D54457" w:rsidRDefault="002444F1" w:rsidP="00D35492">
      <w:pPr>
        <w:pStyle w:val="Style5"/>
        <w:widowControl/>
        <w:numPr>
          <w:ilvl w:val="0"/>
          <w:numId w:val="5"/>
        </w:numPr>
        <w:tabs>
          <w:tab w:val="left" w:pos="792"/>
        </w:tabs>
        <w:spacing w:before="278"/>
        <w:ind w:left="792" w:hanging="422"/>
        <w:rPr>
          <w:rStyle w:val="FontStyle16"/>
        </w:rPr>
      </w:pPr>
      <w:r>
        <w:rPr>
          <w:rStyle w:val="FontStyle16"/>
        </w:rPr>
        <w:t>Если не оговорено иное, цена Товара в Договоре, Приложениях к нему и переписке указывается включая НДС и понимается на условиях самовывоза Товара Покупателем со склада Продавца.</w:t>
      </w:r>
    </w:p>
    <w:p w:rsidR="00D54457" w:rsidRDefault="002444F1" w:rsidP="00D35492">
      <w:pPr>
        <w:pStyle w:val="Style5"/>
        <w:widowControl/>
        <w:numPr>
          <w:ilvl w:val="0"/>
          <w:numId w:val="5"/>
        </w:numPr>
        <w:tabs>
          <w:tab w:val="left" w:pos="792"/>
        </w:tabs>
        <w:ind w:left="792" w:hanging="422"/>
        <w:rPr>
          <w:rStyle w:val="FontStyle16"/>
        </w:rPr>
      </w:pPr>
      <w:r>
        <w:rPr>
          <w:rStyle w:val="FontStyle16"/>
        </w:rPr>
        <w:t>Цена Товара считается определенной не только при её указании в Договоре или Приложениях к нему, но и при её указании в переписке сторон.</w:t>
      </w:r>
    </w:p>
    <w:p w:rsidR="00D54457" w:rsidRDefault="002444F1">
      <w:pPr>
        <w:pStyle w:val="Style10"/>
        <w:widowControl/>
        <w:ind w:left="802"/>
        <w:rPr>
          <w:rStyle w:val="FontStyle16"/>
        </w:rPr>
      </w:pPr>
      <w:r>
        <w:rPr>
          <w:rStyle w:val="FontStyle16"/>
        </w:rPr>
        <w:t>Стороны особо оговаривают, что цена, указанная в счете, выставленном Продавцом признается согласованной ценой по Договору в случае совершения Покупателем действий, подтверждающих согласие с данной ценой (в частности, полная или частичная оплата, включая выплату предоплаты или аванса, полное или частичное получение товара, дальнейшая переписка), или в случае если Покупатель в срок 5 дней не уведомил Продавца о несогласии с ценой Товара, указанной в счете (по всем или отдельным номенклатурным позициям).</w:t>
      </w:r>
    </w:p>
    <w:p w:rsidR="00D54457" w:rsidRDefault="002444F1" w:rsidP="00D35492">
      <w:pPr>
        <w:pStyle w:val="Style5"/>
        <w:widowControl/>
        <w:numPr>
          <w:ilvl w:val="0"/>
          <w:numId w:val="6"/>
        </w:numPr>
        <w:tabs>
          <w:tab w:val="left" w:pos="792"/>
        </w:tabs>
        <w:ind w:left="792" w:hanging="422"/>
        <w:rPr>
          <w:rStyle w:val="FontStyle16"/>
        </w:rPr>
      </w:pPr>
      <w:r>
        <w:rPr>
          <w:rStyle w:val="FontStyle16"/>
        </w:rPr>
        <w:t>Цена в Договоре выражается в рублях РФ (валюта обязательства), если стороны не определили иное, в том числе, путем выставления счета Продавцом. В последнем случае валюта, определенная в счете, признается валютой обязательства.</w:t>
      </w:r>
    </w:p>
    <w:p w:rsidR="00D54457" w:rsidRDefault="002444F1" w:rsidP="00D35492">
      <w:pPr>
        <w:pStyle w:val="Style5"/>
        <w:widowControl/>
        <w:numPr>
          <w:ilvl w:val="0"/>
          <w:numId w:val="6"/>
        </w:numPr>
        <w:tabs>
          <w:tab w:val="left" w:pos="792"/>
        </w:tabs>
        <w:ind w:left="792" w:hanging="422"/>
        <w:rPr>
          <w:rStyle w:val="FontStyle16"/>
        </w:rPr>
      </w:pPr>
      <w:r>
        <w:rPr>
          <w:rStyle w:val="FontStyle16"/>
        </w:rPr>
        <w:t>Оплата производится безналичным платежом в соответствии с выставленном Продавцом счетом, если Стороны не договорились об ином.</w:t>
      </w:r>
    </w:p>
    <w:p w:rsidR="00D54457" w:rsidRDefault="002444F1" w:rsidP="00D35492">
      <w:pPr>
        <w:pStyle w:val="Style5"/>
        <w:widowControl/>
        <w:numPr>
          <w:ilvl w:val="0"/>
          <w:numId w:val="6"/>
        </w:numPr>
        <w:tabs>
          <w:tab w:val="left" w:pos="792"/>
        </w:tabs>
        <w:spacing w:before="5"/>
        <w:ind w:left="792" w:hanging="422"/>
        <w:rPr>
          <w:rStyle w:val="FontStyle16"/>
        </w:rPr>
      </w:pPr>
      <w:r>
        <w:rPr>
          <w:rStyle w:val="FontStyle16"/>
        </w:rPr>
        <w:t>В случае если валюта обязательства отлична от рубля РФ, оплата производится в рублях РФ по курсу указанной в счете валюты в ЦБ РФ на день списания денежных средств с расчетного счета Покупателя.</w:t>
      </w:r>
    </w:p>
    <w:p w:rsidR="00D54457" w:rsidRDefault="002444F1" w:rsidP="00D35492">
      <w:pPr>
        <w:pStyle w:val="Style5"/>
        <w:widowControl/>
        <w:numPr>
          <w:ilvl w:val="0"/>
          <w:numId w:val="6"/>
        </w:numPr>
        <w:tabs>
          <w:tab w:val="left" w:pos="792"/>
        </w:tabs>
        <w:ind w:left="792" w:hanging="422"/>
        <w:rPr>
          <w:rStyle w:val="FontStyle16"/>
        </w:rPr>
      </w:pPr>
      <w:r>
        <w:rPr>
          <w:rStyle w:val="FontStyle16"/>
        </w:rPr>
        <w:t>Обязательства по оплате Товара считается исполненным в день поступления денежных средств на расчетный счет Продавца.</w:t>
      </w:r>
    </w:p>
    <w:p w:rsidR="00D54457" w:rsidRDefault="002444F1">
      <w:pPr>
        <w:pStyle w:val="Style13"/>
        <w:widowControl/>
        <w:spacing w:line="274" w:lineRule="exact"/>
        <w:ind w:left="802"/>
        <w:jc w:val="both"/>
        <w:rPr>
          <w:rStyle w:val="FontStyle16"/>
        </w:rPr>
      </w:pPr>
      <w:r>
        <w:rPr>
          <w:rStyle w:val="FontStyle16"/>
        </w:rPr>
        <w:t>Данное положение не изменяет положение Договора, определяющих порядок и способ исчисления курса рубля РФ к валюте обязательства (и наоборот) на день списания денежных средств с расчетного счета Покупателя.</w:t>
      </w:r>
    </w:p>
    <w:p w:rsidR="00D54457" w:rsidRDefault="00D54457">
      <w:pPr>
        <w:pStyle w:val="Style6"/>
        <w:widowControl/>
        <w:spacing w:line="240" w:lineRule="exact"/>
        <w:ind w:left="3374"/>
        <w:rPr>
          <w:sz w:val="20"/>
          <w:szCs w:val="20"/>
        </w:rPr>
      </w:pPr>
    </w:p>
    <w:p w:rsidR="00D54457" w:rsidRDefault="002444F1">
      <w:pPr>
        <w:pStyle w:val="Style6"/>
        <w:widowControl/>
        <w:spacing w:before="48"/>
        <w:ind w:left="3374"/>
        <w:rPr>
          <w:rStyle w:val="FontStyle15"/>
        </w:rPr>
      </w:pPr>
      <w:r>
        <w:rPr>
          <w:rStyle w:val="FontStyle15"/>
        </w:rPr>
        <w:t>4. СРОК ДЕЙСТВИЯ ДОГОВОРА</w:t>
      </w:r>
    </w:p>
    <w:p w:rsidR="00D54457" w:rsidRDefault="002444F1" w:rsidP="00D35492">
      <w:pPr>
        <w:pStyle w:val="Style5"/>
        <w:widowControl/>
        <w:numPr>
          <w:ilvl w:val="0"/>
          <w:numId w:val="7"/>
        </w:numPr>
        <w:tabs>
          <w:tab w:val="left" w:pos="792"/>
        </w:tabs>
        <w:spacing w:before="274"/>
        <w:ind w:left="792" w:hanging="427"/>
        <w:rPr>
          <w:rStyle w:val="FontStyle16"/>
        </w:rPr>
      </w:pPr>
      <w:r>
        <w:rPr>
          <w:rStyle w:val="FontStyle16"/>
        </w:rPr>
        <w:t>Договор действует со дня его подписания, а в случае наличия отношений и переписки сторон, имевших место до его подписания, применяется к таким отношениям и переписке.</w:t>
      </w:r>
    </w:p>
    <w:p w:rsidR="00D54457" w:rsidRDefault="002444F1" w:rsidP="00D35492">
      <w:pPr>
        <w:pStyle w:val="Style5"/>
        <w:widowControl/>
        <w:numPr>
          <w:ilvl w:val="0"/>
          <w:numId w:val="7"/>
        </w:numPr>
        <w:tabs>
          <w:tab w:val="left" w:pos="792"/>
        </w:tabs>
        <w:ind w:left="365" w:firstLine="0"/>
        <w:jc w:val="left"/>
        <w:rPr>
          <w:rStyle w:val="FontStyle16"/>
        </w:rPr>
      </w:pPr>
      <w:r>
        <w:rPr>
          <w:rStyle w:val="FontStyle16"/>
        </w:rPr>
        <w:t>Договор действует до 31 декабря 2013 года.</w:t>
      </w:r>
    </w:p>
    <w:p w:rsidR="00D54457" w:rsidRDefault="002444F1" w:rsidP="00D35492">
      <w:pPr>
        <w:pStyle w:val="Style5"/>
        <w:widowControl/>
        <w:numPr>
          <w:ilvl w:val="0"/>
          <w:numId w:val="7"/>
        </w:numPr>
        <w:tabs>
          <w:tab w:val="left" w:pos="792"/>
        </w:tabs>
        <w:ind w:left="792" w:hanging="427"/>
        <w:rPr>
          <w:rStyle w:val="FontStyle16"/>
        </w:rPr>
      </w:pPr>
      <w:r>
        <w:rPr>
          <w:rStyle w:val="FontStyle16"/>
        </w:rPr>
        <w:t>Окончание действия Договора не освобождает Стороны от исполнения своих обязательств возникших в процессе выполнения данного Договора.</w:t>
      </w:r>
    </w:p>
    <w:p w:rsidR="00D54457" w:rsidRDefault="002444F1" w:rsidP="00D35492">
      <w:pPr>
        <w:pStyle w:val="Style5"/>
        <w:widowControl/>
        <w:numPr>
          <w:ilvl w:val="0"/>
          <w:numId w:val="7"/>
        </w:numPr>
        <w:tabs>
          <w:tab w:val="left" w:pos="792"/>
        </w:tabs>
        <w:ind w:left="792" w:hanging="427"/>
        <w:rPr>
          <w:rStyle w:val="FontStyle16"/>
        </w:rPr>
      </w:pPr>
      <w:r>
        <w:rPr>
          <w:rStyle w:val="FontStyle16"/>
        </w:rPr>
        <w:t>В случае, если по окончании действия Договора Стороны продолжают исполнение Договора или вносят в него изменения, то Договор считается действующим на этот период.</w:t>
      </w:r>
    </w:p>
    <w:p w:rsidR="00D54457" w:rsidRDefault="002444F1" w:rsidP="00D35492">
      <w:pPr>
        <w:pStyle w:val="Style5"/>
        <w:widowControl/>
        <w:numPr>
          <w:ilvl w:val="0"/>
          <w:numId w:val="7"/>
        </w:numPr>
        <w:tabs>
          <w:tab w:val="left" w:pos="792"/>
        </w:tabs>
        <w:ind w:left="792" w:hanging="427"/>
        <w:rPr>
          <w:rStyle w:val="FontStyle16"/>
        </w:rPr>
      </w:pPr>
      <w:r>
        <w:rPr>
          <w:rStyle w:val="FontStyle16"/>
        </w:rPr>
        <w:t>В случае если за 1 месяц до окончания действия Договора, ни одна из Сторон не выразила письменно желание прекратить его действие, данный Договор будет считаться продленным на один календарный год.</w:t>
      </w:r>
    </w:p>
    <w:p w:rsidR="00D54457" w:rsidRDefault="002444F1" w:rsidP="00D35492">
      <w:pPr>
        <w:pStyle w:val="Style5"/>
        <w:widowControl/>
        <w:numPr>
          <w:ilvl w:val="0"/>
          <w:numId w:val="7"/>
        </w:numPr>
        <w:tabs>
          <w:tab w:val="left" w:pos="792"/>
        </w:tabs>
        <w:ind w:left="792" w:hanging="427"/>
        <w:rPr>
          <w:rStyle w:val="FontStyle16"/>
        </w:rPr>
      </w:pPr>
      <w:r>
        <w:rPr>
          <w:rStyle w:val="FontStyle16"/>
        </w:rPr>
        <w:t>Продавец вправе в одностороннем порядке отказаться от Договора, в том числе и в отношении тех партий Товара, номенклатура, цена, количество, и сроки поставки которых согласованны Сторонами, в случаях (с учетом п.2 ст. 1 ГК РФ):</w:t>
      </w:r>
    </w:p>
    <w:p w:rsidR="00D54457" w:rsidRDefault="002444F1">
      <w:pPr>
        <w:pStyle w:val="Style10"/>
        <w:widowControl/>
        <w:ind w:left="802"/>
        <w:rPr>
          <w:rStyle w:val="FontStyle16"/>
        </w:rPr>
      </w:pPr>
      <w:r>
        <w:rPr>
          <w:rStyle w:val="FontStyle16"/>
        </w:rPr>
        <w:t>- задержки Покупателем предусмотренных Договором оплат Товара и любых иных сумм, включая убытки и пени в пользу Продавца,</w:t>
      </w:r>
    </w:p>
    <w:p w:rsidR="00D54457" w:rsidRDefault="002444F1" w:rsidP="00D35492">
      <w:pPr>
        <w:pStyle w:val="Style9"/>
        <w:widowControl/>
        <w:numPr>
          <w:ilvl w:val="0"/>
          <w:numId w:val="8"/>
        </w:numPr>
        <w:tabs>
          <w:tab w:val="left" w:pos="859"/>
        </w:tabs>
        <w:spacing w:line="274" w:lineRule="exact"/>
        <w:ind w:left="715"/>
        <w:rPr>
          <w:rStyle w:val="FontStyle16"/>
        </w:rPr>
      </w:pPr>
      <w:r>
        <w:rPr>
          <w:rStyle w:val="FontStyle16"/>
        </w:rPr>
        <w:t>наличие признаком банкротства или самой процедуры банкротства Покупателя,</w:t>
      </w:r>
    </w:p>
    <w:p w:rsidR="00D54457" w:rsidRDefault="002444F1" w:rsidP="00D35492">
      <w:pPr>
        <w:pStyle w:val="Style9"/>
        <w:widowControl/>
        <w:numPr>
          <w:ilvl w:val="0"/>
          <w:numId w:val="8"/>
        </w:numPr>
        <w:tabs>
          <w:tab w:val="left" w:pos="859"/>
        </w:tabs>
        <w:spacing w:line="274" w:lineRule="exact"/>
        <w:ind w:left="715"/>
        <w:jc w:val="both"/>
        <w:rPr>
          <w:rStyle w:val="FontStyle16"/>
        </w:rPr>
      </w:pPr>
      <w:r>
        <w:rPr>
          <w:rStyle w:val="FontStyle16"/>
        </w:rPr>
        <w:t>злоупотребления правом или недобросовестность Покупателя, включая подтверждающиеся наличием претензий правового характера, уголовным или иным преследованием, включая судебное.</w:t>
      </w:r>
    </w:p>
    <w:p w:rsidR="00D54457" w:rsidRDefault="002444F1">
      <w:pPr>
        <w:pStyle w:val="Style4"/>
        <w:widowControl/>
        <w:tabs>
          <w:tab w:val="left" w:pos="2203"/>
        </w:tabs>
        <w:spacing w:before="53"/>
        <w:ind w:left="1853"/>
        <w:rPr>
          <w:rStyle w:val="FontStyle15"/>
        </w:rPr>
      </w:pPr>
      <w:r>
        <w:rPr>
          <w:rStyle w:val="FontStyle15"/>
        </w:rPr>
        <w:t>5.</w:t>
      </w:r>
      <w:r>
        <w:rPr>
          <w:rStyle w:val="FontStyle15"/>
          <w:b w:val="0"/>
          <w:bCs w:val="0"/>
          <w:sz w:val="20"/>
          <w:szCs w:val="20"/>
        </w:rPr>
        <w:tab/>
      </w:r>
      <w:r>
        <w:rPr>
          <w:rStyle w:val="FontStyle15"/>
        </w:rPr>
        <w:t>ПРЕТЕНЗИИ ПО КОЛИЧЕСТВУ И КАЧЕСТВУ ТОВАРА</w:t>
      </w:r>
    </w:p>
    <w:p w:rsidR="00D54457" w:rsidRDefault="002444F1" w:rsidP="00D35492">
      <w:pPr>
        <w:pStyle w:val="Style5"/>
        <w:widowControl/>
        <w:numPr>
          <w:ilvl w:val="0"/>
          <w:numId w:val="9"/>
        </w:numPr>
        <w:tabs>
          <w:tab w:val="left" w:pos="792"/>
        </w:tabs>
        <w:spacing w:before="274"/>
        <w:ind w:left="792" w:hanging="418"/>
        <w:rPr>
          <w:rStyle w:val="FontStyle16"/>
        </w:rPr>
      </w:pPr>
      <w:r>
        <w:rPr>
          <w:rStyle w:val="FontStyle16"/>
        </w:rPr>
        <w:t>Покупатель имеет право предъявить Продавцу претензии по количеству поставленного Товара не позднее 5 (пяти) рабочих дней, а по качеству - не позднее 30 (тридцати) календарных дней со дня получения Товара.</w:t>
      </w:r>
    </w:p>
    <w:p w:rsidR="00D54457" w:rsidRDefault="002444F1" w:rsidP="00D35492">
      <w:pPr>
        <w:pStyle w:val="Style5"/>
        <w:widowControl/>
        <w:numPr>
          <w:ilvl w:val="0"/>
          <w:numId w:val="9"/>
        </w:numPr>
        <w:tabs>
          <w:tab w:val="left" w:pos="792"/>
        </w:tabs>
        <w:ind w:left="792" w:hanging="418"/>
        <w:rPr>
          <w:rStyle w:val="FontStyle16"/>
        </w:rPr>
      </w:pPr>
      <w:r>
        <w:rPr>
          <w:rStyle w:val="FontStyle16"/>
        </w:rPr>
        <w:t>Претензия по качеству Товара может быть сделана только в отношении характеристик и параметров Товара, указанных в паспорте качества, полученном с данной партией Товара, если значения этих характеристик и параметров выходят за диапазон допустимых значений.</w:t>
      </w:r>
    </w:p>
    <w:p w:rsidR="00D54457" w:rsidRDefault="002444F1" w:rsidP="00D35492">
      <w:pPr>
        <w:pStyle w:val="Style5"/>
        <w:widowControl/>
        <w:numPr>
          <w:ilvl w:val="0"/>
          <w:numId w:val="9"/>
        </w:numPr>
        <w:tabs>
          <w:tab w:val="left" w:pos="792"/>
        </w:tabs>
        <w:ind w:left="792" w:hanging="418"/>
        <w:rPr>
          <w:rStyle w:val="FontStyle16"/>
        </w:rPr>
      </w:pPr>
      <w:r>
        <w:rPr>
          <w:rStyle w:val="FontStyle16"/>
        </w:rPr>
        <w:t>Претензия должна быть обоснованной, составлена в письменной форме и передана по факсу с обязательной последующей передачей оригинала.</w:t>
      </w:r>
    </w:p>
    <w:p w:rsidR="00D54457" w:rsidRDefault="002444F1" w:rsidP="00D35492">
      <w:pPr>
        <w:pStyle w:val="Style5"/>
        <w:widowControl/>
        <w:numPr>
          <w:ilvl w:val="0"/>
          <w:numId w:val="9"/>
        </w:numPr>
        <w:tabs>
          <w:tab w:val="left" w:pos="792"/>
        </w:tabs>
        <w:ind w:left="792" w:hanging="418"/>
        <w:rPr>
          <w:rStyle w:val="FontStyle16"/>
        </w:rPr>
      </w:pPr>
      <w:r>
        <w:rPr>
          <w:rStyle w:val="FontStyle16"/>
        </w:rPr>
        <w:t>Для возможности проверки Продавцом предъявленных ему претензий Покупатель не имеет право использовать Товар, по которому заявлена претензия, без согласия Продавца в течении 14 (четырнадцати) календарных дней со дня получении претензии Продавцом.</w:t>
      </w:r>
    </w:p>
    <w:p w:rsidR="00D54457" w:rsidRDefault="002444F1" w:rsidP="00D35492">
      <w:pPr>
        <w:pStyle w:val="Style5"/>
        <w:widowControl/>
        <w:numPr>
          <w:ilvl w:val="0"/>
          <w:numId w:val="9"/>
        </w:numPr>
        <w:tabs>
          <w:tab w:val="left" w:pos="792"/>
        </w:tabs>
        <w:ind w:left="792" w:hanging="418"/>
        <w:rPr>
          <w:rStyle w:val="FontStyle16"/>
        </w:rPr>
      </w:pPr>
      <w:r>
        <w:rPr>
          <w:rStyle w:val="FontStyle16"/>
        </w:rPr>
        <w:t>При получении претензии от Покупателя Продавец должен в течении 14 календарных дней направить мотивированный ответ.</w:t>
      </w:r>
    </w:p>
    <w:p w:rsidR="00D54457" w:rsidRDefault="002444F1" w:rsidP="00D35492">
      <w:pPr>
        <w:pStyle w:val="Style5"/>
        <w:widowControl/>
        <w:numPr>
          <w:ilvl w:val="0"/>
          <w:numId w:val="9"/>
        </w:numPr>
        <w:tabs>
          <w:tab w:val="left" w:pos="792"/>
        </w:tabs>
        <w:ind w:left="792" w:hanging="418"/>
        <w:rPr>
          <w:rStyle w:val="FontStyle16"/>
        </w:rPr>
      </w:pPr>
      <w:r>
        <w:rPr>
          <w:rStyle w:val="FontStyle16"/>
        </w:rPr>
        <w:t>В случае обоснованной претензии Продавец, обязуется в течении 30 (тридцати) календарных дней со дня получения претензии поставить за свой счет недостающий/некачественный Товар, либо вернуть Покупателю стоимость недостающего/некачественного Товара.</w:t>
      </w:r>
    </w:p>
    <w:p w:rsidR="00D54457" w:rsidRDefault="002444F1" w:rsidP="00D35492">
      <w:pPr>
        <w:pStyle w:val="Style5"/>
        <w:widowControl/>
        <w:numPr>
          <w:ilvl w:val="0"/>
          <w:numId w:val="9"/>
        </w:numPr>
        <w:tabs>
          <w:tab w:val="left" w:pos="792"/>
        </w:tabs>
        <w:ind w:left="792" w:hanging="418"/>
        <w:rPr>
          <w:rStyle w:val="FontStyle16"/>
        </w:rPr>
      </w:pPr>
      <w:r>
        <w:rPr>
          <w:rStyle w:val="FontStyle16"/>
        </w:rPr>
        <w:t>В случае наступления у Продавца любой ответственности возникающей по данному Договору сумма возмещения им убытков ограничивается стоимостью поставленного Товара в отношении которого предъявлено требование о убытках и ни при каких обстоятельствах Продавец не несет имущественной ответственности в связи с косвенными, сопутствующими, специальными, штрафными или иными связанными с отягощающими обстоятельствами дополнительными убытками возникающими из Договора.</w:t>
      </w:r>
    </w:p>
    <w:p w:rsidR="00D54457" w:rsidRDefault="00D54457">
      <w:pPr>
        <w:pStyle w:val="Style4"/>
        <w:widowControl/>
        <w:spacing w:line="240" w:lineRule="exact"/>
        <w:ind w:left="1853"/>
        <w:rPr>
          <w:sz w:val="20"/>
          <w:szCs w:val="20"/>
        </w:rPr>
      </w:pPr>
    </w:p>
    <w:p w:rsidR="00D54457" w:rsidRDefault="002444F1">
      <w:pPr>
        <w:pStyle w:val="Style4"/>
        <w:widowControl/>
        <w:tabs>
          <w:tab w:val="left" w:pos="2203"/>
        </w:tabs>
        <w:spacing w:before="48"/>
        <w:ind w:left="1853"/>
        <w:rPr>
          <w:rStyle w:val="FontStyle15"/>
        </w:rPr>
      </w:pPr>
      <w:r>
        <w:rPr>
          <w:rStyle w:val="FontStyle15"/>
        </w:rPr>
        <w:t>6.</w:t>
      </w:r>
      <w:r>
        <w:rPr>
          <w:rStyle w:val="FontStyle15"/>
          <w:b w:val="0"/>
          <w:bCs w:val="0"/>
          <w:sz w:val="20"/>
          <w:szCs w:val="20"/>
        </w:rPr>
        <w:tab/>
      </w:r>
      <w:r>
        <w:rPr>
          <w:rStyle w:val="FontStyle15"/>
        </w:rPr>
        <w:t>ДЕЙСТВИЕ НЕПРЕОДОЛИМОЙ СИЛЫ (ФОРС-МАЖОР)</w:t>
      </w:r>
    </w:p>
    <w:p w:rsidR="00D54457" w:rsidRDefault="002444F1" w:rsidP="00D35492">
      <w:pPr>
        <w:pStyle w:val="Style5"/>
        <w:widowControl/>
        <w:numPr>
          <w:ilvl w:val="0"/>
          <w:numId w:val="10"/>
        </w:numPr>
        <w:tabs>
          <w:tab w:val="left" w:pos="792"/>
        </w:tabs>
        <w:spacing w:before="274"/>
        <w:ind w:left="792" w:hanging="422"/>
        <w:rPr>
          <w:rStyle w:val="FontStyle16"/>
        </w:rPr>
      </w:pPr>
      <w:r>
        <w:rPr>
          <w:rStyle w:val="FontStyle16"/>
        </w:rPr>
        <w:t>При наступлении невозможности полного или частичного исполнения любой из Сторон обязательств по настоящему Договору, вследствие непреодолимой силы, то есть чрезвычайных и непредотвратимых при данных условиях обстоятельствах. А также при следующих обстоятельствах (перечисляемых наряду с обстоятельствами непреодолимой силы) имеющих место в любой стране: пожары, стихийные бедствия, аварии, включая на транспорте. Запрещение экспорта или импорта, эмбарго, блокады, ревизии и конфискации, террористические акты, принятие нормативных актов и действий властей, изменение таможенного режима, изменение режима оборота химических веществ, проверки органов, контролирующих оборот материалов двойного назначения и иных органов или другие обстоятельства непреодолимой силы, соответствующая Сторона не несет ответственности, а срок исполнения обязательств отодвигается соразмерно времени, в течении которого будут действовать такие обстоятельства и их последствия.</w:t>
      </w:r>
    </w:p>
    <w:p w:rsidR="00D54457" w:rsidRDefault="002444F1" w:rsidP="00D35492">
      <w:pPr>
        <w:pStyle w:val="Style5"/>
        <w:widowControl/>
        <w:numPr>
          <w:ilvl w:val="0"/>
          <w:numId w:val="10"/>
        </w:numPr>
        <w:tabs>
          <w:tab w:val="left" w:pos="792"/>
        </w:tabs>
        <w:ind w:left="792" w:hanging="422"/>
        <w:rPr>
          <w:rStyle w:val="FontStyle16"/>
        </w:rPr>
      </w:pPr>
      <w:r>
        <w:rPr>
          <w:rStyle w:val="FontStyle16"/>
        </w:rPr>
        <w:t>Если эти обстоятельства и их последствия будут продолжаться более 1 (одного) месяца, то каждая из Сторон будет иметь право отказаться от дальнейшего исполнения обязательств по настоящему Договору, в этом случае ни одна из Сторон не будет иметь права на возмещение другой Стороной возможных убытков.</w:t>
      </w:r>
    </w:p>
    <w:p w:rsidR="00D54457" w:rsidRDefault="002444F1" w:rsidP="00D35492">
      <w:pPr>
        <w:pStyle w:val="Style5"/>
        <w:widowControl/>
        <w:numPr>
          <w:ilvl w:val="0"/>
          <w:numId w:val="10"/>
        </w:numPr>
        <w:tabs>
          <w:tab w:val="left" w:pos="792"/>
        </w:tabs>
        <w:ind w:left="792" w:hanging="422"/>
        <w:rPr>
          <w:rStyle w:val="FontStyle16"/>
        </w:rPr>
      </w:pPr>
      <w:r>
        <w:rPr>
          <w:rStyle w:val="FontStyle16"/>
        </w:rPr>
        <w:t>Сторона, для которой создалась невозможность исполнения обязательств по настоящему Договору, должна немедленно извещать другую Сторону о наступлении и прекращении обстоятельств.</w:t>
      </w:r>
    </w:p>
    <w:p w:rsidR="00D54457" w:rsidRDefault="00D54457">
      <w:pPr>
        <w:pStyle w:val="Style6"/>
        <w:widowControl/>
        <w:spacing w:line="240" w:lineRule="exact"/>
        <w:ind w:left="4104"/>
        <w:rPr>
          <w:sz w:val="20"/>
          <w:szCs w:val="20"/>
        </w:rPr>
      </w:pPr>
    </w:p>
    <w:p w:rsidR="00D54457" w:rsidRDefault="00D54457">
      <w:pPr>
        <w:pStyle w:val="Style6"/>
        <w:widowControl/>
        <w:spacing w:line="240" w:lineRule="exact"/>
        <w:ind w:left="4104"/>
        <w:rPr>
          <w:sz w:val="20"/>
          <w:szCs w:val="20"/>
        </w:rPr>
      </w:pPr>
    </w:p>
    <w:p w:rsidR="00D54457" w:rsidRDefault="002444F1">
      <w:pPr>
        <w:pStyle w:val="Style6"/>
        <w:widowControl/>
        <w:spacing w:before="91"/>
        <w:ind w:left="4104"/>
        <w:rPr>
          <w:rStyle w:val="FontStyle15"/>
        </w:rPr>
      </w:pPr>
      <w:r>
        <w:rPr>
          <w:rStyle w:val="FontStyle15"/>
        </w:rPr>
        <w:t>7. ИНЫЕ УСЛОВИЯ</w:t>
      </w:r>
    </w:p>
    <w:p w:rsidR="00D54457" w:rsidRDefault="002444F1" w:rsidP="00D35492">
      <w:pPr>
        <w:pStyle w:val="Style5"/>
        <w:widowControl/>
        <w:numPr>
          <w:ilvl w:val="0"/>
          <w:numId w:val="11"/>
        </w:numPr>
        <w:tabs>
          <w:tab w:val="left" w:pos="792"/>
        </w:tabs>
        <w:spacing w:before="274"/>
        <w:ind w:left="792" w:hanging="422"/>
        <w:rPr>
          <w:rStyle w:val="FontStyle16"/>
        </w:rPr>
      </w:pPr>
      <w:r>
        <w:rPr>
          <w:rStyle w:val="FontStyle16"/>
        </w:rPr>
        <w:t>Все приложения, изменения и дополнения к настоящему Договору должны быть исполнены в письменной форме за подписью обеих Сторон.</w:t>
      </w:r>
    </w:p>
    <w:p w:rsidR="00D54457" w:rsidRDefault="002444F1" w:rsidP="00D35492">
      <w:pPr>
        <w:pStyle w:val="Style5"/>
        <w:widowControl/>
        <w:numPr>
          <w:ilvl w:val="0"/>
          <w:numId w:val="11"/>
        </w:numPr>
        <w:tabs>
          <w:tab w:val="left" w:pos="792"/>
        </w:tabs>
        <w:ind w:left="792" w:hanging="422"/>
        <w:rPr>
          <w:rStyle w:val="FontStyle16"/>
        </w:rPr>
      </w:pPr>
      <w:r>
        <w:rPr>
          <w:rStyle w:val="FontStyle16"/>
        </w:rPr>
        <w:t>Как Договор, так и все приложения, изменения и дополнения к нему могут заключаться путем обмена документами по факсу, а также по иной связи, позволяющей достоверно установить, что документ исходит от Стороны по Договору. Документы, переданные (полученные) по факсу имеют юридическую силу и признаются Сторонами.</w:t>
      </w:r>
    </w:p>
    <w:p w:rsidR="00D54457" w:rsidRDefault="002444F1" w:rsidP="00D35492">
      <w:pPr>
        <w:pStyle w:val="Style5"/>
        <w:widowControl/>
        <w:numPr>
          <w:ilvl w:val="0"/>
          <w:numId w:val="12"/>
        </w:numPr>
        <w:tabs>
          <w:tab w:val="left" w:pos="792"/>
        </w:tabs>
        <w:ind w:left="792" w:hanging="422"/>
        <w:rPr>
          <w:rStyle w:val="FontStyle16"/>
        </w:rPr>
      </w:pPr>
      <w:r>
        <w:rPr>
          <w:rStyle w:val="FontStyle16"/>
        </w:rPr>
        <w:t>Вся ведущуюся между сторонами переписка, касающаяся Договора, имеет юридическую силу, а в случае, если в ней содержаться существенные условия Договора, признается неотъемлемой его частью.</w:t>
      </w:r>
    </w:p>
    <w:p w:rsidR="00D54457" w:rsidRDefault="002444F1" w:rsidP="00D35492">
      <w:pPr>
        <w:pStyle w:val="Style5"/>
        <w:widowControl/>
        <w:numPr>
          <w:ilvl w:val="0"/>
          <w:numId w:val="12"/>
        </w:numPr>
        <w:tabs>
          <w:tab w:val="left" w:pos="792"/>
        </w:tabs>
        <w:ind w:left="792" w:hanging="422"/>
        <w:rPr>
          <w:rStyle w:val="FontStyle16"/>
        </w:rPr>
      </w:pPr>
      <w:r>
        <w:rPr>
          <w:rStyle w:val="FontStyle16"/>
        </w:rPr>
        <w:lastRenderedPageBreak/>
        <w:t>Стороны обязуются соблюдать конфиденциальность, как самого текста настоящего Договора, так и в отношении полученной ими друг от друга информации, а также знаний, опыта, ноу-хау и других сведений о другой Стороне, не открывать и не разглашать такую информацию какой-либо третьей стороне без предварительного письменного согласия другой Стороны по настоящему Договору. Требования данного пункта не распространяются на случаи раскрытия конфиденциальной информации по запросу уполномоченных организаций в случаях, предусмотренных законом. Убытки, причиненные Стороне несоблюдением требований настоящей статьи Договора, подлежат полному возмещению виновной Стороной допустившей нарушение данного пункта.</w:t>
      </w:r>
    </w:p>
    <w:p w:rsidR="00D54457" w:rsidRDefault="002444F1" w:rsidP="00D35492">
      <w:pPr>
        <w:pStyle w:val="Style5"/>
        <w:widowControl/>
        <w:numPr>
          <w:ilvl w:val="0"/>
          <w:numId w:val="12"/>
        </w:numPr>
        <w:tabs>
          <w:tab w:val="left" w:pos="792"/>
        </w:tabs>
        <w:ind w:left="792" w:hanging="422"/>
        <w:rPr>
          <w:rStyle w:val="FontStyle16"/>
        </w:rPr>
      </w:pPr>
      <w:r>
        <w:rPr>
          <w:rStyle w:val="FontStyle16"/>
        </w:rPr>
        <w:t>При заключении Договора или при его исполнении неуполномоченным лицом, Стороны признают, среди прочего, последующим ободрением сделки такие действия как переписка, получения Товара или оплата совершенные любыми работниками Стороны от имени Стороны.</w:t>
      </w:r>
    </w:p>
    <w:p w:rsidR="00D54457" w:rsidRDefault="002444F1" w:rsidP="00D35492">
      <w:pPr>
        <w:pStyle w:val="Style5"/>
        <w:widowControl/>
        <w:numPr>
          <w:ilvl w:val="0"/>
          <w:numId w:val="12"/>
        </w:numPr>
        <w:tabs>
          <w:tab w:val="left" w:pos="792"/>
        </w:tabs>
        <w:ind w:left="792" w:hanging="422"/>
        <w:rPr>
          <w:rStyle w:val="FontStyle16"/>
        </w:rPr>
      </w:pPr>
      <w:r>
        <w:rPr>
          <w:rStyle w:val="FontStyle16"/>
        </w:rPr>
        <w:t>Настоящий Договор является обязательным для соответствующих правопреемников и цессионариев Сторон настоящего Договора. Реорганизация одной из Сторон не является основанием для изменения условий или прекращения действия настоящего Договора, и Договор подлежит переоформлению на соответствующего правопреемника реорганизованной Стороны в течении 30 дней с момента обращения такого правопреемника к другой Стороне Договора.</w:t>
      </w:r>
    </w:p>
    <w:p w:rsidR="00D54457" w:rsidRDefault="002444F1" w:rsidP="00D35492">
      <w:pPr>
        <w:pStyle w:val="Style5"/>
        <w:widowControl/>
        <w:numPr>
          <w:ilvl w:val="0"/>
          <w:numId w:val="12"/>
        </w:numPr>
        <w:tabs>
          <w:tab w:val="left" w:pos="792"/>
        </w:tabs>
        <w:ind w:left="792" w:hanging="422"/>
        <w:rPr>
          <w:rStyle w:val="FontStyle16"/>
        </w:rPr>
      </w:pPr>
      <w:r>
        <w:rPr>
          <w:rStyle w:val="FontStyle16"/>
        </w:rPr>
        <w:t>Если какое-либо из условий настоящего Договора признается недействительным или не подлежащим исполнению, это не влияет на действительность и возможность исполнения остальных условий Договора.</w:t>
      </w:r>
    </w:p>
    <w:p w:rsidR="00D54457" w:rsidRDefault="002444F1" w:rsidP="00D35492">
      <w:pPr>
        <w:pStyle w:val="Style5"/>
        <w:widowControl/>
        <w:numPr>
          <w:ilvl w:val="0"/>
          <w:numId w:val="12"/>
        </w:numPr>
        <w:tabs>
          <w:tab w:val="left" w:pos="792"/>
        </w:tabs>
        <w:ind w:left="792" w:hanging="422"/>
        <w:rPr>
          <w:rStyle w:val="FontStyle16"/>
        </w:rPr>
      </w:pPr>
      <w:r>
        <w:rPr>
          <w:rStyle w:val="FontStyle16"/>
        </w:rPr>
        <w:t>Стороны установили, что в случае задержки оплаты Товара более чем на 60 (шестьдесят) дней непринятие срочных временных мер со стороны Продавца в отношении Покупателя затруднит или сделает невозможным исполнение возможных судебных актов по искам Продавца в силу известных Сторонам обстоятельств.</w:t>
      </w:r>
    </w:p>
    <w:p w:rsidR="00D54457" w:rsidRDefault="002444F1">
      <w:pPr>
        <w:pStyle w:val="Style10"/>
        <w:widowControl/>
        <w:ind w:left="706"/>
        <w:rPr>
          <w:rStyle w:val="FontStyle16"/>
        </w:rPr>
      </w:pPr>
      <w:r>
        <w:rPr>
          <w:rStyle w:val="FontStyle16"/>
        </w:rPr>
        <w:t>Таким образом, Стороны констатируют факт наличия оснований, предусмотренных ст. 90 АПК РФ в отношении принятия обеспечительных мер в обеспечение взыскания суммы основного долга (без пени, убытков и судебных расходов).</w:t>
      </w:r>
    </w:p>
    <w:p w:rsidR="00D54457" w:rsidRDefault="002444F1">
      <w:pPr>
        <w:pStyle w:val="Style10"/>
        <w:widowControl/>
        <w:ind w:left="706"/>
        <w:rPr>
          <w:rStyle w:val="FontStyle16"/>
        </w:rPr>
      </w:pPr>
      <w:r>
        <w:rPr>
          <w:rStyle w:val="FontStyle16"/>
        </w:rPr>
        <w:t>Покупатель настоящим дает свое согласие на принятие обеспечительных мер в отношении его средств на счете и иного имущества на сумму не более суммы основного долга (без пени, убытков и судебных расходов).</w:t>
      </w:r>
    </w:p>
    <w:p w:rsidR="00D54457" w:rsidRDefault="002444F1">
      <w:pPr>
        <w:pStyle w:val="Style5"/>
        <w:widowControl/>
        <w:tabs>
          <w:tab w:val="left" w:pos="792"/>
        </w:tabs>
        <w:ind w:left="792" w:hanging="422"/>
        <w:rPr>
          <w:rStyle w:val="FontStyle16"/>
        </w:rPr>
      </w:pPr>
      <w:r>
        <w:rPr>
          <w:rStyle w:val="FontStyle16"/>
        </w:rPr>
        <w:t>7.9.</w:t>
      </w:r>
      <w:r>
        <w:rPr>
          <w:rStyle w:val="FontStyle16"/>
          <w:sz w:val="20"/>
          <w:szCs w:val="20"/>
        </w:rPr>
        <w:tab/>
      </w:r>
      <w:r>
        <w:rPr>
          <w:rStyle w:val="FontStyle16"/>
        </w:rPr>
        <w:t>Покупатель при заключении Договора подтверждает, что его финансовое состояние позволяет</w:t>
      </w:r>
      <w:r>
        <w:rPr>
          <w:rStyle w:val="FontStyle16"/>
        </w:rPr>
        <w:br/>
        <w:t>выполнить все условия данного Договора, в его отношении отсутствуют признаки</w:t>
      </w:r>
      <w:r>
        <w:rPr>
          <w:rStyle w:val="FontStyle16"/>
        </w:rPr>
        <w:br/>
        <w:t>банкротства, к нему нет существенных финансовых и имущественных претензий со стороны</w:t>
      </w:r>
      <w:r>
        <w:rPr>
          <w:rStyle w:val="FontStyle16"/>
        </w:rPr>
        <w:br/>
        <w:t>третьих лиц, нет никаких других факторов или обстоятельств которые могут помешать ему</w:t>
      </w:r>
      <w:r>
        <w:rPr>
          <w:rStyle w:val="FontStyle16"/>
        </w:rPr>
        <w:br/>
        <w:t>выполнить условия данного договора.</w:t>
      </w:r>
    </w:p>
    <w:p w:rsidR="00D54457" w:rsidRDefault="002444F1">
      <w:pPr>
        <w:pStyle w:val="Style10"/>
        <w:widowControl/>
        <w:ind w:left="802"/>
        <w:rPr>
          <w:rStyle w:val="FontStyle16"/>
        </w:rPr>
      </w:pPr>
      <w:r>
        <w:rPr>
          <w:rStyle w:val="FontStyle16"/>
        </w:rPr>
        <w:t>Покупатель Обязан в течении 2-х дней сообщать Продавцу о возникновении любого из перечисленных выше условий.</w:t>
      </w:r>
    </w:p>
    <w:p w:rsidR="00D54457" w:rsidRDefault="002444F1" w:rsidP="00D35492">
      <w:pPr>
        <w:pStyle w:val="Style5"/>
        <w:widowControl/>
        <w:numPr>
          <w:ilvl w:val="0"/>
          <w:numId w:val="13"/>
        </w:numPr>
        <w:tabs>
          <w:tab w:val="left" w:pos="1421"/>
        </w:tabs>
        <w:ind w:left="792" w:hanging="422"/>
        <w:rPr>
          <w:rStyle w:val="FontStyle16"/>
        </w:rPr>
      </w:pPr>
      <w:r>
        <w:rPr>
          <w:rStyle w:val="FontStyle16"/>
        </w:rPr>
        <w:t>Стороны будут пытаться решать все возникающие спорные вопросы путем переговоров. В случае недостижения соглашения по таким вопросам они будут рассматриваться в Арбитражном суде Московской области.</w:t>
      </w:r>
    </w:p>
    <w:p w:rsidR="00D678F3" w:rsidRDefault="002444F1" w:rsidP="00D678F3">
      <w:pPr>
        <w:pStyle w:val="Style5"/>
        <w:widowControl/>
        <w:numPr>
          <w:ilvl w:val="0"/>
          <w:numId w:val="13"/>
        </w:numPr>
        <w:tabs>
          <w:tab w:val="left" w:pos="1421"/>
        </w:tabs>
        <w:ind w:left="792" w:hanging="422"/>
        <w:rPr>
          <w:rStyle w:val="FontStyle16"/>
        </w:rPr>
      </w:pPr>
      <w:r>
        <w:rPr>
          <w:rStyle w:val="FontStyle16"/>
        </w:rPr>
        <w:t xml:space="preserve">Договор составлен на русском языке на </w:t>
      </w:r>
      <w:r w:rsidR="00D678F3">
        <w:rPr>
          <w:rStyle w:val="FontStyle16"/>
        </w:rPr>
        <w:t>__</w:t>
      </w:r>
      <w:r>
        <w:rPr>
          <w:rStyle w:val="FontStyle16"/>
        </w:rPr>
        <w:t xml:space="preserve"> (</w:t>
      </w:r>
      <w:r w:rsidR="00D678F3">
        <w:rPr>
          <w:rStyle w:val="FontStyle16"/>
        </w:rPr>
        <w:t>___</w:t>
      </w:r>
      <w:r>
        <w:rPr>
          <w:rStyle w:val="FontStyle16"/>
        </w:rPr>
        <w:t>) страницах в 2-х экземплярах, имеющих одинаковую юридическую силу.</w:t>
      </w:r>
    </w:p>
    <w:p w:rsidR="00D678F3" w:rsidRDefault="00D678F3" w:rsidP="00D678F3">
      <w:pPr>
        <w:pStyle w:val="Style5"/>
        <w:widowControl/>
        <w:tabs>
          <w:tab w:val="left" w:pos="1421"/>
        </w:tabs>
        <w:ind w:firstLine="0"/>
        <w:rPr>
          <w:rStyle w:val="FontStyle16"/>
        </w:rPr>
      </w:pPr>
    </w:p>
    <w:p w:rsidR="00D678F3" w:rsidRDefault="00D678F3" w:rsidP="00D678F3">
      <w:pPr>
        <w:pStyle w:val="Style5"/>
        <w:widowControl/>
        <w:tabs>
          <w:tab w:val="left" w:pos="1421"/>
        </w:tabs>
        <w:ind w:firstLine="0"/>
        <w:rPr>
          <w:rStyle w:val="FontStyle16"/>
        </w:rPr>
      </w:pPr>
    </w:p>
    <w:p w:rsidR="00D678F3" w:rsidRDefault="00D678F3" w:rsidP="00D678F3">
      <w:pPr>
        <w:pStyle w:val="Style5"/>
        <w:widowControl/>
        <w:tabs>
          <w:tab w:val="left" w:pos="1421"/>
        </w:tabs>
        <w:ind w:firstLine="0"/>
        <w:rPr>
          <w:rStyle w:val="FontStyle16"/>
        </w:rPr>
      </w:pPr>
    </w:p>
    <w:p w:rsidR="00D54457" w:rsidRDefault="002444F1">
      <w:pPr>
        <w:pStyle w:val="Style6"/>
        <w:widowControl/>
        <w:spacing w:before="53" w:after="278"/>
        <w:ind w:left="2477"/>
        <w:jc w:val="both"/>
        <w:rPr>
          <w:rStyle w:val="FontStyle15"/>
        </w:rPr>
      </w:pPr>
      <w:r>
        <w:rPr>
          <w:rStyle w:val="FontStyle15"/>
        </w:rPr>
        <w:t>8. РЕКВИЗИТЫ, АДРЕСА И 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8"/>
        <w:gridCol w:w="4963"/>
      </w:tblGrid>
      <w:tr w:rsidR="00D678F3" w:rsidTr="00A0128E">
        <w:tc>
          <w:tcPr>
            <w:tcW w:w="4788" w:type="dxa"/>
            <w:tcBorders>
              <w:top w:val="nil"/>
              <w:left w:val="nil"/>
              <w:bottom w:val="nil"/>
              <w:right w:val="nil"/>
            </w:tcBorders>
          </w:tcPr>
          <w:p w:rsidR="00D678F3" w:rsidRDefault="00D678F3" w:rsidP="00A0128E">
            <w:pPr>
              <w:pStyle w:val="a3"/>
              <w:ind w:left="0"/>
              <w:rPr>
                <w:b/>
                <w:sz w:val="22"/>
                <w:szCs w:val="22"/>
              </w:rPr>
            </w:pPr>
            <w:bookmarkStart w:id="1" w:name="_Hlk105409662"/>
            <w:r w:rsidRPr="0024506C">
              <w:rPr>
                <w:b/>
                <w:sz w:val="22"/>
                <w:szCs w:val="22"/>
              </w:rPr>
              <w:t>П</w:t>
            </w:r>
            <w:r>
              <w:rPr>
                <w:b/>
                <w:sz w:val="22"/>
                <w:szCs w:val="22"/>
              </w:rPr>
              <w:t>родавец</w:t>
            </w:r>
            <w:r w:rsidRPr="0024506C">
              <w:rPr>
                <w:b/>
                <w:sz w:val="22"/>
                <w:szCs w:val="22"/>
              </w:rPr>
              <w:t xml:space="preserve">: </w:t>
            </w:r>
          </w:p>
          <w:p w:rsidR="00D678F3" w:rsidRDefault="00D678F3" w:rsidP="00A0128E">
            <w:pPr>
              <w:pStyle w:val="a3"/>
              <w:ind w:left="0"/>
              <w:rPr>
                <w:b/>
                <w:sz w:val="22"/>
                <w:szCs w:val="22"/>
              </w:rPr>
            </w:pPr>
            <w:r>
              <w:rPr>
                <w:b/>
                <w:sz w:val="22"/>
                <w:szCs w:val="22"/>
              </w:rPr>
              <w:t>Наименование</w:t>
            </w:r>
          </w:p>
          <w:p w:rsidR="00D678F3" w:rsidRPr="0024506C" w:rsidRDefault="00D678F3" w:rsidP="00A0128E">
            <w:pPr>
              <w:pStyle w:val="a3"/>
              <w:ind w:left="0"/>
              <w:rPr>
                <w:b/>
                <w:sz w:val="22"/>
                <w:szCs w:val="22"/>
              </w:rPr>
            </w:pPr>
          </w:p>
          <w:p w:rsidR="00D678F3" w:rsidRDefault="00D678F3" w:rsidP="00A0128E">
            <w:pPr>
              <w:rPr>
                <w:bCs/>
                <w:sz w:val="22"/>
                <w:szCs w:val="22"/>
              </w:rPr>
            </w:pPr>
          </w:p>
          <w:p w:rsidR="00D678F3" w:rsidRDefault="00D678F3" w:rsidP="00A0128E">
            <w:pPr>
              <w:rPr>
                <w:bCs/>
                <w:sz w:val="22"/>
                <w:szCs w:val="22"/>
              </w:rPr>
            </w:pPr>
          </w:p>
          <w:p w:rsidR="00D678F3" w:rsidRDefault="00D678F3" w:rsidP="00A0128E">
            <w:pPr>
              <w:rPr>
                <w:bCs/>
                <w:sz w:val="22"/>
                <w:szCs w:val="22"/>
              </w:rPr>
            </w:pPr>
          </w:p>
          <w:p w:rsidR="00D678F3" w:rsidRDefault="00D678F3" w:rsidP="00A0128E">
            <w:pPr>
              <w:rPr>
                <w:bCs/>
                <w:sz w:val="22"/>
                <w:szCs w:val="22"/>
              </w:rPr>
            </w:pPr>
          </w:p>
          <w:p w:rsidR="00D678F3" w:rsidRDefault="00D678F3" w:rsidP="00A0128E">
            <w:pPr>
              <w:rPr>
                <w:bCs/>
                <w:sz w:val="22"/>
                <w:szCs w:val="22"/>
              </w:rPr>
            </w:pPr>
          </w:p>
          <w:p w:rsidR="00D678F3" w:rsidRDefault="00D678F3" w:rsidP="00A0128E">
            <w:pPr>
              <w:rPr>
                <w:bCs/>
                <w:sz w:val="22"/>
                <w:szCs w:val="22"/>
              </w:rPr>
            </w:pPr>
          </w:p>
          <w:p w:rsidR="00D678F3" w:rsidRDefault="00D678F3" w:rsidP="00A0128E">
            <w:pPr>
              <w:rPr>
                <w:bCs/>
                <w:sz w:val="22"/>
                <w:szCs w:val="22"/>
              </w:rPr>
            </w:pPr>
          </w:p>
          <w:p w:rsidR="00D678F3" w:rsidRDefault="00D678F3" w:rsidP="00A0128E">
            <w:pPr>
              <w:rPr>
                <w:bCs/>
                <w:sz w:val="22"/>
                <w:szCs w:val="22"/>
              </w:rPr>
            </w:pPr>
          </w:p>
          <w:p w:rsidR="00D678F3" w:rsidRDefault="00D678F3" w:rsidP="00A0128E">
            <w:pPr>
              <w:rPr>
                <w:bCs/>
                <w:sz w:val="22"/>
                <w:szCs w:val="22"/>
              </w:rPr>
            </w:pPr>
          </w:p>
          <w:p w:rsidR="00D678F3" w:rsidRDefault="00D678F3" w:rsidP="00A0128E">
            <w:pPr>
              <w:rPr>
                <w:bCs/>
                <w:sz w:val="22"/>
                <w:szCs w:val="22"/>
              </w:rPr>
            </w:pPr>
          </w:p>
          <w:p w:rsidR="00D678F3" w:rsidRDefault="00D678F3" w:rsidP="00A0128E">
            <w:pPr>
              <w:rPr>
                <w:bCs/>
                <w:sz w:val="22"/>
                <w:szCs w:val="22"/>
              </w:rPr>
            </w:pPr>
          </w:p>
          <w:p w:rsidR="00D678F3" w:rsidRDefault="00D678F3" w:rsidP="00A0128E">
            <w:pPr>
              <w:rPr>
                <w:bCs/>
                <w:sz w:val="22"/>
                <w:szCs w:val="22"/>
              </w:rPr>
            </w:pPr>
          </w:p>
          <w:p w:rsidR="00D678F3" w:rsidRDefault="00D678F3" w:rsidP="00A0128E">
            <w:pPr>
              <w:rPr>
                <w:bCs/>
                <w:sz w:val="22"/>
                <w:szCs w:val="22"/>
              </w:rPr>
            </w:pPr>
          </w:p>
          <w:p w:rsidR="00D678F3" w:rsidRDefault="00D678F3" w:rsidP="00A0128E">
            <w:pPr>
              <w:rPr>
                <w:bCs/>
                <w:sz w:val="22"/>
                <w:szCs w:val="22"/>
              </w:rPr>
            </w:pPr>
          </w:p>
          <w:p w:rsidR="00D678F3" w:rsidRPr="0024506C" w:rsidRDefault="00D678F3" w:rsidP="00A0128E">
            <w:pPr>
              <w:rPr>
                <w:bCs/>
                <w:sz w:val="22"/>
                <w:szCs w:val="22"/>
              </w:rPr>
            </w:pPr>
          </w:p>
          <w:p w:rsidR="00D678F3" w:rsidRDefault="00D678F3" w:rsidP="00A0128E">
            <w:pPr>
              <w:pStyle w:val="a3"/>
              <w:ind w:left="0"/>
              <w:jc w:val="left"/>
              <w:rPr>
                <w:b/>
                <w:sz w:val="22"/>
                <w:szCs w:val="22"/>
              </w:rPr>
            </w:pPr>
            <w:r>
              <w:rPr>
                <w:b/>
                <w:sz w:val="22"/>
                <w:szCs w:val="22"/>
              </w:rPr>
              <w:t>Должность</w:t>
            </w:r>
          </w:p>
          <w:p w:rsidR="00D678F3" w:rsidRDefault="00D678F3" w:rsidP="00A0128E">
            <w:pPr>
              <w:pStyle w:val="a3"/>
              <w:ind w:left="0"/>
              <w:jc w:val="left"/>
              <w:rPr>
                <w:b/>
                <w:sz w:val="22"/>
                <w:szCs w:val="22"/>
              </w:rPr>
            </w:pPr>
          </w:p>
          <w:p w:rsidR="00D678F3" w:rsidRPr="0024506C" w:rsidRDefault="00D678F3" w:rsidP="00A0128E">
            <w:pPr>
              <w:pStyle w:val="a3"/>
              <w:ind w:left="0"/>
              <w:jc w:val="left"/>
              <w:rPr>
                <w:b/>
                <w:sz w:val="22"/>
                <w:szCs w:val="22"/>
              </w:rPr>
            </w:pPr>
          </w:p>
          <w:p w:rsidR="00D678F3" w:rsidRPr="0024506C" w:rsidRDefault="00D678F3" w:rsidP="00A0128E">
            <w:pPr>
              <w:pStyle w:val="a3"/>
              <w:ind w:left="0"/>
              <w:rPr>
                <w:sz w:val="22"/>
                <w:szCs w:val="22"/>
              </w:rPr>
            </w:pPr>
          </w:p>
          <w:p w:rsidR="00D678F3" w:rsidRPr="0024506C" w:rsidRDefault="00D678F3" w:rsidP="00A0128E">
            <w:pPr>
              <w:pStyle w:val="a3"/>
              <w:ind w:left="0"/>
              <w:rPr>
                <w:sz w:val="22"/>
                <w:szCs w:val="22"/>
              </w:rPr>
            </w:pPr>
            <w:r w:rsidRPr="0024506C">
              <w:rPr>
                <w:sz w:val="22"/>
                <w:szCs w:val="22"/>
              </w:rPr>
              <w:t xml:space="preserve">___________________/ </w:t>
            </w:r>
            <w:r>
              <w:rPr>
                <w:sz w:val="22"/>
                <w:szCs w:val="22"/>
              </w:rPr>
              <w:t xml:space="preserve">ФИО </w:t>
            </w:r>
            <w:r w:rsidRPr="0024506C">
              <w:rPr>
                <w:sz w:val="22"/>
                <w:szCs w:val="22"/>
              </w:rPr>
              <w:t>/</w:t>
            </w:r>
          </w:p>
          <w:p w:rsidR="00D678F3" w:rsidRPr="0024506C" w:rsidRDefault="00D678F3" w:rsidP="00A0128E">
            <w:pPr>
              <w:rPr>
                <w:sz w:val="22"/>
                <w:szCs w:val="22"/>
              </w:rPr>
            </w:pPr>
            <w:r w:rsidRPr="0024506C">
              <w:rPr>
                <w:sz w:val="22"/>
                <w:szCs w:val="22"/>
              </w:rPr>
              <w:t>М.П.</w:t>
            </w:r>
          </w:p>
          <w:p w:rsidR="00D678F3" w:rsidRPr="0024506C" w:rsidRDefault="00D678F3" w:rsidP="00A0128E">
            <w:pPr>
              <w:rPr>
                <w:rFonts w:ascii="Arial" w:hAnsi="Arial" w:cs="Arial"/>
                <w:sz w:val="22"/>
                <w:szCs w:val="22"/>
              </w:rPr>
            </w:pPr>
          </w:p>
          <w:p w:rsidR="00D678F3" w:rsidRPr="0024506C" w:rsidRDefault="00D678F3" w:rsidP="00A0128E">
            <w:pPr>
              <w:rPr>
                <w:rFonts w:ascii="Arial" w:hAnsi="Arial" w:cs="Arial"/>
                <w:sz w:val="22"/>
                <w:szCs w:val="22"/>
              </w:rPr>
            </w:pPr>
            <w:r>
              <w:rPr>
                <w:sz w:val="22"/>
                <w:szCs w:val="22"/>
              </w:rPr>
              <w:t>«___»                     2013</w:t>
            </w:r>
            <w:r w:rsidRPr="0024506C">
              <w:rPr>
                <w:sz w:val="22"/>
                <w:szCs w:val="22"/>
              </w:rPr>
              <w:t xml:space="preserve"> г</w:t>
            </w:r>
          </w:p>
        </w:tc>
        <w:tc>
          <w:tcPr>
            <w:tcW w:w="4963" w:type="dxa"/>
            <w:tcBorders>
              <w:top w:val="nil"/>
              <w:left w:val="nil"/>
              <w:bottom w:val="nil"/>
              <w:right w:val="nil"/>
            </w:tcBorders>
          </w:tcPr>
          <w:p w:rsidR="00D678F3" w:rsidRDefault="00D678F3" w:rsidP="00A0128E">
            <w:pPr>
              <w:rPr>
                <w:b/>
                <w:sz w:val="22"/>
                <w:szCs w:val="22"/>
              </w:rPr>
            </w:pPr>
            <w:r w:rsidRPr="0024506C">
              <w:rPr>
                <w:b/>
                <w:sz w:val="22"/>
                <w:szCs w:val="22"/>
              </w:rPr>
              <w:t>П</w:t>
            </w:r>
            <w:r>
              <w:rPr>
                <w:b/>
                <w:sz w:val="22"/>
                <w:szCs w:val="22"/>
              </w:rPr>
              <w:t>окупатель</w:t>
            </w:r>
            <w:r w:rsidRPr="0024506C">
              <w:rPr>
                <w:b/>
                <w:sz w:val="22"/>
                <w:szCs w:val="22"/>
              </w:rPr>
              <w:t xml:space="preserve">: </w:t>
            </w:r>
          </w:p>
          <w:p w:rsidR="00D678F3" w:rsidRDefault="00D678F3" w:rsidP="00A0128E">
            <w:pPr>
              <w:jc w:val="both"/>
              <w:rPr>
                <w:rFonts w:ascii="Arial" w:hAnsi="Arial" w:cs="Arial"/>
                <w:sz w:val="22"/>
                <w:szCs w:val="22"/>
              </w:rPr>
            </w:pPr>
            <w:r w:rsidRPr="00DA1F83">
              <w:rPr>
                <w:b/>
                <w:sz w:val="22"/>
                <w:szCs w:val="22"/>
              </w:rPr>
              <w:t>ОАО «ВНИИ НП»</w:t>
            </w:r>
          </w:p>
          <w:p w:rsidR="00D678F3" w:rsidRDefault="00D678F3" w:rsidP="00A0128E">
            <w:pPr>
              <w:jc w:val="both"/>
              <w:rPr>
                <w:rFonts w:ascii="Arial" w:hAnsi="Arial" w:cs="Arial"/>
                <w:sz w:val="22"/>
                <w:szCs w:val="22"/>
              </w:rPr>
            </w:pPr>
          </w:p>
          <w:p w:rsidR="00D678F3" w:rsidRDefault="00D678F3" w:rsidP="00A0128E">
            <w:pPr>
              <w:jc w:val="both"/>
              <w:rPr>
                <w:sz w:val="22"/>
                <w:szCs w:val="22"/>
              </w:rPr>
            </w:pPr>
            <w:r w:rsidRPr="0039564E">
              <w:rPr>
                <w:sz w:val="22"/>
                <w:szCs w:val="22"/>
                <w:u w:val="single"/>
              </w:rPr>
              <w:t>Юридический адрес:</w:t>
            </w:r>
            <w:r w:rsidRPr="0039564E">
              <w:rPr>
                <w:b/>
                <w:sz w:val="22"/>
                <w:szCs w:val="22"/>
              </w:rPr>
              <w:t xml:space="preserve"> </w:t>
            </w:r>
            <w:r w:rsidRPr="0039564E">
              <w:rPr>
                <w:sz w:val="22"/>
                <w:szCs w:val="22"/>
              </w:rPr>
              <w:t>111116, Москва, ул. Авиамоторная, д.</w:t>
            </w:r>
            <w:r>
              <w:rPr>
                <w:sz w:val="22"/>
                <w:szCs w:val="22"/>
              </w:rPr>
              <w:t xml:space="preserve"> </w:t>
            </w:r>
            <w:r w:rsidRPr="0039564E">
              <w:rPr>
                <w:sz w:val="22"/>
                <w:szCs w:val="22"/>
              </w:rPr>
              <w:t>6</w:t>
            </w:r>
          </w:p>
          <w:p w:rsidR="00D678F3" w:rsidRDefault="00D678F3" w:rsidP="00A0128E">
            <w:pPr>
              <w:jc w:val="both"/>
              <w:rPr>
                <w:sz w:val="22"/>
                <w:szCs w:val="22"/>
              </w:rPr>
            </w:pPr>
            <w:r w:rsidRPr="0024506C">
              <w:rPr>
                <w:sz w:val="22"/>
                <w:szCs w:val="22"/>
                <w:u w:val="single"/>
              </w:rPr>
              <w:t>Фактический адрес:</w:t>
            </w:r>
            <w:r w:rsidRPr="0039564E">
              <w:rPr>
                <w:sz w:val="22"/>
                <w:szCs w:val="22"/>
              </w:rPr>
              <w:t xml:space="preserve"> 111116, Москва, ул. Авиамоторная, д.</w:t>
            </w:r>
            <w:r>
              <w:rPr>
                <w:sz w:val="22"/>
                <w:szCs w:val="22"/>
              </w:rPr>
              <w:t xml:space="preserve"> </w:t>
            </w:r>
            <w:r w:rsidRPr="0039564E">
              <w:rPr>
                <w:sz w:val="22"/>
                <w:szCs w:val="22"/>
              </w:rPr>
              <w:t>6</w:t>
            </w:r>
          </w:p>
          <w:p w:rsidR="00D678F3" w:rsidRPr="00A3729E" w:rsidRDefault="00D678F3" w:rsidP="00A0128E">
            <w:pPr>
              <w:jc w:val="both"/>
              <w:rPr>
                <w:sz w:val="22"/>
                <w:szCs w:val="22"/>
              </w:rPr>
            </w:pPr>
            <w:r w:rsidRPr="00A3729E">
              <w:rPr>
                <w:rStyle w:val="12"/>
                <w:sz w:val="22"/>
                <w:szCs w:val="22"/>
              </w:rPr>
              <w:t>Тел.: +7 (495) 787 4887, факс: + 7 (495) 361 1285</w:t>
            </w:r>
          </w:p>
          <w:p w:rsidR="00D678F3" w:rsidRDefault="00D678F3" w:rsidP="00A0128E">
            <w:pPr>
              <w:jc w:val="both"/>
              <w:rPr>
                <w:sz w:val="22"/>
                <w:szCs w:val="22"/>
              </w:rPr>
            </w:pPr>
            <w:r w:rsidRPr="00793F68">
              <w:rPr>
                <w:sz w:val="22"/>
                <w:szCs w:val="22"/>
              </w:rPr>
              <w:t>ИНН/КПП 7722001535/772201001</w:t>
            </w:r>
          </w:p>
          <w:p w:rsidR="00D678F3" w:rsidRPr="00793F68" w:rsidRDefault="00D678F3" w:rsidP="00A0128E">
            <w:pPr>
              <w:rPr>
                <w:sz w:val="22"/>
                <w:szCs w:val="22"/>
              </w:rPr>
            </w:pPr>
            <w:r w:rsidRPr="00793F68">
              <w:rPr>
                <w:sz w:val="22"/>
                <w:szCs w:val="22"/>
              </w:rPr>
              <w:t>р/с 40702810300000014702 в ОАО «Промсвязьбанк», г. Москва</w:t>
            </w:r>
          </w:p>
          <w:p w:rsidR="00D678F3" w:rsidRPr="00793F68" w:rsidRDefault="00D678F3" w:rsidP="00A0128E">
            <w:pPr>
              <w:rPr>
                <w:sz w:val="22"/>
                <w:szCs w:val="22"/>
              </w:rPr>
            </w:pPr>
            <w:r w:rsidRPr="00793F68">
              <w:rPr>
                <w:sz w:val="22"/>
                <w:szCs w:val="22"/>
              </w:rPr>
              <w:t xml:space="preserve">к/с 30101810400000000555 </w:t>
            </w:r>
          </w:p>
          <w:p w:rsidR="00D678F3" w:rsidRPr="00793F68" w:rsidRDefault="00D678F3" w:rsidP="00A0128E">
            <w:pPr>
              <w:jc w:val="both"/>
              <w:rPr>
                <w:sz w:val="22"/>
                <w:szCs w:val="22"/>
              </w:rPr>
            </w:pPr>
            <w:r w:rsidRPr="00793F68">
              <w:rPr>
                <w:sz w:val="22"/>
                <w:szCs w:val="22"/>
              </w:rPr>
              <w:t>БИК 044525555</w:t>
            </w:r>
          </w:p>
          <w:p w:rsidR="00D678F3" w:rsidRDefault="00D678F3" w:rsidP="00A0128E">
            <w:pPr>
              <w:jc w:val="both"/>
              <w:rPr>
                <w:sz w:val="22"/>
                <w:szCs w:val="22"/>
              </w:rPr>
            </w:pPr>
            <w:r w:rsidRPr="00793F68">
              <w:rPr>
                <w:bCs/>
                <w:sz w:val="22"/>
                <w:szCs w:val="22"/>
              </w:rPr>
              <w:t>ОКПО</w:t>
            </w:r>
            <w:r w:rsidRPr="00793F68">
              <w:rPr>
                <w:sz w:val="22"/>
                <w:szCs w:val="22"/>
              </w:rPr>
              <w:t xml:space="preserve"> 11605031</w:t>
            </w:r>
          </w:p>
          <w:p w:rsidR="00D678F3" w:rsidRDefault="00D678F3" w:rsidP="00A0128E">
            <w:pPr>
              <w:jc w:val="both"/>
              <w:rPr>
                <w:sz w:val="22"/>
                <w:szCs w:val="22"/>
              </w:rPr>
            </w:pPr>
          </w:p>
          <w:p w:rsidR="00D678F3" w:rsidRDefault="00D678F3" w:rsidP="00A0128E">
            <w:pPr>
              <w:jc w:val="both"/>
              <w:rPr>
                <w:sz w:val="22"/>
                <w:szCs w:val="22"/>
              </w:rPr>
            </w:pPr>
          </w:p>
          <w:p w:rsidR="00D678F3" w:rsidRDefault="00D678F3" w:rsidP="00A0128E">
            <w:pPr>
              <w:jc w:val="both"/>
              <w:rPr>
                <w:sz w:val="22"/>
                <w:szCs w:val="22"/>
              </w:rPr>
            </w:pPr>
          </w:p>
          <w:p w:rsidR="00D678F3" w:rsidRDefault="00D678F3" w:rsidP="00A0128E">
            <w:pPr>
              <w:pStyle w:val="a3"/>
              <w:ind w:left="0"/>
              <w:jc w:val="left"/>
              <w:rPr>
                <w:b/>
                <w:sz w:val="22"/>
                <w:szCs w:val="22"/>
              </w:rPr>
            </w:pPr>
            <w:r w:rsidRPr="0024506C">
              <w:rPr>
                <w:b/>
                <w:sz w:val="22"/>
                <w:szCs w:val="22"/>
              </w:rPr>
              <w:t>Генеральный директо</w:t>
            </w:r>
            <w:r>
              <w:rPr>
                <w:b/>
                <w:sz w:val="22"/>
                <w:szCs w:val="22"/>
              </w:rPr>
              <w:t xml:space="preserve">р </w:t>
            </w:r>
            <w:r w:rsidRPr="00DA1F83">
              <w:rPr>
                <w:b/>
                <w:sz w:val="22"/>
                <w:szCs w:val="22"/>
              </w:rPr>
              <w:t>ОАО «ВНИИ НП»</w:t>
            </w:r>
          </w:p>
          <w:p w:rsidR="00D678F3" w:rsidRDefault="00D678F3" w:rsidP="00A0128E">
            <w:pPr>
              <w:pStyle w:val="a3"/>
              <w:ind w:left="0"/>
              <w:jc w:val="left"/>
              <w:rPr>
                <w:b/>
                <w:sz w:val="22"/>
                <w:szCs w:val="22"/>
              </w:rPr>
            </w:pPr>
          </w:p>
          <w:p w:rsidR="00D678F3" w:rsidRPr="0024506C" w:rsidRDefault="00D678F3" w:rsidP="00A0128E">
            <w:pPr>
              <w:pStyle w:val="a3"/>
              <w:ind w:left="0"/>
              <w:jc w:val="left"/>
              <w:rPr>
                <w:b/>
                <w:sz w:val="22"/>
                <w:szCs w:val="22"/>
              </w:rPr>
            </w:pPr>
          </w:p>
          <w:p w:rsidR="00D678F3" w:rsidRPr="0024506C" w:rsidRDefault="00D678F3" w:rsidP="00A0128E">
            <w:pPr>
              <w:pStyle w:val="a3"/>
              <w:ind w:left="0"/>
              <w:rPr>
                <w:sz w:val="22"/>
                <w:szCs w:val="22"/>
              </w:rPr>
            </w:pPr>
          </w:p>
          <w:p w:rsidR="00D678F3" w:rsidRPr="0024506C" w:rsidRDefault="00D678F3" w:rsidP="00A0128E">
            <w:pPr>
              <w:pStyle w:val="a3"/>
              <w:ind w:left="0"/>
              <w:rPr>
                <w:sz w:val="22"/>
                <w:szCs w:val="22"/>
              </w:rPr>
            </w:pPr>
            <w:r w:rsidRPr="0024506C">
              <w:rPr>
                <w:sz w:val="22"/>
                <w:szCs w:val="22"/>
              </w:rPr>
              <w:t xml:space="preserve">___________________/ </w:t>
            </w:r>
            <w:r w:rsidRPr="00DA1F83">
              <w:rPr>
                <w:sz w:val="22"/>
                <w:szCs w:val="22"/>
              </w:rPr>
              <w:t>Винокуров Б.В.</w:t>
            </w:r>
            <w:r>
              <w:rPr>
                <w:sz w:val="22"/>
                <w:szCs w:val="22"/>
              </w:rPr>
              <w:t xml:space="preserve"> </w:t>
            </w:r>
            <w:r w:rsidRPr="0024506C">
              <w:rPr>
                <w:sz w:val="22"/>
                <w:szCs w:val="22"/>
              </w:rPr>
              <w:t>/</w:t>
            </w:r>
          </w:p>
          <w:p w:rsidR="00D678F3" w:rsidRPr="0024506C" w:rsidRDefault="00D678F3" w:rsidP="00A0128E">
            <w:pPr>
              <w:rPr>
                <w:sz w:val="22"/>
                <w:szCs w:val="22"/>
              </w:rPr>
            </w:pPr>
            <w:r w:rsidRPr="0024506C">
              <w:rPr>
                <w:sz w:val="22"/>
                <w:szCs w:val="22"/>
              </w:rPr>
              <w:t>М.П.</w:t>
            </w:r>
          </w:p>
          <w:p w:rsidR="00D678F3" w:rsidRPr="0024506C" w:rsidRDefault="00D678F3" w:rsidP="00A0128E">
            <w:pPr>
              <w:rPr>
                <w:rFonts w:ascii="Arial" w:hAnsi="Arial" w:cs="Arial"/>
                <w:sz w:val="22"/>
                <w:szCs w:val="22"/>
              </w:rPr>
            </w:pPr>
          </w:p>
          <w:p w:rsidR="00D678F3" w:rsidRPr="0039564E" w:rsidRDefault="00D678F3" w:rsidP="00A0128E">
            <w:pPr>
              <w:jc w:val="both"/>
              <w:rPr>
                <w:rFonts w:ascii="Arial" w:hAnsi="Arial" w:cs="Arial"/>
                <w:sz w:val="22"/>
                <w:szCs w:val="22"/>
              </w:rPr>
            </w:pPr>
            <w:r>
              <w:rPr>
                <w:sz w:val="22"/>
                <w:szCs w:val="22"/>
              </w:rPr>
              <w:t>«___»                     2013</w:t>
            </w:r>
            <w:r w:rsidRPr="0024506C">
              <w:rPr>
                <w:sz w:val="22"/>
                <w:szCs w:val="22"/>
              </w:rPr>
              <w:t xml:space="preserve"> г</w:t>
            </w:r>
          </w:p>
        </w:tc>
      </w:tr>
      <w:bookmarkEnd w:id="1"/>
    </w:tbl>
    <w:p w:rsidR="00D678F3" w:rsidRDefault="00D678F3">
      <w:pPr>
        <w:pStyle w:val="Style6"/>
        <w:widowControl/>
        <w:spacing w:before="53" w:after="278"/>
        <w:ind w:left="2477"/>
        <w:jc w:val="both"/>
        <w:rPr>
          <w:rStyle w:val="FontStyle15"/>
        </w:rPr>
      </w:pPr>
    </w:p>
    <w:p w:rsidR="00D678F3" w:rsidRDefault="00D678F3">
      <w:pPr>
        <w:pStyle w:val="Style6"/>
        <w:widowControl/>
        <w:spacing w:before="53" w:after="278"/>
        <w:ind w:left="2477"/>
        <w:jc w:val="both"/>
        <w:rPr>
          <w:rStyle w:val="FontStyle15"/>
        </w:rPr>
      </w:pPr>
    </w:p>
    <w:p w:rsidR="00D678F3" w:rsidRDefault="00D678F3">
      <w:pPr>
        <w:widowControl/>
        <w:autoSpaceDE/>
        <w:autoSpaceDN/>
        <w:adjustRightInd/>
        <w:spacing w:after="200" w:line="276" w:lineRule="auto"/>
        <w:rPr>
          <w:rStyle w:val="FontStyle15"/>
        </w:rPr>
      </w:pPr>
      <w:r>
        <w:rPr>
          <w:rStyle w:val="FontStyle15"/>
        </w:rPr>
        <w:br w:type="page"/>
      </w:r>
    </w:p>
    <w:p w:rsidR="00D54457" w:rsidRDefault="00D54457">
      <w:pPr>
        <w:pStyle w:val="Style6"/>
        <w:widowControl/>
        <w:spacing w:before="53" w:after="278"/>
        <w:ind w:left="2477"/>
        <w:jc w:val="both"/>
        <w:rPr>
          <w:rStyle w:val="FontStyle15"/>
        </w:rPr>
      </w:pPr>
    </w:p>
    <w:p w:rsidR="00D678F3" w:rsidRDefault="00D678F3" w:rsidP="00D678F3">
      <w:pPr>
        <w:jc w:val="right"/>
        <w:rPr>
          <w:rFonts w:ascii="Arial" w:hAnsi="Arial" w:cs="Arial"/>
          <w:szCs w:val="22"/>
        </w:rPr>
      </w:pPr>
      <w:r>
        <w:rPr>
          <w:rFonts w:ascii="Arial" w:hAnsi="Arial" w:cs="Arial"/>
          <w:szCs w:val="22"/>
        </w:rPr>
        <w:t>Приложение №1</w:t>
      </w:r>
    </w:p>
    <w:p w:rsidR="00D678F3" w:rsidRDefault="00D678F3" w:rsidP="00D678F3">
      <w:pPr>
        <w:jc w:val="right"/>
        <w:rPr>
          <w:rFonts w:ascii="Arial" w:hAnsi="Arial" w:cs="Arial"/>
          <w:szCs w:val="22"/>
        </w:rPr>
      </w:pPr>
      <w:r>
        <w:rPr>
          <w:rFonts w:ascii="Arial" w:hAnsi="Arial" w:cs="Arial"/>
          <w:szCs w:val="22"/>
        </w:rPr>
        <w:t xml:space="preserve">К Договору поставки № </w:t>
      </w:r>
    </w:p>
    <w:p w:rsidR="00D678F3" w:rsidRDefault="00D678F3" w:rsidP="00D678F3">
      <w:pPr>
        <w:jc w:val="right"/>
        <w:rPr>
          <w:rFonts w:ascii="Arial" w:hAnsi="Arial" w:cs="Arial"/>
          <w:szCs w:val="22"/>
        </w:rPr>
      </w:pPr>
      <w:r>
        <w:rPr>
          <w:rFonts w:ascii="Arial" w:hAnsi="Arial" w:cs="Arial"/>
          <w:szCs w:val="22"/>
        </w:rPr>
        <w:t>от «___» _______ 2013г.</w:t>
      </w:r>
    </w:p>
    <w:p w:rsidR="00D54457" w:rsidRDefault="00D54457">
      <w:pPr>
        <w:pStyle w:val="Style7"/>
        <w:widowControl/>
        <w:spacing w:line="240" w:lineRule="exact"/>
        <w:ind w:left="749"/>
        <w:jc w:val="both"/>
        <w:rPr>
          <w:sz w:val="20"/>
          <w:szCs w:val="20"/>
        </w:rPr>
      </w:pPr>
    </w:p>
    <w:p w:rsidR="00D54457" w:rsidRDefault="002444F1">
      <w:pPr>
        <w:pStyle w:val="Style7"/>
        <w:widowControl/>
        <w:tabs>
          <w:tab w:val="left" w:pos="8496"/>
        </w:tabs>
        <w:spacing w:before="53"/>
        <w:ind w:left="749"/>
        <w:jc w:val="both"/>
        <w:rPr>
          <w:rStyle w:val="FontStyle16"/>
        </w:rPr>
      </w:pPr>
      <w:r>
        <w:rPr>
          <w:rStyle w:val="FontStyle16"/>
          <w:sz w:val="20"/>
          <w:szCs w:val="20"/>
        </w:rPr>
        <w:tab/>
      </w:r>
      <w:r>
        <w:rPr>
          <w:rStyle w:val="FontStyle16"/>
        </w:rPr>
        <w:t>.</w:t>
      </w:r>
    </w:p>
    <w:p w:rsidR="00D54457" w:rsidRDefault="00D54457">
      <w:pPr>
        <w:pStyle w:val="Style6"/>
        <w:widowControl/>
        <w:spacing w:line="240" w:lineRule="exact"/>
        <w:ind w:left="2645"/>
        <w:jc w:val="both"/>
        <w:rPr>
          <w:sz w:val="20"/>
          <w:szCs w:val="20"/>
        </w:rPr>
      </w:pPr>
    </w:p>
    <w:p w:rsidR="00D54457" w:rsidRDefault="00D54457">
      <w:pPr>
        <w:pStyle w:val="Style6"/>
        <w:widowControl/>
        <w:spacing w:line="240" w:lineRule="exact"/>
        <w:ind w:left="2645"/>
        <w:jc w:val="both"/>
        <w:rPr>
          <w:sz w:val="20"/>
          <w:szCs w:val="20"/>
        </w:rPr>
      </w:pPr>
    </w:p>
    <w:p w:rsidR="00D54457" w:rsidRDefault="002444F1">
      <w:pPr>
        <w:pStyle w:val="Style6"/>
        <w:widowControl/>
        <w:spacing w:before="101"/>
        <w:ind w:left="2645"/>
        <w:jc w:val="both"/>
        <w:rPr>
          <w:rStyle w:val="FontStyle15"/>
        </w:rPr>
      </w:pPr>
      <w:r>
        <w:rPr>
          <w:rStyle w:val="FontStyle15"/>
        </w:rPr>
        <w:t>СПЕЦИФИКАЦИЯ НА ПОСТАВКУ ПРОДУКЦИИ</w:t>
      </w:r>
    </w:p>
    <w:p w:rsidR="00D54457" w:rsidRDefault="00D54457">
      <w:pPr>
        <w:widowControl/>
        <w:spacing w:after="278" w:line="1" w:lineRule="exact"/>
        <w:rPr>
          <w:sz w:val="2"/>
          <w:szCs w:val="2"/>
        </w:rPr>
      </w:pPr>
    </w:p>
    <w:tbl>
      <w:tblPr>
        <w:tblW w:w="0" w:type="auto"/>
        <w:tblInd w:w="40" w:type="dxa"/>
        <w:tblLayout w:type="fixed"/>
        <w:tblCellMar>
          <w:left w:w="40" w:type="dxa"/>
          <w:right w:w="40" w:type="dxa"/>
        </w:tblCellMar>
        <w:tblLook w:val="0000"/>
      </w:tblPr>
      <w:tblGrid>
        <w:gridCol w:w="432"/>
        <w:gridCol w:w="2832"/>
        <w:gridCol w:w="854"/>
        <w:gridCol w:w="850"/>
        <w:gridCol w:w="1416"/>
        <w:gridCol w:w="1704"/>
        <w:gridCol w:w="1925"/>
      </w:tblGrid>
      <w:tr w:rsidR="00D54457">
        <w:tc>
          <w:tcPr>
            <w:tcW w:w="432" w:type="dxa"/>
            <w:tcBorders>
              <w:top w:val="single" w:sz="6" w:space="0" w:color="auto"/>
              <w:left w:val="single" w:sz="6" w:space="0" w:color="auto"/>
              <w:bottom w:val="single" w:sz="6" w:space="0" w:color="auto"/>
              <w:right w:val="single" w:sz="6" w:space="0" w:color="auto"/>
            </w:tcBorders>
          </w:tcPr>
          <w:p w:rsidR="00D54457" w:rsidRDefault="002444F1">
            <w:pPr>
              <w:pStyle w:val="Style12"/>
              <w:widowControl/>
              <w:spacing w:line="240" w:lineRule="auto"/>
              <w:jc w:val="left"/>
              <w:rPr>
                <w:rStyle w:val="FontStyle16"/>
              </w:rPr>
            </w:pPr>
            <w:r>
              <w:rPr>
                <w:rStyle w:val="FontStyle16"/>
              </w:rPr>
              <w:t>№</w:t>
            </w:r>
          </w:p>
        </w:tc>
        <w:tc>
          <w:tcPr>
            <w:tcW w:w="2832" w:type="dxa"/>
            <w:tcBorders>
              <w:top w:val="single" w:sz="6" w:space="0" w:color="auto"/>
              <w:left w:val="single" w:sz="6" w:space="0" w:color="auto"/>
              <w:bottom w:val="single" w:sz="6" w:space="0" w:color="auto"/>
              <w:right w:val="single" w:sz="6" w:space="0" w:color="auto"/>
            </w:tcBorders>
          </w:tcPr>
          <w:p w:rsidR="00D54457" w:rsidRDefault="002444F1">
            <w:pPr>
              <w:pStyle w:val="Style12"/>
              <w:widowControl/>
              <w:spacing w:line="240" w:lineRule="auto"/>
              <w:ind w:left="552"/>
              <w:jc w:val="left"/>
              <w:rPr>
                <w:rStyle w:val="FontStyle16"/>
              </w:rPr>
            </w:pPr>
            <w:r>
              <w:rPr>
                <w:rStyle w:val="FontStyle16"/>
              </w:rPr>
              <w:t>Наименование</w:t>
            </w:r>
          </w:p>
        </w:tc>
        <w:tc>
          <w:tcPr>
            <w:tcW w:w="854" w:type="dxa"/>
            <w:tcBorders>
              <w:top w:val="single" w:sz="6" w:space="0" w:color="auto"/>
              <w:left w:val="single" w:sz="6" w:space="0" w:color="auto"/>
              <w:bottom w:val="single" w:sz="6" w:space="0" w:color="auto"/>
              <w:right w:val="single" w:sz="6" w:space="0" w:color="auto"/>
            </w:tcBorders>
          </w:tcPr>
          <w:p w:rsidR="00D54457" w:rsidRDefault="002444F1">
            <w:pPr>
              <w:pStyle w:val="Style12"/>
              <w:widowControl/>
              <w:rPr>
                <w:rStyle w:val="FontStyle16"/>
              </w:rPr>
            </w:pPr>
            <w:r>
              <w:rPr>
                <w:rStyle w:val="FontStyle16"/>
              </w:rPr>
              <w:t>Ед. изм.</w:t>
            </w:r>
          </w:p>
        </w:tc>
        <w:tc>
          <w:tcPr>
            <w:tcW w:w="850" w:type="dxa"/>
            <w:tcBorders>
              <w:top w:val="single" w:sz="6" w:space="0" w:color="auto"/>
              <w:left w:val="single" w:sz="6" w:space="0" w:color="auto"/>
              <w:bottom w:val="single" w:sz="6" w:space="0" w:color="auto"/>
              <w:right w:val="single" w:sz="6" w:space="0" w:color="auto"/>
            </w:tcBorders>
          </w:tcPr>
          <w:p w:rsidR="00D54457" w:rsidRDefault="002444F1">
            <w:pPr>
              <w:pStyle w:val="Style11"/>
              <w:widowControl/>
              <w:rPr>
                <w:rStyle w:val="FontStyle16"/>
              </w:rPr>
            </w:pPr>
            <w:r>
              <w:rPr>
                <w:rStyle w:val="FontStyle16"/>
              </w:rPr>
              <w:t>Кол-во</w:t>
            </w:r>
          </w:p>
        </w:tc>
        <w:tc>
          <w:tcPr>
            <w:tcW w:w="1416" w:type="dxa"/>
            <w:tcBorders>
              <w:top w:val="single" w:sz="6" w:space="0" w:color="auto"/>
              <w:left w:val="single" w:sz="6" w:space="0" w:color="auto"/>
              <w:bottom w:val="single" w:sz="6" w:space="0" w:color="auto"/>
              <w:right w:val="single" w:sz="6" w:space="0" w:color="auto"/>
            </w:tcBorders>
          </w:tcPr>
          <w:p w:rsidR="00D54457" w:rsidRDefault="002444F1">
            <w:pPr>
              <w:pStyle w:val="Style1"/>
              <w:widowControl/>
              <w:ind w:firstLine="38"/>
              <w:rPr>
                <w:rStyle w:val="FontStyle16"/>
              </w:rPr>
            </w:pPr>
            <w:r>
              <w:rPr>
                <w:rStyle w:val="FontStyle16"/>
              </w:rPr>
              <w:t>Цена, без учета НДС</w:t>
            </w:r>
          </w:p>
        </w:tc>
        <w:tc>
          <w:tcPr>
            <w:tcW w:w="1704" w:type="dxa"/>
            <w:tcBorders>
              <w:top w:val="single" w:sz="6" w:space="0" w:color="auto"/>
              <w:left w:val="single" w:sz="6" w:space="0" w:color="auto"/>
              <w:bottom w:val="single" w:sz="6" w:space="0" w:color="auto"/>
              <w:right w:val="single" w:sz="6" w:space="0" w:color="auto"/>
            </w:tcBorders>
          </w:tcPr>
          <w:p w:rsidR="00D54457" w:rsidRDefault="002444F1">
            <w:pPr>
              <w:pStyle w:val="Style1"/>
              <w:widowControl/>
              <w:ind w:firstLine="24"/>
              <w:jc w:val="left"/>
              <w:rPr>
                <w:rStyle w:val="FontStyle16"/>
              </w:rPr>
            </w:pPr>
            <w:r>
              <w:rPr>
                <w:rStyle w:val="FontStyle16"/>
              </w:rPr>
              <w:t>Сумма, без учета НДС</w:t>
            </w:r>
          </w:p>
        </w:tc>
        <w:tc>
          <w:tcPr>
            <w:tcW w:w="1925" w:type="dxa"/>
            <w:tcBorders>
              <w:top w:val="single" w:sz="6" w:space="0" w:color="auto"/>
              <w:left w:val="single" w:sz="6" w:space="0" w:color="auto"/>
              <w:bottom w:val="single" w:sz="6" w:space="0" w:color="auto"/>
              <w:right w:val="single" w:sz="6" w:space="0" w:color="auto"/>
            </w:tcBorders>
          </w:tcPr>
          <w:p w:rsidR="00D54457" w:rsidRDefault="002444F1">
            <w:pPr>
              <w:pStyle w:val="Style11"/>
              <w:widowControl/>
              <w:ind w:left="346"/>
              <w:rPr>
                <w:rStyle w:val="FontStyle16"/>
              </w:rPr>
            </w:pPr>
            <w:r>
              <w:rPr>
                <w:rStyle w:val="FontStyle16"/>
              </w:rPr>
              <w:t>Сумма с учетом НДС 18%</w:t>
            </w:r>
          </w:p>
        </w:tc>
      </w:tr>
      <w:tr w:rsidR="00D54457">
        <w:tc>
          <w:tcPr>
            <w:tcW w:w="432" w:type="dxa"/>
            <w:tcBorders>
              <w:top w:val="single" w:sz="6" w:space="0" w:color="auto"/>
              <w:left w:val="single" w:sz="6" w:space="0" w:color="auto"/>
              <w:bottom w:val="single" w:sz="6" w:space="0" w:color="auto"/>
              <w:right w:val="single" w:sz="6" w:space="0" w:color="auto"/>
            </w:tcBorders>
          </w:tcPr>
          <w:p w:rsidR="00D54457" w:rsidRDefault="002444F1">
            <w:pPr>
              <w:pStyle w:val="Style12"/>
              <w:widowControl/>
              <w:spacing w:line="240" w:lineRule="auto"/>
              <w:jc w:val="left"/>
              <w:rPr>
                <w:rStyle w:val="FontStyle16"/>
              </w:rPr>
            </w:pPr>
            <w:r>
              <w:rPr>
                <w:rStyle w:val="FontStyle16"/>
              </w:rPr>
              <w:t>1.</w:t>
            </w:r>
          </w:p>
        </w:tc>
        <w:tc>
          <w:tcPr>
            <w:tcW w:w="2832" w:type="dxa"/>
            <w:tcBorders>
              <w:top w:val="single" w:sz="6" w:space="0" w:color="auto"/>
              <w:left w:val="single" w:sz="6" w:space="0" w:color="auto"/>
              <w:bottom w:val="single" w:sz="6" w:space="0" w:color="auto"/>
              <w:right w:val="single" w:sz="6" w:space="0" w:color="auto"/>
            </w:tcBorders>
          </w:tcPr>
          <w:p w:rsidR="00D54457" w:rsidRDefault="002444F1">
            <w:pPr>
              <w:pStyle w:val="Style1"/>
              <w:widowControl/>
              <w:jc w:val="left"/>
              <w:rPr>
                <w:rStyle w:val="FontStyle16"/>
              </w:rPr>
            </w:pPr>
            <w:r>
              <w:rPr>
                <w:rStyle w:val="FontStyle16"/>
              </w:rPr>
              <w:t>Жидкость 162-170ВВ ТУ 6-02-824-78</w:t>
            </w:r>
          </w:p>
        </w:tc>
        <w:tc>
          <w:tcPr>
            <w:tcW w:w="854" w:type="dxa"/>
            <w:tcBorders>
              <w:top w:val="single" w:sz="6" w:space="0" w:color="auto"/>
              <w:left w:val="single" w:sz="6" w:space="0" w:color="auto"/>
              <w:bottom w:val="single" w:sz="6" w:space="0" w:color="auto"/>
              <w:right w:val="single" w:sz="6" w:space="0" w:color="auto"/>
            </w:tcBorders>
          </w:tcPr>
          <w:p w:rsidR="00D54457" w:rsidRDefault="002444F1">
            <w:pPr>
              <w:pStyle w:val="Style12"/>
              <w:widowControl/>
              <w:spacing w:line="240" w:lineRule="auto"/>
              <w:rPr>
                <w:rStyle w:val="FontStyle16"/>
              </w:rPr>
            </w:pPr>
            <w:r>
              <w:rPr>
                <w:rStyle w:val="FontStyle16"/>
              </w:rPr>
              <w:t>кг</w:t>
            </w:r>
          </w:p>
        </w:tc>
        <w:tc>
          <w:tcPr>
            <w:tcW w:w="850" w:type="dxa"/>
            <w:tcBorders>
              <w:top w:val="single" w:sz="6" w:space="0" w:color="auto"/>
              <w:left w:val="single" w:sz="6" w:space="0" w:color="auto"/>
              <w:bottom w:val="single" w:sz="6" w:space="0" w:color="auto"/>
              <w:right w:val="single" w:sz="6" w:space="0" w:color="auto"/>
            </w:tcBorders>
          </w:tcPr>
          <w:p w:rsidR="00D54457" w:rsidRDefault="002444F1">
            <w:pPr>
              <w:pStyle w:val="Style12"/>
              <w:widowControl/>
              <w:spacing w:line="240" w:lineRule="auto"/>
              <w:jc w:val="center"/>
              <w:rPr>
                <w:rStyle w:val="FontStyle16"/>
              </w:rPr>
            </w:pPr>
            <w:r>
              <w:rPr>
                <w:rStyle w:val="FontStyle16"/>
              </w:rPr>
              <w:t>20</w:t>
            </w:r>
          </w:p>
        </w:tc>
        <w:tc>
          <w:tcPr>
            <w:tcW w:w="1416" w:type="dxa"/>
            <w:tcBorders>
              <w:top w:val="single" w:sz="6" w:space="0" w:color="auto"/>
              <w:left w:val="single" w:sz="6" w:space="0" w:color="auto"/>
              <w:bottom w:val="single" w:sz="6" w:space="0" w:color="auto"/>
              <w:right w:val="single" w:sz="6" w:space="0" w:color="auto"/>
            </w:tcBorders>
          </w:tcPr>
          <w:p w:rsidR="00D54457" w:rsidRDefault="00D54457">
            <w:pPr>
              <w:pStyle w:val="Style12"/>
              <w:widowControl/>
              <w:spacing w:line="240" w:lineRule="auto"/>
              <w:jc w:val="both"/>
              <w:rPr>
                <w:rStyle w:val="FontStyle16"/>
              </w:rPr>
            </w:pPr>
          </w:p>
        </w:tc>
        <w:tc>
          <w:tcPr>
            <w:tcW w:w="1704" w:type="dxa"/>
            <w:tcBorders>
              <w:top w:val="single" w:sz="6" w:space="0" w:color="auto"/>
              <w:left w:val="single" w:sz="6" w:space="0" w:color="auto"/>
              <w:bottom w:val="single" w:sz="6" w:space="0" w:color="auto"/>
              <w:right w:val="single" w:sz="6" w:space="0" w:color="auto"/>
            </w:tcBorders>
          </w:tcPr>
          <w:p w:rsidR="00D54457" w:rsidRDefault="00D54457">
            <w:pPr>
              <w:pStyle w:val="Style12"/>
              <w:widowControl/>
              <w:spacing w:line="240" w:lineRule="auto"/>
              <w:jc w:val="left"/>
              <w:rPr>
                <w:rStyle w:val="FontStyle16"/>
              </w:rPr>
            </w:pPr>
          </w:p>
        </w:tc>
        <w:tc>
          <w:tcPr>
            <w:tcW w:w="1925" w:type="dxa"/>
            <w:tcBorders>
              <w:top w:val="single" w:sz="6" w:space="0" w:color="auto"/>
              <w:left w:val="single" w:sz="6" w:space="0" w:color="auto"/>
              <w:bottom w:val="single" w:sz="6" w:space="0" w:color="auto"/>
              <w:right w:val="single" w:sz="6" w:space="0" w:color="auto"/>
            </w:tcBorders>
          </w:tcPr>
          <w:p w:rsidR="00D54457" w:rsidRDefault="00D54457">
            <w:pPr>
              <w:pStyle w:val="Style12"/>
              <w:widowControl/>
              <w:spacing w:line="240" w:lineRule="auto"/>
              <w:jc w:val="center"/>
              <w:rPr>
                <w:rStyle w:val="FontStyle16"/>
              </w:rPr>
            </w:pPr>
          </w:p>
        </w:tc>
      </w:tr>
      <w:tr w:rsidR="00D54457">
        <w:tc>
          <w:tcPr>
            <w:tcW w:w="10013" w:type="dxa"/>
            <w:gridSpan w:val="7"/>
            <w:tcBorders>
              <w:top w:val="single" w:sz="6" w:space="0" w:color="auto"/>
              <w:left w:val="single" w:sz="6" w:space="0" w:color="auto"/>
              <w:bottom w:val="single" w:sz="6" w:space="0" w:color="auto"/>
              <w:right w:val="single" w:sz="6" w:space="0" w:color="auto"/>
            </w:tcBorders>
          </w:tcPr>
          <w:p w:rsidR="00D54457" w:rsidRDefault="002444F1" w:rsidP="00D678F3">
            <w:pPr>
              <w:pStyle w:val="Style1"/>
              <w:widowControl/>
              <w:spacing w:line="283" w:lineRule="exact"/>
              <w:ind w:left="10" w:right="3826" w:hanging="10"/>
              <w:jc w:val="left"/>
              <w:rPr>
                <w:rStyle w:val="FontStyle16"/>
              </w:rPr>
            </w:pPr>
            <w:r>
              <w:rPr>
                <w:rStyle w:val="FontStyle16"/>
              </w:rPr>
              <w:t xml:space="preserve">Итого: </w:t>
            </w:r>
            <w:r w:rsidR="00D678F3">
              <w:rPr>
                <w:rStyle w:val="FontStyle16"/>
              </w:rPr>
              <w:t xml:space="preserve">______________ </w:t>
            </w:r>
            <w:r>
              <w:rPr>
                <w:rStyle w:val="FontStyle16"/>
              </w:rPr>
              <w:t>руб., в т.ч. НДС 18%</w:t>
            </w:r>
            <w:r w:rsidR="00D678F3">
              <w:rPr>
                <w:rStyle w:val="FontStyle16"/>
              </w:rPr>
              <w:t xml:space="preserve"> ____________ </w:t>
            </w:r>
            <w:r>
              <w:rPr>
                <w:rStyle w:val="FontStyle16"/>
              </w:rPr>
              <w:t xml:space="preserve"> руб. </w:t>
            </w:r>
          </w:p>
        </w:tc>
      </w:tr>
    </w:tbl>
    <w:p w:rsidR="00D54457" w:rsidRDefault="002444F1">
      <w:pPr>
        <w:pStyle w:val="Style8"/>
        <w:widowControl/>
        <w:spacing w:before="48" w:line="552" w:lineRule="exact"/>
        <w:ind w:left="360"/>
        <w:rPr>
          <w:rStyle w:val="FontStyle16"/>
        </w:rPr>
      </w:pPr>
      <w:r>
        <w:rPr>
          <w:rStyle w:val="FontStyle16"/>
        </w:rPr>
        <w:t>Поставка товара осуществляется согласованными партиями на основании заявок Покупателя</w:t>
      </w:r>
      <w:r w:rsidR="00D678F3">
        <w:rPr>
          <w:rStyle w:val="FontStyle16"/>
        </w:rPr>
        <w:t>, не позднее, чем через 5 (пять) рабочих дней после поступления заявки.</w:t>
      </w:r>
    </w:p>
    <w:p w:rsidR="00D54457" w:rsidRDefault="002444F1">
      <w:pPr>
        <w:pStyle w:val="Style8"/>
        <w:widowControl/>
        <w:spacing w:line="552" w:lineRule="exact"/>
        <w:ind w:left="365"/>
        <w:jc w:val="left"/>
        <w:rPr>
          <w:rStyle w:val="FontStyle16"/>
        </w:rPr>
      </w:pPr>
      <w:r>
        <w:rPr>
          <w:rStyle w:val="FontStyle16"/>
        </w:rPr>
        <w:t>Условия поставки: франко-склад Покупателя (г.Москва, ул. Авиамоторная, д.6).</w:t>
      </w:r>
    </w:p>
    <w:p w:rsidR="00D54457" w:rsidRDefault="00D678F3">
      <w:pPr>
        <w:pStyle w:val="Style8"/>
        <w:widowControl/>
        <w:spacing w:line="552" w:lineRule="exact"/>
        <w:ind w:left="365"/>
        <w:jc w:val="left"/>
        <w:rPr>
          <w:rStyle w:val="FontStyle16"/>
        </w:rPr>
      </w:pPr>
      <w:r>
        <w:rPr>
          <w:rStyle w:val="FontStyle16"/>
        </w:rPr>
        <w:t>Условия оплаты: 100% в течение</w:t>
      </w:r>
      <w:r w:rsidR="002444F1">
        <w:rPr>
          <w:rStyle w:val="FontStyle16"/>
        </w:rPr>
        <w:t xml:space="preserve"> 5 рабочих дней с </w:t>
      </w:r>
      <w:r>
        <w:rPr>
          <w:rStyle w:val="FontStyle16"/>
        </w:rPr>
        <w:t xml:space="preserve">момента </w:t>
      </w:r>
      <w:r w:rsidR="002444F1">
        <w:rPr>
          <w:rStyle w:val="FontStyle16"/>
        </w:rPr>
        <w:t>получения продукции Покупателем.</w:t>
      </w:r>
    </w:p>
    <w:p w:rsidR="00D54457" w:rsidRDefault="002444F1">
      <w:pPr>
        <w:pStyle w:val="Style8"/>
        <w:widowControl/>
        <w:spacing w:before="221" w:line="274" w:lineRule="exact"/>
        <w:ind w:left="360"/>
        <w:rPr>
          <w:rStyle w:val="FontStyle16"/>
        </w:rPr>
      </w:pPr>
      <w:r>
        <w:rPr>
          <w:rStyle w:val="FontStyle16"/>
        </w:rPr>
        <w:t>Срок поставки: согласовывается между Покупателем и Продавцом на основании заявок Покупателя.</w:t>
      </w:r>
    </w:p>
    <w:p w:rsidR="00D54457" w:rsidRDefault="00D54457">
      <w:pPr>
        <w:pStyle w:val="Style7"/>
        <w:widowControl/>
        <w:spacing w:line="240" w:lineRule="exact"/>
        <w:ind w:left="826"/>
        <w:jc w:val="both"/>
        <w:rPr>
          <w:sz w:val="20"/>
          <w:szCs w:val="20"/>
        </w:rPr>
      </w:pPr>
    </w:p>
    <w:p w:rsidR="00D54457" w:rsidRDefault="00D54457">
      <w:pPr>
        <w:pStyle w:val="Style7"/>
        <w:widowControl/>
        <w:spacing w:line="240" w:lineRule="exact"/>
        <w:ind w:left="826"/>
        <w:jc w:val="both"/>
        <w:rPr>
          <w:sz w:val="20"/>
          <w:szCs w:val="20"/>
        </w:rPr>
      </w:pPr>
    </w:p>
    <w:p w:rsidR="00D54457" w:rsidRDefault="00D54457">
      <w:pPr>
        <w:pStyle w:val="Style7"/>
        <w:widowControl/>
        <w:spacing w:line="240" w:lineRule="exact"/>
        <w:ind w:left="826"/>
        <w:jc w:val="both"/>
        <w:rPr>
          <w:sz w:val="20"/>
          <w:szCs w:val="20"/>
        </w:rPr>
      </w:pPr>
    </w:p>
    <w:tbl>
      <w:tblPr>
        <w:tblW w:w="9563" w:type="dxa"/>
        <w:tblInd w:w="288" w:type="dxa"/>
        <w:tblLayout w:type="fixed"/>
        <w:tblLook w:val="01E0"/>
      </w:tblPr>
      <w:tblGrid>
        <w:gridCol w:w="4860"/>
        <w:gridCol w:w="4703"/>
      </w:tblGrid>
      <w:tr w:rsidR="00D678F3" w:rsidRPr="00350DE9" w:rsidTr="00A0128E">
        <w:trPr>
          <w:trHeight w:val="1681"/>
        </w:trPr>
        <w:tc>
          <w:tcPr>
            <w:tcW w:w="4860" w:type="dxa"/>
          </w:tcPr>
          <w:p w:rsidR="00D678F3" w:rsidRDefault="00D678F3" w:rsidP="00A0128E">
            <w:pPr>
              <w:rPr>
                <w:b/>
              </w:rPr>
            </w:pPr>
            <w:r>
              <w:rPr>
                <w:b/>
              </w:rPr>
              <w:t>П</w:t>
            </w:r>
            <w:r>
              <w:rPr>
                <w:b/>
              </w:rPr>
              <w:t>родавец</w:t>
            </w:r>
            <w:r>
              <w:rPr>
                <w:b/>
              </w:rPr>
              <w:t>:</w:t>
            </w:r>
          </w:p>
          <w:p w:rsidR="00D678F3" w:rsidRPr="0094168D" w:rsidRDefault="00D678F3" w:rsidP="00A0128E">
            <w:pPr>
              <w:rPr>
                <w:b/>
              </w:rPr>
            </w:pPr>
          </w:p>
          <w:p w:rsidR="00D678F3" w:rsidRDefault="00D678F3" w:rsidP="00A0128E">
            <w:pPr>
              <w:pStyle w:val="a3"/>
              <w:ind w:left="0"/>
              <w:jc w:val="left"/>
              <w:rPr>
                <w:b/>
                <w:sz w:val="22"/>
                <w:szCs w:val="22"/>
              </w:rPr>
            </w:pPr>
            <w:r>
              <w:rPr>
                <w:b/>
                <w:sz w:val="22"/>
                <w:szCs w:val="22"/>
              </w:rPr>
              <w:t>Должность</w:t>
            </w:r>
          </w:p>
          <w:p w:rsidR="00D678F3" w:rsidRDefault="00D678F3" w:rsidP="00A0128E">
            <w:pPr>
              <w:pStyle w:val="a3"/>
              <w:ind w:left="0"/>
              <w:jc w:val="left"/>
              <w:rPr>
                <w:b/>
                <w:sz w:val="22"/>
                <w:szCs w:val="22"/>
              </w:rPr>
            </w:pPr>
          </w:p>
          <w:p w:rsidR="00D678F3" w:rsidRPr="0024506C" w:rsidRDefault="00D678F3" w:rsidP="00A0128E">
            <w:pPr>
              <w:pStyle w:val="a3"/>
              <w:ind w:left="0"/>
              <w:jc w:val="left"/>
              <w:rPr>
                <w:b/>
                <w:sz w:val="22"/>
                <w:szCs w:val="22"/>
              </w:rPr>
            </w:pPr>
          </w:p>
          <w:p w:rsidR="00D678F3" w:rsidRPr="0024506C" w:rsidRDefault="00D678F3" w:rsidP="00A0128E">
            <w:pPr>
              <w:pStyle w:val="a3"/>
              <w:ind w:left="0"/>
              <w:rPr>
                <w:sz w:val="22"/>
                <w:szCs w:val="22"/>
              </w:rPr>
            </w:pPr>
          </w:p>
          <w:p w:rsidR="00D678F3" w:rsidRPr="0024506C" w:rsidRDefault="00D678F3" w:rsidP="00A0128E">
            <w:pPr>
              <w:pStyle w:val="a3"/>
              <w:ind w:left="0"/>
              <w:rPr>
                <w:sz w:val="22"/>
                <w:szCs w:val="22"/>
              </w:rPr>
            </w:pPr>
            <w:r w:rsidRPr="0024506C">
              <w:rPr>
                <w:sz w:val="22"/>
                <w:szCs w:val="22"/>
              </w:rPr>
              <w:t xml:space="preserve">___________________/ </w:t>
            </w:r>
            <w:r>
              <w:rPr>
                <w:sz w:val="22"/>
                <w:szCs w:val="22"/>
              </w:rPr>
              <w:t xml:space="preserve">ФИО </w:t>
            </w:r>
            <w:r w:rsidRPr="0024506C">
              <w:rPr>
                <w:sz w:val="22"/>
                <w:szCs w:val="22"/>
              </w:rPr>
              <w:t>/</w:t>
            </w:r>
          </w:p>
          <w:p w:rsidR="00D678F3" w:rsidRDefault="00D678F3" w:rsidP="00A0128E">
            <w:pPr>
              <w:rPr>
                <w:sz w:val="22"/>
                <w:szCs w:val="22"/>
              </w:rPr>
            </w:pPr>
            <w:r w:rsidRPr="0024506C">
              <w:rPr>
                <w:sz w:val="22"/>
                <w:szCs w:val="22"/>
              </w:rPr>
              <w:t>М.П.</w:t>
            </w:r>
          </w:p>
          <w:p w:rsidR="00D678F3" w:rsidRDefault="00D678F3" w:rsidP="00A0128E">
            <w:pPr>
              <w:rPr>
                <w:sz w:val="22"/>
                <w:szCs w:val="22"/>
              </w:rPr>
            </w:pPr>
          </w:p>
          <w:p w:rsidR="00D678F3" w:rsidRPr="00FC63A1" w:rsidRDefault="00D678F3" w:rsidP="00A0128E">
            <w:pPr>
              <w:rPr>
                <w:sz w:val="22"/>
                <w:szCs w:val="22"/>
              </w:rPr>
            </w:pPr>
          </w:p>
          <w:p w:rsidR="00D678F3" w:rsidRPr="0094168D" w:rsidRDefault="00D678F3" w:rsidP="00A0128E">
            <w:pPr>
              <w:pStyle w:val="a3"/>
              <w:ind w:left="0"/>
              <w:rPr>
                <w:sz w:val="24"/>
                <w:szCs w:val="24"/>
              </w:rPr>
            </w:pPr>
            <w:r>
              <w:rPr>
                <w:sz w:val="22"/>
                <w:szCs w:val="22"/>
              </w:rPr>
              <w:t>«___»                     2013</w:t>
            </w:r>
            <w:r w:rsidRPr="0024506C">
              <w:rPr>
                <w:sz w:val="22"/>
                <w:szCs w:val="22"/>
              </w:rPr>
              <w:t xml:space="preserve"> г</w:t>
            </w:r>
          </w:p>
        </w:tc>
        <w:tc>
          <w:tcPr>
            <w:tcW w:w="4703" w:type="dxa"/>
          </w:tcPr>
          <w:p w:rsidR="00D678F3" w:rsidRPr="0094168D" w:rsidRDefault="00D678F3" w:rsidP="00A0128E">
            <w:pPr>
              <w:pStyle w:val="a3"/>
              <w:ind w:left="0"/>
              <w:rPr>
                <w:b/>
                <w:sz w:val="24"/>
                <w:szCs w:val="24"/>
              </w:rPr>
            </w:pPr>
            <w:r>
              <w:rPr>
                <w:b/>
                <w:sz w:val="24"/>
                <w:szCs w:val="24"/>
              </w:rPr>
              <w:t>П</w:t>
            </w:r>
            <w:r>
              <w:rPr>
                <w:b/>
                <w:sz w:val="24"/>
                <w:szCs w:val="24"/>
              </w:rPr>
              <w:t>окупатель</w:t>
            </w:r>
            <w:r>
              <w:rPr>
                <w:b/>
                <w:sz w:val="24"/>
                <w:szCs w:val="24"/>
              </w:rPr>
              <w:t>:</w:t>
            </w:r>
          </w:p>
          <w:p w:rsidR="00D678F3" w:rsidRDefault="00D678F3" w:rsidP="00A0128E">
            <w:pPr>
              <w:pStyle w:val="a3"/>
              <w:ind w:left="0"/>
              <w:jc w:val="left"/>
              <w:rPr>
                <w:b/>
                <w:sz w:val="22"/>
                <w:szCs w:val="22"/>
              </w:rPr>
            </w:pPr>
          </w:p>
          <w:p w:rsidR="00D678F3" w:rsidRDefault="00D678F3" w:rsidP="00A0128E">
            <w:pPr>
              <w:pStyle w:val="a3"/>
              <w:ind w:left="0"/>
              <w:jc w:val="left"/>
              <w:rPr>
                <w:b/>
                <w:sz w:val="22"/>
                <w:szCs w:val="22"/>
              </w:rPr>
            </w:pPr>
            <w:r w:rsidRPr="0024506C">
              <w:rPr>
                <w:b/>
                <w:sz w:val="22"/>
                <w:szCs w:val="22"/>
              </w:rPr>
              <w:t>Генеральный директо</w:t>
            </w:r>
            <w:r>
              <w:rPr>
                <w:b/>
                <w:sz w:val="22"/>
                <w:szCs w:val="22"/>
              </w:rPr>
              <w:t xml:space="preserve">р </w:t>
            </w:r>
            <w:r w:rsidRPr="00DA1F83">
              <w:rPr>
                <w:b/>
                <w:sz w:val="22"/>
                <w:szCs w:val="22"/>
              </w:rPr>
              <w:t>ОАО «ВНИИ НП»</w:t>
            </w:r>
          </w:p>
          <w:p w:rsidR="00D678F3" w:rsidRDefault="00D678F3" w:rsidP="00A0128E">
            <w:pPr>
              <w:pStyle w:val="a3"/>
              <w:ind w:left="0"/>
              <w:jc w:val="left"/>
              <w:rPr>
                <w:b/>
                <w:sz w:val="22"/>
                <w:szCs w:val="22"/>
              </w:rPr>
            </w:pPr>
          </w:p>
          <w:p w:rsidR="00D678F3" w:rsidRPr="0024506C" w:rsidRDefault="00D678F3" w:rsidP="00A0128E">
            <w:pPr>
              <w:pStyle w:val="a3"/>
              <w:ind w:left="0"/>
              <w:jc w:val="left"/>
              <w:rPr>
                <w:b/>
                <w:sz w:val="22"/>
                <w:szCs w:val="22"/>
              </w:rPr>
            </w:pPr>
          </w:p>
          <w:p w:rsidR="00D678F3" w:rsidRPr="0024506C" w:rsidRDefault="00D678F3" w:rsidP="00A0128E">
            <w:pPr>
              <w:pStyle w:val="a3"/>
              <w:ind w:left="0"/>
              <w:rPr>
                <w:sz w:val="22"/>
                <w:szCs w:val="22"/>
              </w:rPr>
            </w:pPr>
          </w:p>
          <w:p w:rsidR="00D678F3" w:rsidRPr="0024506C" w:rsidRDefault="00D678F3" w:rsidP="00A0128E">
            <w:pPr>
              <w:pStyle w:val="a3"/>
              <w:ind w:left="0"/>
              <w:rPr>
                <w:sz w:val="22"/>
                <w:szCs w:val="22"/>
              </w:rPr>
            </w:pPr>
            <w:r w:rsidRPr="0024506C">
              <w:rPr>
                <w:sz w:val="22"/>
                <w:szCs w:val="22"/>
              </w:rPr>
              <w:t xml:space="preserve">___________________/ </w:t>
            </w:r>
            <w:r w:rsidRPr="00DA1F83">
              <w:rPr>
                <w:sz w:val="22"/>
                <w:szCs w:val="22"/>
              </w:rPr>
              <w:t>Винокуров Б.В.</w:t>
            </w:r>
            <w:r>
              <w:rPr>
                <w:sz w:val="22"/>
                <w:szCs w:val="22"/>
              </w:rPr>
              <w:t xml:space="preserve"> </w:t>
            </w:r>
            <w:r w:rsidRPr="0024506C">
              <w:rPr>
                <w:sz w:val="22"/>
                <w:szCs w:val="22"/>
              </w:rPr>
              <w:t>/</w:t>
            </w:r>
          </w:p>
          <w:p w:rsidR="00D678F3" w:rsidRDefault="00D678F3" w:rsidP="00A0128E">
            <w:pPr>
              <w:rPr>
                <w:sz w:val="22"/>
                <w:szCs w:val="22"/>
              </w:rPr>
            </w:pPr>
            <w:r w:rsidRPr="0024506C">
              <w:rPr>
                <w:sz w:val="22"/>
                <w:szCs w:val="22"/>
              </w:rPr>
              <w:t>М.П.</w:t>
            </w:r>
          </w:p>
          <w:p w:rsidR="00D678F3" w:rsidRPr="0024506C" w:rsidRDefault="00D678F3" w:rsidP="00A0128E">
            <w:pPr>
              <w:rPr>
                <w:sz w:val="22"/>
                <w:szCs w:val="22"/>
              </w:rPr>
            </w:pPr>
          </w:p>
          <w:p w:rsidR="00D678F3" w:rsidRPr="0024506C" w:rsidRDefault="00D678F3" w:rsidP="00A0128E">
            <w:pPr>
              <w:rPr>
                <w:rFonts w:ascii="Arial" w:hAnsi="Arial" w:cs="Arial"/>
                <w:sz w:val="22"/>
                <w:szCs w:val="22"/>
              </w:rPr>
            </w:pPr>
          </w:p>
          <w:p w:rsidR="00D678F3" w:rsidRPr="0094168D" w:rsidRDefault="00D678F3" w:rsidP="00A0128E">
            <w:pPr>
              <w:pStyle w:val="a3"/>
              <w:ind w:left="0"/>
              <w:rPr>
                <w:b/>
                <w:sz w:val="24"/>
                <w:szCs w:val="24"/>
              </w:rPr>
            </w:pPr>
            <w:r>
              <w:rPr>
                <w:sz w:val="22"/>
                <w:szCs w:val="22"/>
              </w:rPr>
              <w:t>«___»                     2013</w:t>
            </w:r>
            <w:r w:rsidRPr="0024506C">
              <w:rPr>
                <w:sz w:val="22"/>
                <w:szCs w:val="22"/>
              </w:rPr>
              <w:t xml:space="preserve"> г</w:t>
            </w:r>
          </w:p>
        </w:tc>
      </w:tr>
    </w:tbl>
    <w:p w:rsidR="00D678F3" w:rsidRDefault="00D678F3" w:rsidP="00D678F3">
      <w:pPr>
        <w:jc w:val="right"/>
        <w:rPr>
          <w:rFonts w:ascii="Arial" w:hAnsi="Arial" w:cs="Arial"/>
          <w:szCs w:val="22"/>
        </w:rPr>
      </w:pPr>
    </w:p>
    <w:p w:rsidR="00D678F3" w:rsidRDefault="00D678F3">
      <w:pPr>
        <w:widowControl/>
        <w:autoSpaceDE/>
        <w:autoSpaceDN/>
        <w:adjustRightInd/>
        <w:spacing w:after="200" w:line="276" w:lineRule="auto"/>
        <w:rPr>
          <w:rFonts w:ascii="Arial" w:hAnsi="Arial" w:cs="Arial"/>
          <w:szCs w:val="22"/>
        </w:rPr>
      </w:pPr>
      <w:r>
        <w:rPr>
          <w:rFonts w:ascii="Arial" w:hAnsi="Arial" w:cs="Arial"/>
          <w:szCs w:val="22"/>
        </w:rPr>
        <w:br w:type="page"/>
      </w:r>
    </w:p>
    <w:p w:rsidR="00D678F3" w:rsidRDefault="00D678F3" w:rsidP="00D678F3">
      <w:pPr>
        <w:jc w:val="right"/>
        <w:rPr>
          <w:rFonts w:ascii="Arial" w:hAnsi="Arial" w:cs="Arial"/>
          <w:szCs w:val="22"/>
        </w:rPr>
      </w:pPr>
      <w:r>
        <w:rPr>
          <w:rFonts w:ascii="Arial" w:hAnsi="Arial" w:cs="Arial"/>
          <w:szCs w:val="22"/>
        </w:rPr>
        <w:lastRenderedPageBreak/>
        <w:t>Приложение №2</w:t>
      </w:r>
    </w:p>
    <w:p w:rsidR="00D678F3" w:rsidRDefault="00D678F3" w:rsidP="00D678F3">
      <w:pPr>
        <w:jc w:val="right"/>
        <w:rPr>
          <w:rFonts w:ascii="Arial" w:hAnsi="Arial" w:cs="Arial"/>
          <w:szCs w:val="22"/>
        </w:rPr>
      </w:pPr>
      <w:r>
        <w:rPr>
          <w:rFonts w:ascii="Arial" w:hAnsi="Arial" w:cs="Arial"/>
          <w:szCs w:val="22"/>
        </w:rPr>
        <w:t xml:space="preserve">К Договору поставки № </w:t>
      </w:r>
    </w:p>
    <w:p w:rsidR="00D678F3" w:rsidRDefault="00D678F3" w:rsidP="00D678F3">
      <w:pPr>
        <w:jc w:val="right"/>
        <w:rPr>
          <w:rFonts w:ascii="Arial" w:hAnsi="Arial" w:cs="Arial"/>
          <w:szCs w:val="22"/>
        </w:rPr>
      </w:pPr>
      <w:r>
        <w:rPr>
          <w:rFonts w:ascii="Arial" w:hAnsi="Arial" w:cs="Arial"/>
          <w:szCs w:val="22"/>
        </w:rPr>
        <w:t>от «___» _______ 2013г.</w:t>
      </w:r>
    </w:p>
    <w:p w:rsidR="00D678F3" w:rsidRDefault="00D678F3" w:rsidP="00D678F3">
      <w:pPr>
        <w:jc w:val="center"/>
        <w:rPr>
          <w:rFonts w:ascii="Arial" w:hAnsi="Arial" w:cs="Arial"/>
          <w:szCs w:val="22"/>
        </w:rPr>
      </w:pPr>
      <w:r w:rsidRPr="0081449B">
        <w:rPr>
          <w:rFonts w:ascii="Arial" w:hAnsi="Arial" w:cs="Arial"/>
          <w:szCs w:val="22"/>
        </w:rPr>
        <w:t>ТЕХНИЧЕСКОЕ ПРЕДЛОЖЕНИЕ</w:t>
      </w:r>
    </w:p>
    <w:p w:rsidR="00D678F3" w:rsidRDefault="00D678F3" w:rsidP="00D678F3">
      <w:pPr>
        <w:jc w:val="center"/>
        <w:rPr>
          <w:rFonts w:ascii="Arial" w:hAnsi="Arial" w:cs="Arial"/>
          <w:szCs w:val="22"/>
        </w:rPr>
      </w:pPr>
    </w:p>
    <w:p w:rsidR="00D678F3" w:rsidRDefault="00D678F3" w:rsidP="00D678F3">
      <w:pPr>
        <w:jc w:val="center"/>
        <w:rPr>
          <w:rFonts w:ascii="Arial" w:hAnsi="Arial" w:cs="Arial"/>
          <w:szCs w:val="22"/>
        </w:rPr>
      </w:pPr>
    </w:p>
    <w:p w:rsidR="00D678F3" w:rsidRDefault="00D678F3" w:rsidP="00D678F3">
      <w:pPr>
        <w:jc w:val="center"/>
        <w:rPr>
          <w:rFonts w:ascii="Arial" w:hAnsi="Arial" w:cs="Arial"/>
          <w:szCs w:val="22"/>
        </w:rPr>
      </w:pPr>
    </w:p>
    <w:p w:rsidR="00D678F3" w:rsidRDefault="00D678F3" w:rsidP="00D678F3">
      <w:pPr>
        <w:jc w:val="center"/>
        <w:rPr>
          <w:rFonts w:ascii="Arial" w:hAnsi="Arial" w:cs="Arial"/>
          <w:szCs w:val="22"/>
        </w:rPr>
      </w:pPr>
    </w:p>
    <w:p w:rsidR="00D678F3" w:rsidRDefault="00D678F3" w:rsidP="00D678F3">
      <w:pPr>
        <w:jc w:val="center"/>
        <w:rPr>
          <w:rFonts w:ascii="Arial" w:hAnsi="Arial" w:cs="Arial"/>
          <w:szCs w:val="22"/>
        </w:rPr>
      </w:pPr>
    </w:p>
    <w:p w:rsidR="00D678F3" w:rsidRDefault="00D678F3" w:rsidP="00D678F3">
      <w:pPr>
        <w:jc w:val="center"/>
        <w:rPr>
          <w:rFonts w:ascii="Arial" w:hAnsi="Arial" w:cs="Arial"/>
          <w:szCs w:val="22"/>
        </w:rPr>
      </w:pPr>
    </w:p>
    <w:tbl>
      <w:tblPr>
        <w:tblW w:w="9563" w:type="dxa"/>
        <w:tblInd w:w="288" w:type="dxa"/>
        <w:tblLayout w:type="fixed"/>
        <w:tblLook w:val="01E0"/>
      </w:tblPr>
      <w:tblGrid>
        <w:gridCol w:w="4860"/>
        <w:gridCol w:w="4703"/>
      </w:tblGrid>
      <w:tr w:rsidR="00D678F3" w:rsidRPr="00350DE9" w:rsidTr="00A0128E">
        <w:trPr>
          <w:trHeight w:val="1681"/>
        </w:trPr>
        <w:tc>
          <w:tcPr>
            <w:tcW w:w="4860" w:type="dxa"/>
          </w:tcPr>
          <w:p w:rsidR="00D678F3" w:rsidRDefault="00D678F3" w:rsidP="00A0128E">
            <w:pPr>
              <w:rPr>
                <w:b/>
              </w:rPr>
            </w:pPr>
            <w:r>
              <w:rPr>
                <w:b/>
              </w:rPr>
              <w:t>Продавец:</w:t>
            </w:r>
          </w:p>
          <w:p w:rsidR="00D678F3" w:rsidRPr="0094168D" w:rsidRDefault="00D678F3" w:rsidP="00A0128E">
            <w:pPr>
              <w:rPr>
                <w:b/>
              </w:rPr>
            </w:pPr>
          </w:p>
          <w:p w:rsidR="00D678F3" w:rsidRDefault="00D678F3" w:rsidP="00A0128E">
            <w:pPr>
              <w:pStyle w:val="a3"/>
              <w:ind w:left="0"/>
              <w:jc w:val="left"/>
              <w:rPr>
                <w:b/>
                <w:sz w:val="22"/>
                <w:szCs w:val="22"/>
              </w:rPr>
            </w:pPr>
            <w:r>
              <w:rPr>
                <w:b/>
                <w:sz w:val="22"/>
                <w:szCs w:val="22"/>
              </w:rPr>
              <w:t>Должность</w:t>
            </w:r>
          </w:p>
          <w:p w:rsidR="00D678F3" w:rsidRDefault="00D678F3" w:rsidP="00A0128E">
            <w:pPr>
              <w:pStyle w:val="a3"/>
              <w:ind w:left="0"/>
              <w:jc w:val="left"/>
              <w:rPr>
                <w:b/>
                <w:sz w:val="22"/>
                <w:szCs w:val="22"/>
              </w:rPr>
            </w:pPr>
          </w:p>
          <w:p w:rsidR="00D678F3" w:rsidRPr="0024506C" w:rsidRDefault="00D678F3" w:rsidP="00A0128E">
            <w:pPr>
              <w:pStyle w:val="a3"/>
              <w:ind w:left="0"/>
              <w:jc w:val="left"/>
              <w:rPr>
                <w:b/>
                <w:sz w:val="22"/>
                <w:szCs w:val="22"/>
              </w:rPr>
            </w:pPr>
          </w:p>
          <w:p w:rsidR="00D678F3" w:rsidRPr="0024506C" w:rsidRDefault="00D678F3" w:rsidP="00A0128E">
            <w:pPr>
              <w:pStyle w:val="a3"/>
              <w:ind w:left="0"/>
              <w:rPr>
                <w:sz w:val="22"/>
                <w:szCs w:val="22"/>
              </w:rPr>
            </w:pPr>
          </w:p>
          <w:p w:rsidR="00D678F3" w:rsidRPr="0024506C" w:rsidRDefault="00D678F3" w:rsidP="00A0128E">
            <w:pPr>
              <w:pStyle w:val="a3"/>
              <w:ind w:left="0"/>
              <w:rPr>
                <w:sz w:val="22"/>
                <w:szCs w:val="22"/>
              </w:rPr>
            </w:pPr>
            <w:r w:rsidRPr="0024506C">
              <w:rPr>
                <w:sz w:val="22"/>
                <w:szCs w:val="22"/>
              </w:rPr>
              <w:t xml:space="preserve">___________________/ </w:t>
            </w:r>
            <w:r>
              <w:rPr>
                <w:sz w:val="22"/>
                <w:szCs w:val="22"/>
              </w:rPr>
              <w:t xml:space="preserve">ФИО </w:t>
            </w:r>
            <w:r w:rsidRPr="0024506C">
              <w:rPr>
                <w:sz w:val="22"/>
                <w:szCs w:val="22"/>
              </w:rPr>
              <w:t>/</w:t>
            </w:r>
          </w:p>
          <w:p w:rsidR="00D678F3" w:rsidRDefault="00D678F3" w:rsidP="00A0128E">
            <w:pPr>
              <w:rPr>
                <w:sz w:val="22"/>
                <w:szCs w:val="22"/>
              </w:rPr>
            </w:pPr>
            <w:r w:rsidRPr="0024506C">
              <w:rPr>
                <w:sz w:val="22"/>
                <w:szCs w:val="22"/>
              </w:rPr>
              <w:t>М.П.</w:t>
            </w:r>
          </w:p>
          <w:p w:rsidR="00D678F3" w:rsidRDefault="00D678F3" w:rsidP="00A0128E">
            <w:pPr>
              <w:rPr>
                <w:sz w:val="22"/>
                <w:szCs w:val="22"/>
              </w:rPr>
            </w:pPr>
          </w:p>
          <w:p w:rsidR="00D678F3" w:rsidRPr="00FC63A1" w:rsidRDefault="00D678F3" w:rsidP="00A0128E">
            <w:pPr>
              <w:rPr>
                <w:sz w:val="22"/>
                <w:szCs w:val="22"/>
              </w:rPr>
            </w:pPr>
          </w:p>
          <w:p w:rsidR="00D678F3" w:rsidRPr="0094168D" w:rsidRDefault="00D678F3" w:rsidP="00A0128E">
            <w:pPr>
              <w:pStyle w:val="a3"/>
              <w:ind w:left="0"/>
              <w:rPr>
                <w:sz w:val="24"/>
                <w:szCs w:val="24"/>
              </w:rPr>
            </w:pPr>
            <w:r>
              <w:rPr>
                <w:sz w:val="22"/>
                <w:szCs w:val="22"/>
              </w:rPr>
              <w:t>«___»                     2013</w:t>
            </w:r>
            <w:r w:rsidRPr="0024506C">
              <w:rPr>
                <w:sz w:val="22"/>
                <w:szCs w:val="22"/>
              </w:rPr>
              <w:t xml:space="preserve"> г</w:t>
            </w:r>
          </w:p>
        </w:tc>
        <w:tc>
          <w:tcPr>
            <w:tcW w:w="4703" w:type="dxa"/>
          </w:tcPr>
          <w:p w:rsidR="00D678F3" w:rsidRPr="0094168D" w:rsidRDefault="00D678F3" w:rsidP="00A0128E">
            <w:pPr>
              <w:pStyle w:val="a3"/>
              <w:ind w:left="0"/>
              <w:rPr>
                <w:b/>
                <w:sz w:val="24"/>
                <w:szCs w:val="24"/>
              </w:rPr>
            </w:pPr>
            <w:r>
              <w:rPr>
                <w:b/>
                <w:sz w:val="24"/>
                <w:szCs w:val="24"/>
              </w:rPr>
              <w:t>Покупатель:</w:t>
            </w:r>
          </w:p>
          <w:p w:rsidR="00D678F3" w:rsidRDefault="00D678F3" w:rsidP="00A0128E">
            <w:pPr>
              <w:pStyle w:val="a3"/>
              <w:ind w:left="0"/>
              <w:jc w:val="left"/>
              <w:rPr>
                <w:b/>
                <w:sz w:val="22"/>
                <w:szCs w:val="22"/>
              </w:rPr>
            </w:pPr>
          </w:p>
          <w:p w:rsidR="00D678F3" w:rsidRDefault="00D678F3" w:rsidP="00A0128E">
            <w:pPr>
              <w:pStyle w:val="a3"/>
              <w:ind w:left="0"/>
              <w:jc w:val="left"/>
              <w:rPr>
                <w:b/>
                <w:sz w:val="22"/>
                <w:szCs w:val="22"/>
              </w:rPr>
            </w:pPr>
            <w:r w:rsidRPr="0024506C">
              <w:rPr>
                <w:b/>
                <w:sz w:val="22"/>
                <w:szCs w:val="22"/>
              </w:rPr>
              <w:t>Генеральный директо</w:t>
            </w:r>
            <w:r>
              <w:rPr>
                <w:b/>
                <w:sz w:val="22"/>
                <w:szCs w:val="22"/>
              </w:rPr>
              <w:t xml:space="preserve">р </w:t>
            </w:r>
            <w:r w:rsidRPr="00DA1F83">
              <w:rPr>
                <w:b/>
                <w:sz w:val="22"/>
                <w:szCs w:val="22"/>
              </w:rPr>
              <w:t>ОАО «ВНИИ НП»</w:t>
            </w:r>
          </w:p>
          <w:p w:rsidR="00D678F3" w:rsidRDefault="00D678F3" w:rsidP="00A0128E">
            <w:pPr>
              <w:pStyle w:val="a3"/>
              <w:ind w:left="0"/>
              <w:jc w:val="left"/>
              <w:rPr>
                <w:b/>
                <w:sz w:val="22"/>
                <w:szCs w:val="22"/>
              </w:rPr>
            </w:pPr>
          </w:p>
          <w:p w:rsidR="00D678F3" w:rsidRPr="0024506C" w:rsidRDefault="00D678F3" w:rsidP="00A0128E">
            <w:pPr>
              <w:pStyle w:val="a3"/>
              <w:ind w:left="0"/>
              <w:jc w:val="left"/>
              <w:rPr>
                <w:b/>
                <w:sz w:val="22"/>
                <w:szCs w:val="22"/>
              </w:rPr>
            </w:pPr>
          </w:p>
          <w:p w:rsidR="00D678F3" w:rsidRPr="0024506C" w:rsidRDefault="00D678F3" w:rsidP="00A0128E">
            <w:pPr>
              <w:pStyle w:val="a3"/>
              <w:ind w:left="0"/>
              <w:rPr>
                <w:sz w:val="22"/>
                <w:szCs w:val="22"/>
              </w:rPr>
            </w:pPr>
          </w:p>
          <w:p w:rsidR="00D678F3" w:rsidRPr="0024506C" w:rsidRDefault="00D678F3" w:rsidP="00A0128E">
            <w:pPr>
              <w:pStyle w:val="a3"/>
              <w:ind w:left="0"/>
              <w:rPr>
                <w:sz w:val="22"/>
                <w:szCs w:val="22"/>
              </w:rPr>
            </w:pPr>
            <w:r w:rsidRPr="0024506C">
              <w:rPr>
                <w:sz w:val="22"/>
                <w:szCs w:val="22"/>
              </w:rPr>
              <w:t xml:space="preserve">___________________/ </w:t>
            </w:r>
            <w:r w:rsidRPr="00DA1F83">
              <w:rPr>
                <w:sz w:val="22"/>
                <w:szCs w:val="22"/>
              </w:rPr>
              <w:t>Винокуров Б.В.</w:t>
            </w:r>
            <w:r>
              <w:rPr>
                <w:sz w:val="22"/>
                <w:szCs w:val="22"/>
              </w:rPr>
              <w:t xml:space="preserve"> </w:t>
            </w:r>
            <w:r w:rsidRPr="0024506C">
              <w:rPr>
                <w:sz w:val="22"/>
                <w:szCs w:val="22"/>
              </w:rPr>
              <w:t>/</w:t>
            </w:r>
          </w:p>
          <w:p w:rsidR="00D678F3" w:rsidRDefault="00D678F3" w:rsidP="00A0128E">
            <w:pPr>
              <w:rPr>
                <w:sz w:val="22"/>
                <w:szCs w:val="22"/>
              </w:rPr>
            </w:pPr>
            <w:r w:rsidRPr="0024506C">
              <w:rPr>
                <w:sz w:val="22"/>
                <w:szCs w:val="22"/>
              </w:rPr>
              <w:t>М.П.</w:t>
            </w:r>
          </w:p>
          <w:p w:rsidR="00D678F3" w:rsidRPr="0024506C" w:rsidRDefault="00D678F3" w:rsidP="00A0128E">
            <w:pPr>
              <w:rPr>
                <w:sz w:val="22"/>
                <w:szCs w:val="22"/>
              </w:rPr>
            </w:pPr>
          </w:p>
          <w:p w:rsidR="00D678F3" w:rsidRPr="0024506C" w:rsidRDefault="00D678F3" w:rsidP="00A0128E">
            <w:pPr>
              <w:rPr>
                <w:rFonts w:ascii="Arial" w:hAnsi="Arial" w:cs="Arial"/>
                <w:sz w:val="22"/>
                <w:szCs w:val="22"/>
              </w:rPr>
            </w:pPr>
          </w:p>
          <w:p w:rsidR="00D678F3" w:rsidRPr="0094168D" w:rsidRDefault="00D678F3" w:rsidP="00A0128E">
            <w:pPr>
              <w:pStyle w:val="a3"/>
              <w:ind w:left="0"/>
              <w:rPr>
                <w:b/>
                <w:sz w:val="24"/>
                <w:szCs w:val="24"/>
              </w:rPr>
            </w:pPr>
            <w:r>
              <w:rPr>
                <w:sz w:val="22"/>
                <w:szCs w:val="22"/>
              </w:rPr>
              <w:t>«___»                     2013</w:t>
            </w:r>
            <w:r w:rsidRPr="0024506C">
              <w:rPr>
                <w:sz w:val="22"/>
                <w:szCs w:val="22"/>
              </w:rPr>
              <w:t xml:space="preserve"> г</w:t>
            </w:r>
          </w:p>
        </w:tc>
      </w:tr>
    </w:tbl>
    <w:p w:rsidR="00D678F3" w:rsidRDefault="00D678F3">
      <w:pPr>
        <w:pStyle w:val="Style7"/>
        <w:widowControl/>
        <w:tabs>
          <w:tab w:val="right" w:pos="10402"/>
        </w:tabs>
        <w:spacing w:before="58"/>
        <w:ind w:left="826"/>
        <w:jc w:val="left"/>
        <w:rPr>
          <w:rStyle w:val="FontStyle16"/>
        </w:rPr>
      </w:pPr>
    </w:p>
    <w:sectPr w:rsidR="00D678F3" w:rsidSect="00D54457">
      <w:footerReference w:type="default" r:id="rId7"/>
      <w:pgSz w:w="16837" w:h="23810"/>
      <w:pgMar w:top="830" w:right="3021" w:bottom="1440" w:left="3189" w:header="720" w:footer="720" w:gutter="0"/>
      <w:cols w:space="6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05FB" w:rsidRDefault="002805FB">
      <w:r>
        <w:separator/>
      </w:r>
    </w:p>
  </w:endnote>
  <w:endnote w:type="continuationSeparator" w:id="0">
    <w:p w:rsidR="002805FB" w:rsidRDefault="002805F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altName w:val="Lucida Sans Unicode"/>
    <w:panose1 w:val="020F0502020204030204"/>
    <w:charset w:val="00"/>
    <w:family w:val="roman"/>
    <w:notTrueType/>
    <w:pitch w:val="default"/>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altName w:val="Palatino Linotype"/>
    <w:panose1 w:val="02040503050406030204"/>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457" w:rsidRDefault="00D54457">
    <w:pPr>
      <w:pStyle w:val="Style7"/>
      <w:widowControl/>
      <w:tabs>
        <w:tab w:val="left" w:leader="underscore" w:pos="3038"/>
      </w:tabs>
      <w:jc w:val="both"/>
      <w:rPr>
        <w:rStyle w:val="FontStyle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05FB" w:rsidRDefault="002805FB">
      <w:r>
        <w:separator/>
      </w:r>
    </w:p>
  </w:footnote>
  <w:footnote w:type="continuationSeparator" w:id="0">
    <w:p w:rsidR="002805FB" w:rsidRDefault="002805F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3C3A0DA6"/>
    <w:lvl w:ilvl="0">
      <w:numFmt w:val="bullet"/>
      <w:lvlText w:val="*"/>
      <w:lvlJc w:val="left"/>
    </w:lvl>
  </w:abstractNum>
  <w:abstractNum w:abstractNumId="1">
    <w:nsid w:val="0D1D502D"/>
    <w:multiLevelType w:val="singleLevel"/>
    <w:tmpl w:val="48207114"/>
    <w:lvl w:ilvl="0">
      <w:start w:val="8"/>
      <w:numFmt w:val="decimal"/>
      <w:lvlText w:val="2.%1."/>
      <w:legacy w:legacy="1" w:legacySpace="0" w:legacyIndent="427"/>
      <w:lvlJc w:val="left"/>
      <w:rPr>
        <w:rFonts w:ascii="Times New Roman" w:hAnsi="Times New Roman" w:cs="Times New Roman" w:hint="default"/>
      </w:rPr>
    </w:lvl>
  </w:abstractNum>
  <w:abstractNum w:abstractNumId="2">
    <w:nsid w:val="0FA84A25"/>
    <w:multiLevelType w:val="singleLevel"/>
    <w:tmpl w:val="77323270"/>
    <w:lvl w:ilvl="0">
      <w:start w:val="1"/>
      <w:numFmt w:val="decimal"/>
      <w:lvlText w:val="7.%1."/>
      <w:legacy w:legacy="1" w:legacySpace="0" w:legacyIndent="422"/>
      <w:lvlJc w:val="left"/>
      <w:rPr>
        <w:rFonts w:ascii="Times New Roman" w:hAnsi="Times New Roman" w:cs="Times New Roman" w:hint="default"/>
      </w:rPr>
    </w:lvl>
  </w:abstractNum>
  <w:abstractNum w:abstractNumId="3">
    <w:nsid w:val="17D157C3"/>
    <w:multiLevelType w:val="singleLevel"/>
    <w:tmpl w:val="3F1EDF0A"/>
    <w:lvl w:ilvl="0">
      <w:start w:val="1"/>
      <w:numFmt w:val="decimal"/>
      <w:lvlText w:val="2.%1."/>
      <w:legacy w:legacy="1" w:legacySpace="0" w:legacyIndent="427"/>
      <w:lvlJc w:val="left"/>
      <w:rPr>
        <w:rFonts w:ascii="Times New Roman" w:hAnsi="Times New Roman" w:cs="Times New Roman" w:hint="default"/>
      </w:rPr>
    </w:lvl>
  </w:abstractNum>
  <w:abstractNum w:abstractNumId="4">
    <w:nsid w:val="28BA0FAD"/>
    <w:multiLevelType w:val="singleLevel"/>
    <w:tmpl w:val="236EA732"/>
    <w:lvl w:ilvl="0">
      <w:start w:val="10"/>
      <w:numFmt w:val="decimal"/>
      <w:lvlText w:val="7.%1."/>
      <w:legacy w:legacy="1" w:legacySpace="0" w:legacyIndent="1051"/>
      <w:lvlJc w:val="left"/>
      <w:rPr>
        <w:rFonts w:ascii="Times New Roman" w:hAnsi="Times New Roman" w:cs="Times New Roman" w:hint="default"/>
      </w:rPr>
    </w:lvl>
  </w:abstractNum>
  <w:abstractNum w:abstractNumId="5">
    <w:nsid w:val="3DB16B20"/>
    <w:multiLevelType w:val="singleLevel"/>
    <w:tmpl w:val="E6CEF5C6"/>
    <w:lvl w:ilvl="0">
      <w:start w:val="1"/>
      <w:numFmt w:val="decimal"/>
      <w:lvlText w:val="1.%1."/>
      <w:legacy w:legacy="1" w:legacySpace="0" w:legacyIndent="403"/>
      <w:lvlJc w:val="left"/>
      <w:rPr>
        <w:rFonts w:ascii="Times New Roman" w:hAnsi="Times New Roman" w:cs="Times New Roman" w:hint="default"/>
      </w:rPr>
    </w:lvl>
  </w:abstractNum>
  <w:abstractNum w:abstractNumId="6">
    <w:nsid w:val="3DDB3BE9"/>
    <w:multiLevelType w:val="singleLevel"/>
    <w:tmpl w:val="5038FA44"/>
    <w:lvl w:ilvl="0">
      <w:start w:val="1"/>
      <w:numFmt w:val="decimal"/>
      <w:lvlText w:val="5.%1."/>
      <w:legacy w:legacy="1" w:legacySpace="0" w:legacyIndent="418"/>
      <w:lvlJc w:val="left"/>
      <w:rPr>
        <w:rFonts w:ascii="Times New Roman" w:hAnsi="Times New Roman" w:cs="Times New Roman" w:hint="default"/>
      </w:rPr>
    </w:lvl>
  </w:abstractNum>
  <w:abstractNum w:abstractNumId="7">
    <w:nsid w:val="4CB87F2A"/>
    <w:multiLevelType w:val="singleLevel"/>
    <w:tmpl w:val="A254F1EE"/>
    <w:lvl w:ilvl="0">
      <w:start w:val="1"/>
      <w:numFmt w:val="decimal"/>
      <w:lvlText w:val="3.%1."/>
      <w:legacy w:legacy="1" w:legacySpace="0" w:legacyIndent="422"/>
      <w:lvlJc w:val="left"/>
      <w:rPr>
        <w:rFonts w:ascii="Times New Roman" w:hAnsi="Times New Roman" w:cs="Times New Roman" w:hint="default"/>
      </w:rPr>
    </w:lvl>
  </w:abstractNum>
  <w:abstractNum w:abstractNumId="8">
    <w:nsid w:val="569561F6"/>
    <w:multiLevelType w:val="singleLevel"/>
    <w:tmpl w:val="CBD0830E"/>
    <w:lvl w:ilvl="0">
      <w:start w:val="1"/>
      <w:numFmt w:val="decimal"/>
      <w:lvlText w:val="6.%1."/>
      <w:legacy w:legacy="1" w:legacySpace="0" w:legacyIndent="422"/>
      <w:lvlJc w:val="left"/>
      <w:rPr>
        <w:rFonts w:ascii="Times New Roman" w:hAnsi="Times New Roman" w:cs="Times New Roman" w:hint="default"/>
      </w:rPr>
    </w:lvl>
  </w:abstractNum>
  <w:abstractNum w:abstractNumId="9">
    <w:nsid w:val="5D402D18"/>
    <w:multiLevelType w:val="singleLevel"/>
    <w:tmpl w:val="6F9C3982"/>
    <w:lvl w:ilvl="0">
      <w:start w:val="1"/>
      <w:numFmt w:val="decimal"/>
      <w:lvlText w:val="4.%1."/>
      <w:legacy w:legacy="1" w:legacySpace="0" w:legacyIndent="427"/>
      <w:lvlJc w:val="left"/>
      <w:rPr>
        <w:rFonts w:ascii="Times New Roman" w:hAnsi="Times New Roman" w:cs="Times New Roman" w:hint="default"/>
      </w:rPr>
    </w:lvl>
  </w:abstractNum>
  <w:abstractNum w:abstractNumId="10">
    <w:nsid w:val="7E1D755E"/>
    <w:multiLevelType w:val="singleLevel"/>
    <w:tmpl w:val="F5FA0A70"/>
    <w:lvl w:ilvl="0">
      <w:start w:val="3"/>
      <w:numFmt w:val="decimal"/>
      <w:lvlText w:val="3.%1."/>
      <w:legacy w:legacy="1" w:legacySpace="0" w:legacyIndent="422"/>
      <w:lvlJc w:val="left"/>
      <w:rPr>
        <w:rFonts w:ascii="Times New Roman" w:hAnsi="Times New Roman" w:cs="Times New Roman" w:hint="default"/>
      </w:rPr>
    </w:lvl>
  </w:abstractNum>
  <w:num w:numId="1">
    <w:abstractNumId w:val="5"/>
  </w:num>
  <w:num w:numId="2">
    <w:abstractNumId w:val="3"/>
  </w:num>
  <w:num w:numId="3">
    <w:abstractNumId w:val="0"/>
    <w:lvlOverride w:ilvl="0">
      <w:lvl w:ilvl="0">
        <w:start w:val="65535"/>
        <w:numFmt w:val="bullet"/>
        <w:lvlText w:val="-"/>
        <w:legacy w:legacy="1" w:legacySpace="0" w:legacyIndent="135"/>
        <w:lvlJc w:val="left"/>
        <w:rPr>
          <w:rFonts w:ascii="Times New Roman" w:hAnsi="Times New Roman" w:cs="Times New Roman" w:hint="default"/>
        </w:rPr>
      </w:lvl>
    </w:lvlOverride>
  </w:num>
  <w:num w:numId="4">
    <w:abstractNumId w:val="1"/>
  </w:num>
  <w:num w:numId="5">
    <w:abstractNumId w:val="7"/>
  </w:num>
  <w:num w:numId="6">
    <w:abstractNumId w:val="10"/>
  </w:num>
  <w:num w:numId="7">
    <w:abstractNumId w:val="9"/>
  </w:num>
  <w:num w:numId="8">
    <w:abstractNumId w:val="0"/>
    <w:lvlOverride w:ilvl="0">
      <w:lvl w:ilvl="0">
        <w:start w:val="65535"/>
        <w:numFmt w:val="bullet"/>
        <w:lvlText w:val="-"/>
        <w:legacy w:legacy="1" w:legacySpace="0" w:legacyIndent="144"/>
        <w:lvlJc w:val="left"/>
        <w:rPr>
          <w:rFonts w:ascii="Times New Roman" w:hAnsi="Times New Roman" w:cs="Times New Roman" w:hint="default"/>
        </w:rPr>
      </w:lvl>
    </w:lvlOverride>
  </w:num>
  <w:num w:numId="9">
    <w:abstractNumId w:val="6"/>
  </w:num>
  <w:num w:numId="10">
    <w:abstractNumId w:val="8"/>
  </w:num>
  <w:num w:numId="11">
    <w:abstractNumId w:val="2"/>
  </w:num>
  <w:num w:numId="12">
    <w:abstractNumId w:val="2"/>
    <w:lvlOverride w:ilvl="0">
      <w:lvl w:ilvl="0">
        <w:start w:val="3"/>
        <w:numFmt w:val="decimal"/>
        <w:lvlText w:val="7.%1."/>
        <w:legacy w:legacy="1" w:legacySpace="0" w:legacyIndent="422"/>
        <w:lvlJc w:val="left"/>
        <w:rPr>
          <w:rFonts w:ascii="Times New Roman" w:hAnsi="Times New Roman" w:cs="Times New Roman" w:hint="default"/>
        </w:rPr>
      </w:lvl>
    </w:lvlOverride>
  </w:num>
  <w:num w:numId="1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
  <w:rsids>
    <w:rsidRoot w:val="00D35492"/>
    <w:rsid w:val="002444F1"/>
    <w:rsid w:val="002805FB"/>
    <w:rsid w:val="00D35492"/>
    <w:rsid w:val="00D54457"/>
    <w:rsid w:val="00D678F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4457"/>
    <w:pPr>
      <w:widowControl w:val="0"/>
      <w:autoSpaceDE w:val="0"/>
      <w:autoSpaceDN w:val="0"/>
      <w:adjustRightInd w:val="0"/>
      <w:spacing w:after="0" w:line="240" w:lineRule="auto"/>
    </w:pPr>
    <w:rPr>
      <w:rFonts w:hAnsi="Times New Roman" w:cs="Times New Roman"/>
      <w:sz w:val="24"/>
      <w:szCs w:val="24"/>
    </w:rPr>
  </w:style>
  <w:style w:type="paragraph" w:styleId="1">
    <w:name w:val="heading 1"/>
    <w:basedOn w:val="a"/>
    <w:next w:val="a"/>
    <w:link w:val="10"/>
    <w:uiPriority w:val="99"/>
    <w:qFormat/>
    <w:rsid w:val="00D678F3"/>
    <w:pPr>
      <w:widowControl/>
      <w:autoSpaceDE/>
      <w:autoSpaceDN/>
      <w:adjustRightInd/>
      <w:jc w:val="both"/>
      <w:outlineLvl w:val="0"/>
    </w:pPr>
    <w:rPr>
      <w:rFonts w:eastAsia="Arial Unicode MS"/>
      <w:b/>
      <w:sz w:val="28"/>
      <w:szCs w:val="20"/>
      <w:u w:val="singl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D54457"/>
    <w:pPr>
      <w:spacing w:line="278" w:lineRule="exact"/>
      <w:jc w:val="both"/>
    </w:pPr>
  </w:style>
  <w:style w:type="paragraph" w:customStyle="1" w:styleId="Style2">
    <w:name w:val="Style2"/>
    <w:basedOn w:val="a"/>
    <w:uiPriority w:val="99"/>
    <w:rsid w:val="00D54457"/>
  </w:style>
  <w:style w:type="paragraph" w:customStyle="1" w:styleId="Style3">
    <w:name w:val="Style3"/>
    <w:basedOn w:val="a"/>
    <w:uiPriority w:val="99"/>
    <w:rsid w:val="00D54457"/>
    <w:pPr>
      <w:spacing w:line="276" w:lineRule="exact"/>
      <w:ind w:firstLine="355"/>
      <w:jc w:val="both"/>
    </w:pPr>
  </w:style>
  <w:style w:type="paragraph" w:customStyle="1" w:styleId="Style4">
    <w:name w:val="Style4"/>
    <w:basedOn w:val="a"/>
    <w:uiPriority w:val="99"/>
    <w:rsid w:val="00D54457"/>
  </w:style>
  <w:style w:type="paragraph" w:customStyle="1" w:styleId="Style5">
    <w:name w:val="Style5"/>
    <w:basedOn w:val="a"/>
    <w:uiPriority w:val="99"/>
    <w:rsid w:val="00D54457"/>
    <w:pPr>
      <w:spacing w:line="274" w:lineRule="exact"/>
      <w:ind w:hanging="403"/>
      <w:jc w:val="both"/>
    </w:pPr>
  </w:style>
  <w:style w:type="paragraph" w:customStyle="1" w:styleId="Style6">
    <w:name w:val="Style6"/>
    <w:basedOn w:val="a"/>
    <w:uiPriority w:val="99"/>
    <w:rsid w:val="00D54457"/>
  </w:style>
  <w:style w:type="paragraph" w:customStyle="1" w:styleId="Style7">
    <w:name w:val="Style7"/>
    <w:basedOn w:val="a"/>
    <w:uiPriority w:val="99"/>
    <w:rsid w:val="00D54457"/>
    <w:pPr>
      <w:jc w:val="right"/>
    </w:pPr>
  </w:style>
  <w:style w:type="paragraph" w:customStyle="1" w:styleId="Style8">
    <w:name w:val="Style8"/>
    <w:basedOn w:val="a"/>
    <w:uiPriority w:val="99"/>
    <w:rsid w:val="00D54457"/>
    <w:pPr>
      <w:jc w:val="both"/>
    </w:pPr>
  </w:style>
  <w:style w:type="paragraph" w:customStyle="1" w:styleId="Style9">
    <w:name w:val="Style9"/>
    <w:basedOn w:val="a"/>
    <w:uiPriority w:val="99"/>
    <w:rsid w:val="00D54457"/>
  </w:style>
  <w:style w:type="paragraph" w:customStyle="1" w:styleId="Style10">
    <w:name w:val="Style10"/>
    <w:basedOn w:val="a"/>
    <w:uiPriority w:val="99"/>
    <w:rsid w:val="00D54457"/>
    <w:pPr>
      <w:spacing w:line="274" w:lineRule="exact"/>
      <w:jc w:val="both"/>
    </w:pPr>
  </w:style>
  <w:style w:type="paragraph" w:customStyle="1" w:styleId="Style11">
    <w:name w:val="Style11"/>
    <w:basedOn w:val="a"/>
    <w:uiPriority w:val="99"/>
    <w:rsid w:val="00D54457"/>
    <w:pPr>
      <w:spacing w:line="278" w:lineRule="exact"/>
      <w:jc w:val="center"/>
    </w:pPr>
  </w:style>
  <w:style w:type="paragraph" w:customStyle="1" w:styleId="Style12">
    <w:name w:val="Style12"/>
    <w:basedOn w:val="a"/>
    <w:uiPriority w:val="99"/>
    <w:rsid w:val="00D54457"/>
    <w:pPr>
      <w:spacing w:line="274" w:lineRule="exact"/>
      <w:jc w:val="right"/>
    </w:pPr>
  </w:style>
  <w:style w:type="paragraph" w:customStyle="1" w:styleId="Style13">
    <w:name w:val="Style13"/>
    <w:basedOn w:val="a"/>
    <w:uiPriority w:val="99"/>
    <w:rsid w:val="00D54457"/>
    <w:pPr>
      <w:spacing w:line="276" w:lineRule="exact"/>
      <w:ind w:firstLine="619"/>
    </w:pPr>
  </w:style>
  <w:style w:type="character" w:customStyle="1" w:styleId="FontStyle15">
    <w:name w:val="Font Style15"/>
    <w:basedOn w:val="a0"/>
    <w:uiPriority w:val="99"/>
    <w:rsid w:val="00D54457"/>
    <w:rPr>
      <w:rFonts w:ascii="Times New Roman" w:hAnsi="Times New Roman" w:cs="Times New Roman"/>
      <w:b/>
      <w:bCs/>
      <w:sz w:val="22"/>
      <w:szCs w:val="22"/>
    </w:rPr>
  </w:style>
  <w:style w:type="character" w:customStyle="1" w:styleId="FontStyle16">
    <w:name w:val="Font Style16"/>
    <w:basedOn w:val="a0"/>
    <w:uiPriority w:val="99"/>
    <w:rsid w:val="00D54457"/>
    <w:rPr>
      <w:rFonts w:ascii="Times New Roman" w:hAnsi="Times New Roman" w:cs="Times New Roman"/>
      <w:sz w:val="22"/>
      <w:szCs w:val="22"/>
    </w:rPr>
  </w:style>
  <w:style w:type="character" w:customStyle="1" w:styleId="10">
    <w:name w:val="Заголовок 1 Знак"/>
    <w:basedOn w:val="a0"/>
    <w:link w:val="1"/>
    <w:uiPriority w:val="99"/>
    <w:rsid w:val="00D678F3"/>
    <w:rPr>
      <w:rFonts w:eastAsia="Arial Unicode MS" w:hAnsi="Times New Roman" w:cs="Times New Roman"/>
      <w:b/>
      <w:sz w:val="28"/>
      <w:szCs w:val="20"/>
      <w:u w:val="single"/>
    </w:rPr>
  </w:style>
  <w:style w:type="paragraph" w:styleId="a3">
    <w:name w:val="Body Text Indent"/>
    <w:basedOn w:val="a"/>
    <w:link w:val="a4"/>
    <w:uiPriority w:val="99"/>
    <w:rsid w:val="00D678F3"/>
    <w:pPr>
      <w:widowControl/>
      <w:autoSpaceDE/>
      <w:autoSpaceDN/>
      <w:adjustRightInd/>
      <w:ind w:left="-71"/>
      <w:jc w:val="both"/>
    </w:pPr>
    <w:rPr>
      <w:rFonts w:eastAsia="Times New Roman"/>
      <w:sz w:val="28"/>
      <w:szCs w:val="20"/>
    </w:rPr>
  </w:style>
  <w:style w:type="character" w:customStyle="1" w:styleId="a4">
    <w:name w:val="Основной текст с отступом Знак"/>
    <w:basedOn w:val="a0"/>
    <w:link w:val="a3"/>
    <w:uiPriority w:val="99"/>
    <w:rsid w:val="00D678F3"/>
    <w:rPr>
      <w:rFonts w:eastAsia="Times New Roman" w:hAnsi="Times New Roman" w:cs="Times New Roman"/>
      <w:sz w:val="28"/>
      <w:szCs w:val="20"/>
    </w:rPr>
  </w:style>
  <w:style w:type="paragraph" w:customStyle="1" w:styleId="11">
    <w:name w:val="Стиль1"/>
    <w:basedOn w:val="a"/>
    <w:link w:val="12"/>
    <w:rsid w:val="00D678F3"/>
    <w:pPr>
      <w:widowControl/>
      <w:autoSpaceDE/>
      <w:autoSpaceDN/>
      <w:adjustRightInd/>
      <w:spacing w:after="80" w:line="180" w:lineRule="exact"/>
      <w:ind w:right="-108"/>
    </w:pPr>
    <w:rPr>
      <w:rFonts w:ascii="Tahoma" w:eastAsia="Calibri" w:hAnsi="Tahoma"/>
      <w:noProof/>
      <w:color w:val="595959"/>
      <w:lang w:eastAsia="en-US"/>
    </w:rPr>
  </w:style>
  <w:style w:type="character" w:customStyle="1" w:styleId="12">
    <w:name w:val="Стиль1 Знак"/>
    <w:link w:val="11"/>
    <w:rsid w:val="00D678F3"/>
    <w:rPr>
      <w:rFonts w:ascii="Tahoma" w:eastAsia="Calibri" w:hAnsi="Tahoma" w:cs="Times New Roman"/>
      <w:noProof/>
      <w:color w:val="595959"/>
      <w:sz w:val="24"/>
      <w:szCs w:val="24"/>
      <w:lang w:eastAsia="en-US"/>
    </w:rPr>
  </w:style>
  <w:style w:type="paragraph" w:styleId="a5">
    <w:name w:val="header"/>
    <w:basedOn w:val="a"/>
    <w:link w:val="a6"/>
    <w:uiPriority w:val="99"/>
    <w:semiHidden/>
    <w:unhideWhenUsed/>
    <w:rsid w:val="00D678F3"/>
    <w:pPr>
      <w:tabs>
        <w:tab w:val="center" w:pos="4677"/>
        <w:tab w:val="right" w:pos="9355"/>
      </w:tabs>
    </w:pPr>
  </w:style>
  <w:style w:type="character" w:customStyle="1" w:styleId="a6">
    <w:name w:val="Верхний колонтитул Знак"/>
    <w:basedOn w:val="a0"/>
    <w:link w:val="a5"/>
    <w:uiPriority w:val="99"/>
    <w:semiHidden/>
    <w:rsid w:val="00D678F3"/>
    <w:rPr>
      <w:rFonts w:hAnsi="Times New Roman" w:cs="Times New Roman"/>
      <w:sz w:val="24"/>
      <w:szCs w:val="24"/>
    </w:rPr>
  </w:style>
  <w:style w:type="paragraph" w:styleId="a7">
    <w:name w:val="footer"/>
    <w:basedOn w:val="a"/>
    <w:link w:val="a8"/>
    <w:uiPriority w:val="99"/>
    <w:semiHidden/>
    <w:unhideWhenUsed/>
    <w:rsid w:val="00D678F3"/>
    <w:pPr>
      <w:tabs>
        <w:tab w:val="center" w:pos="4677"/>
        <w:tab w:val="right" w:pos="9355"/>
      </w:tabs>
    </w:pPr>
  </w:style>
  <w:style w:type="character" w:customStyle="1" w:styleId="a8">
    <w:name w:val="Нижний колонтитул Знак"/>
    <w:basedOn w:val="a0"/>
    <w:link w:val="a7"/>
    <w:uiPriority w:val="99"/>
    <w:semiHidden/>
    <w:rsid w:val="00D678F3"/>
    <w:rPr>
      <w:rFonts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pPr>
    <w:rPr>
      <w:rFonts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pPr>
      <w:spacing w:line="278" w:lineRule="exact"/>
      <w:jc w:val="both"/>
    </w:pPr>
  </w:style>
  <w:style w:type="paragraph" w:customStyle="1" w:styleId="Style2">
    <w:name w:val="Style2"/>
    <w:basedOn w:val="a"/>
    <w:uiPriority w:val="99"/>
  </w:style>
  <w:style w:type="paragraph" w:customStyle="1" w:styleId="Style3">
    <w:name w:val="Style3"/>
    <w:basedOn w:val="a"/>
    <w:uiPriority w:val="99"/>
    <w:pPr>
      <w:spacing w:line="276" w:lineRule="exact"/>
      <w:ind w:firstLine="355"/>
      <w:jc w:val="both"/>
    </w:pPr>
  </w:style>
  <w:style w:type="paragraph" w:customStyle="1" w:styleId="Style4">
    <w:name w:val="Style4"/>
    <w:basedOn w:val="a"/>
    <w:uiPriority w:val="99"/>
  </w:style>
  <w:style w:type="paragraph" w:customStyle="1" w:styleId="Style5">
    <w:name w:val="Style5"/>
    <w:basedOn w:val="a"/>
    <w:uiPriority w:val="99"/>
    <w:pPr>
      <w:spacing w:line="274" w:lineRule="exact"/>
      <w:ind w:hanging="403"/>
      <w:jc w:val="both"/>
    </w:pPr>
  </w:style>
  <w:style w:type="paragraph" w:customStyle="1" w:styleId="Style6">
    <w:name w:val="Style6"/>
    <w:basedOn w:val="a"/>
    <w:uiPriority w:val="99"/>
  </w:style>
  <w:style w:type="paragraph" w:customStyle="1" w:styleId="Style7">
    <w:name w:val="Style7"/>
    <w:basedOn w:val="a"/>
    <w:uiPriority w:val="99"/>
    <w:pPr>
      <w:jc w:val="right"/>
    </w:pPr>
  </w:style>
  <w:style w:type="paragraph" w:customStyle="1" w:styleId="Style8">
    <w:name w:val="Style8"/>
    <w:basedOn w:val="a"/>
    <w:uiPriority w:val="99"/>
    <w:pPr>
      <w:jc w:val="both"/>
    </w:pPr>
  </w:style>
  <w:style w:type="paragraph" w:customStyle="1" w:styleId="Style9">
    <w:name w:val="Style9"/>
    <w:basedOn w:val="a"/>
    <w:uiPriority w:val="99"/>
  </w:style>
  <w:style w:type="paragraph" w:customStyle="1" w:styleId="Style10">
    <w:name w:val="Style10"/>
    <w:basedOn w:val="a"/>
    <w:uiPriority w:val="99"/>
    <w:pPr>
      <w:spacing w:line="274" w:lineRule="exact"/>
      <w:jc w:val="both"/>
    </w:pPr>
  </w:style>
  <w:style w:type="paragraph" w:customStyle="1" w:styleId="Style11">
    <w:name w:val="Style11"/>
    <w:basedOn w:val="a"/>
    <w:uiPriority w:val="99"/>
    <w:pPr>
      <w:spacing w:line="278" w:lineRule="exact"/>
      <w:jc w:val="center"/>
    </w:pPr>
  </w:style>
  <w:style w:type="paragraph" w:customStyle="1" w:styleId="Style12">
    <w:name w:val="Style12"/>
    <w:basedOn w:val="a"/>
    <w:uiPriority w:val="99"/>
    <w:pPr>
      <w:spacing w:line="274" w:lineRule="exact"/>
      <w:jc w:val="right"/>
    </w:pPr>
  </w:style>
  <w:style w:type="paragraph" w:customStyle="1" w:styleId="Style13">
    <w:name w:val="Style13"/>
    <w:basedOn w:val="a"/>
    <w:uiPriority w:val="99"/>
    <w:pPr>
      <w:spacing w:line="276" w:lineRule="exact"/>
      <w:ind w:firstLine="619"/>
    </w:pPr>
  </w:style>
  <w:style w:type="character" w:customStyle="1" w:styleId="FontStyle15">
    <w:name w:val="Font Style15"/>
    <w:basedOn w:val="a0"/>
    <w:uiPriority w:val="99"/>
    <w:rPr>
      <w:rFonts w:ascii="Times New Roman" w:hAnsi="Times New Roman" w:cs="Times New Roman"/>
      <w:b/>
      <w:bCs/>
      <w:sz w:val="22"/>
      <w:szCs w:val="22"/>
    </w:rPr>
  </w:style>
  <w:style w:type="character" w:customStyle="1" w:styleId="FontStyle16">
    <w:name w:val="Font Style16"/>
    <w:basedOn w:val="a0"/>
    <w:uiPriority w:val="99"/>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5</Pages>
  <Words>2230</Words>
  <Characters>12716</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Microsoft Word - 0025_ВНИИ НП</vt:lpstr>
    </vt:vector>
  </TitlesOfParts>
  <Company/>
  <LinksUpToDate>false</LinksUpToDate>
  <CharactersWithSpaces>14917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- 0025_ВНИИ НП</dc:title>
  <dc:creator>K-312-1</dc:creator>
  <cp:lastModifiedBy>IRONMANN (AKA SHAMAN)</cp:lastModifiedBy>
  <cp:revision>2</cp:revision>
  <dcterms:created xsi:type="dcterms:W3CDTF">2013-02-25T07:58:00Z</dcterms:created>
  <dcterms:modified xsi:type="dcterms:W3CDTF">2013-02-25T19:03:00Z</dcterms:modified>
</cp:coreProperties>
</file>