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5B02A8" w:rsidRDefault="005B02A8" w:rsidP="005B02A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на </w:t>
      </w:r>
      <w:r>
        <w:rPr>
          <w:rFonts w:cs="Calibri"/>
          <w:b/>
          <w:bCs/>
          <w:iCs/>
          <w:sz w:val="28"/>
          <w:szCs w:val="28"/>
          <w:lang w:val="ru-RU"/>
        </w:rPr>
        <w:t>поставку</w:t>
      </w:r>
      <w:r>
        <w:rPr>
          <w:rFonts w:cs="Calibri"/>
          <w:b/>
          <w:bCs/>
          <w:iCs/>
          <w:sz w:val="28"/>
          <w:szCs w:val="28"/>
        </w:rPr>
        <w:t xml:space="preserve"> ГСМ для эксплуатации автомобилей и тракторов для Иркутского отделения филиала «Сибирский территориальный округ» ФГУП «РосРАО».</w:t>
      </w:r>
    </w:p>
    <w:p w:rsidR="00CA2886" w:rsidRPr="002B0A70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42559" w:rsidRPr="008651EC" w:rsidRDefault="00742559" w:rsidP="00742559">
      <w:pPr>
        <w:pStyle w:val="Default"/>
        <w:tabs>
          <w:tab w:val="left" w:pos="1770"/>
          <w:tab w:val="center" w:pos="5102"/>
        </w:tabs>
        <w:spacing w:before="0"/>
        <w:jc w:val="left"/>
        <w:rPr>
          <w:b/>
          <w:caps/>
          <w:sz w:val="28"/>
          <w:szCs w:val="28"/>
        </w:rPr>
      </w:pPr>
      <w:r w:rsidRPr="008651EC">
        <w:rPr>
          <w:b/>
          <w:caps/>
          <w:sz w:val="28"/>
          <w:szCs w:val="28"/>
        </w:rPr>
        <w:lastRenderedPageBreak/>
        <w:t>Техническое задание</w:t>
      </w:r>
      <w:r>
        <w:rPr>
          <w:b/>
          <w:caps/>
          <w:sz w:val="28"/>
          <w:szCs w:val="28"/>
        </w:rPr>
        <w:t xml:space="preserve"> Лот №1</w:t>
      </w:r>
    </w:p>
    <w:p w:rsidR="00742559" w:rsidRPr="007F19F0" w:rsidRDefault="00742559" w:rsidP="00742559">
      <w:pPr>
        <w:spacing w:before="120" w:after="60"/>
        <w:ind w:left="1134" w:hanging="1134"/>
        <w:rPr>
          <w:b/>
          <w:szCs w:val="28"/>
        </w:rPr>
      </w:pPr>
      <w:r w:rsidRPr="004F6745">
        <w:rPr>
          <w:szCs w:val="28"/>
        </w:rPr>
        <w:t>Поставка</w:t>
      </w:r>
      <w:r>
        <w:rPr>
          <w:szCs w:val="28"/>
        </w:rPr>
        <w:t xml:space="preserve"> горюче-смазочных материалов (ГСМ) для эксплуатации автомобилей и тракторов для нужд Иркутского отделения филиала «Сибирский территориальный округ» ФГУП «РосРАО».</w:t>
      </w:r>
    </w:p>
    <w:p w:rsidR="00742559" w:rsidRPr="00BA0D05" w:rsidRDefault="00742559" w:rsidP="00742559">
      <w:pPr>
        <w:pStyle w:val="Default"/>
        <w:tabs>
          <w:tab w:val="left" w:pos="851"/>
        </w:tabs>
        <w:spacing w:before="0"/>
        <w:jc w:val="center"/>
        <w:rPr>
          <w:sz w:val="12"/>
          <w:szCs w:val="12"/>
        </w:rPr>
      </w:pPr>
    </w:p>
    <w:p w:rsidR="00742559" w:rsidRDefault="00742559" w:rsidP="00742559">
      <w:pPr>
        <w:pStyle w:val="EV0"/>
        <w:ind w:firstLine="0"/>
        <w:jc w:val="center"/>
      </w:pPr>
      <w:r>
        <w:t>СОДЕРЖАНИЕ</w:t>
      </w:r>
    </w:p>
    <w:p w:rsidR="00742559" w:rsidRPr="008651EC" w:rsidRDefault="00742559" w:rsidP="00742559">
      <w:pPr>
        <w:pStyle w:val="EV0"/>
        <w:jc w:val="center"/>
        <w:rPr>
          <w:sz w:val="10"/>
          <w:szCs w:val="10"/>
        </w:rPr>
      </w:pPr>
    </w:p>
    <w:p w:rsidR="00742559" w:rsidRPr="002021FD" w:rsidRDefault="00742559" w:rsidP="00742559">
      <w:pPr>
        <w:pStyle w:val="14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\f \h \z \t "EV_Разделы;1;EV_Подразделы_Раздела01;2;EV_Подразделы_Раздела04;2;EV_Подразделы_Раздела05;2" </w:instrText>
      </w:r>
      <w:r>
        <w:fldChar w:fldCharType="separate"/>
      </w:r>
      <w:hyperlink w:anchor="_Toc366498178" w:history="1">
        <w:r w:rsidRPr="00016330">
          <w:rPr>
            <w:rStyle w:val="afa"/>
          </w:rPr>
          <w:t>1.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a"/>
          </w:rPr>
          <w:t>Общие сведения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79" w:history="1">
        <w:r w:rsidR="00742559" w:rsidRPr="00016330">
          <w:rPr>
            <w:rStyle w:val="afa"/>
          </w:rPr>
          <w:t>1.1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Наименование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_Toc366498179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80" w:history="1">
        <w:r w:rsidR="00742559" w:rsidRPr="00016330">
          <w:rPr>
            <w:rStyle w:val="afa"/>
          </w:rPr>
          <w:t>1.2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Сведения о новизне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_Toc366498180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81" w:history="1">
        <w:r w:rsidR="00742559" w:rsidRPr="00016330">
          <w:rPr>
            <w:rStyle w:val="afa"/>
          </w:rPr>
          <w:t>1.3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Этапы разработки/изготовления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_Toc366498181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82" w:history="1">
        <w:r w:rsidR="00742559" w:rsidRPr="00016330">
          <w:rPr>
            <w:rStyle w:val="afa"/>
          </w:rPr>
          <w:t>1.4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Документы для разработки/изготовления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_Toc366498182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83" w:history="1">
        <w:r w:rsidR="00742559" w:rsidRPr="00016330">
          <w:rPr>
            <w:rStyle w:val="afa"/>
          </w:rPr>
          <w:t>1.5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Код ОКП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_Toc366498183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184" w:history="1">
        <w:r w:rsidR="00742559" w:rsidRPr="00016330">
          <w:rPr>
            <w:rStyle w:val="afa"/>
          </w:rPr>
          <w:t>2.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Область применения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_Toc366498184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185" w:history="1">
        <w:r w:rsidR="00742559" w:rsidRPr="00016330">
          <w:rPr>
            <w:rStyle w:val="afa"/>
          </w:rPr>
          <w:t>3.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Условия эксплуатации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_Toc366498185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186" w:history="1">
        <w:r w:rsidR="00742559" w:rsidRPr="00016330">
          <w:rPr>
            <w:rStyle w:val="afa"/>
          </w:rPr>
          <w:t>4.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Технические требования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_Toc366498186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87" w:history="1">
        <w:r w:rsidR="00742559" w:rsidRPr="00016330">
          <w:rPr>
            <w:rStyle w:val="afa"/>
          </w:rPr>
          <w:t>4.1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Технические, функциональные и качественные характеристики (потребительские свойства) товаров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_Toc366498187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3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38"/>
        <w:tabs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366498188" w:history="1">
        <w:r w:rsidR="00742559" w:rsidRPr="00016330">
          <w:rPr>
            <w:rStyle w:val="afa"/>
            <w:noProof/>
          </w:rPr>
          <w:t>Наименование параметра</w:t>
        </w:r>
        <w:r w:rsidR="00742559">
          <w:rPr>
            <w:noProof/>
            <w:webHidden/>
          </w:rPr>
          <w:tab/>
        </w:r>
      </w:hyperlink>
    </w:p>
    <w:p w:rsidR="00742559" w:rsidRPr="002021FD" w:rsidRDefault="005B02A8" w:rsidP="00742559">
      <w:pPr>
        <w:pStyle w:val="38"/>
        <w:tabs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366498189" w:history="1">
        <w:r w:rsidR="00742559" w:rsidRPr="00016330">
          <w:rPr>
            <w:rStyle w:val="afa"/>
            <w:noProof/>
          </w:rPr>
          <w:t>Значение</w:t>
        </w:r>
        <w:r w:rsidR="00742559">
          <w:rPr>
            <w:noProof/>
            <w:webHidden/>
          </w:rPr>
          <w:tab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90" w:history="1">
        <w:r w:rsidR="00742559" w:rsidRPr="00016330">
          <w:rPr>
            <w:rStyle w:val="afa"/>
          </w:rPr>
          <w:t>4.2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надежности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_Toc366498190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4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91" w:history="1">
        <w:r w:rsidR="00742559" w:rsidRPr="00016330">
          <w:rPr>
            <w:rStyle w:val="afa"/>
          </w:rPr>
          <w:t>4.3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составным частям, исходным и  эксплуатационным   материалам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_Toc366498191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4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92" w:history="1">
        <w:r w:rsidR="00742559" w:rsidRPr="00016330">
          <w:rPr>
            <w:rStyle w:val="afa"/>
          </w:rPr>
          <w:t>4.4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маркировке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_Toc366498192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4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93" w:history="1">
        <w:r w:rsidR="00742559" w:rsidRPr="00016330">
          <w:rPr>
            <w:rStyle w:val="afa"/>
          </w:rPr>
          <w:t>4.5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упаковке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_Toc366498193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4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194" w:history="1">
        <w:r w:rsidR="00742559" w:rsidRPr="00016330">
          <w:rPr>
            <w:rStyle w:val="afa"/>
          </w:rPr>
          <w:t>5.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по правилам сдачи и приемки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_Toc366498194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95" w:history="1">
        <w:r w:rsidR="00742559" w:rsidRPr="00016330">
          <w:rPr>
            <w:rStyle w:val="afa"/>
          </w:rPr>
          <w:t>5.1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Порядок сдачи и приемки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_Toc366498195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28"/>
        <w:rPr>
          <w:rFonts w:ascii="Calibri" w:hAnsi="Calibri"/>
          <w:sz w:val="22"/>
          <w:szCs w:val="22"/>
        </w:rPr>
      </w:pPr>
      <w:hyperlink w:anchor="_Toc366498196" w:history="1">
        <w:r w:rsidR="00742559" w:rsidRPr="00016330">
          <w:rPr>
            <w:rStyle w:val="afa"/>
          </w:rPr>
          <w:t>5.2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по передаче заказчику технических и иных документов при поставке товара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_Toc366498196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197" w:history="1">
        <w:r w:rsidR="00742559" w:rsidRPr="00016330">
          <w:rPr>
            <w:rStyle w:val="afa"/>
          </w:rPr>
          <w:t>6.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транспортированию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_Toc366498197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198" w:history="1">
        <w:r w:rsidR="00742559" w:rsidRPr="00016330">
          <w:rPr>
            <w:rStyle w:val="afa"/>
          </w:rPr>
          <w:t>7.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хранению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_Toc366498198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199" w:history="1">
        <w:r w:rsidR="00742559" w:rsidRPr="00016330">
          <w:rPr>
            <w:rStyle w:val="afa"/>
          </w:rPr>
          <w:t>8.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объёму и/или сроку предоставления гарантий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_Toc366498199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0" w:history="1">
        <w:r w:rsidR="00742559" w:rsidRPr="00016330">
          <w:rPr>
            <w:rStyle w:val="afa"/>
          </w:rPr>
          <w:t>9.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обслуживанию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_Toc366498200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1" w:history="1">
        <w:r w:rsidR="00742559" w:rsidRPr="00016330">
          <w:rPr>
            <w:rStyle w:val="afa"/>
          </w:rPr>
          <w:t>10.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Экологические требования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_Toc366498201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2" w:history="1">
        <w:r w:rsidR="00742559" w:rsidRPr="00016330">
          <w:rPr>
            <w:rStyle w:val="afa"/>
          </w:rPr>
          <w:t>11.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по безопасности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_Toc366498202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5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3" w:history="1">
        <w:r w:rsidR="00742559" w:rsidRPr="00016330">
          <w:rPr>
            <w:rStyle w:val="afa"/>
          </w:rPr>
          <w:t>12.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качеству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_Toc366498203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6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4" w:history="1">
        <w:r w:rsidR="00742559" w:rsidRPr="00016330">
          <w:rPr>
            <w:rStyle w:val="afa"/>
          </w:rPr>
          <w:t>13.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Дополнительные(иные) требования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_Toc366498204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6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5" w:history="1">
        <w:r w:rsidR="00742559" w:rsidRPr="00016330">
          <w:rPr>
            <w:rStyle w:val="afa"/>
          </w:rPr>
          <w:t>14.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Требования к количеству и сроку (периодичности) поставки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_Toc366498205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6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6" w:history="1">
        <w:r w:rsidR="00742559" w:rsidRPr="00016330">
          <w:rPr>
            <w:rStyle w:val="afa"/>
          </w:rPr>
          <w:t>15.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Требование к форме представляемой информации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_Toc366498206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6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7" w:history="1">
        <w:r w:rsidR="00742559" w:rsidRPr="00016330">
          <w:rPr>
            <w:rStyle w:val="afa"/>
          </w:rPr>
          <w:t>16.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Перечень принятых сокращений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_Toc366498207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6</w:t>
        </w:r>
        <w:r w:rsidR="00742559">
          <w:rPr>
            <w:webHidden/>
          </w:rPr>
          <w:fldChar w:fldCharType="end"/>
        </w:r>
      </w:hyperlink>
    </w:p>
    <w:p w:rsidR="00742559" w:rsidRPr="002021FD" w:rsidRDefault="005B02A8" w:rsidP="00742559">
      <w:pPr>
        <w:pStyle w:val="14"/>
        <w:rPr>
          <w:rFonts w:ascii="Calibri" w:hAnsi="Calibri"/>
          <w:sz w:val="22"/>
          <w:szCs w:val="22"/>
        </w:rPr>
      </w:pPr>
      <w:hyperlink w:anchor="_Toc366498208" w:history="1">
        <w:r w:rsidR="00742559" w:rsidRPr="00016330">
          <w:rPr>
            <w:rStyle w:val="afa"/>
          </w:rPr>
          <w:t>17.</w:t>
        </w:r>
        <w:r w:rsidR="00742559" w:rsidRPr="002021FD">
          <w:rPr>
            <w:rFonts w:ascii="Calibri" w:hAnsi="Calibri"/>
            <w:sz w:val="22"/>
            <w:szCs w:val="22"/>
          </w:rPr>
          <w:tab/>
        </w:r>
        <w:r w:rsidR="00742559" w:rsidRPr="00016330">
          <w:rPr>
            <w:rStyle w:val="afa"/>
          </w:rPr>
          <w:t>Перечень приложений</w:t>
        </w:r>
        <w:r w:rsidR="00742559">
          <w:rPr>
            <w:webHidden/>
          </w:rPr>
          <w:tab/>
        </w:r>
        <w:r w:rsidR="00742559">
          <w:rPr>
            <w:webHidden/>
          </w:rPr>
          <w:fldChar w:fldCharType="begin"/>
        </w:r>
        <w:r w:rsidR="00742559">
          <w:rPr>
            <w:webHidden/>
          </w:rPr>
          <w:instrText xml:space="preserve"> PAGEREF _Toc366498208 \h </w:instrText>
        </w:r>
        <w:r w:rsidR="00742559">
          <w:rPr>
            <w:webHidden/>
          </w:rPr>
        </w:r>
        <w:r w:rsidR="00742559">
          <w:rPr>
            <w:webHidden/>
          </w:rPr>
          <w:fldChar w:fldCharType="separate"/>
        </w:r>
        <w:r w:rsidR="00742559">
          <w:rPr>
            <w:webHidden/>
          </w:rPr>
          <w:t>6</w:t>
        </w:r>
        <w:r w:rsidR="00742559">
          <w:rPr>
            <w:webHidden/>
          </w:rPr>
          <w:fldChar w:fldCharType="end"/>
        </w:r>
      </w:hyperlink>
    </w:p>
    <w:p w:rsidR="00742559" w:rsidRDefault="00742559" w:rsidP="00742559">
      <w:pPr>
        <w:pStyle w:val="EV0"/>
        <w:jc w:val="left"/>
        <w:rPr>
          <w:lang w:val="en-US"/>
        </w:rPr>
      </w:pPr>
      <w:r>
        <w:fldChar w:fldCharType="end"/>
      </w:r>
    </w:p>
    <w:p w:rsidR="00742559" w:rsidRDefault="00742559" w:rsidP="00742559">
      <w:pPr>
        <w:pStyle w:val="EV0"/>
        <w:jc w:val="left"/>
        <w:rPr>
          <w:b/>
          <w:szCs w:val="28"/>
        </w:rPr>
      </w:pPr>
    </w:p>
    <w:p w:rsidR="00742559" w:rsidRDefault="00742559" w:rsidP="00742559">
      <w:pPr>
        <w:pStyle w:val="EV0"/>
        <w:jc w:val="left"/>
        <w:rPr>
          <w:b/>
          <w:szCs w:val="28"/>
        </w:rPr>
      </w:pPr>
    </w:p>
    <w:p w:rsidR="00742559" w:rsidRDefault="00742559" w:rsidP="00742559">
      <w:pPr>
        <w:pStyle w:val="EV0"/>
        <w:jc w:val="left"/>
        <w:rPr>
          <w:b/>
          <w:szCs w:val="28"/>
        </w:rPr>
      </w:pPr>
    </w:p>
    <w:p w:rsidR="00742559" w:rsidRDefault="00742559" w:rsidP="00742559">
      <w:pPr>
        <w:pStyle w:val="EV0"/>
        <w:jc w:val="left"/>
        <w:rPr>
          <w:b/>
          <w:szCs w:val="28"/>
        </w:rPr>
      </w:pPr>
    </w:p>
    <w:p w:rsidR="00742559" w:rsidRDefault="00742559" w:rsidP="00742559">
      <w:pPr>
        <w:pStyle w:val="EV0"/>
        <w:jc w:val="left"/>
        <w:rPr>
          <w:b/>
          <w:szCs w:val="28"/>
        </w:rPr>
      </w:pPr>
    </w:p>
    <w:p w:rsidR="00742559" w:rsidRDefault="00742559" w:rsidP="00742559">
      <w:pPr>
        <w:pStyle w:val="EV0"/>
        <w:jc w:val="left"/>
        <w:rPr>
          <w:b/>
          <w:szCs w:val="28"/>
        </w:rPr>
      </w:pPr>
    </w:p>
    <w:p w:rsidR="00742559" w:rsidRDefault="00742559" w:rsidP="00742559">
      <w:pPr>
        <w:pStyle w:val="EV0"/>
        <w:jc w:val="left"/>
        <w:rPr>
          <w:b/>
          <w:szCs w:val="28"/>
        </w:rPr>
      </w:pPr>
    </w:p>
    <w:p w:rsidR="00742559" w:rsidRPr="00086F26" w:rsidRDefault="00742559" w:rsidP="00742559">
      <w:pPr>
        <w:pStyle w:val="EV0"/>
        <w:jc w:val="center"/>
        <w:rPr>
          <w:b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1042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" w:name="_Toc366498178"/>
            <w:r>
              <w:t>Общие сведения</w:t>
            </w:r>
            <w:bookmarkEnd w:id="2"/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FE293C">
            <w:pPr>
              <w:pStyle w:val="EV01"/>
            </w:pPr>
            <w:bookmarkStart w:id="3" w:name="_Toc366498179"/>
            <w:r>
              <w:t>Наименование</w:t>
            </w:r>
            <w:bookmarkEnd w:id="3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FE293C">
            <w:pPr>
              <w:pStyle w:val="EV0"/>
            </w:pPr>
            <w:bookmarkStart w:id="4" w:name="_GoBack" w:colFirst="0" w:colLast="0"/>
            <w:r w:rsidRPr="004F6745">
              <w:rPr>
                <w:szCs w:val="28"/>
              </w:rPr>
              <w:t>Поставка</w:t>
            </w:r>
            <w:r>
              <w:rPr>
                <w:szCs w:val="28"/>
              </w:rPr>
              <w:t xml:space="preserve"> горюче-смазочных материалов (ГСМ) для эксплуатации автомобилей и тракторов для нужд Иркутского отделения</w:t>
            </w:r>
            <w:r>
              <w:t>.</w:t>
            </w:r>
          </w:p>
          <w:p w:rsidR="00742559" w:rsidRDefault="00742559" w:rsidP="00FE293C">
            <w:pPr>
              <w:pStyle w:val="EV0"/>
            </w:pP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FE293C">
            <w:pPr>
              <w:pStyle w:val="EV01"/>
            </w:pPr>
            <w:bookmarkStart w:id="5" w:name="_Toc366498180"/>
            <w:bookmarkEnd w:id="4"/>
            <w:r>
              <w:lastRenderedPageBreak/>
              <w:t>Сведения о новизне</w:t>
            </w:r>
            <w:bookmarkEnd w:id="5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Поставляемый товар должен быть свободным от прав третьих лиц.</w:t>
            </w:r>
          </w:p>
          <w:p w:rsidR="00742559" w:rsidRDefault="00742559" w:rsidP="00FE293C">
            <w:pPr>
              <w:pStyle w:val="EV0"/>
            </w:pP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FE293C">
            <w:pPr>
              <w:pStyle w:val="EV01"/>
            </w:pPr>
            <w:bookmarkStart w:id="6" w:name="_Toc366498181"/>
            <w:r>
              <w:t>Этапы разработки/изготовления</w:t>
            </w:r>
            <w:bookmarkEnd w:id="6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Требования к этапам изготовления не предъявляются.</w:t>
            </w:r>
          </w:p>
          <w:p w:rsidR="00742559" w:rsidRDefault="00742559" w:rsidP="00FE293C">
            <w:pPr>
              <w:pStyle w:val="EV0"/>
            </w:pP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FE293C">
            <w:pPr>
              <w:pStyle w:val="EV01"/>
            </w:pPr>
            <w:bookmarkStart w:id="7" w:name="_Ref365447042"/>
            <w:bookmarkStart w:id="8" w:name="_Toc366498182"/>
            <w:r>
              <w:t>Документы для разработки/изготовления</w:t>
            </w:r>
            <w:bookmarkEnd w:id="7"/>
            <w:bookmarkEnd w:id="8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Изготовление ГСМ в соответствии с: ГОСТ 305-82 (ДТ-2, ДТ-3), ГОСТ 52368-2005 (ЕН 590:2009), ГОСТ Р 51105-97 (АИ-92-3).</w:t>
            </w:r>
          </w:p>
          <w:p w:rsidR="00742559" w:rsidRDefault="00742559" w:rsidP="00FE293C">
            <w:pPr>
              <w:pStyle w:val="EV0"/>
            </w:pP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FE293C">
            <w:pPr>
              <w:pStyle w:val="EV01"/>
            </w:pPr>
            <w:bookmarkStart w:id="9" w:name="_Toc366498183"/>
            <w:r>
              <w:t>Код ОКП</w:t>
            </w:r>
            <w:bookmarkEnd w:id="9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ОКП -02 5152, 025116, 025160, 025170,025180.</w:t>
            </w:r>
          </w:p>
          <w:p w:rsidR="00742559" w:rsidRDefault="00742559" w:rsidP="00FE293C">
            <w:pPr>
              <w:pStyle w:val="EV0"/>
            </w:pPr>
          </w:p>
        </w:tc>
      </w:tr>
    </w:tbl>
    <w:p w:rsidR="00742559" w:rsidRPr="00083DFF" w:rsidRDefault="00742559" w:rsidP="00742559">
      <w:pPr>
        <w:pStyle w:val="EV"/>
        <w:numPr>
          <w:ilvl w:val="0"/>
          <w:numId w:val="0"/>
        </w:numPr>
        <w:ind w:left="720"/>
        <w:jc w:val="both"/>
      </w:pPr>
    </w:p>
    <w:p w:rsidR="00742559" w:rsidRPr="00083DFF" w:rsidRDefault="00742559" w:rsidP="00742559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10" w:name="_Toc366498184"/>
            <w:r>
              <w:t>Область применения</w:t>
            </w:r>
            <w:bookmarkEnd w:id="10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Поставляемые горюче-смазочные материалы для эксплуатации автомобилей и тракторов, закрепленных за Иркутским отделением.</w:t>
            </w:r>
          </w:p>
          <w:p w:rsidR="00742559" w:rsidRDefault="00742559" w:rsidP="00FE293C">
            <w:pPr>
              <w:pStyle w:val="EV0"/>
            </w:pPr>
          </w:p>
        </w:tc>
      </w:tr>
    </w:tbl>
    <w:p w:rsidR="00742559" w:rsidRPr="00083DFF" w:rsidRDefault="00742559" w:rsidP="00742559">
      <w:pPr>
        <w:pStyle w:val="EV0"/>
      </w:pPr>
    </w:p>
    <w:p w:rsidR="00742559" w:rsidRPr="00083DFF" w:rsidRDefault="00742559" w:rsidP="00742559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11" w:name="_Toc366498185"/>
            <w:r>
              <w:t>Условия эксплуатации</w:t>
            </w:r>
            <w:bookmarkEnd w:id="11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Температура: минус 50º</w:t>
            </w:r>
            <w:proofErr w:type="gramStart"/>
            <w:r>
              <w:t>С...</w:t>
            </w:r>
            <w:proofErr w:type="gramEnd"/>
            <w:r>
              <w:t>выше 0ºС</w:t>
            </w:r>
          </w:p>
          <w:p w:rsidR="00742559" w:rsidRDefault="00742559" w:rsidP="00FE293C">
            <w:pPr>
              <w:pStyle w:val="EV0"/>
            </w:pPr>
          </w:p>
        </w:tc>
      </w:tr>
    </w:tbl>
    <w:p w:rsidR="00742559" w:rsidRDefault="00742559" w:rsidP="00742559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1042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12" w:name="_Toc366498186"/>
            <w:r>
              <w:t>Технические требования</w:t>
            </w:r>
            <w:bookmarkEnd w:id="12"/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FE293C">
            <w:pPr>
              <w:pStyle w:val="EV04"/>
            </w:pPr>
            <w:r>
              <w:t xml:space="preserve"> </w:t>
            </w:r>
            <w:bookmarkStart w:id="13" w:name="_Toc366498187"/>
            <w:r>
              <w:t>Технические, функциональные и качественные характеристики (потребительские свойства) товаров</w:t>
            </w:r>
            <w:bookmarkEnd w:id="13"/>
            <w:r>
              <w:t xml:space="preserve"> </w:t>
            </w:r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Pr="009D7109" w:rsidRDefault="00742559" w:rsidP="00FE293C">
            <w:pPr>
              <w:pStyle w:val="EV0"/>
              <w:rPr>
                <w:sz w:val="10"/>
                <w:szCs w:val="10"/>
              </w:rPr>
            </w:pPr>
          </w:p>
          <w:tbl>
            <w:tblPr>
              <w:tblW w:w="91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2400"/>
              <w:gridCol w:w="2637"/>
              <w:gridCol w:w="1701"/>
              <w:gridCol w:w="1843"/>
            </w:tblGrid>
            <w:tr w:rsidR="00742559" w:rsidRPr="007F19F0" w:rsidTr="00FE293C"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>№ п/п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b/>
                      <w:szCs w:val="28"/>
                    </w:rPr>
                  </w:pPr>
                  <w:proofErr w:type="gramStart"/>
                  <w:r w:rsidRPr="007F19F0">
                    <w:rPr>
                      <w:b/>
                      <w:szCs w:val="28"/>
                    </w:rPr>
                    <w:t>Наименование  нефтепродуктов</w:t>
                  </w:r>
                  <w:proofErr w:type="gramEnd"/>
                </w:p>
              </w:tc>
              <w:tc>
                <w:tcPr>
                  <w:tcW w:w="263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>Характеристики нефтепродуктов и их компонентов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 xml:space="preserve">Расчетное количество ГСМ </w:t>
                  </w:r>
                  <w:r>
                    <w:rPr>
                      <w:b/>
                      <w:szCs w:val="28"/>
                    </w:rPr>
                    <w:t>до конца 2014 года, л.</w:t>
                  </w:r>
                </w:p>
              </w:tc>
              <w:tc>
                <w:tcPr>
                  <w:tcW w:w="1843" w:type="dxa"/>
                </w:tcPr>
                <w:p w:rsidR="00742559" w:rsidRPr="007F19F0" w:rsidRDefault="00742559" w:rsidP="00FE293C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>Количество пласт. карт, шт.</w:t>
                  </w:r>
                </w:p>
              </w:tc>
            </w:tr>
            <w:tr w:rsidR="00742559" w:rsidRPr="007F19F0" w:rsidTr="00FE293C">
              <w:tc>
                <w:tcPr>
                  <w:tcW w:w="617" w:type="dxa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1</w:t>
                  </w:r>
                </w:p>
              </w:tc>
              <w:tc>
                <w:tcPr>
                  <w:tcW w:w="2400" w:type="dxa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2</w:t>
                  </w:r>
                </w:p>
              </w:tc>
              <w:tc>
                <w:tcPr>
                  <w:tcW w:w="2637" w:type="dxa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6</w:t>
                  </w:r>
                </w:p>
              </w:tc>
            </w:tr>
            <w:tr w:rsidR="00742559" w:rsidRPr="007F19F0" w:rsidTr="00FE293C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1.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  <w:highlight w:val="yellow"/>
                    </w:rPr>
                  </w:pPr>
                  <w:r>
                    <w:rPr>
                      <w:bCs/>
                      <w:kern w:val="32"/>
                      <w:szCs w:val="28"/>
                    </w:rPr>
                    <w:t>Н</w:t>
                  </w:r>
                  <w:r w:rsidRPr="007F19F0">
                    <w:rPr>
                      <w:bCs/>
                      <w:kern w:val="32"/>
                      <w:szCs w:val="28"/>
                    </w:rPr>
                    <w:t>еэтилированный</w:t>
                  </w:r>
                  <w:r>
                    <w:rPr>
                      <w:bCs/>
                      <w:kern w:val="32"/>
                      <w:szCs w:val="28"/>
                    </w:rPr>
                    <w:t xml:space="preserve"> б</w:t>
                  </w:r>
                  <w:r w:rsidRPr="007F19F0">
                    <w:rPr>
                      <w:bCs/>
                      <w:kern w:val="32"/>
                      <w:szCs w:val="28"/>
                    </w:rPr>
                    <w:t xml:space="preserve">ензин </w:t>
                  </w:r>
                  <w:r>
                    <w:rPr>
                      <w:bCs/>
                      <w:kern w:val="32"/>
                      <w:szCs w:val="28"/>
                    </w:rPr>
                    <w:t xml:space="preserve">марки </w:t>
                  </w:r>
                  <w:r w:rsidRPr="007F19F0">
                    <w:rPr>
                      <w:bCs/>
                      <w:kern w:val="32"/>
                      <w:szCs w:val="28"/>
                    </w:rPr>
                    <w:t>Регуля</w:t>
                  </w:r>
                  <w:r>
                    <w:rPr>
                      <w:bCs/>
                      <w:kern w:val="32"/>
                      <w:szCs w:val="28"/>
                    </w:rPr>
                    <w:t>тор</w:t>
                  </w:r>
                  <w:r w:rsidRPr="007F19F0">
                    <w:rPr>
                      <w:bCs/>
                      <w:kern w:val="32"/>
                      <w:szCs w:val="28"/>
                    </w:rPr>
                    <w:t>-92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  <w:highlight w:val="yellow"/>
                    </w:rPr>
                  </w:pPr>
                  <w:r w:rsidRPr="007F19F0">
                    <w:rPr>
                      <w:szCs w:val="28"/>
                    </w:rPr>
                    <w:t>Изготовленный и отвечающий требованиям ГОСТ Р 51</w:t>
                  </w:r>
                  <w:r>
                    <w:rPr>
                      <w:szCs w:val="28"/>
                    </w:rPr>
                    <w:t>105</w:t>
                  </w:r>
                  <w:r w:rsidRPr="007F19F0">
                    <w:rPr>
                      <w:szCs w:val="28"/>
                    </w:rPr>
                    <w:t>-</w:t>
                  </w:r>
                  <w:r>
                    <w:rPr>
                      <w:szCs w:val="28"/>
                    </w:rPr>
                    <w:t>97 (АИ-92-3)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E730D9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  <w:lang w:val="en-US"/>
                    </w:rPr>
                    <w:t>2799</w:t>
                  </w:r>
                  <w:r>
                    <w:rPr>
                      <w:szCs w:val="28"/>
                    </w:rPr>
                    <w:t>0</w:t>
                  </w:r>
                </w:p>
                <w:p w:rsidR="00742559" w:rsidRPr="007D4029" w:rsidRDefault="00742559" w:rsidP="00FE293C">
                  <w:pPr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</w:p>
              </w:tc>
            </w:tr>
            <w:tr w:rsidR="00742559" w:rsidRPr="007F19F0" w:rsidTr="00FE293C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2</w:t>
                  </w:r>
                  <w:r w:rsidRPr="007F19F0">
                    <w:rPr>
                      <w:szCs w:val="28"/>
                    </w:rPr>
                    <w:t>.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  <w:highlight w:val="yellow"/>
                    </w:rPr>
                  </w:pPr>
                  <w:r>
                    <w:rPr>
                      <w:bCs/>
                      <w:kern w:val="32"/>
                      <w:szCs w:val="28"/>
                    </w:rPr>
                    <w:t>Топливо дизельное 3-0,05 минус 35, топливо дизельное ЕВРО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  <w:highlight w:val="yellow"/>
                    </w:rPr>
                  </w:pPr>
                  <w:r w:rsidRPr="007F19F0">
                    <w:rPr>
                      <w:szCs w:val="28"/>
                    </w:rPr>
                    <w:t xml:space="preserve">Изготовленный и отвечающий требованиям ГОСТ </w:t>
                  </w:r>
                  <w:r>
                    <w:rPr>
                      <w:szCs w:val="28"/>
                    </w:rPr>
                    <w:t>305-82 (ДТ-2), ГОСТ 52368-2005 (ЕН 590:2009)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E730D9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  <w:lang w:val="en-US"/>
                    </w:rPr>
                    <w:t>368</w:t>
                  </w:r>
                  <w:r>
                    <w:rPr>
                      <w:szCs w:val="28"/>
                    </w:rPr>
                    <w:t>59</w:t>
                  </w:r>
                </w:p>
                <w:p w:rsidR="00742559" w:rsidRPr="007D4029" w:rsidRDefault="00742559" w:rsidP="00FE293C">
                  <w:pPr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</w:p>
              </w:tc>
            </w:tr>
            <w:tr w:rsidR="00742559" w:rsidRPr="007F19F0" w:rsidTr="00FE293C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lastRenderedPageBreak/>
                    <w:t>3.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B704C7" w:rsidRDefault="00742559" w:rsidP="00FE293C">
                  <w:pPr>
                    <w:ind w:left="28" w:right="17"/>
                    <w:jc w:val="center"/>
                    <w:rPr>
                      <w:b/>
                      <w:color w:val="000000"/>
                      <w:szCs w:val="28"/>
                    </w:rPr>
                  </w:pPr>
                  <w:r w:rsidRPr="00B704C7">
                    <w:rPr>
                      <w:szCs w:val="28"/>
                    </w:rPr>
                    <w:t xml:space="preserve">Масло моторное универсальное марки </w:t>
                  </w:r>
                  <w:r>
                    <w:rPr>
                      <w:szCs w:val="28"/>
                    </w:rPr>
                    <w:t>10</w:t>
                  </w:r>
                  <w:r>
                    <w:rPr>
                      <w:szCs w:val="28"/>
                      <w:lang w:val="en-US"/>
                    </w:rPr>
                    <w:t>W</w:t>
                  </w:r>
                  <w:r>
                    <w:rPr>
                      <w:szCs w:val="28"/>
                    </w:rPr>
                    <w:t>/40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 w:rsidRPr="00B704C7">
                    <w:rPr>
                      <w:b/>
                      <w:sz w:val="28"/>
                      <w:szCs w:val="28"/>
                      <w:lang w:val="ru-RU" w:eastAsia="ru-RU"/>
                    </w:rPr>
                    <w:t>Изготовленное и отвечающее требованиям ГОСТ 10541-78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rFonts w:cs="Arial"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767</w:t>
                  </w:r>
                </w:p>
              </w:tc>
              <w:tc>
                <w:tcPr>
                  <w:tcW w:w="1843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</w:p>
              </w:tc>
            </w:tr>
            <w:tr w:rsidR="00742559" w:rsidRPr="007F19F0" w:rsidTr="00FE293C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4.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B704C7" w:rsidRDefault="00742559" w:rsidP="00FE293C">
                  <w:pPr>
                    <w:ind w:left="28" w:right="17"/>
                    <w:jc w:val="center"/>
                    <w:rPr>
                      <w:szCs w:val="28"/>
                    </w:rPr>
                  </w:pPr>
                  <w:r w:rsidRPr="00B704C7">
                    <w:rPr>
                      <w:szCs w:val="28"/>
                    </w:rPr>
                    <w:t>Масло моторное для автотракторных дизелей марки М-10ДМ/М-8ДМ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 w:rsidRPr="00B704C7">
                    <w:rPr>
                      <w:b/>
                      <w:sz w:val="28"/>
                      <w:szCs w:val="28"/>
                      <w:lang w:val="ru-RU" w:eastAsia="ru-RU"/>
                    </w:rPr>
                    <w:t>Изготовленное и отвечающее требованиям ГОСТ 8581-78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624</w:t>
                  </w:r>
                </w:p>
                <w:p w:rsidR="00742559" w:rsidRPr="00B704C7" w:rsidRDefault="00742559" w:rsidP="00FE293C">
                  <w:pPr>
                    <w:rPr>
                      <w:szCs w:val="28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</w:p>
              </w:tc>
            </w:tr>
            <w:tr w:rsidR="00742559" w:rsidRPr="007F19F0" w:rsidTr="00FE293C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5.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B704C7" w:rsidRDefault="00742559" w:rsidP="00FE293C">
                  <w:pPr>
                    <w:ind w:left="28" w:right="17"/>
                    <w:jc w:val="center"/>
                    <w:rPr>
                      <w:szCs w:val="28"/>
                    </w:rPr>
                  </w:pPr>
                  <w:r w:rsidRPr="00B704C7">
                    <w:rPr>
                      <w:szCs w:val="28"/>
                    </w:rPr>
                    <w:t>Масло моторное для дизельных двигателей марки М-10Г2К/М8Г2К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 w:rsidRPr="00B704C7">
                    <w:rPr>
                      <w:b/>
                      <w:sz w:val="28"/>
                      <w:szCs w:val="28"/>
                      <w:lang w:val="ru-RU" w:eastAsia="ru-RU"/>
                    </w:rPr>
                    <w:t>Изготовленное и отвечающее требованиям ГОСТ 8581-78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195</w:t>
                  </w:r>
                </w:p>
              </w:tc>
              <w:tc>
                <w:tcPr>
                  <w:tcW w:w="1843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</w:p>
              </w:tc>
            </w:tr>
            <w:tr w:rsidR="00742559" w:rsidRPr="007F19F0" w:rsidTr="00FE293C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6.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B704C7" w:rsidRDefault="00742559" w:rsidP="00FE293C">
                  <w:pPr>
                    <w:ind w:left="28" w:right="17"/>
                    <w:jc w:val="center"/>
                    <w:rPr>
                      <w:szCs w:val="28"/>
                    </w:rPr>
                  </w:pPr>
                  <w:r w:rsidRPr="00B704C7">
                    <w:rPr>
                      <w:szCs w:val="28"/>
                    </w:rPr>
                    <w:t>Трансмиссионное масло марки ТСп-15К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 w:rsidRPr="00B704C7">
                    <w:rPr>
                      <w:b/>
                      <w:sz w:val="28"/>
                      <w:szCs w:val="28"/>
                      <w:lang w:val="ru-RU" w:eastAsia="ru-RU"/>
                    </w:rPr>
                    <w:t>Изготовленное и отвечающее требованиям ГОСТ 23652-79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112</w:t>
                  </w:r>
                </w:p>
              </w:tc>
              <w:tc>
                <w:tcPr>
                  <w:tcW w:w="1843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</w:p>
              </w:tc>
            </w:tr>
            <w:tr w:rsidR="00742559" w:rsidRPr="007F19F0" w:rsidTr="00FE293C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7.</w:t>
                  </w:r>
                </w:p>
              </w:tc>
              <w:tc>
                <w:tcPr>
                  <w:tcW w:w="2400" w:type="dxa"/>
                  <w:vAlign w:val="center"/>
                </w:tcPr>
                <w:p w:rsidR="00742559" w:rsidRPr="00B704C7" w:rsidRDefault="00742559" w:rsidP="00FE293C">
                  <w:pPr>
                    <w:ind w:left="28" w:right="17"/>
                    <w:jc w:val="center"/>
                    <w:rPr>
                      <w:szCs w:val="28"/>
                    </w:rPr>
                  </w:pPr>
                  <w:r w:rsidRPr="00B704C7">
                    <w:rPr>
                      <w:szCs w:val="28"/>
                    </w:rPr>
                    <w:t>Гидравлическое масло марки ВМГЗ (-45)</w:t>
                  </w:r>
                  <w:r>
                    <w:rPr>
                      <w:szCs w:val="28"/>
                    </w:rPr>
                    <w:t xml:space="preserve"> (МГ-15В по ГОСТ 17479.3-85)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 w:rsidRPr="00B704C7">
                    <w:rPr>
                      <w:b/>
                      <w:sz w:val="28"/>
                      <w:szCs w:val="28"/>
                      <w:lang w:val="ru-RU" w:eastAsia="ru-RU"/>
                    </w:rPr>
                    <w:t xml:space="preserve">Изготовленное и отвечающее требованиям ТУ </w:t>
                  </w: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38.101479-87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227</w:t>
                  </w:r>
                </w:p>
                <w:p w:rsidR="00742559" w:rsidRPr="00B704C7" w:rsidRDefault="00742559" w:rsidP="00FE293C">
                  <w:pPr>
                    <w:rPr>
                      <w:szCs w:val="28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742559" w:rsidRPr="007F19F0" w:rsidRDefault="00742559" w:rsidP="00FE293C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</w:p>
              </w:tc>
            </w:tr>
            <w:tr w:rsidR="00742559" w:rsidRPr="007F19F0" w:rsidTr="00FE293C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742559" w:rsidRDefault="00742559" w:rsidP="00FE293C">
                  <w:pPr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2400" w:type="dxa"/>
                  <w:vAlign w:val="center"/>
                </w:tcPr>
                <w:p w:rsidR="00742559" w:rsidRPr="00B704C7" w:rsidRDefault="00742559" w:rsidP="00FE293C">
                  <w:pPr>
                    <w:ind w:left="28" w:right="17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Итого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масла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7D4029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 w:rsidRPr="007D4029">
                    <w:rPr>
                      <w:b/>
                      <w:sz w:val="28"/>
                      <w:szCs w:val="28"/>
                      <w:lang w:val="ru-RU" w:eastAsia="ru-RU"/>
                    </w:rPr>
                    <w:t>1925</w:t>
                  </w:r>
                </w:p>
              </w:tc>
              <w:tc>
                <w:tcPr>
                  <w:tcW w:w="1843" w:type="dxa"/>
                  <w:vAlign w:val="center"/>
                </w:tcPr>
                <w:p w:rsidR="00742559" w:rsidRDefault="00742559" w:rsidP="00FE293C">
                  <w:pPr>
                    <w:jc w:val="center"/>
                    <w:rPr>
                      <w:szCs w:val="28"/>
                    </w:rPr>
                  </w:pPr>
                </w:p>
              </w:tc>
            </w:tr>
            <w:tr w:rsidR="00742559" w:rsidRPr="007F19F0" w:rsidTr="00FE293C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742559" w:rsidRDefault="00742559" w:rsidP="00FE293C">
                  <w:pPr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2400" w:type="dxa"/>
                  <w:vAlign w:val="center"/>
                </w:tcPr>
                <w:p w:rsidR="00742559" w:rsidRDefault="00742559" w:rsidP="00FE293C">
                  <w:pPr>
                    <w:ind w:left="28" w:right="17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Всего ГСМ</w:t>
                  </w:r>
                </w:p>
              </w:tc>
              <w:tc>
                <w:tcPr>
                  <w:tcW w:w="2637" w:type="dxa"/>
                  <w:vAlign w:val="center"/>
                </w:tcPr>
                <w:p w:rsidR="00742559" w:rsidRPr="00B704C7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ГСМ</w:t>
                  </w:r>
                </w:p>
              </w:tc>
              <w:tc>
                <w:tcPr>
                  <w:tcW w:w="1701" w:type="dxa"/>
                  <w:vAlign w:val="center"/>
                </w:tcPr>
                <w:p w:rsidR="00742559" w:rsidRPr="00E730D9" w:rsidRDefault="00742559" w:rsidP="00FE293C">
                  <w:pPr>
                    <w:pStyle w:val="10"/>
                    <w:jc w:val="center"/>
                    <w:rPr>
                      <w:b/>
                      <w:sz w:val="28"/>
                      <w:szCs w:val="28"/>
                      <w:lang w:val="ru-RU" w:eastAsia="ru-RU"/>
                    </w:rPr>
                  </w:pPr>
                  <w:r w:rsidRPr="007D4029">
                    <w:rPr>
                      <w:b/>
                      <w:sz w:val="28"/>
                      <w:szCs w:val="28"/>
                      <w:lang w:val="en-US" w:eastAsia="ru-RU"/>
                    </w:rPr>
                    <w:t>667</w:t>
                  </w:r>
                  <w:r>
                    <w:rPr>
                      <w:b/>
                      <w:sz w:val="28"/>
                      <w:szCs w:val="28"/>
                      <w:lang w:val="ru-RU" w:eastAsia="ru-RU"/>
                    </w:rPr>
                    <w:t>74</w:t>
                  </w:r>
                </w:p>
              </w:tc>
              <w:tc>
                <w:tcPr>
                  <w:tcW w:w="1843" w:type="dxa"/>
                  <w:vAlign w:val="center"/>
                </w:tcPr>
                <w:p w:rsidR="00742559" w:rsidRDefault="00742559" w:rsidP="00FE293C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:rsidR="00742559" w:rsidRPr="009D7109" w:rsidRDefault="00742559" w:rsidP="00FE293C">
            <w:pPr>
              <w:pStyle w:val="EV0"/>
              <w:ind w:firstLine="0"/>
              <w:rPr>
                <w:sz w:val="10"/>
                <w:szCs w:val="10"/>
              </w:rPr>
            </w:pPr>
            <w:r>
              <w:t xml:space="preserve"> </w:t>
            </w: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742559">
            <w:pPr>
              <w:pStyle w:val="EV04"/>
              <w:ind w:left="851" w:hanging="567"/>
            </w:pPr>
            <w:r>
              <w:lastRenderedPageBreak/>
              <w:t xml:space="preserve"> </w:t>
            </w:r>
            <w:bookmarkStart w:id="14" w:name="_Toc366498190"/>
            <w:r w:rsidRPr="009C6AA3">
              <w:t>Требования</w:t>
            </w:r>
            <w:r>
              <w:t xml:space="preserve"> к надежности</w:t>
            </w:r>
            <w:bookmarkEnd w:id="14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Безотказность работы двигателей внутреннего сгорания автомобилей и тракторов при эксплуатации.</w:t>
            </w:r>
          </w:p>
          <w:p w:rsidR="00742559" w:rsidRPr="002F011F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742559">
            <w:pPr>
              <w:pStyle w:val="EV04"/>
              <w:ind w:left="851" w:hanging="567"/>
            </w:pPr>
            <w:r>
              <w:t xml:space="preserve"> </w:t>
            </w:r>
            <w:bookmarkStart w:id="15" w:name="_Ref366491887"/>
            <w:bookmarkStart w:id="16" w:name="_Toc366498191"/>
            <w:r>
              <w:t xml:space="preserve">Требования к составным частям, исходным и </w:t>
            </w:r>
            <w:r>
              <w:br/>
              <w:t>эксплуатационным   материалам</w:t>
            </w:r>
            <w:bookmarkEnd w:id="15"/>
            <w:bookmarkEnd w:id="16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742559">
            <w:pPr>
              <w:pStyle w:val="EV0"/>
              <w:numPr>
                <w:ilvl w:val="0"/>
                <w:numId w:val="17"/>
              </w:numPr>
            </w:pPr>
            <w:r w:rsidRPr="00F14F28">
              <w:t>Качество поставляемой продукции должно подтверждаться сертификатом на соответствие продукции указанным ГОСТам в системе</w:t>
            </w:r>
            <w:r>
              <w:t xml:space="preserve"> сертификации</w:t>
            </w:r>
            <w:r w:rsidRPr="00F14F28">
              <w:t xml:space="preserve"> ГОСТ Р.</w:t>
            </w:r>
          </w:p>
          <w:p w:rsidR="00742559" w:rsidRPr="002F011F" w:rsidRDefault="00742559" w:rsidP="00FE293C">
            <w:pPr>
              <w:pStyle w:val="EV0"/>
              <w:ind w:left="927" w:firstLine="0"/>
              <w:rPr>
                <w:sz w:val="10"/>
                <w:szCs w:val="10"/>
              </w:rPr>
            </w:pP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742559">
            <w:pPr>
              <w:pStyle w:val="EV04"/>
              <w:ind w:left="851" w:hanging="567"/>
            </w:pPr>
            <w:bookmarkStart w:id="17" w:name="_Toc366498192"/>
            <w:r>
              <w:t>Требования к маркировке</w:t>
            </w:r>
            <w:bookmarkEnd w:id="17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Не предъявляются.</w:t>
            </w:r>
          </w:p>
          <w:p w:rsidR="00742559" w:rsidRPr="002F011F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  <w:tr w:rsidR="00742559" w:rsidTr="00FE293C">
        <w:tc>
          <w:tcPr>
            <w:tcW w:w="10422" w:type="dxa"/>
            <w:shd w:val="clear" w:color="auto" w:fill="D9D9D9"/>
          </w:tcPr>
          <w:p w:rsidR="00742559" w:rsidRDefault="00742559" w:rsidP="00742559">
            <w:pPr>
              <w:pStyle w:val="EV04"/>
              <w:ind w:left="851" w:hanging="567"/>
            </w:pPr>
            <w:bookmarkStart w:id="18" w:name="_Toc366498193"/>
            <w:r>
              <w:t>Требования к упаковке</w:t>
            </w:r>
            <w:bookmarkEnd w:id="18"/>
          </w:p>
        </w:tc>
      </w:tr>
      <w:tr w:rsidR="00742559" w:rsidTr="00FE293C">
        <w:tc>
          <w:tcPr>
            <w:tcW w:w="10422" w:type="dxa"/>
            <w:shd w:val="clear" w:color="auto" w:fill="auto"/>
          </w:tcPr>
          <w:p w:rsidR="00742559" w:rsidRPr="00F46704" w:rsidRDefault="00742559" w:rsidP="00FE293C">
            <w:pPr>
              <w:pStyle w:val="EV0"/>
            </w:pPr>
            <w:r>
              <w:t>Не предъявляются.</w:t>
            </w:r>
          </w:p>
          <w:p w:rsidR="00742559" w:rsidRPr="002F011F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Default="00742559" w:rsidP="00742559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19" w:name="_Toc366498194"/>
            <w:r>
              <w:t>Требования по правилам сдачи и приемки</w:t>
            </w:r>
            <w:bookmarkEnd w:id="19"/>
          </w:p>
        </w:tc>
      </w:tr>
      <w:tr w:rsidR="00742559" w:rsidTr="00FE293C">
        <w:tc>
          <w:tcPr>
            <w:tcW w:w="9702" w:type="dxa"/>
            <w:shd w:val="clear" w:color="auto" w:fill="D9D9D9"/>
          </w:tcPr>
          <w:p w:rsidR="00742559" w:rsidRDefault="00742559" w:rsidP="00FE293C">
            <w:pPr>
              <w:pStyle w:val="EV05"/>
              <w:ind w:left="1213" w:hanging="567"/>
            </w:pPr>
            <w:bookmarkStart w:id="20" w:name="_Toc366498195"/>
            <w:r w:rsidRPr="007330C0">
              <w:t>Порядок</w:t>
            </w:r>
            <w:r>
              <w:t xml:space="preserve"> сдачи и приемки</w:t>
            </w:r>
            <w:bookmarkEnd w:id="20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Pr="00F4147F" w:rsidRDefault="00742559" w:rsidP="00FE293C">
            <w:pPr>
              <w:spacing w:before="120" w:after="60"/>
              <w:ind w:firstLine="709"/>
              <w:rPr>
                <w:b/>
                <w:szCs w:val="28"/>
              </w:rPr>
            </w:pPr>
            <w:r>
              <w:rPr>
                <w:bCs/>
                <w:color w:val="000000"/>
                <w:szCs w:val="28"/>
              </w:rPr>
              <w:t>П</w:t>
            </w:r>
            <w:r w:rsidRPr="00F4147F">
              <w:rPr>
                <w:bCs/>
                <w:color w:val="000000"/>
                <w:szCs w:val="28"/>
              </w:rPr>
              <w:t>о одному договору поставки ГСМ заправлять автопарк предприятия бензином, дизельным топливом, маслами.</w:t>
            </w:r>
          </w:p>
          <w:p w:rsidR="00742559" w:rsidRPr="007F19F0" w:rsidRDefault="00742559" w:rsidP="00FE293C">
            <w:pPr>
              <w:spacing w:before="60" w:after="60"/>
              <w:ind w:firstLine="709"/>
              <w:rPr>
                <w:szCs w:val="28"/>
              </w:rPr>
            </w:pPr>
            <w:r w:rsidRPr="007F19F0">
              <w:rPr>
                <w:szCs w:val="28"/>
              </w:rPr>
              <w:lastRenderedPageBreak/>
              <w:t xml:space="preserve">Отпуск </w:t>
            </w:r>
            <w:r>
              <w:rPr>
                <w:szCs w:val="28"/>
              </w:rPr>
              <w:t>ГСМ</w:t>
            </w:r>
            <w:r w:rsidRPr="007F19F0">
              <w:rPr>
                <w:szCs w:val="28"/>
              </w:rPr>
              <w:t xml:space="preserve"> должен осуществля</w:t>
            </w:r>
            <w:r>
              <w:rPr>
                <w:szCs w:val="28"/>
              </w:rPr>
              <w:t>ться ч</w:t>
            </w:r>
            <w:r w:rsidRPr="007F19F0">
              <w:rPr>
                <w:szCs w:val="28"/>
              </w:rPr>
              <w:t xml:space="preserve">ерез сеть АЗС Поставщика, расположенных </w:t>
            </w:r>
            <w:r>
              <w:rPr>
                <w:szCs w:val="28"/>
              </w:rPr>
              <w:t>в г. Иркутске</w:t>
            </w:r>
            <w:r w:rsidRPr="007F19F0">
              <w:rPr>
                <w:szCs w:val="28"/>
              </w:rPr>
              <w:t xml:space="preserve">, Иркутской области, </w:t>
            </w:r>
            <w:r>
              <w:rPr>
                <w:szCs w:val="28"/>
              </w:rPr>
              <w:t>Читинской области,</w:t>
            </w:r>
            <w:r w:rsidRPr="007F19F0">
              <w:rPr>
                <w:szCs w:val="28"/>
              </w:rPr>
              <w:t xml:space="preserve"> Республики Бурятия</w:t>
            </w:r>
            <w:r>
              <w:rPr>
                <w:szCs w:val="28"/>
              </w:rPr>
              <w:t>, Красноярского края, Республики Тыва и</w:t>
            </w:r>
            <w:r w:rsidRPr="007F19F0">
              <w:rPr>
                <w:szCs w:val="28"/>
              </w:rPr>
              <w:t xml:space="preserve"> </w:t>
            </w:r>
            <w:r>
              <w:rPr>
                <w:szCs w:val="28"/>
              </w:rPr>
              <w:t>др. территориях РФ круглосуточно.</w:t>
            </w:r>
          </w:p>
          <w:p w:rsidR="00742559" w:rsidRPr="007F19F0" w:rsidRDefault="00742559" w:rsidP="00FE293C">
            <w:pPr>
              <w:spacing w:before="60" w:after="60"/>
              <w:ind w:firstLine="709"/>
              <w:rPr>
                <w:szCs w:val="28"/>
              </w:rPr>
            </w:pPr>
            <w:r w:rsidRPr="007F19F0">
              <w:rPr>
                <w:szCs w:val="28"/>
              </w:rPr>
              <w:t xml:space="preserve">Отпуск </w:t>
            </w:r>
            <w:r>
              <w:rPr>
                <w:szCs w:val="28"/>
              </w:rPr>
              <w:t>ГСМ</w:t>
            </w:r>
            <w:r w:rsidRPr="007F19F0">
              <w:rPr>
                <w:szCs w:val="28"/>
              </w:rPr>
              <w:t xml:space="preserve"> должен производится по пластиковым картам, выданным на каждый автомобиль </w:t>
            </w:r>
            <w:proofErr w:type="gramStart"/>
            <w:r>
              <w:rPr>
                <w:szCs w:val="28"/>
              </w:rPr>
              <w:t>Получателя</w:t>
            </w:r>
            <w:r w:rsidRPr="007F19F0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</w:t>
            </w:r>
            <w:r w:rsidRPr="007F19F0">
              <w:rPr>
                <w:szCs w:val="28"/>
              </w:rPr>
              <w:t>на</w:t>
            </w:r>
            <w:proofErr w:type="gramEnd"/>
            <w:r w:rsidRPr="007F19F0">
              <w:rPr>
                <w:szCs w:val="28"/>
              </w:rPr>
              <w:t xml:space="preserve"> весь период действия контракта с установленным месячным (суточным) лимитом потребления и марк</w:t>
            </w:r>
            <w:r>
              <w:rPr>
                <w:szCs w:val="28"/>
              </w:rPr>
              <w:t>ами</w:t>
            </w:r>
            <w:r w:rsidRPr="007F19F0">
              <w:rPr>
                <w:szCs w:val="28"/>
              </w:rPr>
              <w:t xml:space="preserve"> </w:t>
            </w:r>
            <w:r>
              <w:rPr>
                <w:szCs w:val="28"/>
              </w:rPr>
              <w:t>топлива</w:t>
            </w:r>
            <w:r w:rsidRPr="007F19F0">
              <w:rPr>
                <w:szCs w:val="28"/>
              </w:rPr>
              <w:t>.</w:t>
            </w:r>
          </w:p>
          <w:p w:rsidR="00742559" w:rsidRDefault="00742559" w:rsidP="00FE293C">
            <w:pPr>
              <w:pStyle w:val="EV0"/>
            </w:pPr>
          </w:p>
          <w:p w:rsidR="00742559" w:rsidRPr="00107B80" w:rsidRDefault="00742559" w:rsidP="00FE293C">
            <w:pPr>
              <w:pStyle w:val="EV0"/>
              <w:ind w:firstLine="0"/>
              <w:rPr>
                <w:sz w:val="10"/>
                <w:szCs w:val="10"/>
              </w:rPr>
            </w:pPr>
          </w:p>
        </w:tc>
      </w:tr>
      <w:tr w:rsidR="00742559" w:rsidTr="00FE293C">
        <w:tc>
          <w:tcPr>
            <w:tcW w:w="9702" w:type="dxa"/>
            <w:shd w:val="clear" w:color="auto" w:fill="D9D9D9"/>
          </w:tcPr>
          <w:p w:rsidR="00742559" w:rsidRDefault="00742559" w:rsidP="00FE293C">
            <w:pPr>
              <w:pStyle w:val="EV05"/>
              <w:ind w:left="1213" w:hanging="567"/>
            </w:pPr>
            <w:bookmarkStart w:id="21" w:name="_Toc366498196"/>
            <w:r>
              <w:lastRenderedPageBreak/>
              <w:t>Требования по передаче заказчику технических и иных документов при поставке товара</w:t>
            </w:r>
            <w:bookmarkEnd w:id="21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 xml:space="preserve">По истечению расчетного периода </w:t>
            </w:r>
            <w:r w:rsidRPr="00524271">
              <w:t>Поставщик предоставляет Покупателю</w:t>
            </w:r>
            <w:r>
              <w:t>:</w:t>
            </w:r>
          </w:p>
          <w:p w:rsidR="00742559" w:rsidRDefault="00742559" w:rsidP="00FE293C">
            <w:pPr>
              <w:pStyle w:val="EV0"/>
            </w:pPr>
            <w:r>
              <w:t>- сертификаты соответствия;</w:t>
            </w:r>
          </w:p>
          <w:p w:rsidR="00742559" w:rsidRDefault="00742559" w:rsidP="00FE293C">
            <w:pPr>
              <w:pStyle w:val="EV0"/>
            </w:pPr>
            <w:r>
              <w:t>-счет на оплату;</w:t>
            </w:r>
          </w:p>
          <w:p w:rsidR="00742559" w:rsidRDefault="00742559" w:rsidP="00FE293C">
            <w:pPr>
              <w:pStyle w:val="EV0"/>
            </w:pPr>
            <w:r>
              <w:t xml:space="preserve">- </w:t>
            </w:r>
            <w:r w:rsidRPr="00524271">
              <w:t>товарную накладную в 2-х экз</w:t>
            </w:r>
            <w:r>
              <w:t>емплярах;</w:t>
            </w:r>
          </w:p>
          <w:p w:rsidR="00742559" w:rsidRDefault="00742559" w:rsidP="00FE293C">
            <w:pPr>
              <w:pStyle w:val="EV0"/>
            </w:pPr>
            <w:r>
              <w:t xml:space="preserve">- </w:t>
            </w:r>
            <w:r w:rsidRPr="00524271">
              <w:t xml:space="preserve">акт </w:t>
            </w:r>
            <w:r>
              <w:t>сверки</w:t>
            </w:r>
            <w:r w:rsidRPr="00524271">
              <w:t xml:space="preserve"> </w:t>
            </w:r>
            <w:r>
              <w:t xml:space="preserve">отпуска </w:t>
            </w:r>
            <w:r w:rsidRPr="00524271">
              <w:t>Товара</w:t>
            </w:r>
            <w:r>
              <w:t xml:space="preserve"> </w:t>
            </w:r>
            <w:r w:rsidRPr="00524271">
              <w:t>в 2-х экз</w:t>
            </w:r>
            <w:r>
              <w:t>емплярах;</w:t>
            </w:r>
          </w:p>
          <w:p w:rsidR="00742559" w:rsidRDefault="00742559" w:rsidP="00FE293C">
            <w:pPr>
              <w:pStyle w:val="EV0"/>
            </w:pPr>
            <w:r>
              <w:t>- счет-фактуру.</w:t>
            </w:r>
          </w:p>
          <w:p w:rsidR="00742559" w:rsidRPr="00107B80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107B80" w:rsidRDefault="00742559" w:rsidP="00742559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2" w:name="_Toc366498197"/>
            <w:r>
              <w:t>Требования к транспортированию</w:t>
            </w:r>
            <w:bookmarkEnd w:id="22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Не предъявляются.</w:t>
            </w:r>
          </w:p>
          <w:p w:rsidR="00742559" w:rsidRPr="00107B80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107B80" w:rsidRDefault="00742559" w:rsidP="00742559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3" w:name="_Toc366498198"/>
            <w:r>
              <w:t>Требования к хранению</w:t>
            </w:r>
            <w:bookmarkEnd w:id="23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Не предъявляются.</w:t>
            </w:r>
          </w:p>
        </w:tc>
      </w:tr>
    </w:tbl>
    <w:p w:rsidR="00742559" w:rsidRDefault="00742559" w:rsidP="00742559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4" w:name="_Toc366498199"/>
            <w:r>
              <w:t>Требования к объёму и/или сроку предоставления гарантий</w:t>
            </w:r>
            <w:bookmarkEnd w:id="24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Не предъявляются.</w:t>
            </w:r>
          </w:p>
          <w:p w:rsidR="00742559" w:rsidRPr="00107B80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107B80" w:rsidRDefault="00742559" w:rsidP="00742559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5" w:name="_Toc366498200"/>
            <w:r>
              <w:t>Требования к обслуживанию</w:t>
            </w:r>
            <w:bookmarkEnd w:id="25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-Наличие развитой системы АЗС в количестве не менее 80 шт.;</w:t>
            </w:r>
          </w:p>
          <w:p w:rsidR="00742559" w:rsidRDefault="00742559" w:rsidP="00FE293C">
            <w:pPr>
              <w:pStyle w:val="EV0"/>
            </w:pPr>
            <w:r>
              <w:t>-наличие системы безналичного расчета с использованием пластиковых карт (или эквивалент);</w:t>
            </w:r>
          </w:p>
          <w:p w:rsidR="00742559" w:rsidRDefault="00742559" w:rsidP="00FE293C">
            <w:pPr>
              <w:pStyle w:val="EV0"/>
            </w:pPr>
            <w:r>
              <w:t>-бесплатное обслуживание карт и оборудования;</w:t>
            </w:r>
          </w:p>
          <w:p w:rsidR="00742559" w:rsidRDefault="00742559" w:rsidP="00FE293C">
            <w:pPr>
              <w:pStyle w:val="EV0"/>
            </w:pPr>
            <w:r>
              <w:t>-предоставление своевременной помощи по горячей линии;</w:t>
            </w:r>
          </w:p>
          <w:p w:rsidR="00742559" w:rsidRDefault="00742559" w:rsidP="00FE293C">
            <w:pPr>
              <w:pStyle w:val="EV0"/>
            </w:pPr>
            <w:r>
              <w:t>-централизованная система обслуживания.</w:t>
            </w:r>
          </w:p>
          <w:p w:rsidR="00742559" w:rsidRPr="00107B80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107B80" w:rsidRDefault="00742559" w:rsidP="00742559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6" w:name="_Toc366498201"/>
            <w:r>
              <w:t>Экологические требования</w:t>
            </w:r>
            <w:bookmarkEnd w:id="26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Не предъявляются</w:t>
            </w:r>
          </w:p>
          <w:p w:rsidR="00742559" w:rsidRPr="00107B80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107B80" w:rsidRDefault="00742559" w:rsidP="00742559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7" w:name="_Toc366498202"/>
            <w:r>
              <w:t>Требования по безопасности</w:t>
            </w:r>
            <w:bookmarkEnd w:id="27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Класс опасности 4-й.</w:t>
            </w:r>
          </w:p>
          <w:p w:rsidR="00742559" w:rsidRPr="00107B80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107B80" w:rsidRDefault="00742559" w:rsidP="00742559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28" w:name="_Toc366498203"/>
            <w:bookmarkStart w:id="29" w:name="_Ref366675066"/>
            <w:r>
              <w:t>Требования к качеству</w:t>
            </w:r>
            <w:bookmarkEnd w:id="28"/>
            <w:bookmarkEnd w:id="29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1.Качество горюче-смазочных материалов</w:t>
            </w:r>
            <w:r w:rsidRPr="007F19F0">
              <w:rPr>
                <w:szCs w:val="28"/>
              </w:rPr>
              <w:t>, являющи</w:t>
            </w:r>
            <w:r>
              <w:rPr>
                <w:szCs w:val="28"/>
              </w:rPr>
              <w:t>хся предметом закупки, должны со</w:t>
            </w:r>
            <w:r w:rsidRPr="007F19F0">
              <w:rPr>
                <w:szCs w:val="28"/>
              </w:rPr>
              <w:t xml:space="preserve">ответствовать требованиям Технического регламента </w:t>
            </w:r>
            <w:r w:rsidRPr="007F19F0">
              <w:rPr>
                <w:szCs w:val="28"/>
              </w:rPr>
              <w:lastRenderedPageBreak/>
              <w:t>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</w:t>
            </w:r>
            <w:r>
              <w:rPr>
                <w:szCs w:val="28"/>
              </w:rPr>
              <w:t>ых горюче-смазочных материалов</w:t>
            </w:r>
            <w:r w:rsidRPr="007F19F0">
              <w:rPr>
                <w:szCs w:val="28"/>
              </w:rPr>
              <w:t xml:space="preserve"> должн</w:t>
            </w:r>
            <w:r>
              <w:rPr>
                <w:szCs w:val="28"/>
              </w:rPr>
              <w:t>ы</w:t>
            </w:r>
            <w:r w:rsidRPr="007F19F0">
              <w:rPr>
                <w:szCs w:val="28"/>
              </w:rPr>
              <w:t xml:space="preserve"> быть подтвержден</w:t>
            </w:r>
            <w:r>
              <w:rPr>
                <w:szCs w:val="28"/>
              </w:rPr>
              <w:t>ы</w:t>
            </w:r>
            <w:r w:rsidRPr="007F19F0">
              <w:rPr>
                <w:szCs w:val="28"/>
              </w:rPr>
              <w:t xml:space="preserve"> сертификатами соответствия</w:t>
            </w:r>
            <w:r>
              <w:rPr>
                <w:szCs w:val="28"/>
              </w:rPr>
              <w:t>.</w:t>
            </w:r>
          </w:p>
          <w:p w:rsidR="00742559" w:rsidRDefault="00742559" w:rsidP="00FE293C">
            <w:pPr>
              <w:pStyle w:val="EV0"/>
              <w:ind w:firstLine="0"/>
            </w:pPr>
          </w:p>
          <w:p w:rsidR="00742559" w:rsidRPr="00107B80" w:rsidRDefault="00742559" w:rsidP="00742559">
            <w:pPr>
              <w:pStyle w:val="EV0"/>
              <w:numPr>
                <w:ilvl w:val="0"/>
                <w:numId w:val="18"/>
              </w:numPr>
              <w:rPr>
                <w:sz w:val="10"/>
                <w:szCs w:val="10"/>
              </w:rPr>
            </w:pPr>
          </w:p>
        </w:tc>
      </w:tr>
    </w:tbl>
    <w:p w:rsidR="00742559" w:rsidRDefault="00742559" w:rsidP="00742559">
      <w:pPr>
        <w:pStyle w:val="EV0"/>
        <w:ind w:firstLine="0"/>
      </w:pPr>
    </w:p>
    <w:p w:rsidR="00742559" w:rsidRPr="00797452" w:rsidRDefault="00742559" w:rsidP="00742559">
      <w:pPr>
        <w:pStyle w:val="EV0"/>
        <w:ind w:firstLine="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30" w:name="_Toc366498204"/>
            <w:r>
              <w:t>Дополнительные(иные) требования</w:t>
            </w:r>
            <w:bookmarkEnd w:id="30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Не предъявляются.</w:t>
            </w:r>
          </w:p>
          <w:p w:rsidR="00742559" w:rsidRPr="00004FF6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004FF6" w:rsidRDefault="00742559" w:rsidP="00742559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31" w:name="_Toc366498205"/>
            <w:r>
              <w:t>Требования к количеству и сроку (периодичности) поставки</w:t>
            </w:r>
            <w:bookmarkEnd w:id="31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Объем Товара, указанный в п.4 Технического задания.</w:t>
            </w:r>
          </w:p>
          <w:p w:rsidR="00742559" w:rsidRDefault="00742559" w:rsidP="00FE293C">
            <w:pPr>
              <w:pStyle w:val="EV0"/>
            </w:pPr>
            <w:r w:rsidRPr="001B37AD">
              <w:rPr>
                <w:szCs w:val="28"/>
              </w:rPr>
              <w:t xml:space="preserve">В целях определения </w:t>
            </w:r>
            <w:proofErr w:type="gramStart"/>
            <w:r w:rsidRPr="001B37AD">
              <w:rPr>
                <w:szCs w:val="28"/>
              </w:rPr>
              <w:t>количества</w:t>
            </w:r>
            <w:proofErr w:type="gramEnd"/>
            <w:r w:rsidRPr="001B37AD">
              <w:rPr>
                <w:szCs w:val="28"/>
              </w:rPr>
              <w:t xml:space="preserve"> отпущенного </w:t>
            </w:r>
            <w:r>
              <w:rPr>
                <w:szCs w:val="28"/>
              </w:rPr>
              <w:t>ГСМ</w:t>
            </w:r>
            <w:r w:rsidRPr="007236A5">
              <w:rPr>
                <w:szCs w:val="28"/>
              </w:rPr>
              <w:t xml:space="preserve"> </w:t>
            </w:r>
            <w:r w:rsidRPr="001B37AD">
              <w:rPr>
                <w:szCs w:val="28"/>
              </w:rPr>
              <w:t>и упорядочивания расчетов, устанавливается расчетный период равный календарному месяцу</w:t>
            </w:r>
            <w:r>
              <w:rPr>
                <w:szCs w:val="28"/>
              </w:rPr>
              <w:t>.</w:t>
            </w:r>
            <w:r>
              <w:t xml:space="preserve"> </w:t>
            </w:r>
          </w:p>
          <w:p w:rsidR="00742559" w:rsidRPr="0013121D" w:rsidRDefault="00742559" w:rsidP="00FE293C">
            <w:pPr>
              <w:pStyle w:val="EV0"/>
              <w:rPr>
                <w:bCs/>
                <w:color w:val="000000"/>
                <w:sz w:val="32"/>
              </w:rPr>
            </w:pPr>
            <w:r w:rsidRPr="0013121D">
              <w:rPr>
                <w:bCs/>
                <w:color w:val="000000"/>
                <w:szCs w:val="22"/>
              </w:rPr>
              <w:t>Дата начала поставки – с момента заключения договора.</w:t>
            </w:r>
          </w:p>
          <w:p w:rsidR="00742559" w:rsidRDefault="00742559" w:rsidP="00FE293C">
            <w:pPr>
              <w:pStyle w:val="EV0"/>
              <w:rPr>
                <w:bCs/>
                <w:color w:val="000000"/>
                <w:szCs w:val="22"/>
              </w:rPr>
            </w:pPr>
            <w:r w:rsidRPr="0013121D">
              <w:rPr>
                <w:bCs/>
                <w:color w:val="000000"/>
                <w:szCs w:val="22"/>
              </w:rPr>
              <w:t xml:space="preserve">Дата окончания поставки – </w:t>
            </w:r>
            <w:r>
              <w:rPr>
                <w:bCs/>
                <w:color w:val="000000"/>
                <w:szCs w:val="22"/>
              </w:rPr>
              <w:t>до 31.12.2014 г.</w:t>
            </w:r>
          </w:p>
          <w:p w:rsidR="00742559" w:rsidRPr="00004FF6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004FF6" w:rsidRDefault="00742559" w:rsidP="00742559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32" w:name="_Toc366498206"/>
            <w:r>
              <w:t>Требование к форме представляемой информации</w:t>
            </w:r>
            <w:bookmarkEnd w:id="32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- на бумажном носителе;</w:t>
            </w:r>
          </w:p>
          <w:p w:rsidR="00742559" w:rsidRDefault="00742559" w:rsidP="00FE293C">
            <w:pPr>
              <w:pStyle w:val="EV0"/>
            </w:pPr>
            <w:r>
              <w:t>- программный продукт для чтения и обработки информации.</w:t>
            </w:r>
          </w:p>
          <w:p w:rsidR="00742559" w:rsidRPr="00004FF6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004FF6" w:rsidRDefault="00742559" w:rsidP="00742559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33" w:name="_Toc366498207"/>
            <w:r>
              <w:t>Перечень принятых сокращений</w:t>
            </w:r>
            <w:bookmarkEnd w:id="33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ГСМ – горюче-смазочные материалы.</w:t>
            </w:r>
          </w:p>
          <w:p w:rsidR="00742559" w:rsidRPr="00004FF6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742559" w:rsidRPr="00004FF6" w:rsidRDefault="00742559" w:rsidP="00742559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742559" w:rsidTr="00FE293C">
        <w:tc>
          <w:tcPr>
            <w:tcW w:w="9702" w:type="dxa"/>
            <w:shd w:val="clear" w:color="auto" w:fill="A6A6A6"/>
          </w:tcPr>
          <w:p w:rsidR="00742559" w:rsidRDefault="00742559" w:rsidP="00FE293C">
            <w:pPr>
              <w:pStyle w:val="EV"/>
            </w:pPr>
            <w:bookmarkStart w:id="34" w:name="_Toc366498208"/>
            <w:r>
              <w:t>Перечень приложений</w:t>
            </w:r>
            <w:bookmarkEnd w:id="34"/>
          </w:p>
        </w:tc>
      </w:tr>
      <w:tr w:rsidR="00742559" w:rsidTr="00FE293C">
        <w:tc>
          <w:tcPr>
            <w:tcW w:w="9702" w:type="dxa"/>
            <w:shd w:val="clear" w:color="auto" w:fill="auto"/>
          </w:tcPr>
          <w:p w:rsidR="00742559" w:rsidRDefault="00742559" w:rsidP="00FE293C">
            <w:pPr>
              <w:pStyle w:val="EV0"/>
            </w:pPr>
            <w:r>
              <w:t>Приложения отсутствуют.</w:t>
            </w:r>
          </w:p>
          <w:p w:rsidR="00742559" w:rsidRPr="00004FF6" w:rsidRDefault="00742559" w:rsidP="00FE293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87330" w:rsidRPr="00C44BE6" w:rsidRDefault="00C87330" w:rsidP="002B0A70">
      <w:pPr>
        <w:pStyle w:val="EV0"/>
        <w:jc w:val="center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5B02A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5B02A8" w:rsidRPr="005B02A8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5B02A8">
      <w:rPr>
        <w:b/>
        <w:sz w:val="16"/>
        <w:szCs w:val="16"/>
        <w:lang w:val="ru-RU"/>
      </w:rPr>
      <w:t xml:space="preserve">открытый запрос цен в электронной форме на право заключения договора на </w:t>
    </w:r>
    <w:r w:rsidRPr="005B02A8">
      <w:rPr>
        <w:rFonts w:cs="Calibri"/>
        <w:b/>
        <w:bCs/>
        <w:iCs/>
        <w:sz w:val="16"/>
        <w:szCs w:val="16"/>
        <w:lang w:val="ru-RU"/>
      </w:rPr>
      <w:t>поставку</w:t>
    </w:r>
    <w:r w:rsidRPr="005B02A8">
      <w:rPr>
        <w:rFonts w:cs="Calibri"/>
        <w:b/>
        <w:bCs/>
        <w:iCs/>
        <w:sz w:val="16"/>
        <w:szCs w:val="16"/>
      </w:rPr>
      <w:t xml:space="preserve"> ГСМ для эксплуатации автомобилей и тракторов для Иркутского отделения филиала «Сибирский территориальный округ» ФГУП «РосРАО».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18EE88E-1642-499F-9E49-FD2B40D3C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</TotalTime>
  <Pages>6</Pages>
  <Words>898</Words>
  <Characters>8339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9219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</cp:revision>
  <cp:lastPrinted>2013-05-13T10:31:00Z</cp:lastPrinted>
  <dcterms:created xsi:type="dcterms:W3CDTF">2013-12-04T11:06:00Z</dcterms:created>
  <dcterms:modified xsi:type="dcterms:W3CDTF">2014-01-09T07:34:00Z</dcterms:modified>
</cp:coreProperties>
</file>