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B24190">
        <w:rPr>
          <w:sz w:val="28"/>
          <w:szCs w:val="28"/>
        </w:rPr>
        <w:t>средств защиты рук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Баранецкая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Полынин</w:t>
      </w:r>
    </w:p>
    <w:p w:rsidR="008135FB" w:rsidRDefault="008135FB" w:rsidP="00005196">
      <w:pPr>
        <w:ind w:left="567"/>
      </w:pPr>
    </w:p>
    <w:p w:rsidR="0054012E" w:rsidRDefault="003638A4" w:rsidP="000C56F2">
      <w:r>
        <w:t xml:space="preserve">         </w:t>
      </w:r>
    </w:p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r w:rsidR="00FE7323">
        <w:t>ДЭПиИ</w:t>
      </w:r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463A22" w:rsidRDefault="00463A22" w:rsidP="00CA2886">
      <w:pPr>
        <w:pStyle w:val="110"/>
        <w:keepNext w:val="0"/>
        <w:rPr>
          <w:snapToGrid/>
          <w:sz w:val="28"/>
          <w:szCs w:val="24"/>
        </w:rPr>
      </w:pPr>
    </w:p>
    <w:p w:rsidR="00463A22" w:rsidRDefault="00463A22" w:rsidP="00CA2886">
      <w:pPr>
        <w:pStyle w:val="110"/>
        <w:keepNext w:val="0"/>
        <w:rPr>
          <w:snapToGrid/>
          <w:sz w:val="28"/>
          <w:szCs w:val="24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9D1F09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55D30" w:rsidRDefault="009D1F09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55D30" w:rsidRDefault="009D1F0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50521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C87330" w:rsidRPr="00CC2B95" w:rsidRDefault="009D1F09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5652BE" w:rsidRDefault="005652BE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55052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55052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55052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550521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550521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проводящее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www.zakupki.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.ru</w:t>
      </w:r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Pr="004C41D1">
        <w:t>–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 xml:space="preserve">о </w:t>
      </w:r>
      <w:r w:rsidRPr="004C41D1">
        <w:lastRenderedPageBreak/>
        <w:t>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t>–п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5"/>
      <w:r w:rsidR="00C77C3D">
        <w:rPr>
          <w:szCs w:val="24"/>
        </w:rPr>
        <w:t xml:space="preserve"> </w:t>
      </w:r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550521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550521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550521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55052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550521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550521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550521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550521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55052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550521" w:rsidRPr="00550521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550521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 xml:space="preserve">ции «Росатом»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550521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550521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55052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550521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550521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550521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BB2494" w:rsidRPr="008D4C35">
        <w:t>(лицензий, допусков, членства в </w:t>
      </w:r>
      <w:r w:rsidR="007603BF" w:rsidRPr="008D4C35">
        <w:t xml:space="preserve">саморегулируемых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550521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550521">
          <w:t>3.2.8</w:t>
        </w:r>
      </w:fldSimple>
      <w:r w:rsidR="009278D2" w:rsidRPr="008D4C35">
        <w:t xml:space="preserve">, </w:t>
      </w:r>
      <w:fldSimple w:instr=" REF _Ref317251962 \r \h  \* MERGEFORMAT ">
        <w:r w:rsidR="00550521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550521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550521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550521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55052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550521">
          <w:t>4.3.4</w:t>
        </w:r>
      </w:fldSimple>
      <w:r w:rsidR="00681000" w:rsidRPr="008D4C35">
        <w:t xml:space="preserve"> и </w:t>
      </w:r>
      <w:fldSimple w:instr=" REF _Ref317252433 \r \h  \* MERGEFORMAT ">
        <w:r w:rsidR="00550521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*.pdf,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550521">
          <w:t>4.3.4</w:t>
        </w:r>
      </w:fldSimple>
      <w:r w:rsidRPr="008D4C35">
        <w:t xml:space="preserve"> –</w:t>
      </w:r>
      <w:fldSimple w:instr=" REF _Ref317253302 \r \h  \* MERGEFORMAT ">
        <w:r w:rsidR="00550521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550521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550521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550521">
          <w:t>4.5.1</w:t>
        </w:r>
      </w:fldSimple>
      <w:r w:rsidRPr="008D4C35">
        <w:t xml:space="preserve">, </w:t>
      </w:r>
      <w:fldSimple w:instr=" REF _Ref317253360 \r \h  \* MERGEFORMAT ">
        <w:r w:rsidR="00550521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55052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550521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550521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55052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550521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55052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550521">
          <w:t>4.6.1</w:t>
        </w:r>
      </w:fldSimple>
      <w:r w:rsidRPr="008D4C35">
        <w:t xml:space="preserve">, </w:t>
      </w:r>
      <w:fldSimple w:instr=" REF _Ref317253467 \r \h  \* MERGEFORMAT ">
        <w:r w:rsidR="00550521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550521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550521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550521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55052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r w:rsidR="00D35F80" w:rsidRPr="008D4C35">
        <w:t>требованиями</w:t>
      </w:r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550521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55052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550521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550521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550521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550521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550521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550521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 xml:space="preserve">предоставление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55052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550521">
          <w:t>17</w:t>
        </w:r>
      </w:fldSimple>
      <w:r w:rsidRPr="003447F8">
        <w:t xml:space="preserve"> раздела </w:t>
      </w:r>
      <w:fldSimple w:instr=" REF _Ref317249938 \r \h  \* MERGEFORMAT ">
        <w:r w:rsidR="00550521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55052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r w:rsidR="007968E7" w:rsidRPr="003447F8">
        <w:t>,</w:t>
      </w:r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550521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550521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письма о ее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>должен предоставить новое обеспечение 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550521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 пункта </w:t>
      </w:r>
      <w:fldSimple w:instr=" REF _Ref317254108 \r \h  \* MERGEFORMAT ">
        <w:r w:rsidR="00550521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550521">
          <w:t>2.7.1</w:t>
        </w:r>
      </w:fldSimple>
      <w:r w:rsidRPr="003447F8">
        <w:t>.</w:t>
      </w:r>
      <w:bookmarkEnd w:id="188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550521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Госкорпорации «Росатом»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Госкорпорации «Росатом»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550521" w:rsidRPr="00550521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550521" w:rsidRPr="00550521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550521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разрешающие документы (лицензии, допуски, членство в саморегулируемых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550521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 xml:space="preserve">д)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з)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д)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550521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550521">
          <w:t>0</w:t>
        </w:r>
      </w:fldSimple>
      <w:r w:rsidRPr="00F21451">
        <w:t xml:space="preserve"> раздела </w:t>
      </w:r>
      <w:fldSimple w:instr=" REF _Ref317249938 \r \h  \* MERGEFORMAT ">
        <w:r w:rsidR="0055052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550521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550521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550521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550521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r w:rsidR="00896141">
        <w:t xml:space="preserve"> </w:t>
      </w:r>
      <w:r w:rsidRPr="00F21451">
        <w:t>извещении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550521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д)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r w:rsidRPr="00F21451">
        <w:rPr>
          <w:sz w:val="24"/>
        </w:rPr>
        <w:t>-Закупки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550521">
          <w:t>1</w:t>
        </w:r>
      </w:fldSimple>
      <w:r w:rsidRPr="00D73760">
        <w:t>…</w:t>
      </w:r>
      <w:fldSimple w:instr=" REF _Ref317259044 \r \h  \* MERGEFORMAT ">
        <w:r w:rsidR="00550521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B24190">
              <w:rPr>
                <w:b/>
              </w:rPr>
              <w:t>средств защиты рук</w:t>
            </w:r>
            <w:r w:rsidR="000C56F2">
              <w:rPr>
                <w:b/>
              </w:rPr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463A22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463A22">
              <w:rPr>
                <w:bCs/>
              </w:rPr>
              <w:t>26</w:t>
            </w:r>
            <w:r w:rsidR="0042645A">
              <w:rPr>
                <w:bCs/>
              </w:rPr>
              <w:t>.0</w:t>
            </w:r>
            <w:r w:rsidR="00E91EE6" w:rsidRPr="00E91EE6">
              <w:rPr>
                <w:bCs/>
              </w:rPr>
              <w:t>6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463A22">
              <w:rPr>
                <w:bCs/>
              </w:rPr>
              <w:t>3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Госкорпорации «Росатом»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BE340B" w:rsidP="00C87330">
            <w:pPr>
              <w:ind w:right="153"/>
              <w:jc w:val="both"/>
              <w:rPr>
                <w:bCs/>
              </w:rPr>
            </w:pPr>
            <w:r>
              <w:t>В течение</w:t>
            </w:r>
            <w:r w:rsidR="005652BE">
              <w:t xml:space="preserve"> </w:t>
            </w:r>
            <w:r w:rsidR="00B24190">
              <w:t>3</w:t>
            </w:r>
            <w:r w:rsidR="000C56F2">
              <w:t xml:space="preserve">0 </w:t>
            </w:r>
            <w:r w:rsidR="00B24190">
              <w:t xml:space="preserve">рабочих </w:t>
            </w:r>
            <w:r w:rsidR="000C56F2">
              <w:t xml:space="preserve">дней </w:t>
            </w:r>
            <w:r w:rsidR="007C6391" w:rsidRPr="007C6391">
              <w:t xml:space="preserve">с </w:t>
            </w:r>
            <w:r w:rsidR="00463A22">
              <w:t>даты</w:t>
            </w:r>
            <w:r w:rsidR="007C6391" w:rsidRPr="007C6391">
              <w:t xml:space="preserve"> подписания договора</w:t>
            </w:r>
            <w:r w:rsidR="009E3271">
              <w:t>.</w:t>
            </w: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54012E" w:rsidRDefault="007C6391" w:rsidP="00D973F5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</w:t>
            </w:r>
            <w:r w:rsidR="00D973F5">
              <w:t xml:space="preserve"> товара</w:t>
            </w:r>
            <w:r w:rsidRPr="007C6391">
              <w:t xml:space="preserve"> на склад Заказчика и предоставл</w:t>
            </w:r>
            <w:r w:rsidRPr="007C6391">
              <w:t>е</w:t>
            </w:r>
            <w:r w:rsidRPr="007C6391">
              <w:t xml:space="preserve">ния всего комплекта сопроводительной документации.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463A22">
              <w:t xml:space="preserve">188540, </w:t>
            </w:r>
            <w:r w:rsidRPr="00997120">
              <w:t>Ленингра</w:t>
            </w:r>
            <w:r w:rsidR="00463A22">
              <w:t>дская область, г. Сосновый Бор</w:t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 xml:space="preserve">Место нахождения: </w:t>
            </w:r>
            <w:r w:rsidR="00463A22">
              <w:t xml:space="preserve">188540, </w:t>
            </w:r>
            <w:r w:rsidRPr="00997120">
              <w:t>Ленинградская обл</w:t>
            </w:r>
            <w:r w:rsidR="00463A22">
              <w:t>асть, г. Сосновый Бор</w:t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  <w:p w:rsidR="00463A22" w:rsidRPr="00CC2B95" w:rsidRDefault="00463A22" w:rsidP="0080702C">
            <w:pPr>
              <w:tabs>
                <w:tab w:val="left" w:pos="1134"/>
              </w:tabs>
              <w:jc w:val="both"/>
            </w:pP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BE340B">
            <w:pPr>
              <w:ind w:right="153"/>
              <w:rPr>
                <w:bCs/>
              </w:rPr>
            </w:pPr>
            <w:r w:rsidRPr="00BE340B">
              <w:rPr>
                <w:b/>
              </w:rPr>
              <w:t>«</w:t>
            </w:r>
            <w:r w:rsidR="00BE340B">
              <w:rPr>
                <w:b/>
              </w:rPr>
              <w:t>31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</w:t>
            </w:r>
            <w:r w:rsidR="00463A22">
              <w:rPr>
                <w:b/>
              </w:rPr>
              <w:t>октября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0E7E3F" w:rsidRPr="000E7E3F">
              <w:rPr>
                <w:b/>
              </w:rPr>
              <w:t xml:space="preserve"> </w:t>
            </w:r>
            <w:r w:rsidR="00B24190">
              <w:rPr>
                <w:b/>
              </w:rPr>
              <w:t xml:space="preserve">1 083 247,52 </w:t>
            </w:r>
            <w:r w:rsidR="00B24190">
              <w:t>(Один миллион восемьд</w:t>
            </w:r>
            <w:r w:rsidR="00B24190">
              <w:t>е</w:t>
            </w:r>
            <w:r w:rsidR="00B24190">
              <w:t>сят три тысячи двести сорок семь рублей 52 копейки), включая НДС – 165 241,15 (Сто шестьдесят пять тысяч двести сорок один рубль 15 копеек)</w:t>
            </w:r>
            <w:r w:rsidR="000C56F2">
              <w:t>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 xml:space="preserve">деющих пакетами акций более 5%. Подтверждающие документы в отношении акционеров такой </w:t>
            </w:r>
            <w:r w:rsidR="004657C8" w:rsidRPr="009824DC">
              <w:lastRenderedPageBreak/>
              <w:t>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D973F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0"/>
              </w:rPr>
            </w:pPr>
            <w:r w:rsidRPr="00D973F5">
              <w:rPr>
                <w:sz w:val="20"/>
              </w:rPr>
              <w:t>Предельный показатель дост</w:t>
            </w:r>
            <w:r w:rsidRPr="00D973F5">
              <w:rPr>
                <w:sz w:val="20"/>
              </w:rPr>
              <w:t>а</w:t>
            </w:r>
            <w:r w:rsidRPr="00D973F5">
              <w:rPr>
                <w:sz w:val="20"/>
              </w:rPr>
              <w:t>точности обладания финансов</w:t>
            </w:r>
            <w:r w:rsidRPr="00D973F5">
              <w:rPr>
                <w:sz w:val="20"/>
              </w:rPr>
              <w:t>ы</w:t>
            </w:r>
            <w:r w:rsidRPr="00D973F5">
              <w:rPr>
                <w:sz w:val="20"/>
              </w:rPr>
              <w:t xml:space="preserve">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391025" w:rsidRPr="00550521" w:rsidRDefault="00391025" w:rsidP="00391025">
            <w:pPr>
              <w:pStyle w:val="Pa2"/>
              <w:numPr>
                <w:ilvl w:val="1"/>
                <w:numId w:val="64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50521">
              <w:rPr>
                <w:rFonts w:ascii="Times New Roman" w:eastAsia="Times New Roman" w:hAnsi="Times New Roman" w:cs="Times New Roman"/>
                <w:lang w:eastAsia="ru-RU"/>
              </w:rPr>
              <w:t xml:space="preserve">Гарантийный срок хранения – не менее </w:t>
            </w:r>
            <w:r w:rsidR="00550521" w:rsidRPr="00550521">
              <w:rPr>
                <w:rFonts w:ascii="Times New Roman" w:eastAsia="Times New Roman" w:hAnsi="Times New Roman" w:cs="Times New Roman"/>
                <w:lang w:eastAsia="ru-RU"/>
              </w:rPr>
              <w:t>12 месяцев</w:t>
            </w:r>
            <w:r w:rsidRPr="0055052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57F3B" w:rsidRPr="00391025" w:rsidRDefault="00EA434B" w:rsidP="00391025">
            <w:pPr>
              <w:pStyle w:val="affe"/>
              <w:widowControl w:val="0"/>
              <w:numPr>
                <w:ilvl w:val="1"/>
                <w:numId w:val="64"/>
              </w:numPr>
              <w:tabs>
                <w:tab w:val="left" w:pos="709"/>
              </w:tabs>
              <w:adjustRightInd w:val="0"/>
              <w:spacing w:after="0" w:line="240" w:lineRule="auto"/>
              <w:ind w:left="0" w:right="153" w:firstLine="0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Вся поставляемая продукция по своему качеству должна соответствовать требованиям зак</w:t>
            </w:r>
            <w:r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нодательства РФ, а также ГОСТам, ТУ.</w:t>
            </w:r>
            <w:r w:rsidR="00057F3B" w:rsidRPr="00391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01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мателей), копии документов, удостоверяющих личность (для иных физических лиц);</w:t>
            </w:r>
            <w:bookmarkEnd w:id="405"/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ванный оригинал доверенности, если заявка подписывается по доверенности);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обеспечения зая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сделкой, либо пис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 участника не является кру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ской Федерации, учредительными документации юридического лица и если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обеспечение договора является сделкой с заинтересованностью, либо письмо учас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 участника не является сделкой с заинтересованностью.</w:t>
            </w:r>
          </w:p>
          <w:p w:rsidR="009824DC" w:rsidRPr="000E7E3F" w:rsidRDefault="009824DC" w:rsidP="001478C6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7" w:name="_Ref32503420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7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ков, для акционерных обществ – выписка из реестра акционеров.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 физических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министративного органа, о не приостановлении экономической деятельности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 Участника;</w:t>
              </w:r>
            </w:hyperlink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463A22" w:rsidRPr="00463A22" w:rsidRDefault="00463A22" w:rsidP="00463A2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463A22">
              <w:rPr>
                <w:rStyle w:val="FontStyle62"/>
                <w:sz w:val="24"/>
                <w:szCs w:val="24"/>
              </w:rPr>
              <w:t xml:space="preserve">справка  по форме 4 ФСС, утвержденная приказом Министерства труда и социальной защиты РФ от 19.03.2013 №107н. </w:t>
            </w:r>
          </w:p>
          <w:p w:rsidR="00463A22" w:rsidRPr="00463A22" w:rsidRDefault="00463A22" w:rsidP="00463A2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463A22">
              <w:rPr>
                <w:rStyle w:val="FontStyle62"/>
                <w:sz w:val="24"/>
                <w:szCs w:val="24"/>
              </w:rPr>
              <w:t>справка о среднесписочной численности работников за предшествующий календа</w:t>
            </w:r>
            <w:r w:rsidRPr="00463A22">
              <w:rPr>
                <w:rStyle w:val="FontStyle62"/>
                <w:sz w:val="24"/>
                <w:szCs w:val="24"/>
              </w:rPr>
              <w:t>р</w:t>
            </w:r>
            <w:r w:rsidRPr="00463A22">
              <w:rPr>
                <w:rStyle w:val="FontStyle62"/>
                <w:sz w:val="24"/>
                <w:szCs w:val="24"/>
              </w:rPr>
              <w:t>ный год (включая всех работников, в том числе работающих по договорам гражданско-правового характера) по форме №1-Т, утвержденная приказом Росстата от 29.08.2013 №349, либо по форме №4-П, утвержденная приказом Росстата от 24.07.2012 №407. Данную справку не требуется предо</w:t>
            </w:r>
            <w:r w:rsidRPr="00463A22">
              <w:rPr>
                <w:rStyle w:val="FontStyle62"/>
                <w:sz w:val="24"/>
                <w:szCs w:val="24"/>
              </w:rPr>
              <w:t>с</w:t>
            </w:r>
            <w:r w:rsidRPr="00463A22">
              <w:rPr>
                <w:rStyle w:val="FontStyle62"/>
                <w:sz w:val="24"/>
                <w:szCs w:val="24"/>
              </w:rPr>
              <w:lastRenderedPageBreak/>
              <w:t>тавлять в составе документов, если организация-участник относится к субъектам малого предпр</w:t>
            </w:r>
            <w:r w:rsidRPr="00463A22">
              <w:rPr>
                <w:rStyle w:val="FontStyle62"/>
                <w:sz w:val="24"/>
                <w:szCs w:val="24"/>
              </w:rPr>
              <w:t>и</w:t>
            </w:r>
            <w:r w:rsidRPr="00463A22">
              <w:rPr>
                <w:rStyle w:val="FontStyle62"/>
                <w:sz w:val="24"/>
                <w:szCs w:val="24"/>
              </w:rPr>
              <w:t>нимательства.</w:t>
            </w:r>
          </w:p>
          <w:p w:rsidR="00463A22" w:rsidRPr="00463A22" w:rsidRDefault="00463A22" w:rsidP="00463A2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463A22">
              <w:rPr>
                <w:rStyle w:val="FontStyle62"/>
                <w:sz w:val="24"/>
                <w:szCs w:val="24"/>
              </w:rPr>
              <w:t>справка о принадлежности к субъектам малого или среднего предпринимательства – МСП, (Приложение №4 к договору), на дату подачи заявки.</w:t>
            </w:r>
          </w:p>
          <w:p w:rsidR="00A16811" w:rsidRPr="00214CF2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>Проект договора поставки с указанными реквизитами и основными положениями в соответствии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4CF2" w:rsidRPr="00214CF2" w:rsidRDefault="009824DC" w:rsidP="00214CF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214CF2" w:rsidRPr="00214CF2" w:rsidRDefault="009824DC" w:rsidP="00214CF2">
            <w:pPr>
              <w:pStyle w:val="affe"/>
              <w:widowControl w:val="0"/>
              <w:tabs>
                <w:tab w:val="left" w:pos="0"/>
              </w:tabs>
              <w:adjustRightInd w:val="0"/>
              <w:spacing w:line="240" w:lineRule="auto"/>
              <w:ind w:left="0"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В случае не предоставления Участником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всего комплекта документов, данная заявка будет отклонена.</w:t>
            </w:r>
          </w:p>
          <w:p w:rsidR="009824DC" w:rsidRPr="00214CF2" w:rsidRDefault="009824DC" w:rsidP="00214CF2">
            <w:pPr>
              <w:pStyle w:val="affe"/>
              <w:widowControl w:val="0"/>
              <w:tabs>
                <w:tab w:val="left" w:pos="0"/>
              </w:tabs>
              <w:adjustRightInd w:val="0"/>
              <w:spacing w:after="0" w:line="240" w:lineRule="auto"/>
              <w:ind w:left="0"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Участник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запросе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участника, подтверждают соответствие установленным требован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и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ям, с соответствующими комментариями, разъясняющими цель предоставления этих документов.</w:t>
            </w:r>
          </w:p>
          <w:p w:rsidR="00815182" w:rsidRPr="00896141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550521" w:rsidRPr="00550521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1478C6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09" w:name="_Ref319667226"/>
            <w:r>
              <w:rPr>
                <w:szCs w:val="24"/>
              </w:rPr>
              <w:t xml:space="preserve"> 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 xml:space="preserve">веденными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550521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550521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</w:t>
            </w:r>
            <w:r w:rsidR="000A6E42" w:rsidRPr="00B60C2F">
              <w:rPr>
                <w:szCs w:val="24"/>
              </w:rPr>
              <w:t>;</w:t>
            </w:r>
          </w:p>
          <w:p w:rsidR="007C6F9B" w:rsidRPr="00D425C7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550521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содержащее: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</w:t>
            </w:r>
            <w:r w:rsidRPr="00D425C7">
              <w:rPr>
                <w:rFonts w:eastAsia="Arial Unicode MS"/>
                <w:bCs/>
                <w:sz w:val="24"/>
              </w:rPr>
              <w:t>о</w:t>
            </w:r>
            <w:r w:rsidRPr="00D425C7">
              <w:rPr>
                <w:rFonts w:eastAsia="Arial Unicode MS"/>
                <w:bCs/>
                <w:sz w:val="24"/>
              </w:rPr>
              <w:t>вар;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7C6F9B" w:rsidRDefault="007C6F9B" w:rsidP="00733881">
            <w:pPr>
              <w:pStyle w:val="-6"/>
              <w:numPr>
                <w:ilvl w:val="0"/>
                <w:numId w:val="62"/>
              </w:numPr>
              <w:tabs>
                <w:tab w:val="left" w:pos="386"/>
              </w:tabs>
              <w:spacing w:line="240" w:lineRule="auto"/>
              <w:ind w:left="0" w:right="153" w:firstLine="0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86246F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550521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lastRenderedPageBreak/>
              <w:t>жений</w:t>
            </w:r>
            <w:r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974CBD" w:rsidRPr="002A78CF" w:rsidRDefault="00974CBD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550521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463A22">
              <w:rPr>
                <w:szCs w:val="24"/>
              </w:rPr>
              <w:t xml:space="preserve"> </w:t>
            </w:r>
            <w:r w:rsidR="005009E4" w:rsidRPr="00463A22">
              <w:rPr>
                <w:b/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Pr="00B60C2F" w:rsidRDefault="00057F3B" w:rsidP="00214CF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550521">
              <w:rPr>
                <w:b/>
              </w:rPr>
              <w:t>В составе заявки необходимо предоставление сертификатов (деклараций) соответствия</w:t>
            </w:r>
            <w:r w:rsidRPr="00530BE3">
              <w:t xml:space="preserve"> на предлагаемую продукцию со ссылкой на требуемые ГОСТы, техническую документацию прои</w:t>
            </w:r>
            <w:r w:rsidRPr="00530BE3">
              <w:t>з</w:t>
            </w:r>
            <w:r w:rsidRPr="00530BE3">
              <w:t>водителя, санитарно-эпидемиологическое заключение, а также  соответствующие приложения с указанием конкретной продукции, на которую распространяется</w:t>
            </w:r>
            <w:r>
              <w:t xml:space="preserve"> действие сертификата соответствия</w:t>
            </w:r>
            <w:r w:rsidR="00463A22">
              <w:t xml:space="preserve"> в соответствии с Томом 2 «Техническая часть»</w:t>
            </w:r>
            <w:r w:rsidR="00214CF2" w:rsidRPr="00214CF2"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lastRenderedPageBreak/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632073" w:rsidRPr="00744A9A">
              <w:rPr>
                <w:szCs w:val="24"/>
              </w:rPr>
              <w:t>поставщиков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>Возможна,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BE340B">
              <w:rPr>
                <w:b/>
                <w:szCs w:val="24"/>
              </w:rPr>
              <w:t>19</w:t>
            </w:r>
            <w:r w:rsidR="00080E53" w:rsidRPr="00DB27A3">
              <w:rPr>
                <w:b/>
                <w:szCs w:val="24"/>
              </w:rPr>
              <w:t>»</w:t>
            </w:r>
            <w:r w:rsidR="00463A22">
              <w:rPr>
                <w:b/>
                <w:szCs w:val="24"/>
              </w:rPr>
              <w:t xml:space="preserve"> </w:t>
            </w:r>
            <w:r w:rsidR="00BE340B">
              <w:rPr>
                <w:b/>
                <w:szCs w:val="24"/>
              </w:rPr>
              <w:t>но</w:t>
            </w:r>
            <w:r w:rsidR="00463A22">
              <w:rPr>
                <w:b/>
                <w:szCs w:val="24"/>
              </w:rPr>
              <w:t xml:space="preserve">ября 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BE340B">
              <w:rPr>
                <w:b/>
                <w:szCs w:val="24"/>
              </w:rPr>
              <w:t>28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463A22">
              <w:rPr>
                <w:b/>
                <w:szCs w:val="24"/>
              </w:rPr>
              <w:t>ноября</w:t>
            </w:r>
            <w:r w:rsidR="00080E53">
              <w:rPr>
                <w:b/>
                <w:szCs w:val="24"/>
              </w:rPr>
              <w:t xml:space="preserve"> 2014 года</w:t>
            </w:r>
          </w:p>
          <w:p w:rsidR="00686193" w:rsidRPr="00CC2B95" w:rsidRDefault="00530919" w:rsidP="00BE340B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BE340B">
              <w:rPr>
                <w:b/>
                <w:szCs w:val="24"/>
              </w:rPr>
              <w:t>05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BE340B">
              <w:rPr>
                <w:b/>
                <w:szCs w:val="24"/>
              </w:rPr>
              <w:t>дека</w:t>
            </w:r>
            <w:r w:rsidR="00463A22">
              <w:rPr>
                <w:b/>
                <w:szCs w:val="24"/>
              </w:rPr>
              <w:t>бря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862FCF">
              <w:rPr>
                <w:sz w:val="24"/>
                <w:szCs w:val="24"/>
              </w:rPr>
              <w:t>–</w:t>
            </w:r>
            <w:r w:rsidR="00BE340B">
              <w:rPr>
                <w:sz w:val="24"/>
                <w:szCs w:val="24"/>
              </w:rPr>
              <w:t>8</w:t>
            </w:r>
            <w:r w:rsidR="000C125C" w:rsidRPr="00862FCF">
              <w:rPr>
                <w:sz w:val="24"/>
                <w:szCs w:val="24"/>
              </w:rPr>
              <w:t>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BE340B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</w:t>
            </w:r>
            <w:r w:rsidR="00BE340B">
              <w:rPr>
                <w:sz w:val="24"/>
                <w:szCs w:val="24"/>
              </w:rPr>
              <w:t>2</w:t>
            </w:r>
            <w:r w:rsidR="006819E0" w:rsidRPr="00862FCF">
              <w:rPr>
                <w:sz w:val="24"/>
                <w:szCs w:val="24"/>
              </w:rPr>
              <w:t xml:space="preserve">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 w:rsidRPr="00862FCF">
              <w:rPr>
                <w:sz w:val="24"/>
                <w:szCs w:val="24"/>
              </w:rPr>
              <w:t>-</w:t>
            </w:r>
            <w:r w:rsidR="00BE340B">
              <w:rPr>
                <w:sz w:val="24"/>
                <w:szCs w:val="24"/>
              </w:rPr>
              <w:t>2</w:t>
            </w:r>
            <w:r w:rsidR="00346B8A" w:rsidRPr="00862FCF">
              <w:rPr>
                <w:sz w:val="24"/>
                <w:szCs w:val="24"/>
              </w:rPr>
              <w:t>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463A22" w:rsidRPr="00EF1861" w:rsidRDefault="00463A22" w:rsidP="00463A22">
            <w:pPr>
              <w:ind w:right="153" w:firstLine="637"/>
              <w:jc w:val="both"/>
              <w:rPr>
                <w:b/>
                <w:bCs/>
                <w:i/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lastRenderedPageBreak/>
              <w:t xml:space="preserve">Победитель запроса предложений обязан предоставить заказчику подписанный и заверенный печатью </w:t>
            </w:r>
            <w:r w:rsidRPr="00EF1861">
              <w:rPr>
                <w:sz w:val="22"/>
                <w:szCs w:val="22"/>
              </w:rPr>
              <w:lastRenderedPageBreak/>
              <w:t>со стороны победителя запроса предложений договор до окончания установленного срока подписания дог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>вора.</w:t>
            </w:r>
            <w:r w:rsidRPr="00EF1861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  <w:p w:rsidR="000316C6" w:rsidRPr="00EF1861" w:rsidRDefault="006C400C" w:rsidP="00DE7959">
            <w:pPr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Д</w:t>
            </w:r>
            <w:r w:rsidR="00CE54B4" w:rsidRPr="00EF1861">
              <w:rPr>
                <w:sz w:val="22"/>
                <w:szCs w:val="22"/>
              </w:rPr>
              <w:t xml:space="preserve">оговор заключается </w:t>
            </w:r>
            <w:r w:rsidR="00DE7959" w:rsidRPr="00EF1861">
              <w:rPr>
                <w:sz w:val="22"/>
                <w:szCs w:val="22"/>
              </w:rPr>
              <w:t>в течение </w:t>
            </w:r>
            <w:r w:rsidR="00DE7959" w:rsidRPr="00EF1861">
              <w:rPr>
                <w:b/>
                <w:sz w:val="22"/>
                <w:szCs w:val="22"/>
              </w:rPr>
              <w:t>20 (двадцати)</w:t>
            </w:r>
            <w:r w:rsidR="00DE7959" w:rsidRPr="00EF1861">
              <w:rPr>
                <w:sz w:val="22"/>
                <w:szCs w:val="22"/>
              </w:rPr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  <w:p w:rsidR="00862FCF" w:rsidRPr="006111D0" w:rsidRDefault="00E26E2F" w:rsidP="00214CF2">
            <w:pPr>
              <w:ind w:right="153" w:firstLine="669"/>
              <w:jc w:val="both"/>
              <w:rPr>
                <w:spacing w:val="-6"/>
              </w:rPr>
            </w:pPr>
            <w:r w:rsidRPr="00EF1861">
              <w:rPr>
                <w:b/>
                <w:sz w:val="22"/>
                <w:szCs w:val="22"/>
              </w:rP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</w:t>
            </w:r>
            <w:r w:rsidRPr="00EF1861">
              <w:rPr>
                <w:b/>
                <w:sz w:val="22"/>
                <w:szCs w:val="22"/>
              </w:rPr>
              <w:t>о</w:t>
            </w:r>
            <w:r w:rsidRPr="00EF1861">
              <w:rPr>
                <w:b/>
                <w:sz w:val="22"/>
                <w:szCs w:val="22"/>
              </w:rPr>
              <w:t>бедителем запроса предложений справки, подтверждающей актуальность информации – не ранее 5</w:t>
            </w:r>
            <w:r w:rsidR="00174551" w:rsidRPr="00EF1861">
              <w:rPr>
                <w:b/>
                <w:sz w:val="22"/>
                <w:szCs w:val="22"/>
              </w:rPr>
              <w:t xml:space="preserve"> </w:t>
            </w:r>
            <w:r w:rsidRPr="00EF1861">
              <w:rPr>
                <w:b/>
                <w:sz w:val="22"/>
                <w:szCs w:val="22"/>
              </w:rPr>
              <w:t>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lastRenderedPageBreak/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2F4F12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  <w:r w:rsidR="00772449">
              <w:rPr>
                <w:spacing w:val="-6"/>
              </w:rPr>
              <w:t>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</w:t>
            </w:r>
            <w:r w:rsidR="002E77A5" w:rsidRPr="00EF1861">
              <w:rPr>
                <w:sz w:val="22"/>
                <w:szCs w:val="22"/>
              </w:rPr>
              <w:t>закупочной комиссии</w:t>
            </w:r>
            <w:r w:rsidR="001478C6" w:rsidRPr="00EF1861">
              <w:rPr>
                <w:sz w:val="22"/>
                <w:szCs w:val="22"/>
              </w:rPr>
              <w:t xml:space="preserve"> </w:t>
            </w:r>
            <w:r w:rsidR="00974CBD" w:rsidRPr="00EF1861">
              <w:rPr>
                <w:sz w:val="22"/>
                <w:szCs w:val="22"/>
              </w:rPr>
              <w:t xml:space="preserve">при проведении запроса предложений </w:t>
            </w:r>
            <w:r w:rsidRPr="00EF1861">
              <w:rPr>
                <w:sz w:val="22"/>
                <w:szCs w:val="22"/>
              </w:rPr>
              <w:t xml:space="preserve">могут быть направлены </w:t>
            </w:r>
            <w:r w:rsidR="00974CBD" w:rsidRPr="00EF1861">
              <w:rPr>
                <w:sz w:val="22"/>
                <w:szCs w:val="22"/>
              </w:rPr>
              <w:t xml:space="preserve">в ЦАК в отсканированном виде </w:t>
            </w:r>
            <w:r w:rsidRPr="00EF1861">
              <w:rPr>
                <w:sz w:val="22"/>
                <w:szCs w:val="22"/>
              </w:rPr>
              <w:t xml:space="preserve">по электронному адресу  </w:t>
            </w:r>
            <w:hyperlink r:id="rId17" w:history="1">
              <w:r w:rsidRPr="00EF1861">
                <w:rPr>
                  <w:rStyle w:val="afa"/>
                  <w:color w:val="auto"/>
                  <w:sz w:val="22"/>
                  <w:szCs w:val="22"/>
                </w:rPr>
                <w:t>arbitration@rosatom.ru</w:t>
              </w:r>
            </w:hyperlink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Направление жалоб допускается в любое время проведения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, но не позднее десяти дней со дня размещения на официальном сайте протокола </w:t>
            </w:r>
            <w:r w:rsidR="00A7053D" w:rsidRPr="00EF1861">
              <w:rPr>
                <w:sz w:val="22"/>
                <w:szCs w:val="22"/>
              </w:rPr>
              <w:t xml:space="preserve">подведения итогов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, протокола о признании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="00A7053D" w:rsidRPr="00EF1861">
              <w:rPr>
                <w:sz w:val="22"/>
                <w:szCs w:val="22"/>
              </w:rPr>
              <w:t xml:space="preserve"> не состоявшимся или принятия заказчиком решения об отказе от провед</w:t>
            </w:r>
            <w:r w:rsidR="00A7053D" w:rsidRPr="00EF1861">
              <w:rPr>
                <w:sz w:val="22"/>
                <w:szCs w:val="22"/>
              </w:rPr>
              <w:t>е</w:t>
            </w:r>
            <w:r w:rsidR="00A7053D" w:rsidRPr="00EF1861">
              <w:rPr>
                <w:sz w:val="22"/>
                <w:szCs w:val="22"/>
              </w:rPr>
              <w:t xml:space="preserve">ния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Условия и положения </w:t>
            </w:r>
            <w:r w:rsidR="003E0066" w:rsidRPr="00EF1861">
              <w:rPr>
                <w:sz w:val="22"/>
                <w:szCs w:val="22"/>
              </w:rPr>
              <w:t>документации по запросу предложений</w:t>
            </w:r>
            <w:r w:rsidRPr="00EF1861">
              <w:rPr>
                <w:sz w:val="22"/>
                <w:szCs w:val="22"/>
              </w:rPr>
              <w:t xml:space="preserve"> могут быть обжалованы исключительно до окончания срока подачи заявок на участие в </w:t>
            </w:r>
            <w:r w:rsidR="009D6ADE" w:rsidRPr="00EF1861">
              <w:rPr>
                <w:sz w:val="22"/>
                <w:szCs w:val="22"/>
              </w:rPr>
              <w:t>запросе предложений</w:t>
            </w:r>
            <w:r w:rsidRPr="00EF1861">
              <w:rPr>
                <w:sz w:val="22"/>
                <w:szCs w:val="22"/>
              </w:rPr>
              <w:t>.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На сайте http://zakupki.rosatom.ru/ (раздел Контроль и арбитраж/Нормативные документы) представлены М</w:t>
            </w:r>
            <w:r w:rsidRPr="00EF1861">
              <w:rPr>
                <w:sz w:val="22"/>
                <w:szCs w:val="22"/>
              </w:rPr>
              <w:t>е</w:t>
            </w:r>
            <w:r w:rsidRPr="00EF1861">
              <w:rPr>
                <w:sz w:val="22"/>
                <w:szCs w:val="22"/>
              </w:rPr>
              <w:t xml:space="preserve">тодические рекомендации о порядке рассмотрения жалоб. </w:t>
            </w:r>
          </w:p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</w:t>
            </w:r>
            <w:r w:rsidRPr="00EF1861">
              <w:rPr>
                <w:sz w:val="22"/>
                <w:szCs w:val="22"/>
              </w:rPr>
              <w:t>а</w:t>
            </w:r>
            <w:r w:rsidRPr="00EF1861">
              <w:rPr>
                <w:sz w:val="22"/>
                <w:szCs w:val="22"/>
              </w:rPr>
              <w:t>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Решение органа заказчика по рассмотрению жалоб может быть обжаловано в ЦАК, а решения ЦАК — в Ко</w:t>
            </w:r>
            <w:r w:rsidRPr="00EF1861">
              <w:rPr>
                <w:sz w:val="22"/>
                <w:szCs w:val="22"/>
              </w:rPr>
              <w:t>н</w:t>
            </w:r>
            <w:r w:rsidRPr="00EF1861">
              <w:rPr>
                <w:sz w:val="22"/>
                <w:szCs w:val="22"/>
              </w:rPr>
              <w:t>трольной комиссии Госкорпорации «Росатом» не позднее 1 (одного) месяца с даты размещения на офиц</w:t>
            </w:r>
            <w:r w:rsidRPr="00EF1861">
              <w:rPr>
                <w:sz w:val="22"/>
                <w:szCs w:val="22"/>
              </w:rPr>
              <w:t>и</w:t>
            </w:r>
            <w:r w:rsidRPr="00EF1861">
              <w:rPr>
                <w:sz w:val="22"/>
                <w:szCs w:val="22"/>
              </w:rPr>
              <w:t>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EF186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 xml:space="preserve">О фактах злоупотреблений участник </w:t>
            </w:r>
            <w:r w:rsidR="003E0066" w:rsidRPr="00EF1861">
              <w:rPr>
                <w:sz w:val="22"/>
                <w:szCs w:val="22"/>
              </w:rPr>
              <w:t>запроса предложений</w:t>
            </w:r>
            <w:r w:rsidRPr="00EF1861">
              <w:rPr>
                <w:sz w:val="22"/>
                <w:szCs w:val="22"/>
              </w:rPr>
              <w:t xml:space="preserve"> может заявить в </w:t>
            </w:r>
            <w:r w:rsidR="00974CBD" w:rsidRPr="00EF1861">
              <w:rPr>
                <w:sz w:val="22"/>
                <w:szCs w:val="22"/>
              </w:rPr>
              <w:t>Госкорпорацию «Росатом»</w:t>
            </w:r>
            <w:r w:rsidRPr="00EF1861">
              <w:rPr>
                <w:sz w:val="22"/>
                <w:szCs w:val="22"/>
              </w:rPr>
              <w:t>и с</w:t>
            </w:r>
            <w:r w:rsidRPr="00EF1861">
              <w:rPr>
                <w:sz w:val="22"/>
                <w:szCs w:val="22"/>
              </w:rPr>
              <w:t>о</w:t>
            </w:r>
            <w:r w:rsidRPr="00EF1861">
              <w:rPr>
                <w:sz w:val="22"/>
                <w:szCs w:val="22"/>
              </w:rPr>
              <w:t xml:space="preserve">общить об этом гласно или анонимно, воспользовавшись следующими каналами связи: </w:t>
            </w:r>
          </w:p>
          <w:p w:rsidR="009D350D" w:rsidRPr="00EF186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1.</w:t>
            </w:r>
            <w:r w:rsidRPr="00EF1861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EF186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EF1861">
              <w:rPr>
                <w:sz w:val="22"/>
                <w:szCs w:val="22"/>
              </w:rPr>
              <w:t>2.</w:t>
            </w:r>
            <w:r w:rsidRPr="00EF1861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F1861">
              <w:rPr>
                <w:sz w:val="22"/>
                <w:szCs w:val="22"/>
              </w:rPr>
              <w:t>3.</w:t>
            </w:r>
            <w:r w:rsidRPr="00EF1861">
              <w:rPr>
                <w:sz w:val="22"/>
                <w:szCs w:val="22"/>
              </w:rPr>
              <w:tab/>
              <w:t xml:space="preserve">Адрес для почтовых отправлений: 119017, Москва, а/я 226, </w:t>
            </w:r>
            <w:r w:rsidR="00204A24" w:rsidRPr="00EF1861">
              <w:rPr>
                <w:sz w:val="22"/>
                <w:szCs w:val="22"/>
              </w:rPr>
              <w:t>Департамент защиты активов Госкорпорации «Росатом»</w:t>
            </w:r>
            <w:r w:rsidRPr="00EF1861">
              <w:rPr>
                <w:sz w:val="22"/>
                <w:szCs w:val="22"/>
              </w:rPr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550521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550521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550521" w:rsidRPr="00550521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550521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bookmarkEnd w:id="442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550521" w:rsidRPr="00550521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550521" w:rsidRPr="00550521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550521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550521" w:rsidRPr="00550521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550521" w:rsidRPr="00550521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="004564FB" w:rsidRPr="000A6296">
        <w:t xml:space="preserve">в электронной форме </w:t>
      </w:r>
      <w:r w:rsidRPr="000A6296">
        <w:t>на право заключения договор</w:t>
      </w:r>
      <w:r w:rsidRPr="000A6296">
        <w:t>а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ника запроса цен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форматах *.</w:t>
      </w:r>
      <w:r w:rsidRPr="00F457AE">
        <w:rPr>
          <w:sz w:val="20"/>
          <w:szCs w:val="20"/>
          <w:lang w:val="en-US"/>
        </w:rPr>
        <w:t>pdf</w:t>
      </w:r>
      <w:r w:rsidRPr="00F457AE">
        <w:rPr>
          <w:sz w:val="20"/>
          <w:szCs w:val="20"/>
        </w:rPr>
        <w:t xml:space="preserve"> и *.xls;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ссылка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№ п/п</w:t>
            </w:r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r w:rsidRPr="00EC4D0C">
        <w:rPr>
          <w:b/>
          <w:i/>
          <w:sz w:val="16"/>
        </w:rPr>
        <w:t>Окончание (правая сторона таблицы</w:t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ул.Лубянка,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ул.Щепкина,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№45-л/с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Мухов Амир Мазиевич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Мазаева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№56-л/с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Игуана лтд (Iguana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RuanMaxAmer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Кипр, Лимассол,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>Предлагаемое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 xml:space="preserve">+ </w:t>
      </w:r>
      <w:r>
        <w:rPr>
          <w:rStyle w:val="FontStyle36"/>
          <w:lang w:eastAsia="en-US"/>
        </w:rPr>
        <w:t>БО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6860" w:type="dxa"/>
        <w:jc w:val="center"/>
        <w:tblInd w:w="830" w:type="dxa"/>
        <w:tblLayout w:type="fixed"/>
        <w:tblLook w:val="0000"/>
      </w:tblPr>
      <w:tblGrid>
        <w:gridCol w:w="1372"/>
        <w:gridCol w:w="992"/>
        <w:gridCol w:w="2080"/>
        <w:gridCol w:w="715"/>
        <w:gridCol w:w="328"/>
        <w:gridCol w:w="1373"/>
      </w:tblGrid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</w:t>
            </w:r>
            <w:r w:rsidRPr="00862FCF">
              <w:rPr>
                <w:sz w:val="20"/>
                <w:szCs w:val="20"/>
              </w:rPr>
              <w:t>м</w:t>
            </w:r>
            <w:r w:rsidRPr="00862FCF">
              <w:rPr>
                <w:sz w:val="20"/>
                <w:szCs w:val="20"/>
              </w:rPr>
              <w:t>ках договоров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>равна 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733881">
        <w:trPr>
          <w:cantSplit/>
          <w:trHeight w:val="243"/>
          <w:jc w:val="center"/>
        </w:trPr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733881">
            <w:pPr>
              <w:pStyle w:val="af3"/>
              <w:spacing w:before="120" w:beforeAutospacing="0"/>
              <w:ind w:right="41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  <w:r w:rsidR="00BE340B">
              <w:t xml:space="preserve">           </w:t>
            </w:r>
            <w:r w:rsidR="00733881">
              <w:t xml:space="preserve"> 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BE340B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BE340B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733881">
        <w:trPr>
          <w:cantSplit/>
          <w:jc w:val="center"/>
        </w:trPr>
        <w:tc>
          <w:tcPr>
            <w:tcW w:w="5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</w:t>
            </w:r>
            <w:r w:rsidRPr="000161F7">
              <w:rPr>
                <w:sz w:val="20"/>
                <w:szCs w:val="20"/>
              </w:rPr>
              <w:t>м</w:t>
            </w:r>
            <w:r w:rsidRPr="000161F7">
              <w:rPr>
                <w:sz w:val="20"/>
                <w:szCs w:val="20"/>
              </w:rPr>
              <w:t xml:space="preserve">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="00214CF2" w:rsidRPr="00214CF2">
              <w:rPr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>О</w:t>
      </w:r>
      <w:r w:rsidR="000A0857" w:rsidRPr="000161F7">
        <w:rPr>
          <w:sz w:val="18"/>
          <w:szCs w:val="18"/>
        </w:rPr>
        <w:t>треб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B24190">
        <w:t>1 083 247,52</w:t>
      </w:r>
      <w:r w:rsidR="00214CF2">
        <w:t xml:space="preserve"> </w:t>
      </w:r>
      <w:r>
        <w:t>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Pr="000161F7">
        <w:rPr>
          <w:sz w:val="18"/>
          <w:szCs w:val="18"/>
        </w:rPr>
        <w:t>max</w:t>
      </w:r>
      <w:r w:rsidRPr="00253679">
        <w:t xml:space="preserve"> более чем предельное значение, то O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</w:t>
      </w:r>
      <w:r w:rsidR="00B24190">
        <w:t>2</w:t>
      </w:r>
      <w:r w:rsidR="00BE340B">
        <w:t xml:space="preserve"> </w:t>
      </w:r>
      <w:r w:rsidR="00B24190">
        <w:t>166</w:t>
      </w:r>
      <w:r w:rsidR="00BE340B">
        <w:t xml:space="preserve"> </w:t>
      </w:r>
      <w:r w:rsidR="00B24190">
        <w:t>4</w:t>
      </w:r>
      <w:r w:rsidR="00BE340B">
        <w:t>00,00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договора(ов),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>
        <w:rPr>
          <w:caps/>
          <w:sz w:val="28"/>
          <w:szCs w:val="28"/>
        </w:rPr>
        <w:lastRenderedPageBreak/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471"/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5386"/>
        <w:gridCol w:w="993"/>
        <w:gridCol w:w="1134"/>
        <w:gridCol w:w="708"/>
      </w:tblGrid>
      <w:tr w:rsidR="00733881" w:rsidTr="00B24190">
        <w:trPr>
          <w:trHeight w:val="18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 xml:space="preserve">№ </w:t>
            </w:r>
            <w:r w:rsidRPr="00391025">
              <w:rPr>
                <w:b/>
                <w:sz w:val="20"/>
              </w:rPr>
              <w:br/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Наименование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391025">
              <w:rPr>
                <w:b/>
                <w:sz w:val="20"/>
              </w:rPr>
              <w:t>к</w:t>
            </w:r>
            <w:r w:rsidRPr="00391025">
              <w:rPr>
                <w:b/>
                <w:sz w:val="20"/>
              </w:rPr>
              <w:t>циональным характеристикам (потребительским свойс</w:t>
            </w:r>
            <w:r w:rsidRPr="00391025">
              <w:rPr>
                <w:b/>
                <w:sz w:val="20"/>
              </w:rPr>
              <w:t>т</w:t>
            </w:r>
            <w:r w:rsidRPr="00391025">
              <w:rPr>
                <w:b/>
                <w:sz w:val="20"/>
              </w:rPr>
              <w:t>вам) товара, требования к размерам, упаковке, отгрузке товара, иные показатели, связанные с определением с</w:t>
            </w:r>
            <w:r w:rsidRPr="00391025">
              <w:rPr>
                <w:b/>
                <w:sz w:val="20"/>
              </w:rPr>
              <w:t>о</w:t>
            </w:r>
            <w:r w:rsidRPr="00391025">
              <w:rPr>
                <w:b/>
                <w:sz w:val="20"/>
              </w:rPr>
              <w:t>ответствия поставляемого товара, оказыва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мых услуг потребностям заказчика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81" w:rsidRPr="00391025" w:rsidRDefault="00BE340B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Размеры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025" w:rsidRDefault="00BE340B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Един</w:t>
            </w:r>
            <w:r w:rsidRPr="00391025">
              <w:rPr>
                <w:b/>
                <w:sz w:val="20"/>
              </w:rPr>
              <w:t>и</w:t>
            </w:r>
            <w:r w:rsidRPr="00391025">
              <w:rPr>
                <w:b/>
                <w:sz w:val="20"/>
              </w:rPr>
              <w:t xml:space="preserve">ца </w:t>
            </w:r>
          </w:p>
          <w:p w:rsidR="00733881" w:rsidRPr="00391025" w:rsidRDefault="00BE340B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измер</w:t>
            </w:r>
            <w:r w:rsidRPr="00391025">
              <w:rPr>
                <w:b/>
                <w:sz w:val="20"/>
              </w:rPr>
              <w:t>е</w:t>
            </w:r>
            <w:r w:rsidRPr="00391025">
              <w:rPr>
                <w:b/>
                <w:sz w:val="20"/>
              </w:rPr>
              <w:t>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81" w:rsidRPr="00391025" w:rsidRDefault="00733881" w:rsidP="00733881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 w:rsidRPr="00391025">
              <w:rPr>
                <w:b/>
                <w:sz w:val="20"/>
              </w:rPr>
              <w:t>Кол</w:t>
            </w:r>
            <w:r w:rsidRPr="00391025">
              <w:rPr>
                <w:b/>
                <w:sz w:val="20"/>
              </w:rPr>
              <w:t>и</w:t>
            </w:r>
            <w:r w:rsidRPr="00391025">
              <w:rPr>
                <w:b/>
                <w:sz w:val="20"/>
              </w:rPr>
              <w:t>чество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C62E7D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л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тексные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20010-93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из прочного латекса с внутренним х/б напылен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 xml:space="preserve">ем (флокированные) для хозяйственных работ.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Толщ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на 0,35-</w:t>
            </w:r>
            <w:smartTag w:uri="urn:schemas-microsoft-com:office:smarttags" w:element="metricconverter">
              <w:smartTagPr>
                <w:attr w:name="ProductID" w:val="0,40 мм"/>
              </w:smartTagPr>
              <w:r w:rsidRPr="00B24190">
                <w:rPr>
                  <w:sz w:val="20"/>
                  <w:szCs w:val="20"/>
                </w:rPr>
                <w:t>0,40 мм</w:t>
              </w:r>
            </w:smartTag>
            <w:r w:rsidRPr="00B24190">
              <w:rPr>
                <w:sz w:val="20"/>
                <w:szCs w:val="20"/>
              </w:rPr>
              <w:t>.</w:t>
            </w:r>
          </w:p>
          <w:p w:rsidR="00B24190" w:rsidRPr="00B24190" w:rsidRDefault="00B24190" w:rsidP="00B24190">
            <w:pPr>
              <w:rPr>
                <w:color w:val="FF0000"/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7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8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9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Ит</w:t>
            </w:r>
            <w:r w:rsidRPr="00B24190">
              <w:rPr>
                <w:b/>
                <w:sz w:val="20"/>
                <w:szCs w:val="20"/>
              </w:rPr>
              <w:t>о</w:t>
            </w:r>
            <w:r w:rsidRPr="00B24190">
              <w:rPr>
                <w:b/>
                <w:sz w:val="20"/>
                <w:szCs w:val="20"/>
              </w:rPr>
              <w:t>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740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2 159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900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1 000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4 799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C62E7D">
            <w:pPr>
              <w:ind w:left="360" w:hanging="265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ни</w:t>
            </w:r>
            <w:r w:rsidRPr="00B24190">
              <w:rPr>
                <w:sz w:val="20"/>
                <w:szCs w:val="20"/>
              </w:rPr>
              <w:t>т</w:t>
            </w:r>
            <w:r w:rsidRPr="00B24190">
              <w:rPr>
                <w:sz w:val="20"/>
                <w:szCs w:val="20"/>
              </w:rPr>
              <w:t>риловые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Р 20010-93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усиленные х/б с полным нитриловым покрыт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 xml:space="preserve">ем, манжета-трикотажная резинка.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11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Ит</w:t>
            </w:r>
            <w:r w:rsidRPr="00B24190">
              <w:rPr>
                <w:b/>
                <w:sz w:val="20"/>
                <w:szCs w:val="20"/>
              </w:rPr>
              <w:t>о</w:t>
            </w:r>
            <w:r w:rsidRPr="00B24190">
              <w:rPr>
                <w:b/>
                <w:sz w:val="20"/>
                <w:szCs w:val="20"/>
              </w:rPr>
              <w:t>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1 189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24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1 213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C62E7D">
            <w:pPr>
              <w:ind w:left="360" w:hanging="265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КЩС тип 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20010-93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из натурального латекса для з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щиты от растворов кислот и щелочей средней концентр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 xml:space="preserve">ции (до 20 %), солей, масел, сыпучих красящих веществ, толщина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B24190">
                <w:rPr>
                  <w:sz w:val="20"/>
                  <w:szCs w:val="20"/>
                </w:rPr>
                <w:t>0,7 мм</w:t>
              </w:r>
            </w:smartTag>
            <w:r w:rsidRPr="00B24190">
              <w:rPr>
                <w:sz w:val="20"/>
                <w:szCs w:val="20"/>
              </w:rPr>
              <w:t xml:space="preserve">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Применяются для выполнения грубых р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бот.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9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8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Ит</w:t>
            </w:r>
            <w:r w:rsidRPr="00B24190">
              <w:rPr>
                <w:b/>
                <w:sz w:val="20"/>
                <w:szCs w:val="20"/>
              </w:rPr>
              <w:t>о</w:t>
            </w:r>
            <w:r w:rsidRPr="00B24190">
              <w:rPr>
                <w:b/>
                <w:sz w:val="20"/>
                <w:szCs w:val="20"/>
              </w:rPr>
              <w:t>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472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50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35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557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C62E7D">
            <w:pPr>
              <w:ind w:left="360" w:hanging="265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КЩС тип 2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20010-93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из натурального латекса для з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щиты от растворов кислот и щелочей средней концентр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 xml:space="preserve">ции (до 20 %), солей, масел, сыпучих красящих веществ, толщина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B24190">
                <w:rPr>
                  <w:sz w:val="20"/>
                  <w:szCs w:val="20"/>
                </w:rPr>
                <w:t>0,3 мм</w:t>
              </w:r>
            </w:smartTag>
            <w:r w:rsidRPr="00B24190">
              <w:rPr>
                <w:sz w:val="20"/>
                <w:szCs w:val="20"/>
              </w:rPr>
              <w:t xml:space="preserve">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Применяются для выполнения точных р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бот.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8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9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10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Ит</w:t>
            </w:r>
            <w:r w:rsidRPr="00B24190">
              <w:rPr>
                <w:b/>
                <w:sz w:val="20"/>
                <w:szCs w:val="20"/>
              </w:rPr>
              <w:t>о</w:t>
            </w:r>
            <w:r w:rsidRPr="00B24190">
              <w:rPr>
                <w:b/>
                <w:sz w:val="20"/>
                <w:szCs w:val="20"/>
              </w:rPr>
              <w:t>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150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1175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205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1530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C62E7D">
            <w:pPr>
              <w:ind w:left="360" w:hanging="265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х/б офице</w:t>
            </w:r>
            <w:r w:rsidRPr="00B24190">
              <w:rPr>
                <w:sz w:val="20"/>
                <w:szCs w:val="20"/>
              </w:rPr>
              <w:t>р</w:t>
            </w:r>
            <w:r w:rsidRPr="00B24190">
              <w:rPr>
                <w:sz w:val="20"/>
                <w:szCs w:val="20"/>
              </w:rPr>
              <w:t>ские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28846-90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тонкие белые шитые безворсовые, с резинкой на передней ст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>роне запястья.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Материал 100% хлопок.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2000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C62E7D">
            <w:pPr>
              <w:ind w:left="360" w:hanging="265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х/б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5007-87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вязаные трикотажные 100% хл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>пок, 4-х нитка, 10 класс вязки.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2860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C62E7D">
            <w:pPr>
              <w:ind w:left="360" w:hanging="265"/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х/б с ПВХ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Р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5007-87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вязаные трикотажные 100% хлопок с ПВХ точе</w:t>
            </w:r>
            <w:r w:rsidRPr="00B24190">
              <w:rPr>
                <w:sz w:val="20"/>
                <w:szCs w:val="20"/>
              </w:rPr>
              <w:t>ч</w:t>
            </w:r>
            <w:r w:rsidRPr="00B24190">
              <w:rPr>
                <w:sz w:val="20"/>
                <w:szCs w:val="20"/>
              </w:rPr>
              <w:t>ным напылением, 4-х нитка, 10 класс вя</w:t>
            </w:r>
            <w:r w:rsidRPr="00B24190">
              <w:rPr>
                <w:sz w:val="20"/>
                <w:szCs w:val="20"/>
              </w:rPr>
              <w:t>з</w:t>
            </w:r>
            <w:r w:rsidRPr="00B24190">
              <w:rPr>
                <w:sz w:val="20"/>
                <w:szCs w:val="20"/>
              </w:rPr>
              <w:t>ки.</w:t>
            </w:r>
          </w:p>
          <w:p w:rsidR="00B24190" w:rsidRPr="00B24190" w:rsidRDefault="00B24190" w:rsidP="00B24190">
            <w:pPr>
              <w:rPr>
                <w:sz w:val="20"/>
                <w:szCs w:val="20"/>
                <w:lang w:val="en-US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7572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Перчатки-краги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12.183-91,</w:t>
            </w:r>
            <w:r>
              <w:rPr>
                <w:sz w:val="20"/>
                <w:szCs w:val="20"/>
              </w:rPr>
              <w:t xml:space="preserve"> </w:t>
            </w:r>
            <w:r w:rsidRPr="00B24190">
              <w:rPr>
                <w:sz w:val="20"/>
                <w:szCs w:val="20"/>
              </w:rPr>
              <w:t>ГОСТ P EH 388-2012,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Р ЕН 407-2012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  <w:r>
              <w:rPr>
                <w:sz w:val="20"/>
                <w:szCs w:val="20"/>
              </w:rPr>
              <w:t xml:space="preserve">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Обеспечивают защ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ту от тепловых воздействий, устойчивы к порезам и ист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ранию. Обеспечивают защиту от ожога при кратковременном контакте с раск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ленной поверхностью, от искр и брызг расплавленного металла. Изготавливаются из толстого спилка, внутри – мягкая х/б подкладка, швы пр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>шиты прочной негорючей нитью Kevlar®. Мягкие и удо</w:t>
            </w:r>
            <w:r w:rsidRPr="00B24190">
              <w:rPr>
                <w:sz w:val="20"/>
                <w:szCs w:val="20"/>
              </w:rPr>
              <w:t>б</w:t>
            </w:r>
            <w:r w:rsidRPr="00B24190">
              <w:rPr>
                <w:sz w:val="20"/>
                <w:szCs w:val="20"/>
              </w:rPr>
              <w:t>ные в работе. Используются для сварочных работ, работ с груб</w:t>
            </w:r>
            <w:r w:rsidRPr="00B24190">
              <w:rPr>
                <w:sz w:val="20"/>
                <w:szCs w:val="20"/>
              </w:rPr>
              <w:t>ы</w:t>
            </w:r>
            <w:r w:rsidRPr="00B24190">
              <w:rPr>
                <w:sz w:val="20"/>
                <w:szCs w:val="20"/>
              </w:rPr>
              <w:t>ми поверхностями, могут использоваться в холодных условиях. Дл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380 мм"/>
              </w:smartTagPr>
              <w:r w:rsidRPr="00B24190">
                <w:rPr>
                  <w:sz w:val="20"/>
                  <w:szCs w:val="20"/>
                </w:rPr>
                <w:t>380 мм</w:t>
              </w:r>
            </w:smartTag>
            <w:r w:rsidRPr="00B24190">
              <w:rPr>
                <w:sz w:val="20"/>
                <w:szCs w:val="20"/>
              </w:rPr>
              <w:t>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36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</w:t>
            </w:r>
          </w:p>
          <w:p w:rsidR="00B24190" w:rsidRP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комбинирова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>ные со спилком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P EH 388-2012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Предназначены для защиты рук от механических воздейс</w:t>
            </w:r>
            <w:r w:rsidRPr="00B24190">
              <w:rPr>
                <w:sz w:val="20"/>
                <w:szCs w:val="20"/>
              </w:rPr>
              <w:t>т</w:t>
            </w:r>
            <w:r w:rsidRPr="00B24190">
              <w:rPr>
                <w:sz w:val="20"/>
                <w:szCs w:val="20"/>
              </w:rPr>
              <w:t xml:space="preserve">вий при работе с грубыми и жесткими поверхностями.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Изготовлены из х/б ткани, комбинированной с кожеве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>ным спилком.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155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</w:t>
            </w:r>
          </w:p>
          <w:p w:rsidR="00B24190" w:rsidRP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полушерст</w:t>
            </w:r>
            <w:r w:rsidRPr="00B24190">
              <w:rPr>
                <w:sz w:val="20"/>
                <w:szCs w:val="20"/>
              </w:rPr>
              <w:t>я</w:t>
            </w:r>
            <w:r w:rsidRPr="00B24190">
              <w:rPr>
                <w:sz w:val="20"/>
                <w:szCs w:val="20"/>
              </w:rPr>
              <w:t>ные</w:t>
            </w:r>
          </w:p>
          <w:p w:rsidR="00B24190" w:rsidRPr="00B24190" w:rsidRDefault="00B24190" w:rsidP="00B2419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5007-87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color w:val="FF0000"/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полушерстяные двухслойные. Комфортные и т</w:t>
            </w:r>
            <w:r w:rsidRPr="00B24190">
              <w:rPr>
                <w:sz w:val="20"/>
                <w:szCs w:val="20"/>
              </w:rPr>
              <w:t>е</w:t>
            </w:r>
            <w:r w:rsidRPr="00B24190">
              <w:rPr>
                <w:sz w:val="20"/>
                <w:szCs w:val="20"/>
              </w:rPr>
              <w:t>плые. Состав: 65% шерсть, 20% полиэстер, 15% ПАН.</w:t>
            </w:r>
            <w:r w:rsidRPr="00B24190">
              <w:rPr>
                <w:color w:val="FF0000"/>
                <w:sz w:val="20"/>
                <w:szCs w:val="20"/>
              </w:rPr>
              <w:t xml:space="preserve">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 xml:space="preserve"> 25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ут</w:t>
            </w:r>
            <w:r w:rsidRPr="00B24190">
              <w:rPr>
                <w:sz w:val="20"/>
                <w:szCs w:val="20"/>
              </w:rPr>
              <w:t>е</w:t>
            </w:r>
            <w:r w:rsidRPr="00B24190">
              <w:rPr>
                <w:sz w:val="20"/>
                <w:szCs w:val="20"/>
              </w:rPr>
              <w:t>пленные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Р ЕН 388-2012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ЕН 511-2012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Предназначены для защиты рук от общепроизводственных загрязнений и механических воздействий при работе в у</w:t>
            </w:r>
            <w:r w:rsidRPr="00B24190">
              <w:rPr>
                <w:sz w:val="20"/>
                <w:szCs w:val="20"/>
              </w:rPr>
              <w:t>с</w:t>
            </w:r>
            <w:r w:rsidRPr="00B24190">
              <w:rPr>
                <w:sz w:val="20"/>
                <w:szCs w:val="20"/>
              </w:rPr>
              <w:t>ловиях пониженных темпер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тур.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Верх – прочный кожевенный спилок КРС, комбинирова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 xml:space="preserve">ный с тканью.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Утеплитель Тинсулейт </w:t>
            </w:r>
            <w:r w:rsidRPr="00B24190">
              <w:rPr>
                <w:sz w:val="20"/>
                <w:szCs w:val="20"/>
                <w:vertAlign w:val="superscript"/>
              </w:rPr>
              <w:t>тм</w:t>
            </w:r>
            <w:r w:rsidRPr="00B24190">
              <w:rPr>
                <w:sz w:val="20"/>
                <w:szCs w:val="20"/>
              </w:rPr>
              <w:t xml:space="preserve"> ЗМ </w:t>
            </w:r>
            <w:r w:rsidRPr="00B24190">
              <w:rPr>
                <w:sz w:val="20"/>
                <w:szCs w:val="20"/>
                <w:vertAlign w:val="superscript"/>
              </w:rPr>
              <w:t>тм</w:t>
            </w:r>
            <w:r w:rsidRPr="00B24190">
              <w:rPr>
                <w:sz w:val="20"/>
                <w:szCs w:val="20"/>
              </w:rPr>
              <w:t>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20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</w:t>
            </w:r>
          </w:p>
          <w:p w:rsidR="00B24190" w:rsidRP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морозоустойч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вые с трикота</w:t>
            </w:r>
            <w:r w:rsidRPr="00B24190">
              <w:rPr>
                <w:sz w:val="20"/>
                <w:szCs w:val="20"/>
              </w:rPr>
              <w:t>ж</w:t>
            </w:r>
            <w:r w:rsidRPr="00B24190">
              <w:rPr>
                <w:sz w:val="20"/>
                <w:szCs w:val="20"/>
              </w:rPr>
              <w:t>ной манж</w:t>
            </w:r>
            <w:r w:rsidRPr="00B24190">
              <w:rPr>
                <w:sz w:val="20"/>
                <w:szCs w:val="20"/>
              </w:rPr>
              <w:t>е</w:t>
            </w:r>
            <w:r w:rsidRPr="00B24190">
              <w:rPr>
                <w:sz w:val="20"/>
                <w:szCs w:val="20"/>
              </w:rPr>
              <w:t xml:space="preserve">той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ЕН 511-2012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Морозоустойчивые (до -35</w:t>
            </w:r>
            <w:r w:rsidRPr="00B24190">
              <w:rPr>
                <w:sz w:val="20"/>
                <w:szCs w:val="20"/>
                <w:vertAlign w:val="superscript"/>
              </w:rPr>
              <w:t>0</w:t>
            </w:r>
            <w:r w:rsidRPr="00B24190">
              <w:rPr>
                <w:sz w:val="20"/>
                <w:szCs w:val="20"/>
              </w:rPr>
              <w:t>С), маслобензостойкие перча</w:t>
            </w:r>
            <w:r w:rsidRPr="00B24190">
              <w:rPr>
                <w:sz w:val="20"/>
                <w:szCs w:val="20"/>
              </w:rPr>
              <w:t>т</w:t>
            </w:r>
            <w:r w:rsidRPr="00B24190">
              <w:rPr>
                <w:sz w:val="20"/>
                <w:szCs w:val="20"/>
              </w:rPr>
              <w:t>ки, обладают повышенной устойчивостью к износу, пор</w:t>
            </w:r>
            <w:r w:rsidRPr="00B24190">
              <w:rPr>
                <w:sz w:val="20"/>
                <w:szCs w:val="20"/>
              </w:rPr>
              <w:t>е</w:t>
            </w:r>
            <w:r w:rsidRPr="00B24190">
              <w:rPr>
                <w:sz w:val="20"/>
                <w:szCs w:val="20"/>
              </w:rPr>
              <w:t>зам, проколам. Обеспечивают хороший сухой захват благ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>даря гладкой поверхности. Пеноизоляция позволяет пе</w:t>
            </w:r>
            <w:r w:rsidRPr="00B24190">
              <w:rPr>
                <w:sz w:val="20"/>
                <w:szCs w:val="20"/>
              </w:rPr>
              <w:t>р</w:t>
            </w:r>
            <w:r w:rsidRPr="00B24190">
              <w:rPr>
                <w:sz w:val="20"/>
                <w:szCs w:val="20"/>
              </w:rPr>
              <w:t>чаткам оставаться гибкими на морозе, ПВХ-покрытие о</w:t>
            </w:r>
            <w:r w:rsidRPr="00B24190">
              <w:rPr>
                <w:sz w:val="20"/>
                <w:szCs w:val="20"/>
              </w:rPr>
              <w:t>т</w:t>
            </w:r>
            <w:r w:rsidRPr="00B24190">
              <w:rPr>
                <w:sz w:val="20"/>
                <w:szCs w:val="20"/>
              </w:rPr>
              <w:t>талкивает масла и грязь. Ворсовая подкладка сохраняет руки в тепле. Антистати</w:t>
            </w:r>
            <w:r w:rsidRPr="00B24190">
              <w:rPr>
                <w:sz w:val="20"/>
                <w:szCs w:val="20"/>
              </w:rPr>
              <w:t>ч</w:t>
            </w:r>
            <w:r w:rsidRPr="00B24190">
              <w:rPr>
                <w:sz w:val="20"/>
                <w:szCs w:val="20"/>
              </w:rPr>
              <w:t>ны. 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9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10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Ит</w:t>
            </w:r>
            <w:r w:rsidRPr="00B24190">
              <w:rPr>
                <w:b/>
                <w:sz w:val="20"/>
                <w:szCs w:val="20"/>
              </w:rPr>
              <w:t>о</w:t>
            </w:r>
            <w:r w:rsidRPr="00B24190">
              <w:rPr>
                <w:b/>
                <w:sz w:val="20"/>
                <w:szCs w:val="20"/>
              </w:rPr>
              <w:t>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214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40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254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Перчатки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зи</w:t>
            </w:r>
            <w:r w:rsidRPr="00B24190">
              <w:rPr>
                <w:sz w:val="20"/>
                <w:szCs w:val="20"/>
              </w:rPr>
              <w:t>м</w:t>
            </w:r>
            <w:r w:rsidRPr="00B24190">
              <w:rPr>
                <w:sz w:val="20"/>
                <w:szCs w:val="20"/>
              </w:rPr>
              <w:t xml:space="preserve">ние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5007-87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ЕН 511-2012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Перчатки зимние из трикотажа, 50% шерсть, 50 % акрил. Ладони усилены наладонниками из свиного спилка толщ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ной 0,55-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B24190">
                <w:rPr>
                  <w:sz w:val="20"/>
                  <w:szCs w:val="20"/>
                </w:rPr>
                <w:t>0,75 мм</w:t>
              </w:r>
            </w:smartTag>
            <w:r w:rsidRPr="00B24190">
              <w:rPr>
                <w:sz w:val="20"/>
                <w:szCs w:val="20"/>
              </w:rPr>
              <w:t>. Материал подкла</w:t>
            </w:r>
            <w:r w:rsidRPr="00B24190">
              <w:rPr>
                <w:sz w:val="20"/>
                <w:szCs w:val="20"/>
              </w:rPr>
              <w:t>д</w:t>
            </w:r>
            <w:r w:rsidRPr="00B24190">
              <w:rPr>
                <w:sz w:val="20"/>
                <w:szCs w:val="20"/>
              </w:rPr>
              <w:t xml:space="preserve">ки – флис.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Межподкладочный утеплитель Тинсулейт </w:t>
            </w:r>
            <w:r w:rsidRPr="00B24190">
              <w:rPr>
                <w:sz w:val="20"/>
                <w:szCs w:val="20"/>
                <w:vertAlign w:val="superscript"/>
              </w:rPr>
              <w:t>тм</w:t>
            </w:r>
            <w:r w:rsidRPr="00B24190">
              <w:rPr>
                <w:sz w:val="20"/>
                <w:szCs w:val="20"/>
              </w:rPr>
              <w:t xml:space="preserve"> ЗМ </w:t>
            </w:r>
            <w:r w:rsidRPr="00B24190">
              <w:rPr>
                <w:sz w:val="20"/>
                <w:szCs w:val="20"/>
                <w:vertAlign w:val="superscript"/>
              </w:rPr>
              <w:t>тм</w:t>
            </w:r>
            <w:r w:rsidRPr="00B24190">
              <w:rPr>
                <w:sz w:val="20"/>
                <w:szCs w:val="20"/>
              </w:rPr>
              <w:t>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24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27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Ит</w:t>
            </w:r>
            <w:r w:rsidRPr="00B24190">
              <w:rPr>
                <w:b/>
                <w:sz w:val="20"/>
                <w:szCs w:val="20"/>
              </w:rPr>
              <w:t>о</w:t>
            </w:r>
            <w:r w:rsidRPr="00B24190">
              <w:rPr>
                <w:b/>
                <w:sz w:val="20"/>
                <w:szCs w:val="20"/>
              </w:rPr>
              <w:t>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50</w:t>
            </w:r>
          </w:p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61</w:t>
            </w:r>
          </w:p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111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Рукавицы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брезент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>вые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12.4.010-75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tabs>
                <w:tab w:val="left" w:pos="4479"/>
              </w:tabs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Рукавицы выполнены из брезента с огнестойкой пропи</w:t>
            </w:r>
            <w:r w:rsidRPr="00B24190">
              <w:rPr>
                <w:sz w:val="20"/>
                <w:szCs w:val="20"/>
              </w:rPr>
              <w:t>т</w:t>
            </w:r>
            <w:r w:rsidRPr="00B24190">
              <w:rPr>
                <w:sz w:val="20"/>
                <w:szCs w:val="20"/>
              </w:rPr>
              <w:t>кой, плотностью 480 г/м</w:t>
            </w:r>
            <w:r w:rsidRPr="00B24190">
              <w:rPr>
                <w:sz w:val="20"/>
                <w:szCs w:val="20"/>
                <w:vertAlign w:val="superscript"/>
              </w:rPr>
              <w:t>2</w:t>
            </w:r>
            <w:r w:rsidRPr="00B24190">
              <w:rPr>
                <w:sz w:val="20"/>
                <w:szCs w:val="20"/>
              </w:rPr>
              <w:t>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tabs>
                <w:tab w:val="left" w:pos="4479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tabs>
                <w:tab w:val="left" w:pos="4479"/>
              </w:tabs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30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Рукавицы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с</w:t>
            </w:r>
            <w:r w:rsidRPr="00B24190">
              <w:rPr>
                <w:sz w:val="20"/>
                <w:szCs w:val="20"/>
              </w:rPr>
              <w:t>у</w:t>
            </w:r>
            <w:r w:rsidRPr="00B24190">
              <w:rPr>
                <w:sz w:val="20"/>
                <w:szCs w:val="20"/>
              </w:rPr>
              <w:t xml:space="preserve">конные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12.4.010-75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  <w:r>
              <w:rPr>
                <w:sz w:val="20"/>
                <w:szCs w:val="20"/>
              </w:rPr>
              <w:t xml:space="preserve">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Рукавицы из плотного и прочного шинельного сукна (пло</w:t>
            </w:r>
            <w:r w:rsidRPr="00B24190">
              <w:rPr>
                <w:sz w:val="20"/>
                <w:szCs w:val="20"/>
              </w:rPr>
              <w:t>т</w:t>
            </w:r>
            <w:r w:rsidRPr="00B24190">
              <w:rPr>
                <w:sz w:val="20"/>
                <w:szCs w:val="20"/>
              </w:rPr>
              <w:t>ность 760 г/м</w:t>
            </w:r>
            <w:r w:rsidRPr="00B24190">
              <w:rPr>
                <w:sz w:val="20"/>
                <w:szCs w:val="20"/>
                <w:vertAlign w:val="superscript"/>
              </w:rPr>
              <w:t>2</w:t>
            </w:r>
            <w:r w:rsidRPr="00B24190">
              <w:rPr>
                <w:sz w:val="20"/>
                <w:szCs w:val="20"/>
              </w:rPr>
              <w:t>, содержание шерсти не менее 80%). Защ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щают от термических ожогов, пониженных температур и неконце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>трированных кислот при условии ограниченного ко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>такта.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52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Рукавицы 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меховые с 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кожаным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нал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донником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20176-84,</w:t>
            </w:r>
          </w:p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12.4.010-75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Защита от пониженных температур.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Утеплитель – натуральная овчина, наладонник – натурал</w:t>
            </w:r>
            <w:r w:rsidRPr="00B24190">
              <w:rPr>
                <w:sz w:val="20"/>
                <w:szCs w:val="20"/>
              </w:rPr>
              <w:t>ь</w:t>
            </w:r>
            <w:r w:rsidRPr="00B24190">
              <w:rPr>
                <w:sz w:val="20"/>
                <w:szCs w:val="20"/>
              </w:rPr>
              <w:t>ная кожа.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29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Рукавицы </w:t>
            </w:r>
          </w:p>
          <w:p w:rsidR="00B24190" w:rsidRP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комбинирова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>ные с дли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>ной кр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 xml:space="preserve">гой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12.4.010-75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  <w:r>
              <w:rPr>
                <w:sz w:val="20"/>
                <w:szCs w:val="20"/>
              </w:rPr>
              <w:t xml:space="preserve"> </w:t>
            </w:r>
            <w:r w:rsidRPr="00B24190">
              <w:rPr>
                <w:sz w:val="20"/>
                <w:szCs w:val="20"/>
              </w:rPr>
              <w:t>Рук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вицы х/б  (двунить плотностью 220 г/м2) с дополнительным наладонником (брезент плотн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 xml:space="preserve">стью 480 г/м2).Удлиненная крага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B24190">
                <w:rPr>
                  <w:sz w:val="20"/>
                  <w:szCs w:val="20"/>
                </w:rPr>
                <w:t>30 см</w:t>
              </w:r>
            </w:smartTag>
            <w:r w:rsidRPr="00B24190">
              <w:rPr>
                <w:sz w:val="20"/>
                <w:szCs w:val="20"/>
              </w:rPr>
              <w:t>, двойная строчка.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120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Рукавицы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резин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 xml:space="preserve">вые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ГОСТ 12.4.010-75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  <w:r>
              <w:rPr>
                <w:sz w:val="20"/>
                <w:szCs w:val="20"/>
              </w:rPr>
              <w:t xml:space="preserve"> 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Рук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вицы маслобензостойкие, имеют двойное покрытие из гранулированного ПВХ для защиты от ссадин, разрыва, истираний и проколов. Средства индив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дуальной защиты рук остаются эластичными и не трескаются при температ</w:t>
            </w:r>
            <w:r w:rsidRPr="00B24190">
              <w:rPr>
                <w:sz w:val="20"/>
                <w:szCs w:val="20"/>
              </w:rPr>
              <w:t>у</w:t>
            </w:r>
            <w:r w:rsidRPr="00B24190">
              <w:rPr>
                <w:sz w:val="20"/>
                <w:szCs w:val="20"/>
              </w:rPr>
              <w:t>ре до –35 °С, отличный з</w:t>
            </w:r>
            <w:r w:rsidRPr="00B24190">
              <w:rPr>
                <w:sz w:val="20"/>
                <w:szCs w:val="20"/>
              </w:rPr>
              <w:t>а</w:t>
            </w:r>
            <w:r w:rsidRPr="00B24190">
              <w:rPr>
                <w:sz w:val="20"/>
                <w:szCs w:val="20"/>
              </w:rPr>
              <w:t>хват.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сертиф</w:t>
            </w:r>
            <w:r w:rsidRPr="00B24190">
              <w:rPr>
                <w:color w:val="FF0000"/>
                <w:sz w:val="20"/>
                <w:szCs w:val="20"/>
              </w:rPr>
              <w:t>и</w:t>
            </w:r>
            <w:r w:rsidRPr="00B24190">
              <w:rPr>
                <w:color w:val="FF0000"/>
                <w:sz w:val="20"/>
                <w:szCs w:val="20"/>
              </w:rPr>
              <w:t>кат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180</w:t>
            </w:r>
          </w:p>
        </w:tc>
      </w:tr>
      <w:tr w:rsidR="00B24190" w:rsidTr="00B24190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C62E7D">
            <w:pPr>
              <w:ind w:left="360" w:hanging="265"/>
              <w:jc w:val="center"/>
            </w:pPr>
            <w: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 xml:space="preserve">Рукавицы </w:t>
            </w:r>
          </w:p>
          <w:p w:rsidR="00B24190" w:rsidRPr="00B24190" w:rsidRDefault="00B24190" w:rsidP="00B24190">
            <w:pPr>
              <w:ind w:right="-108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комбинирова</w:t>
            </w:r>
            <w:r w:rsidRPr="00B24190">
              <w:rPr>
                <w:sz w:val="20"/>
                <w:szCs w:val="20"/>
              </w:rPr>
              <w:t>н</w:t>
            </w:r>
            <w:r w:rsidRPr="00B24190">
              <w:rPr>
                <w:sz w:val="20"/>
                <w:szCs w:val="20"/>
              </w:rPr>
              <w:t>ные с брезент</w:t>
            </w:r>
            <w:r w:rsidRPr="00B24190">
              <w:rPr>
                <w:sz w:val="20"/>
                <w:szCs w:val="20"/>
              </w:rPr>
              <w:t>о</w:t>
            </w:r>
            <w:r w:rsidRPr="00B24190">
              <w:rPr>
                <w:sz w:val="20"/>
                <w:szCs w:val="20"/>
              </w:rPr>
              <w:t>вым наладонн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ком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ГОСТ 12.4.010-75,</w:t>
            </w:r>
            <w:r>
              <w:rPr>
                <w:sz w:val="20"/>
                <w:szCs w:val="20"/>
              </w:rPr>
              <w:t xml:space="preserve"> </w:t>
            </w:r>
            <w:r w:rsidRPr="00B24190">
              <w:rPr>
                <w:sz w:val="20"/>
                <w:szCs w:val="20"/>
              </w:rPr>
              <w:t>ГОСТ 12.4.183-91</w:t>
            </w:r>
            <w:r>
              <w:rPr>
                <w:sz w:val="20"/>
                <w:szCs w:val="20"/>
              </w:rPr>
              <w:t xml:space="preserve">, </w:t>
            </w:r>
            <w:r w:rsidRPr="00B24190">
              <w:rPr>
                <w:sz w:val="20"/>
                <w:szCs w:val="20"/>
              </w:rPr>
              <w:t>ТР ТС 019/2011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Рукавицы хлопчатобумажные с брезентовым наладонн</w:t>
            </w:r>
            <w:r w:rsidRPr="00B24190">
              <w:rPr>
                <w:sz w:val="20"/>
                <w:szCs w:val="20"/>
              </w:rPr>
              <w:t>и</w:t>
            </w:r>
            <w:r w:rsidRPr="00B24190">
              <w:rPr>
                <w:sz w:val="20"/>
                <w:szCs w:val="20"/>
              </w:rPr>
              <w:t>ком.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Ткани: двунить 220 г/м</w:t>
            </w:r>
            <w:r w:rsidRPr="00B24190">
              <w:rPr>
                <w:sz w:val="20"/>
                <w:szCs w:val="20"/>
                <w:vertAlign w:val="superscript"/>
              </w:rPr>
              <w:t>2</w:t>
            </w:r>
            <w:r w:rsidRPr="00B24190">
              <w:rPr>
                <w:sz w:val="20"/>
                <w:szCs w:val="20"/>
              </w:rPr>
              <w:t>, брезент 480 г/м</w:t>
            </w:r>
            <w:r w:rsidRPr="00B24190">
              <w:rPr>
                <w:sz w:val="20"/>
                <w:szCs w:val="20"/>
                <w:vertAlign w:val="superscript"/>
              </w:rPr>
              <w:t>2</w:t>
            </w:r>
            <w:r w:rsidRPr="00B24190">
              <w:rPr>
                <w:sz w:val="20"/>
                <w:szCs w:val="20"/>
              </w:rPr>
              <w:t>.</w:t>
            </w:r>
          </w:p>
          <w:p w:rsidR="00B24190" w:rsidRPr="00B24190" w:rsidRDefault="00B24190" w:rsidP="00B24190">
            <w:pPr>
              <w:rPr>
                <w:color w:val="FF0000"/>
                <w:sz w:val="20"/>
                <w:szCs w:val="20"/>
              </w:rPr>
            </w:pPr>
            <w:r w:rsidRPr="00B24190">
              <w:rPr>
                <w:color w:val="FF0000"/>
                <w:sz w:val="20"/>
                <w:szCs w:val="20"/>
              </w:rPr>
              <w:t>Форма подтверждения соответствия: деклар</w:t>
            </w:r>
            <w:r w:rsidRPr="00B24190">
              <w:rPr>
                <w:color w:val="FF0000"/>
                <w:sz w:val="20"/>
                <w:szCs w:val="20"/>
              </w:rPr>
              <w:t>а</w:t>
            </w:r>
            <w:r w:rsidRPr="00B24190">
              <w:rPr>
                <w:color w:val="FF0000"/>
                <w:sz w:val="20"/>
                <w:szCs w:val="20"/>
              </w:rPr>
              <w:t>ция</w:t>
            </w:r>
          </w:p>
          <w:p w:rsidR="00B24190" w:rsidRPr="00B24190" w:rsidRDefault="00B24190" w:rsidP="00B2419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  <w:r w:rsidRPr="00B24190">
              <w:rPr>
                <w:sz w:val="20"/>
                <w:szCs w:val="20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90" w:rsidRPr="00B24190" w:rsidRDefault="00B24190" w:rsidP="00B24190">
            <w:pPr>
              <w:jc w:val="center"/>
              <w:rPr>
                <w:b/>
                <w:sz w:val="20"/>
                <w:szCs w:val="20"/>
              </w:rPr>
            </w:pPr>
            <w:r w:rsidRPr="00B24190">
              <w:rPr>
                <w:b/>
                <w:sz w:val="20"/>
                <w:szCs w:val="20"/>
              </w:rPr>
              <w:t>924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A0417A" w:rsidRPr="00A0417A" w:rsidRDefault="00A0417A" w:rsidP="00D97DCF">
      <w:pPr>
        <w:numPr>
          <w:ilvl w:val="0"/>
          <w:numId w:val="40"/>
        </w:numPr>
        <w:tabs>
          <w:tab w:val="num" w:pos="0"/>
          <w:tab w:val="num" w:pos="426"/>
        </w:tabs>
        <w:ind w:left="0" w:firstLine="0"/>
      </w:pPr>
      <w:r w:rsidRPr="00A0417A">
        <w:t>Участник размещения заказа обязуется выполнить поставку товара в полном объеме и в сроки в соответствии с требованиями Заказчика. Поставка Товара осуществляется одной парт</w:t>
      </w:r>
      <w:r w:rsidRPr="00A0417A">
        <w:t>и</w:t>
      </w:r>
      <w:r w:rsidRPr="00A0417A">
        <w:lastRenderedPageBreak/>
        <w:t>ей в согласованные с Покупателем сроки. Транспорт под разгрузку подаётся по рабочим дням до 14 часов.</w:t>
      </w:r>
    </w:p>
    <w:p w:rsidR="00A0417A" w:rsidRPr="00A0417A" w:rsidRDefault="00A0417A" w:rsidP="00A0417A">
      <w:pPr>
        <w:ind w:left="284" w:firstLine="424"/>
        <w:rPr>
          <w:b/>
        </w:rPr>
      </w:pPr>
      <w:r w:rsidRPr="00A0417A">
        <w:rPr>
          <w:b/>
        </w:rPr>
        <w:t xml:space="preserve">Особые требования: 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  <w:rPr>
          <w:b/>
        </w:rPr>
      </w:pPr>
      <w:r w:rsidRPr="00C73FA7">
        <w:rPr>
          <w:b/>
          <w:bCs/>
          <w:i/>
        </w:rPr>
        <w:t>обязательное наличие</w:t>
      </w:r>
      <w:r w:rsidRPr="00C73FA7">
        <w:rPr>
          <w:bCs/>
        </w:rPr>
        <w:t xml:space="preserve"> сопроводительной документации (счет, </w:t>
      </w:r>
      <w:r w:rsidRPr="00C73FA7">
        <w:t>счет-фактура, товарная накладная, товарно-транспортная накладная, сертификат соответствия, оформленные гаранти</w:t>
      </w:r>
      <w:r w:rsidRPr="00C73FA7">
        <w:t>й</w:t>
      </w:r>
      <w:r w:rsidRPr="00C73FA7">
        <w:t>ные т</w:t>
      </w:r>
      <w:r w:rsidRPr="00C73FA7">
        <w:t>а</w:t>
      </w:r>
      <w:r w:rsidRPr="00C73FA7">
        <w:t>лоны или аналогичные документы, с указанием заводских (серийных) номеров Товара и гара</w:t>
      </w:r>
      <w:r w:rsidRPr="00C73FA7">
        <w:t>н</w:t>
      </w:r>
      <w:r w:rsidRPr="00C73FA7">
        <w:t>тийного срока</w:t>
      </w:r>
      <w:r w:rsidRPr="00C73FA7">
        <w:rPr>
          <w:bCs/>
        </w:rPr>
        <w:t>).</w:t>
      </w:r>
    </w:p>
    <w:p w:rsidR="00550521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 w:rsidRPr="00C73FA7">
        <w:t>товар должен быть новым, не бывшим в употреблении, не с хранения (не допускается поставка выставочных образцов).</w:t>
      </w:r>
    </w:p>
    <w:p w:rsidR="00550521" w:rsidRPr="00C73FA7" w:rsidRDefault="00550521" w:rsidP="00550521">
      <w:pPr>
        <w:numPr>
          <w:ilvl w:val="0"/>
          <w:numId w:val="41"/>
        </w:numPr>
        <w:tabs>
          <w:tab w:val="num" w:pos="0"/>
        </w:tabs>
        <w:ind w:left="0" w:firstLine="0"/>
      </w:pPr>
      <w:r>
        <w:t>гарантийный срок хранения – не менее 12 месяцев.</w:t>
      </w:r>
    </w:p>
    <w:p w:rsidR="00550521" w:rsidRPr="00C73FA7" w:rsidRDefault="00550521" w:rsidP="00550521">
      <w:pPr>
        <w:tabs>
          <w:tab w:val="num" w:pos="0"/>
        </w:tabs>
      </w:pPr>
      <w:r>
        <w:rPr>
          <w:b/>
        </w:rPr>
        <w:tab/>
        <w:t>Д</w:t>
      </w:r>
      <w:r w:rsidRPr="00C73FA7">
        <w:rPr>
          <w:b/>
        </w:rPr>
        <w:t>ругие дополнительные требования:</w:t>
      </w:r>
      <w:r w:rsidRPr="00C73FA7">
        <w:t xml:space="preserve"> в заявке необходимо указать конкретное наим</w:t>
      </w:r>
      <w:r w:rsidRPr="00C73FA7">
        <w:t>е</w:t>
      </w:r>
      <w:r w:rsidRPr="00C73FA7">
        <w:t>нование (артикул) предлагаемой продукции и пр</w:t>
      </w:r>
      <w:r w:rsidRPr="00C73FA7">
        <w:t>о</w:t>
      </w:r>
      <w:r w:rsidRPr="00C73FA7">
        <w:t>изводителя.</w:t>
      </w:r>
    </w:p>
    <w:p w:rsidR="00550521" w:rsidRPr="00C73FA7" w:rsidRDefault="00550521" w:rsidP="00550521">
      <w:pPr>
        <w:tabs>
          <w:tab w:val="num" w:pos="0"/>
        </w:tabs>
      </w:pPr>
      <w:r w:rsidRPr="00C73FA7">
        <w:t>Продукция должна соответствовать требованиям ГОСТ 12.4.011-89</w:t>
      </w:r>
      <w:r>
        <w:t>, ТР ТС 019/2011</w:t>
      </w:r>
      <w:r w:rsidRPr="00C73FA7">
        <w:t xml:space="preserve"> в части классификации и общих требований к средствам защиты, иметь документацию, подтвержда</w:t>
      </w:r>
      <w:r w:rsidRPr="00C73FA7">
        <w:t>ю</w:t>
      </w:r>
      <w:r w:rsidRPr="00C73FA7">
        <w:t>щую её  защитные свойства.</w:t>
      </w:r>
    </w:p>
    <w:p w:rsidR="00550521" w:rsidRPr="00C73FA7" w:rsidRDefault="00550521" w:rsidP="00550521">
      <w:pPr>
        <w:tabs>
          <w:tab w:val="num" w:pos="0"/>
        </w:tabs>
      </w:pPr>
      <w:r w:rsidRPr="00C73FA7">
        <w:t>В составе заявки необходимо предоставление подтверждения соответствия в форме сертифик</w:t>
      </w:r>
      <w:r w:rsidRPr="00C73FA7">
        <w:t>а</w:t>
      </w:r>
      <w:r w:rsidRPr="00C73FA7">
        <w:t>та или декларации.</w:t>
      </w:r>
    </w:p>
    <w:p w:rsidR="00550521" w:rsidRPr="00C73FA7" w:rsidRDefault="00550521" w:rsidP="00550521">
      <w:pPr>
        <w:tabs>
          <w:tab w:val="num" w:pos="0"/>
        </w:tabs>
      </w:pPr>
      <w:r w:rsidRPr="00C73FA7">
        <w:t>Маркировка должна соответствовать ГОСТ 12.4.115-82, ГОСТ Р 12.4.218-99  и содержать о</w:t>
      </w:r>
      <w:r w:rsidRPr="00C73FA7">
        <w:t>с</w:t>
      </w:r>
      <w:r w:rsidRPr="00C73FA7">
        <w:t>новные сведения:</w:t>
      </w:r>
    </w:p>
    <w:p w:rsidR="00550521" w:rsidRPr="00C73FA7" w:rsidRDefault="00550521" w:rsidP="00550521">
      <w:r w:rsidRPr="00C73FA7">
        <w:t>- наименование, товарный знак изготовителя и его местонахождение;</w:t>
      </w:r>
    </w:p>
    <w:p w:rsidR="00550521" w:rsidRPr="00C73FA7" w:rsidRDefault="00550521" w:rsidP="00550521">
      <w:r w:rsidRPr="00C73FA7">
        <w:t>- размер;</w:t>
      </w:r>
    </w:p>
    <w:p w:rsidR="00550521" w:rsidRPr="00C73FA7" w:rsidRDefault="00550521" w:rsidP="00550521">
      <w:r w:rsidRPr="00C73FA7">
        <w:t>- тип, модель;</w:t>
      </w:r>
    </w:p>
    <w:p w:rsidR="00550521" w:rsidRPr="00C73FA7" w:rsidRDefault="00550521" w:rsidP="00550521">
      <w:r w:rsidRPr="00C73FA7">
        <w:t>- сведения о защитных свойствах с указанием наименования и величины опасного или вредного производственного фактора</w:t>
      </w:r>
      <w:r>
        <w:t>;</w:t>
      </w:r>
    </w:p>
    <w:p w:rsidR="00550521" w:rsidRPr="00C73FA7" w:rsidRDefault="00550521" w:rsidP="00550521">
      <w:r w:rsidRPr="00C73FA7">
        <w:t>- сведения об уходе за изделием.</w:t>
      </w:r>
    </w:p>
    <w:p w:rsidR="00550521" w:rsidRPr="00C73FA7" w:rsidRDefault="00550521" w:rsidP="00550521">
      <w:r w:rsidRPr="00C73FA7">
        <w:t>Маркировка наносится на ярлыки и ее изображение должно быть стойким. Обозначение защи</w:t>
      </w:r>
      <w:r w:rsidRPr="00C73FA7">
        <w:t>т</w:t>
      </w:r>
      <w:r w:rsidRPr="00C73FA7">
        <w:t>ных свойств по ГОСТ 12.4.103-83.</w:t>
      </w:r>
    </w:p>
    <w:p w:rsidR="00550521" w:rsidRDefault="00550521" w:rsidP="00550521">
      <w:r w:rsidRPr="00C73FA7">
        <w:t>Допускается нанесение на изделия пиктограмм в соответствии с ГОСТ Р 12.4.218-99.</w:t>
      </w:r>
    </w:p>
    <w:p w:rsidR="00550521" w:rsidRPr="00C73FA7" w:rsidRDefault="00550521" w:rsidP="00550521"/>
    <w:p w:rsidR="00550521" w:rsidRPr="00C73FA7" w:rsidRDefault="00550521" w:rsidP="00550521">
      <w:pPr>
        <w:rPr>
          <w:b/>
        </w:rPr>
      </w:pPr>
      <w:r w:rsidRPr="00C73FA7">
        <w:rPr>
          <w:b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D97DCF" w:rsidRPr="009948EF" w:rsidRDefault="00D97DCF" w:rsidP="00D97DCF">
      <w:pPr>
        <w:rPr>
          <w:b/>
        </w:rPr>
      </w:pPr>
    </w:p>
    <w:p w:rsidR="002040BA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2" w:name="_Toc389575257"/>
      <w:bookmarkStart w:id="473" w:name="_Toc375577076"/>
      <w:r w:rsidRPr="00353654">
        <w:rPr>
          <w:b/>
        </w:rPr>
        <w:t>«ПРОЕКТ ДОГОВОРА»</w:t>
      </w:r>
      <w:bookmarkEnd w:id="472"/>
      <w:bookmarkEnd w:id="473"/>
    </w:p>
    <w:p w:rsidR="00D97DCF" w:rsidRPr="00D97DCF" w:rsidRDefault="00D97DCF" w:rsidP="00D97DCF"/>
    <w:p w:rsidR="002040BA" w:rsidRPr="00F51DD2" w:rsidRDefault="002040BA" w:rsidP="00D97DCF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sz w:val="22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190" w:rsidRDefault="00B24190">
      <w:r>
        <w:separator/>
      </w:r>
    </w:p>
  </w:endnote>
  <w:endnote w:type="continuationSeparator" w:id="0">
    <w:p w:rsidR="00B24190" w:rsidRDefault="00B24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HeliosC">
    <w:altName w:val="Helio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90" w:rsidRDefault="00B2419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24190" w:rsidRDefault="00B2419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90" w:rsidRPr="00FE6219" w:rsidRDefault="00B2419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190" w:rsidRDefault="00B24190">
      <w:r>
        <w:separator/>
      </w:r>
    </w:p>
  </w:footnote>
  <w:footnote w:type="continuationSeparator" w:id="0">
    <w:p w:rsidR="00B24190" w:rsidRDefault="00B24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190" w:rsidRPr="00F429FC" w:rsidRDefault="00B241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0521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CC7F59"/>
    <w:multiLevelType w:val="hybridMultilevel"/>
    <w:tmpl w:val="14BE431E"/>
    <w:lvl w:ilvl="0" w:tplc="FFFFFFFF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5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4612C99"/>
    <w:multiLevelType w:val="multilevel"/>
    <w:tmpl w:val="294C8F2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4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2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48"/>
  </w:num>
  <w:num w:numId="7">
    <w:abstractNumId w:val="35"/>
  </w:num>
  <w:num w:numId="8">
    <w:abstractNumId w:val="33"/>
  </w:num>
  <w:num w:numId="9">
    <w:abstractNumId w:val="3"/>
  </w:num>
  <w:num w:numId="10">
    <w:abstractNumId w:val="32"/>
  </w:num>
  <w:num w:numId="11">
    <w:abstractNumId w:val="25"/>
  </w:num>
  <w:num w:numId="12">
    <w:abstractNumId w:val="13"/>
  </w:num>
  <w:num w:numId="13">
    <w:abstractNumId w:val="24"/>
  </w:num>
  <w:num w:numId="14">
    <w:abstractNumId w:val="26"/>
  </w:num>
  <w:num w:numId="15">
    <w:abstractNumId w:val="2"/>
  </w:num>
  <w:num w:numId="16">
    <w:abstractNumId w:val="49"/>
  </w:num>
  <w:num w:numId="17">
    <w:abstractNumId w:val="63"/>
  </w:num>
  <w:num w:numId="18">
    <w:abstractNumId w:val="54"/>
  </w:num>
  <w:num w:numId="19">
    <w:abstractNumId w:val="20"/>
  </w:num>
  <w:num w:numId="20">
    <w:abstractNumId w:val="8"/>
  </w:num>
  <w:num w:numId="21">
    <w:abstractNumId w:val="31"/>
  </w:num>
  <w:num w:numId="22">
    <w:abstractNumId w:val="55"/>
  </w:num>
  <w:num w:numId="23">
    <w:abstractNumId w:val="29"/>
  </w:num>
  <w:num w:numId="24">
    <w:abstractNumId w:val="56"/>
  </w:num>
  <w:num w:numId="25">
    <w:abstractNumId w:val="37"/>
  </w:num>
  <w:num w:numId="26">
    <w:abstractNumId w:val="9"/>
  </w:num>
  <w:num w:numId="27">
    <w:abstractNumId w:val="28"/>
  </w:num>
  <w:num w:numId="28">
    <w:abstractNumId w:val="22"/>
  </w:num>
  <w:num w:numId="29">
    <w:abstractNumId w:val="52"/>
  </w:num>
  <w:num w:numId="30">
    <w:abstractNumId w:val="62"/>
  </w:num>
  <w:num w:numId="31">
    <w:abstractNumId w:val="60"/>
  </w:num>
  <w:num w:numId="32">
    <w:abstractNumId w:val="39"/>
  </w:num>
  <w:num w:numId="33">
    <w:abstractNumId w:val="30"/>
  </w:num>
  <w:num w:numId="34">
    <w:abstractNumId w:val="42"/>
  </w:num>
  <w:num w:numId="35">
    <w:abstractNumId w:val="43"/>
  </w:num>
  <w:num w:numId="36">
    <w:abstractNumId w:val="58"/>
  </w:num>
  <w:num w:numId="37">
    <w:abstractNumId w:val="15"/>
  </w:num>
  <w:num w:numId="38">
    <w:abstractNumId w:val="34"/>
  </w:num>
  <w:num w:numId="39">
    <w:abstractNumId w:val="12"/>
  </w:num>
  <w:num w:numId="4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10"/>
  </w:num>
  <w:num w:numId="43">
    <w:abstractNumId w:val="59"/>
  </w:num>
  <w:num w:numId="44">
    <w:abstractNumId w:val="46"/>
  </w:num>
  <w:num w:numId="45">
    <w:abstractNumId w:val="61"/>
  </w:num>
  <w:num w:numId="46">
    <w:abstractNumId w:val="6"/>
  </w:num>
  <w:num w:numId="47">
    <w:abstractNumId w:val="23"/>
  </w:num>
  <w:num w:numId="48">
    <w:abstractNumId w:val="38"/>
  </w:num>
  <w:num w:numId="49">
    <w:abstractNumId w:val="44"/>
  </w:num>
  <w:num w:numId="50">
    <w:abstractNumId w:val="21"/>
  </w:num>
  <w:num w:numId="51">
    <w:abstractNumId w:val="50"/>
  </w:num>
  <w:num w:numId="52">
    <w:abstractNumId w:val="53"/>
  </w:num>
  <w:num w:numId="53">
    <w:abstractNumId w:val="16"/>
  </w:num>
  <w:num w:numId="54">
    <w:abstractNumId w:val="17"/>
  </w:num>
  <w:num w:numId="55">
    <w:abstractNumId w:val="27"/>
  </w:num>
  <w:num w:numId="56">
    <w:abstractNumId w:val="41"/>
  </w:num>
  <w:num w:numId="57">
    <w:abstractNumId w:val="4"/>
  </w:num>
  <w:num w:numId="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4"/>
  </w:num>
  <w:num w:numId="60">
    <w:abstractNumId w:val="45"/>
  </w:num>
  <w:num w:numId="61">
    <w:abstractNumId w:val="5"/>
  </w:num>
  <w:num w:numId="62">
    <w:abstractNumId w:val="36"/>
  </w:num>
  <w:num w:numId="63">
    <w:abstractNumId w:val="19"/>
  </w:num>
  <w:num w:numId="64">
    <w:abstractNumId w:val="51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57F3B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6D6B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8F2"/>
    <w:rsid w:val="000C0B55"/>
    <w:rsid w:val="000C125C"/>
    <w:rsid w:val="000C166C"/>
    <w:rsid w:val="000C56F2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09D7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0F30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4CF2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1025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582D"/>
    <w:rsid w:val="004564FB"/>
    <w:rsid w:val="0045721A"/>
    <w:rsid w:val="00463A22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E1E06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1FBF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37F79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521"/>
    <w:rsid w:val="005507BB"/>
    <w:rsid w:val="00550DBE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1A78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15FF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B780F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1AB5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06264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881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45F"/>
    <w:rsid w:val="008809A7"/>
    <w:rsid w:val="008810E8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18BA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3DA"/>
    <w:rsid w:val="009149C5"/>
    <w:rsid w:val="009158A4"/>
    <w:rsid w:val="00917C9B"/>
    <w:rsid w:val="009204AE"/>
    <w:rsid w:val="009278D2"/>
    <w:rsid w:val="00930AC2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54A81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97989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0F04"/>
    <w:rsid w:val="009C34DD"/>
    <w:rsid w:val="009C5F84"/>
    <w:rsid w:val="009D1F09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53E"/>
    <w:rsid w:val="009F5CA3"/>
    <w:rsid w:val="009F7673"/>
    <w:rsid w:val="00A00414"/>
    <w:rsid w:val="00A004EB"/>
    <w:rsid w:val="00A01E50"/>
    <w:rsid w:val="00A0417A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364"/>
    <w:rsid w:val="00AD2C25"/>
    <w:rsid w:val="00AD4226"/>
    <w:rsid w:val="00AD5220"/>
    <w:rsid w:val="00AD573F"/>
    <w:rsid w:val="00AE0266"/>
    <w:rsid w:val="00AE02EE"/>
    <w:rsid w:val="00AE0985"/>
    <w:rsid w:val="00AE0C95"/>
    <w:rsid w:val="00AE26A2"/>
    <w:rsid w:val="00AE4083"/>
    <w:rsid w:val="00AE67B2"/>
    <w:rsid w:val="00AF0E25"/>
    <w:rsid w:val="00AF2705"/>
    <w:rsid w:val="00AF3E12"/>
    <w:rsid w:val="00B00DF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19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40B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3755"/>
    <w:rsid w:val="00C54575"/>
    <w:rsid w:val="00C55E88"/>
    <w:rsid w:val="00C56222"/>
    <w:rsid w:val="00C56CA2"/>
    <w:rsid w:val="00C5711F"/>
    <w:rsid w:val="00C57A5F"/>
    <w:rsid w:val="00C604F8"/>
    <w:rsid w:val="00C61493"/>
    <w:rsid w:val="00C617A2"/>
    <w:rsid w:val="00C61AB0"/>
    <w:rsid w:val="00C62C56"/>
    <w:rsid w:val="00C62E7D"/>
    <w:rsid w:val="00C62F44"/>
    <w:rsid w:val="00C64BFD"/>
    <w:rsid w:val="00C6628E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D5973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22C54"/>
    <w:rsid w:val="00D22C86"/>
    <w:rsid w:val="00D250FD"/>
    <w:rsid w:val="00D25348"/>
    <w:rsid w:val="00D25769"/>
    <w:rsid w:val="00D3087E"/>
    <w:rsid w:val="00D30A27"/>
    <w:rsid w:val="00D3198A"/>
    <w:rsid w:val="00D31D27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97DCF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EE6"/>
    <w:rsid w:val="00E91F8E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3719"/>
    <w:rsid w:val="00EE4C06"/>
    <w:rsid w:val="00EE7B91"/>
    <w:rsid w:val="00EF07FF"/>
    <w:rsid w:val="00EF08C2"/>
    <w:rsid w:val="00EF171B"/>
    <w:rsid w:val="00EF1861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8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50">
    <w:name w:val="A5"/>
    <w:uiPriority w:val="99"/>
    <w:rsid w:val="00391025"/>
    <w:rPr>
      <w:rFonts w:cs="HeliosC"/>
      <w:color w:val="000000"/>
      <w:sz w:val="12"/>
      <w:szCs w:val="12"/>
    </w:rPr>
  </w:style>
  <w:style w:type="paragraph" w:customStyle="1" w:styleId="Pa2">
    <w:name w:val="Pa2"/>
    <w:basedOn w:val="a3"/>
    <w:next w:val="a3"/>
    <w:uiPriority w:val="99"/>
    <w:rsid w:val="00391025"/>
    <w:pPr>
      <w:autoSpaceDE w:val="0"/>
      <w:autoSpaceDN w:val="0"/>
      <w:adjustRightInd w:val="0"/>
      <w:spacing w:line="131" w:lineRule="atLeast"/>
    </w:pPr>
    <w:rPr>
      <w:rFonts w:ascii="HeliosC" w:eastAsiaTheme="minorHAnsi" w:hAnsi="HeliosC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1"/>
      </w:numPr>
    </w:pPr>
  </w:style>
  <w:style w:type="numbering" w:customStyle="1" w:styleId="a9">
    <w:name w:val="21"/>
    <w:pPr>
      <w:numPr>
        <w:numId w:val="2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90949-F6AB-4933-A7E2-86641567D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50</Pages>
  <Words>21666</Words>
  <Characters>123499</Characters>
  <Application>Microsoft Office Word</Application>
  <DocSecurity>0</DocSecurity>
  <Lines>1029</Lines>
  <Paragraphs>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144876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16</cp:revision>
  <cp:lastPrinted>2014-10-30T11:18:00Z</cp:lastPrinted>
  <dcterms:created xsi:type="dcterms:W3CDTF">2014-07-11T09:43:00Z</dcterms:created>
  <dcterms:modified xsi:type="dcterms:W3CDTF">2014-10-30T11:18:00Z</dcterms:modified>
</cp:coreProperties>
</file>