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0B" w:rsidRDefault="004F3F0B" w:rsidP="004F3F0B">
      <w:pPr>
        <w:tabs>
          <w:tab w:val="left" w:pos="2400"/>
        </w:tabs>
        <w:rPr>
          <w:szCs w:val="24"/>
        </w:rPr>
      </w:pPr>
    </w:p>
    <w:p w:rsidR="004F3F0B" w:rsidRDefault="004F3F0B" w:rsidP="004F3F0B">
      <w:pPr>
        <w:rPr>
          <w:szCs w:val="24"/>
        </w:rPr>
      </w:pPr>
    </w:p>
    <w:tbl>
      <w:tblPr>
        <w:tblpPr w:leftFromText="180" w:rightFromText="180" w:vertAnchor="page" w:horzAnchor="margin" w:tblpY="3018"/>
        <w:tblW w:w="9606" w:type="dxa"/>
        <w:tblLook w:val="04A0"/>
      </w:tblPr>
      <w:tblGrid>
        <w:gridCol w:w="4077"/>
        <w:gridCol w:w="5529"/>
      </w:tblGrid>
      <w:tr w:rsidR="004F3F0B" w:rsidTr="00261D4A">
        <w:trPr>
          <w:trHeight w:val="1135"/>
        </w:trPr>
        <w:tc>
          <w:tcPr>
            <w:tcW w:w="4077" w:type="dxa"/>
          </w:tcPr>
          <w:p w:rsidR="004F3F0B" w:rsidRPr="00261D4A" w:rsidRDefault="004F3F0B" w:rsidP="00E613C4">
            <w:pPr>
              <w:jc w:val="center"/>
              <w:rPr>
                <w:bCs/>
                <w:szCs w:val="24"/>
              </w:rPr>
            </w:pPr>
            <w:r w:rsidRPr="00261D4A">
              <w:rPr>
                <w:bCs/>
                <w:szCs w:val="24"/>
              </w:rPr>
              <w:t>СОГЛАСОВАНО</w:t>
            </w:r>
          </w:p>
          <w:p w:rsidR="004F3F0B" w:rsidRPr="004B5D96" w:rsidRDefault="004F3F0B" w:rsidP="00E613C4">
            <w:pPr>
              <w:rPr>
                <w:b/>
                <w:szCs w:val="24"/>
              </w:rPr>
            </w:pPr>
          </w:p>
          <w:p w:rsidR="004F3F0B" w:rsidRPr="004B5D96" w:rsidRDefault="004F3F0B" w:rsidP="00E613C4">
            <w:pPr>
              <w:jc w:val="right"/>
              <w:rPr>
                <w:b/>
                <w:szCs w:val="24"/>
              </w:rPr>
            </w:pPr>
          </w:p>
          <w:p w:rsidR="004F3F0B" w:rsidRPr="004B5D96" w:rsidRDefault="004F3F0B" w:rsidP="00E613C4">
            <w:pPr>
              <w:rPr>
                <w:b/>
                <w:szCs w:val="24"/>
              </w:rPr>
            </w:pPr>
          </w:p>
          <w:p w:rsidR="004F3F0B" w:rsidRPr="004B5D96" w:rsidRDefault="004F3F0B" w:rsidP="00E613C4">
            <w:pPr>
              <w:jc w:val="center"/>
              <w:rPr>
                <w:b/>
                <w:szCs w:val="24"/>
              </w:rPr>
            </w:pPr>
            <w:r w:rsidRPr="004B5D96">
              <w:rPr>
                <w:b/>
                <w:szCs w:val="24"/>
              </w:rPr>
              <w:t>______________________</w:t>
            </w:r>
          </w:p>
        </w:tc>
        <w:tc>
          <w:tcPr>
            <w:tcW w:w="5529" w:type="dxa"/>
            <w:hideMark/>
          </w:tcPr>
          <w:p w:rsidR="00261D4A" w:rsidRPr="00261D4A" w:rsidRDefault="00261D4A" w:rsidP="00261D4A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УТВЕРЖДАЮ:</w:t>
            </w:r>
          </w:p>
          <w:p w:rsidR="00261D4A" w:rsidRPr="00261D4A" w:rsidRDefault="00261D4A" w:rsidP="00261D4A">
            <w:pPr>
              <w:spacing w:before="75"/>
              <w:ind w:left="-108" w:right="75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Заместитель генерального директора по коммерческим вопросам</w:t>
            </w:r>
          </w:p>
          <w:p w:rsidR="00261D4A" w:rsidRPr="00261D4A" w:rsidRDefault="00261D4A" w:rsidP="00261D4A">
            <w:pPr>
              <w:spacing w:before="75"/>
              <w:ind w:left="-108" w:right="75"/>
              <w:jc w:val="right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>_______</w:t>
            </w:r>
            <w:r>
              <w:rPr>
                <w:rFonts w:eastAsiaTheme="minorEastAsia"/>
                <w:color w:val="000000"/>
                <w:szCs w:val="24"/>
              </w:rPr>
              <w:t>___</w:t>
            </w:r>
            <w:r w:rsidRPr="00261D4A">
              <w:rPr>
                <w:rFonts w:eastAsiaTheme="minorEastAsia"/>
                <w:color w:val="000000"/>
                <w:szCs w:val="24"/>
              </w:rPr>
              <w:t>________ Лаврентьев М.Ю.</w:t>
            </w:r>
          </w:p>
          <w:p w:rsidR="00261D4A" w:rsidRPr="00261D4A" w:rsidRDefault="00261D4A" w:rsidP="00261D4A">
            <w:pPr>
              <w:ind w:left="-108"/>
              <w:jc w:val="right"/>
              <w:rPr>
                <w:rFonts w:eastAsiaTheme="minorEastAsia"/>
                <w:color w:val="000000"/>
                <w:szCs w:val="24"/>
              </w:rPr>
            </w:pPr>
          </w:p>
          <w:p w:rsidR="00261D4A" w:rsidRPr="00261D4A" w:rsidRDefault="00261D4A" w:rsidP="00261D4A">
            <w:pPr>
              <w:ind w:left="-108"/>
              <w:jc w:val="center"/>
              <w:rPr>
                <w:rFonts w:eastAsiaTheme="minorEastAsia"/>
                <w:color w:val="000000"/>
                <w:szCs w:val="24"/>
              </w:rPr>
            </w:pPr>
            <w:r w:rsidRPr="00261D4A">
              <w:rPr>
                <w:rFonts w:eastAsiaTheme="minorEastAsia"/>
                <w:color w:val="000000"/>
                <w:szCs w:val="24"/>
              </w:rPr>
              <w:t xml:space="preserve">« __ </w:t>
            </w:r>
            <w:r>
              <w:rPr>
                <w:rFonts w:eastAsiaTheme="minorEastAsia"/>
                <w:color w:val="000000"/>
                <w:szCs w:val="24"/>
              </w:rPr>
              <w:t>»  _______</w:t>
            </w:r>
            <w:r w:rsidRPr="00261D4A">
              <w:rPr>
                <w:rFonts w:eastAsiaTheme="minorEastAsia"/>
                <w:color w:val="000000"/>
                <w:szCs w:val="24"/>
              </w:rPr>
              <w:t>____</w:t>
            </w:r>
            <w:r>
              <w:rPr>
                <w:rFonts w:eastAsiaTheme="minorEastAsia"/>
                <w:color w:val="000000"/>
                <w:szCs w:val="24"/>
              </w:rPr>
              <w:t>___</w:t>
            </w:r>
            <w:r w:rsidRPr="00261D4A">
              <w:rPr>
                <w:rFonts w:eastAsiaTheme="minorEastAsia"/>
                <w:color w:val="000000"/>
                <w:szCs w:val="24"/>
              </w:rPr>
              <w:t xml:space="preserve">  2011 г</w:t>
            </w:r>
          </w:p>
          <w:p w:rsidR="004F3F0B" w:rsidRDefault="004F3F0B" w:rsidP="00261D4A">
            <w:pPr>
              <w:pStyle w:val="HTML"/>
              <w:tabs>
                <w:tab w:val="clear" w:pos="916"/>
                <w:tab w:val="clear" w:pos="2748"/>
                <w:tab w:val="left" w:pos="601"/>
                <w:tab w:val="left" w:pos="1310"/>
              </w:tabs>
              <w:suppressAutoHyphens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3F0B" w:rsidRDefault="004F3F0B" w:rsidP="004F3F0B">
      <w:pPr>
        <w:rPr>
          <w:szCs w:val="24"/>
        </w:rPr>
      </w:pPr>
    </w:p>
    <w:p w:rsidR="004F3F0B" w:rsidRDefault="004F3F0B" w:rsidP="004F3F0B">
      <w:pPr>
        <w:pStyle w:val="11"/>
        <w:keepNext w:val="0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pStyle w:val="11"/>
        <w:keepNext w:val="0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4"/>
        </w:rPr>
      </w:pPr>
    </w:p>
    <w:p w:rsidR="004F3F0B" w:rsidRDefault="004F3F0B" w:rsidP="004F3F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ПРОВЕДЕНИЮ ЗАПРОСА ПРЕДЛОЖЕНИЙ</w:t>
      </w:r>
    </w:p>
    <w:p w:rsidR="004F3F0B" w:rsidRDefault="004F3F0B" w:rsidP="004F3F0B">
      <w:pPr>
        <w:pStyle w:val="rvps1"/>
        <w:rPr>
          <w:color w:val="000000"/>
        </w:rPr>
      </w:pPr>
      <w:r>
        <w:rPr>
          <w:sz w:val="28"/>
          <w:szCs w:val="28"/>
        </w:rPr>
        <w:t>открытый запрос предложений в электронной форме</w:t>
      </w:r>
      <w:r>
        <w:rPr>
          <w:b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bCs/>
          <w:sz w:val="28"/>
          <w:szCs w:val="28"/>
        </w:rPr>
        <w:t>право заключения договора на выполнение ежедневной комплексной уборки помещений и предоставление дополнительных услуг</w:t>
      </w:r>
    </w:p>
    <w:p w:rsidR="004F3F0B" w:rsidRDefault="004F3F0B" w:rsidP="004F3F0B">
      <w:pPr>
        <w:jc w:val="center"/>
        <w:rPr>
          <w:bCs/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i/>
          <w:sz w:val="28"/>
          <w:szCs w:val="28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ind w:right="-1"/>
        <w:jc w:val="both"/>
        <w:rPr>
          <w:b/>
          <w:i/>
          <w:szCs w:val="24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Default="004F3F0B" w:rsidP="004F3F0B">
      <w:pPr>
        <w:jc w:val="center"/>
        <w:rPr>
          <w:sz w:val="28"/>
          <w:szCs w:val="28"/>
        </w:rPr>
      </w:pPr>
    </w:p>
    <w:p w:rsidR="004F3F0B" w:rsidRPr="004F3F0B" w:rsidRDefault="004F3F0B" w:rsidP="004F3F0B">
      <w:pPr>
        <w:pStyle w:val="11"/>
        <w:keepNext w:val="0"/>
        <w:rPr>
          <w:b/>
          <w:szCs w:val="24"/>
        </w:rPr>
      </w:pPr>
      <w:r>
        <w:rPr>
          <w:b/>
          <w:szCs w:val="24"/>
        </w:rPr>
        <w:t>2</w:t>
      </w:r>
      <w:r w:rsidRPr="004F3F0B">
        <w:rPr>
          <w:b/>
          <w:szCs w:val="24"/>
        </w:rPr>
        <w:t>011</w:t>
      </w:r>
    </w:p>
    <w:p w:rsidR="004F3F0B" w:rsidRPr="000335BD" w:rsidRDefault="004F3F0B" w:rsidP="004F3F0B">
      <w:pPr>
        <w:jc w:val="center"/>
        <w:rPr>
          <w:b/>
          <w:bCs/>
        </w:rPr>
      </w:pPr>
      <w:r w:rsidRPr="000335BD">
        <w:lastRenderedPageBreak/>
        <w:t>ТЕХНИЧЕСКОЕ ЗАДАНИЕ</w:t>
      </w:r>
    </w:p>
    <w:p w:rsidR="004F3F0B" w:rsidRPr="000335BD" w:rsidRDefault="004F3F0B" w:rsidP="004F3F0B">
      <w:pPr>
        <w:jc w:val="center"/>
        <w:rPr>
          <w:b/>
        </w:rPr>
      </w:pPr>
      <w:r w:rsidRPr="000335BD">
        <w:t>ПО ПРЕДОСТАВЛЕНИЮ УСЛУГ КЛИНИНГА</w:t>
      </w:r>
    </w:p>
    <w:p w:rsidR="004F3F0B" w:rsidRPr="000335BD" w:rsidRDefault="004F3F0B" w:rsidP="004F3F0B">
      <w:pPr>
        <w:rPr>
          <w:b/>
          <w:iCs/>
          <w:caps/>
          <w:spacing w:val="24"/>
        </w:rPr>
      </w:pPr>
    </w:p>
    <w:p w:rsidR="004F3F0B" w:rsidRPr="000335BD" w:rsidRDefault="004F3F0B" w:rsidP="004F3F0B">
      <w:pPr>
        <w:rPr>
          <w:b/>
          <w:iCs/>
          <w:caps/>
          <w:spacing w:val="24"/>
        </w:rPr>
      </w:pPr>
    </w:p>
    <w:p w:rsidR="004F3F0B" w:rsidRPr="000335BD" w:rsidRDefault="004F3F0B" w:rsidP="004F3F0B">
      <w:pPr>
        <w:rPr>
          <w:b/>
          <w:iCs/>
          <w:caps/>
          <w:spacing w:val="24"/>
        </w:rPr>
      </w:pPr>
    </w:p>
    <w:p w:rsidR="004F3F0B" w:rsidRPr="004F3F0B" w:rsidRDefault="004F3F0B" w:rsidP="004F3F0B">
      <w:pPr>
        <w:pStyle w:val="a4"/>
        <w:numPr>
          <w:ilvl w:val="0"/>
          <w:numId w:val="1"/>
        </w:numPr>
        <w:ind w:left="360"/>
        <w:rPr>
          <w:b/>
          <w:iCs/>
          <w:caps/>
          <w:spacing w:val="24"/>
        </w:rPr>
      </w:pPr>
      <w:r w:rsidRPr="004F3F0B">
        <w:rPr>
          <w:iCs/>
          <w:caps/>
          <w:spacing w:val="24"/>
        </w:rPr>
        <w:t xml:space="preserve">Поддерживающая уборка </w:t>
      </w:r>
    </w:p>
    <w:p w:rsidR="004F3F0B" w:rsidRPr="004F3F0B" w:rsidRDefault="004F3F0B" w:rsidP="004F3F0B">
      <w:pPr>
        <w:pStyle w:val="a4"/>
        <w:ind w:left="360"/>
        <w:rPr>
          <w:b/>
          <w:iCs/>
          <w:caps/>
          <w:spacing w:val="24"/>
        </w:rPr>
      </w:pPr>
      <w:r w:rsidRPr="004F3F0B">
        <w:rPr>
          <w:iCs/>
          <w:caps/>
          <w:spacing w:val="24"/>
        </w:rPr>
        <w:t xml:space="preserve">5 дней в неделю с 09.00 до 18.00 </w:t>
      </w:r>
    </w:p>
    <w:p w:rsidR="004F3F0B" w:rsidRPr="004F3F0B" w:rsidRDefault="004F3F0B" w:rsidP="004F3F0B">
      <w:pPr>
        <w:rPr>
          <w:bCs/>
          <w:iCs/>
          <w:spacing w:val="20"/>
        </w:rPr>
      </w:pPr>
    </w:p>
    <w:p w:rsidR="004F3F0B" w:rsidRPr="004F3F0B" w:rsidRDefault="004F3F0B" w:rsidP="004F3F0B">
      <w:pPr>
        <w:rPr>
          <w:bCs/>
          <w:iCs/>
          <w:caps/>
          <w:spacing w:val="24"/>
        </w:rPr>
      </w:pPr>
      <w:r w:rsidRPr="004F3F0B">
        <w:rPr>
          <w:bCs/>
          <w:iCs/>
          <w:spacing w:val="20"/>
        </w:rPr>
        <w:t xml:space="preserve">Зона:1. </w:t>
      </w:r>
      <w:r w:rsidRPr="004F3F0B">
        <w:rPr>
          <w:bCs/>
          <w:iCs/>
          <w:smallCaps/>
          <w:spacing w:val="20"/>
        </w:rPr>
        <w:t xml:space="preserve">Входная группа,  коридоры, холлы, лестницы 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0"/>
        <w:gridCol w:w="4140"/>
        <w:gridCol w:w="1980"/>
      </w:tblGrid>
      <w:tr w:rsidR="004F3F0B" w:rsidRPr="004F3F0B" w:rsidTr="00E613C4">
        <w:trPr>
          <w:cantSplit/>
          <w:trHeight w:val="353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Операция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Периодичность</w:t>
            </w:r>
          </w:p>
        </w:tc>
      </w:tr>
      <w:tr w:rsidR="004F3F0B" w:rsidRPr="004F3F0B" w:rsidTr="00E613C4">
        <w:trPr>
          <w:cantSplit/>
          <w:trHeight w:val="242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блоки (в том числе стеклянные)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519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1E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</w:tbl>
    <w:p w:rsidR="004F3F0B" w:rsidRPr="004F3F0B" w:rsidRDefault="004F3F0B" w:rsidP="004F3F0B">
      <w:pPr>
        <w:rPr>
          <w:b/>
          <w:bCs/>
          <w:iCs/>
          <w:caps/>
          <w:spacing w:val="20"/>
        </w:rPr>
      </w:pPr>
    </w:p>
    <w:p w:rsidR="004F3F0B" w:rsidRPr="004F3F0B" w:rsidRDefault="004F3F0B" w:rsidP="004F3F0B">
      <w:pPr>
        <w:rPr>
          <w:b/>
          <w:bCs/>
          <w:iCs/>
          <w:smallCaps/>
        </w:rPr>
      </w:pPr>
      <w:r w:rsidRPr="004F3F0B">
        <w:rPr>
          <w:bCs/>
          <w:iCs/>
          <w:spacing w:val="20"/>
        </w:rPr>
        <w:t xml:space="preserve">Зона:2 </w:t>
      </w:r>
      <w:r w:rsidRPr="004F3F0B">
        <w:rPr>
          <w:bCs/>
          <w:iCs/>
          <w:smallCaps/>
        </w:rPr>
        <w:t xml:space="preserve">санитарные помещения 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0"/>
        <w:gridCol w:w="4140"/>
        <w:gridCol w:w="1980"/>
      </w:tblGrid>
      <w:tr w:rsidR="004F3F0B" w:rsidRPr="004F3F0B" w:rsidTr="00E613C4">
        <w:trPr>
          <w:trHeight w:val="353"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i/>
              </w:rPr>
            </w:pPr>
            <w:r w:rsidRPr="004F3F0B">
              <w:rPr>
                <w:bCs/>
                <w:iCs/>
              </w:rPr>
              <w:t>Операция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Периодичность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Перегородки и двери туалетных кабинок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Полочки и зеркала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Внешняя поверхность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Стоки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287"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Краны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писсуаров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унитазов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</w:p>
        </w:tc>
      </w:tr>
      <w:tr w:rsidR="004F3F0B" w:rsidRPr="004F3F0B" w:rsidTr="00E613C4">
        <w:trPr>
          <w:trHeight w:val="433"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Крышки унитазов (включая шарниры)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Внешняя поверхность писсуаров и унитазов</w:t>
            </w:r>
          </w:p>
        </w:tc>
        <w:tc>
          <w:tcPr>
            <w:tcW w:w="4140" w:type="dxa"/>
          </w:tcPr>
          <w:p w:rsidR="004F3F0B" w:rsidRPr="004F3F0B" w:rsidRDefault="004F3F0B" w:rsidP="00E613C4">
            <w:r w:rsidRPr="004F3F0B">
              <w:rPr>
                <w:bCs/>
                <w:iCs/>
                <w:snapToGrid w:val="0"/>
              </w:rPr>
              <w:t>Удаление локальных загрязнений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Мусорные вёдра и гигиенические ёмкости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Вынос мусора, замена пакета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Дезодорация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Контроль наличия дезодорирующих средств и осуществление дезодорации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Раздатчики потребляемых материалов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Заправка, проверка рабочего состояния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</w:tbl>
    <w:p w:rsidR="004F3F0B" w:rsidRPr="004F3F0B" w:rsidRDefault="004F3F0B" w:rsidP="004F3F0B">
      <w:pPr>
        <w:rPr>
          <w:b/>
          <w:bCs/>
          <w:iCs/>
          <w:caps/>
          <w:spacing w:val="20"/>
        </w:rPr>
      </w:pP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bCs/>
          <w:iCs/>
          <w:spacing w:val="20"/>
        </w:rPr>
        <w:t>Зона:3 Офисные помещения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  <w:gridCol w:w="4140"/>
        <w:gridCol w:w="2160"/>
      </w:tblGrid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Операция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Периодичность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следов </w:t>
            </w:r>
            <w:r w:rsidRPr="004F3F0B">
              <w:rPr>
                <w:bCs/>
                <w:iCs/>
                <w:snapToGrid w:val="0"/>
              </w:rPr>
              <w:lastRenderedPageBreak/>
              <w:t>пальцев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lastRenderedPageBreak/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lastRenderedPageBreak/>
              <w:t>Полы с твёрдым покрытием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локальных загрязнений, влажная уборка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Мусорные корзины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Вынос мусора, замена пакета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</w:tbl>
    <w:p w:rsidR="004F3F0B" w:rsidRPr="004F3F0B" w:rsidRDefault="004F3F0B" w:rsidP="004F3F0B"/>
    <w:p w:rsidR="004F3F0B" w:rsidRPr="004F3F0B" w:rsidRDefault="004F3F0B" w:rsidP="004F3F0B">
      <w:pPr>
        <w:rPr>
          <w:bCs/>
          <w:iCs/>
          <w:smallCaps/>
          <w:spacing w:val="24"/>
        </w:rPr>
      </w:pPr>
    </w:p>
    <w:p w:rsidR="004F3F0B" w:rsidRPr="004F3F0B" w:rsidRDefault="004F3F0B" w:rsidP="004F3F0B">
      <w:pPr>
        <w:rPr>
          <w:iCs/>
          <w:caps/>
          <w:spacing w:val="24"/>
        </w:rPr>
      </w:pPr>
      <w:r w:rsidRPr="004F3F0B">
        <w:rPr>
          <w:iCs/>
          <w:caps/>
          <w:spacing w:val="24"/>
        </w:rPr>
        <w:t xml:space="preserve">2. Основная комплексная уборка </w:t>
      </w: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iCs/>
          <w:caps/>
          <w:spacing w:val="24"/>
        </w:rPr>
        <w:t xml:space="preserve">    5 дней в неделю с 07.00 до 09.00, </w:t>
      </w:r>
    </w:p>
    <w:p w:rsidR="004F3F0B" w:rsidRPr="004F3F0B" w:rsidRDefault="004F3F0B" w:rsidP="004F3F0B">
      <w:pPr>
        <w:rPr>
          <w:bCs/>
          <w:iCs/>
          <w:spacing w:val="20"/>
        </w:rPr>
      </w:pPr>
    </w:p>
    <w:p w:rsidR="004F3F0B" w:rsidRPr="004F3F0B" w:rsidRDefault="004F3F0B" w:rsidP="004F3F0B">
      <w:pPr>
        <w:rPr>
          <w:bCs/>
          <w:iCs/>
          <w:caps/>
          <w:spacing w:val="24"/>
        </w:rPr>
      </w:pPr>
      <w:r w:rsidRPr="004F3F0B">
        <w:rPr>
          <w:bCs/>
          <w:iCs/>
          <w:spacing w:val="20"/>
        </w:rPr>
        <w:t xml:space="preserve">Зона: 1. </w:t>
      </w:r>
      <w:r w:rsidRPr="004F3F0B">
        <w:rPr>
          <w:bCs/>
          <w:iCs/>
          <w:smallCaps/>
          <w:spacing w:val="20"/>
        </w:rPr>
        <w:t>Входная группа, коридоры, холлы, лестницы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0"/>
        <w:gridCol w:w="4140"/>
        <w:gridCol w:w="1980"/>
      </w:tblGrid>
      <w:tr w:rsidR="004F3F0B" w:rsidRPr="004F3F0B" w:rsidTr="00E613C4">
        <w:trPr>
          <w:cantSplit/>
          <w:trHeight w:val="353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Объект уборки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Операция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Периодичность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Грязезащитные коврики (на входе в помещение) в летний период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грязи с помощью пылесоса (летний период)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  <w:p w:rsidR="004F3F0B" w:rsidRPr="004F3F0B" w:rsidRDefault="004F3F0B" w:rsidP="00E613C4">
            <w:pPr>
              <w:rPr>
                <w:bCs/>
                <w:iCs/>
              </w:rPr>
            </w:pPr>
          </w:p>
        </w:tc>
      </w:tr>
      <w:tr w:rsidR="004F3F0B" w:rsidRPr="004F3F0B" w:rsidTr="00E613C4">
        <w:trPr>
          <w:cantSplit/>
          <w:trHeight w:val="242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блоки (в том числе стеклянные)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с</w:t>
            </w:r>
            <w:r w:rsidRPr="004F3F0B">
              <w:rPr>
                <w:bCs/>
                <w:iCs/>
                <w:snapToGrid w:val="0"/>
              </w:rPr>
              <w:t>ледов пальцев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519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с</w:t>
            </w:r>
            <w:r w:rsidRPr="004F3F0B">
              <w:rPr>
                <w:bCs/>
                <w:iCs/>
                <w:snapToGrid w:val="0"/>
              </w:rPr>
              <w:t>ледов пальцев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540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Полы с твердым покрытием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Влажная уборка, ручная уборка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Автоматы с напитками, банкоматы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Светильники, зеркала, картины до</w:t>
            </w:r>
            <w:proofErr w:type="gramStart"/>
            <w:r w:rsidRPr="004F3F0B">
              <w:rPr>
                <w:bCs/>
                <w:iCs/>
                <w:snapToGrid w:val="0"/>
              </w:rPr>
              <w:t>1</w:t>
            </w:r>
            <w:proofErr w:type="gramEnd"/>
            <w:r w:rsidRPr="004F3F0B">
              <w:rPr>
                <w:bCs/>
                <w:iCs/>
                <w:snapToGrid w:val="0"/>
              </w:rPr>
              <w:t>.7м2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Обивка стульев, кресел, диванов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сухая уборка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Окна изнутри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Локальное удаление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Оконные рамы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4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Стены, колонны (высота не более 1,7м)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пятен (если позволяет характер покрытия)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5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Перила (горизонтальные поверхности)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25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Перила (вертикальные поверхности)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556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Выключатели, розетки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715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пыли, пятен, следов пальцев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cantSplit/>
          <w:trHeight w:val="481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Плинтуса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загрязнений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  <w:tr w:rsidR="004F3F0B" w:rsidRPr="004F3F0B" w:rsidTr="00E613C4">
        <w:trPr>
          <w:cantSplit/>
          <w:trHeight w:val="715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Стены, колонны до 3м2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загрязнений (если позволяет характер покрытия)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  <w:tr w:rsidR="004F3F0B" w:rsidRPr="004F3F0B" w:rsidTr="00E613C4">
        <w:trPr>
          <w:cantSplit/>
          <w:trHeight w:val="715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Батареи отопления, декоративные экраны радиаторов</w:t>
            </w:r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Влажная уборка, удаление пыли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  <w:tr w:rsidR="004F3F0B" w:rsidRPr="004F3F0B" w:rsidTr="00E613C4">
        <w:trPr>
          <w:cantSplit/>
          <w:trHeight w:val="566"/>
        </w:trPr>
        <w:tc>
          <w:tcPr>
            <w:tcW w:w="360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Светильники, зеркала, картины до </w:t>
            </w:r>
            <w:smartTag w:uri="urn:schemas-microsoft-com:office:smarttags" w:element="metricconverter">
              <w:smartTagPr>
                <w:attr w:name="ProductID" w:val="3 м2"/>
              </w:smartTagPr>
              <w:r w:rsidRPr="004F3F0B">
                <w:rPr>
                  <w:bCs/>
                  <w:iCs/>
                  <w:snapToGrid w:val="0"/>
                </w:rPr>
                <w:t>3 м</w:t>
              </w:r>
              <w:proofErr w:type="gramStart"/>
              <w:r w:rsidRPr="004F3F0B">
                <w:rPr>
                  <w:bCs/>
                  <w:iCs/>
                  <w:snapToGrid w:val="0"/>
                </w:rPr>
                <w:t>2</w:t>
              </w:r>
            </w:smartTag>
            <w:proofErr w:type="gramEnd"/>
          </w:p>
        </w:tc>
        <w:tc>
          <w:tcPr>
            <w:tcW w:w="414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Удаление пыли</w:t>
            </w:r>
          </w:p>
        </w:tc>
        <w:tc>
          <w:tcPr>
            <w:tcW w:w="1980" w:type="dxa"/>
            <w:vAlign w:val="center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</w:tbl>
    <w:p w:rsidR="004F3F0B" w:rsidRPr="004F3F0B" w:rsidRDefault="004F3F0B" w:rsidP="004F3F0B">
      <w:pPr>
        <w:rPr>
          <w:rStyle w:val="a3"/>
          <w:sz w:val="28"/>
          <w:szCs w:val="28"/>
        </w:rPr>
      </w:pPr>
    </w:p>
    <w:p w:rsidR="004F3F0B" w:rsidRPr="004F3F0B" w:rsidRDefault="004F3F0B" w:rsidP="004F3F0B">
      <w:pPr>
        <w:rPr>
          <w:rStyle w:val="a3"/>
          <w:sz w:val="28"/>
          <w:szCs w:val="28"/>
        </w:rPr>
      </w:pPr>
    </w:p>
    <w:p w:rsidR="004F3F0B" w:rsidRPr="004F3F0B" w:rsidRDefault="004F3F0B" w:rsidP="004F3F0B">
      <w:pPr>
        <w:rPr>
          <w:b/>
          <w:bCs/>
          <w:iCs/>
          <w:smallCaps/>
        </w:rPr>
      </w:pPr>
      <w:r w:rsidRPr="004F3F0B">
        <w:rPr>
          <w:bCs/>
          <w:iCs/>
          <w:spacing w:val="20"/>
        </w:rPr>
        <w:lastRenderedPageBreak/>
        <w:t xml:space="preserve">Зона:2 </w:t>
      </w:r>
      <w:r w:rsidRPr="004F3F0B">
        <w:rPr>
          <w:bCs/>
          <w:iCs/>
          <w:smallCaps/>
        </w:rPr>
        <w:t>санитарные помещения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0"/>
        <w:gridCol w:w="4140"/>
        <w:gridCol w:w="1980"/>
      </w:tblGrid>
      <w:tr w:rsidR="004F3F0B" w:rsidRPr="004F3F0B" w:rsidTr="00E613C4">
        <w:trPr>
          <w:trHeight w:val="353"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i/>
              </w:rPr>
            </w:pPr>
            <w:r w:rsidRPr="004F3F0B">
              <w:rPr>
                <w:bCs/>
                <w:iCs/>
              </w:rPr>
              <w:t>Операция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Периодичность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Напольное покрытие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Углы, плинтуса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Подоконники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Перегородки и двери туалетных кабинок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следов пальцев 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Кафельные стены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грязи, водного камня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Чистка, удаление водного и известкового налёта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Внешняя поверхность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Чистка, удаление водного и известкового налёта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Стоки раковин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пятен, волос и др. мусора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Краны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известкового налёта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rPr>
          <w:cantSplit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писсуаров</w:t>
            </w:r>
          </w:p>
        </w:tc>
        <w:tc>
          <w:tcPr>
            <w:tcW w:w="4140" w:type="dxa"/>
            <w:vMerge w:val="restart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Чистка и дезинфекция, удаление ржавчины, мочевого, водного и известкового камней</w:t>
            </w:r>
          </w:p>
        </w:tc>
        <w:tc>
          <w:tcPr>
            <w:tcW w:w="1980" w:type="dxa"/>
            <w:vMerge w:val="restart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rPr>
          <w:cantSplit/>
        </w:trPr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Внутренняя поверхность унитазов</w:t>
            </w:r>
          </w:p>
        </w:tc>
        <w:tc>
          <w:tcPr>
            <w:tcW w:w="4140" w:type="dxa"/>
            <w:vMerge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</w:p>
        </w:tc>
        <w:tc>
          <w:tcPr>
            <w:tcW w:w="1980" w:type="dxa"/>
            <w:vMerge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Крышки унитазов (включая шарниры)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Влажная уборка с применением моющих средств, дезинфекция 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Внешняя поверхность писсуаров и унитазов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Мусорные вёдра и гигиенические ёмкости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Вынос мусора, замена пакета, дезинфекция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Держатель для бумаги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уборка, установка туалетной бумаги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Дезодорация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Контроль наличия дезодорирующих средств и осуществление дезодорации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Зеркала, стеклянные поверхности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следов пальцев, воды, косметических средств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Раздатчики потребляемых материалов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следов воды, заправка, проверка рабочего состояния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Металлические поверхности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прим. Спец. средств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Радиаторы, трубы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неделю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proofErr w:type="spellStart"/>
            <w:r w:rsidRPr="004F3F0B">
              <w:rPr>
                <w:bCs/>
                <w:iCs/>
                <w:snapToGrid w:val="0"/>
              </w:rPr>
              <w:t>Межплиточные</w:t>
            </w:r>
            <w:proofErr w:type="spellEnd"/>
            <w:r w:rsidRPr="004F3F0B">
              <w:rPr>
                <w:bCs/>
                <w:iCs/>
                <w:snapToGrid w:val="0"/>
              </w:rPr>
              <w:t xml:space="preserve"> швы (пол и стены) 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Влажная уборка, если позволяет характер покрытия 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1 раз в неделю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Настенные светильники до 3м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1 раз в неделю</w:t>
            </w:r>
          </w:p>
        </w:tc>
      </w:tr>
      <w:tr w:rsidR="004F3F0B" w:rsidRPr="004F3F0B" w:rsidTr="00E613C4">
        <w:tblPrEx>
          <w:tblLook w:val="0000"/>
        </w:tblPrEx>
        <w:tc>
          <w:tcPr>
            <w:tcW w:w="360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Вентиляционные решетки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 пятен</w:t>
            </w:r>
          </w:p>
        </w:tc>
        <w:tc>
          <w:tcPr>
            <w:tcW w:w="1980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1 раз в неделю</w:t>
            </w:r>
          </w:p>
        </w:tc>
      </w:tr>
    </w:tbl>
    <w:p w:rsidR="004F3F0B" w:rsidRPr="004F3F0B" w:rsidRDefault="004F3F0B" w:rsidP="004F3F0B"/>
    <w:p w:rsidR="004F3F0B" w:rsidRPr="004F3F0B" w:rsidRDefault="004F3F0B" w:rsidP="004F3F0B"/>
    <w:p w:rsidR="004F3F0B" w:rsidRPr="004F3F0B" w:rsidRDefault="004F3F0B" w:rsidP="004F3F0B"/>
    <w:p w:rsidR="004F3F0B" w:rsidRPr="004F3F0B" w:rsidRDefault="004F3F0B" w:rsidP="004F3F0B">
      <w:pPr>
        <w:rPr>
          <w:b/>
          <w:bCs/>
          <w:iCs/>
        </w:rPr>
      </w:pPr>
      <w:r w:rsidRPr="004F3F0B">
        <w:rPr>
          <w:bCs/>
          <w:iCs/>
          <w:spacing w:val="20"/>
        </w:rPr>
        <w:t>Зона:3 Офисные помещения</w:t>
      </w:r>
    </w:p>
    <w:tbl>
      <w:tblPr>
        <w:tblW w:w="95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0"/>
        <w:gridCol w:w="4140"/>
        <w:gridCol w:w="1805"/>
      </w:tblGrid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lastRenderedPageBreak/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Операция</w:t>
            </w:r>
          </w:p>
        </w:tc>
        <w:tc>
          <w:tcPr>
            <w:tcW w:w="1805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Периодичность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Дверной блок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Шины дверей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или уборка пылесосом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Дверные ручки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Полы с твёрдым покрытием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Полы с текстильным покрытием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Уборка пылесосом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Стены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91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 и пятен  с  рабочих столов (свободной от бумаг поверхности)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следов пальцев, полировка </w:t>
            </w:r>
            <w:proofErr w:type="gramStart"/>
            <w:r w:rsidRPr="004F3F0B">
              <w:rPr>
                <w:bCs/>
                <w:iCs/>
                <w:snapToGrid w:val="0"/>
              </w:rPr>
              <w:t>спец</w:t>
            </w:r>
            <w:proofErr w:type="gramEnd"/>
            <w:r w:rsidRPr="004F3F0B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1805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91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Поверхности шкафов, полок, тумбочек до 1.7м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следов пальцев, полировка </w:t>
            </w:r>
            <w:proofErr w:type="gramStart"/>
            <w:r w:rsidRPr="004F3F0B">
              <w:rPr>
                <w:bCs/>
                <w:iCs/>
                <w:snapToGrid w:val="0"/>
              </w:rPr>
              <w:t>спец</w:t>
            </w:r>
            <w:proofErr w:type="gramEnd"/>
            <w:r w:rsidRPr="004F3F0B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Подоконники, короба для проводов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Горизонтальные поверхности столов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полировка </w:t>
            </w:r>
            <w:proofErr w:type="gramStart"/>
            <w:r w:rsidRPr="004F3F0B">
              <w:rPr>
                <w:bCs/>
                <w:iCs/>
                <w:snapToGrid w:val="0"/>
              </w:rPr>
              <w:t>спец</w:t>
            </w:r>
            <w:proofErr w:type="gramEnd"/>
            <w:r w:rsidRPr="004F3F0B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Боковые поверхности столов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 xml:space="preserve">Удаление пыли, пятен, полировка </w:t>
            </w:r>
            <w:proofErr w:type="gramStart"/>
            <w:r w:rsidRPr="004F3F0B">
              <w:rPr>
                <w:bCs/>
                <w:iCs/>
                <w:snapToGrid w:val="0"/>
              </w:rPr>
              <w:t>спец</w:t>
            </w:r>
            <w:proofErr w:type="gramEnd"/>
            <w:r w:rsidRPr="004F3F0B">
              <w:rPr>
                <w:bCs/>
                <w:iCs/>
                <w:snapToGrid w:val="0"/>
              </w:rPr>
              <w:t>. составом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Картины, зеркала, стеклянные поверхности до 1.7м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Подлокотники стульев, кресел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Ножки стульев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Оконные рамы, стекла (с одной стороны)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Локальное удаление пыли,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Выключатели, розетки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Искусственные растения, элементы декоративного оформления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Мусорные корзины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Опустошить, заменить пакеты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Пожарное оборудование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645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Батареи, декоративные решетки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 с применением моющих средств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Настенные светильники до 1.7м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</w:t>
            </w:r>
          </w:p>
        </w:tc>
        <w:tc>
          <w:tcPr>
            <w:tcW w:w="1805" w:type="dxa"/>
          </w:tcPr>
          <w:p w:rsidR="004F3F0B" w:rsidRPr="004F3F0B" w:rsidRDefault="004F3F0B" w:rsidP="00E613C4">
            <w:r w:rsidRPr="004F3F0B">
              <w:rPr>
                <w:bCs/>
                <w:iCs/>
              </w:rPr>
              <w:t>ежедневно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Радиаторы внутри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805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 и пятен со стен до 3м. Чистка настенных светильников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Влажная уборка</w:t>
            </w:r>
          </w:p>
        </w:tc>
        <w:tc>
          <w:tcPr>
            <w:tcW w:w="1805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  <w:tr w:rsidR="004F3F0B" w:rsidRPr="004F3F0B" w:rsidTr="00E613C4">
        <w:trPr>
          <w:trHeight w:val="330"/>
        </w:trPr>
        <w:tc>
          <w:tcPr>
            <w:tcW w:w="360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lastRenderedPageBreak/>
              <w:t>Картины, зеркала, стеклянные поверхности до 3м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Удаление пыли, пятен, следов пальцев</w:t>
            </w:r>
          </w:p>
        </w:tc>
        <w:tc>
          <w:tcPr>
            <w:tcW w:w="1805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месяц</w:t>
            </w:r>
          </w:p>
        </w:tc>
      </w:tr>
    </w:tbl>
    <w:p w:rsidR="004F3F0B" w:rsidRPr="004F3F0B" w:rsidRDefault="004F3F0B" w:rsidP="004F3F0B">
      <w:pPr>
        <w:rPr>
          <w:bCs/>
          <w:iCs/>
          <w:caps/>
          <w:snapToGrid w:val="0"/>
          <w:spacing w:val="24"/>
        </w:rPr>
      </w:pP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iCs/>
          <w:caps/>
          <w:spacing w:val="24"/>
        </w:rPr>
        <w:t xml:space="preserve">3.Химическая чистка коврового покрытия. </w:t>
      </w:r>
    </w:p>
    <w:p w:rsidR="004F3F0B" w:rsidRPr="004F3F0B" w:rsidRDefault="004F3F0B" w:rsidP="004F3F0B">
      <w:pPr>
        <w:rPr>
          <w:bCs/>
          <w:iCs/>
          <w:caps/>
          <w:snapToGrid w:val="0"/>
          <w:spacing w:val="24"/>
        </w:rPr>
      </w:pP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bCs/>
          <w:iCs/>
          <w:spacing w:val="20"/>
        </w:rPr>
        <w:t>Зона:1 Офисные помещения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0"/>
        <w:gridCol w:w="4140"/>
        <w:gridCol w:w="2160"/>
      </w:tblGrid>
      <w:tr w:rsidR="004F3F0B" w:rsidRPr="004F3F0B" w:rsidTr="00E613C4">
        <w:trPr>
          <w:trHeight w:val="330"/>
        </w:trPr>
        <w:tc>
          <w:tcPr>
            <w:tcW w:w="306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Операция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Периодичность</w:t>
            </w:r>
          </w:p>
        </w:tc>
      </w:tr>
      <w:tr w:rsidR="004F3F0B" w:rsidRPr="004F3F0B" w:rsidTr="00E613C4">
        <w:trPr>
          <w:trHeight w:val="330"/>
        </w:trPr>
        <w:tc>
          <w:tcPr>
            <w:tcW w:w="306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Ковровое покрытие светло-серого цвета.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proofErr w:type="spellStart"/>
            <w:r w:rsidRPr="004F3F0B">
              <w:rPr>
                <w:bCs/>
                <w:iCs/>
                <w:snapToGrid w:val="0"/>
              </w:rPr>
              <w:t>Экстракторная</w:t>
            </w:r>
            <w:proofErr w:type="spellEnd"/>
            <w:r w:rsidRPr="004F3F0B">
              <w:rPr>
                <w:bCs/>
                <w:iCs/>
                <w:snapToGrid w:val="0"/>
              </w:rPr>
              <w:t xml:space="preserve"> чистка с удалением пятен и локальных загрязнений. 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>1 раз в 3 месяца.</w:t>
            </w:r>
          </w:p>
        </w:tc>
      </w:tr>
    </w:tbl>
    <w:p w:rsidR="004F3F0B" w:rsidRPr="004F3F0B" w:rsidRDefault="004F3F0B" w:rsidP="004F3F0B">
      <w:pPr>
        <w:rPr>
          <w:b/>
          <w:bCs/>
        </w:rPr>
      </w:pPr>
    </w:p>
    <w:p w:rsidR="004F3F0B" w:rsidRPr="004F3F0B" w:rsidRDefault="004F3F0B" w:rsidP="004F3F0B">
      <w:pPr>
        <w:rPr>
          <w:b/>
          <w:iCs/>
          <w:caps/>
          <w:spacing w:val="24"/>
        </w:rPr>
      </w:pPr>
      <w:r w:rsidRPr="004F3F0B">
        <w:rPr>
          <w:iCs/>
          <w:caps/>
          <w:spacing w:val="24"/>
        </w:rPr>
        <w:t>4. чистка кровли.</w:t>
      </w: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iCs/>
          <w:caps/>
          <w:spacing w:val="24"/>
        </w:rPr>
        <w:t xml:space="preserve">(с использованием труда промышленных альпинистов, имеющих лицензию на данный вид работ) </w:t>
      </w:r>
    </w:p>
    <w:p w:rsidR="004F3F0B" w:rsidRPr="004F3F0B" w:rsidRDefault="004F3F0B" w:rsidP="004F3F0B">
      <w:pPr>
        <w:rPr>
          <w:b/>
          <w:bCs/>
        </w:rPr>
      </w:pPr>
      <w:r w:rsidRPr="004F3F0B">
        <w:tab/>
      </w:r>
    </w:p>
    <w:p w:rsidR="004F3F0B" w:rsidRPr="004F3F0B" w:rsidRDefault="004F3F0B" w:rsidP="004F3F0B">
      <w:pPr>
        <w:rPr>
          <w:b/>
          <w:bCs/>
          <w:iCs/>
          <w:spacing w:val="20"/>
        </w:rPr>
      </w:pPr>
      <w:r w:rsidRPr="004F3F0B">
        <w:rPr>
          <w:bCs/>
          <w:iCs/>
          <w:spacing w:val="20"/>
        </w:rPr>
        <w:t>Зона:1 кровля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0"/>
        <w:gridCol w:w="4140"/>
        <w:gridCol w:w="2160"/>
      </w:tblGrid>
      <w:tr w:rsidR="004F3F0B" w:rsidRPr="004F3F0B" w:rsidTr="00E613C4">
        <w:trPr>
          <w:trHeight w:val="330"/>
        </w:trPr>
        <w:tc>
          <w:tcPr>
            <w:tcW w:w="306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Объект уборки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Операция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Периодичность</w:t>
            </w:r>
          </w:p>
        </w:tc>
      </w:tr>
      <w:tr w:rsidR="004F3F0B" w:rsidRPr="004F3F0B" w:rsidTr="00E613C4">
        <w:trPr>
          <w:trHeight w:val="330"/>
        </w:trPr>
        <w:tc>
          <w:tcPr>
            <w:tcW w:w="3060" w:type="dxa"/>
            <w:shd w:val="clear" w:color="auto" w:fill="auto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Металлическая кровля с наружными водостоками.</w:t>
            </w:r>
          </w:p>
        </w:tc>
        <w:tc>
          <w:tcPr>
            <w:tcW w:w="4140" w:type="dxa"/>
          </w:tcPr>
          <w:p w:rsidR="004F3F0B" w:rsidRPr="004F3F0B" w:rsidRDefault="004F3F0B" w:rsidP="00E613C4">
            <w:pPr>
              <w:rPr>
                <w:bCs/>
                <w:iCs/>
                <w:snapToGrid w:val="0"/>
              </w:rPr>
            </w:pPr>
            <w:r w:rsidRPr="004F3F0B">
              <w:rPr>
                <w:bCs/>
                <w:iCs/>
                <w:snapToGrid w:val="0"/>
              </w:rPr>
              <w:t>Очистка от снега и наледи – удаление с кровли больших скоплений снега и льда с использованием технологий промышленного альпинизма.</w:t>
            </w:r>
          </w:p>
        </w:tc>
        <w:tc>
          <w:tcPr>
            <w:tcW w:w="2160" w:type="dxa"/>
          </w:tcPr>
          <w:p w:rsidR="004F3F0B" w:rsidRPr="004F3F0B" w:rsidRDefault="004F3F0B" w:rsidP="00E613C4">
            <w:pPr>
              <w:rPr>
                <w:bCs/>
                <w:iCs/>
              </w:rPr>
            </w:pPr>
            <w:r w:rsidRPr="004F3F0B">
              <w:rPr>
                <w:bCs/>
                <w:iCs/>
              </w:rPr>
              <w:t xml:space="preserve"> 3 раза </w:t>
            </w:r>
            <w:proofErr w:type="gramStart"/>
            <w:r w:rsidRPr="004F3F0B">
              <w:rPr>
                <w:bCs/>
                <w:iCs/>
              </w:rPr>
              <w:t>в</w:t>
            </w:r>
            <w:proofErr w:type="gramEnd"/>
            <w:r w:rsidRPr="004F3F0B">
              <w:rPr>
                <w:bCs/>
                <w:iCs/>
              </w:rPr>
              <w:t xml:space="preserve"> месяца.</w:t>
            </w:r>
          </w:p>
        </w:tc>
      </w:tr>
    </w:tbl>
    <w:p w:rsidR="004F3F0B" w:rsidRPr="004F3F0B" w:rsidRDefault="004F3F0B" w:rsidP="004F3F0B">
      <w:pPr>
        <w:rPr>
          <w:b/>
          <w:bCs/>
        </w:rPr>
      </w:pPr>
    </w:p>
    <w:p w:rsidR="004F3F0B" w:rsidRPr="004F3F0B" w:rsidRDefault="004F3F0B" w:rsidP="004F3F0B">
      <w:pPr>
        <w:rPr>
          <w:b/>
          <w:bCs/>
        </w:rPr>
      </w:pPr>
    </w:p>
    <w:p w:rsidR="004F3F0B" w:rsidRPr="004F3F0B" w:rsidRDefault="004F3F0B" w:rsidP="004F3F0B">
      <w:pPr>
        <w:rPr>
          <w:b/>
          <w:iCs/>
          <w:caps/>
          <w:spacing w:val="24"/>
        </w:rPr>
      </w:pPr>
      <w:r w:rsidRPr="004F3F0B">
        <w:rPr>
          <w:iCs/>
          <w:caps/>
          <w:spacing w:val="24"/>
        </w:rPr>
        <w:t>5. Предоставление услуг ковросервиса сменных матов:</w:t>
      </w:r>
    </w:p>
    <w:p w:rsidR="004F3F0B" w:rsidRPr="004F3F0B" w:rsidRDefault="004F3F0B" w:rsidP="004F3F0B">
      <w:pPr>
        <w:rPr>
          <w:bCs/>
          <w:iCs/>
          <w:spacing w:val="20"/>
        </w:rPr>
      </w:pPr>
    </w:p>
    <w:p w:rsidR="004F3F0B" w:rsidRPr="004F3F0B" w:rsidRDefault="004F3F0B" w:rsidP="004F3F0B">
      <w:pPr>
        <w:rPr>
          <w:bCs/>
          <w:iCs/>
          <w:caps/>
          <w:spacing w:val="24"/>
        </w:rPr>
      </w:pPr>
      <w:r w:rsidRPr="004F3F0B">
        <w:rPr>
          <w:bCs/>
          <w:iCs/>
          <w:spacing w:val="20"/>
        </w:rPr>
        <w:t xml:space="preserve">Зона: 1. </w:t>
      </w:r>
      <w:r w:rsidRPr="004F3F0B">
        <w:rPr>
          <w:bCs/>
          <w:iCs/>
          <w:smallCaps/>
          <w:spacing w:val="20"/>
        </w:rPr>
        <w:t>Входные группы, коридоры, холлы.</w:t>
      </w:r>
    </w:p>
    <w:tbl>
      <w:tblPr>
        <w:tblW w:w="9360" w:type="dxa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57"/>
        <w:gridCol w:w="6398"/>
        <w:gridCol w:w="1705"/>
      </w:tblGrid>
      <w:tr w:rsidR="004F3F0B" w:rsidRPr="004F3F0B" w:rsidTr="00E613C4">
        <w:tc>
          <w:tcPr>
            <w:tcW w:w="1257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Период:</w:t>
            </w:r>
          </w:p>
        </w:tc>
        <w:tc>
          <w:tcPr>
            <w:tcW w:w="6398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 xml:space="preserve">Кол-во </w:t>
            </w:r>
            <w:proofErr w:type="spellStart"/>
            <w:proofErr w:type="gramStart"/>
            <w:r w:rsidRPr="004F3F0B">
              <w:rPr>
                <w:color w:val="000000"/>
              </w:rPr>
              <w:t>шт</w:t>
            </w:r>
            <w:proofErr w:type="spellEnd"/>
            <w:proofErr w:type="gramEnd"/>
            <w:r w:rsidRPr="004F3F0B">
              <w:rPr>
                <w:color w:val="000000"/>
              </w:rPr>
              <w:t>:</w:t>
            </w:r>
          </w:p>
        </w:tc>
        <w:tc>
          <w:tcPr>
            <w:tcW w:w="17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Кол-во замен в месяц.</w:t>
            </w:r>
          </w:p>
        </w:tc>
      </w:tr>
      <w:tr w:rsidR="004F3F0B" w:rsidRPr="004F3F0B" w:rsidTr="00E613C4">
        <w:trPr>
          <w:trHeight w:val="466"/>
        </w:trPr>
        <w:tc>
          <w:tcPr>
            <w:tcW w:w="1257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Лето:</w:t>
            </w:r>
          </w:p>
        </w:tc>
        <w:tc>
          <w:tcPr>
            <w:tcW w:w="6398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 xml:space="preserve">Сменные маты: 115x200 -2 шт., 85х150 -4шт; </w:t>
            </w:r>
          </w:p>
        </w:tc>
        <w:tc>
          <w:tcPr>
            <w:tcW w:w="17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4</w:t>
            </w:r>
          </w:p>
        </w:tc>
      </w:tr>
      <w:tr w:rsidR="004F3F0B" w:rsidRPr="004F3F0B" w:rsidTr="00E613C4">
        <w:trPr>
          <w:trHeight w:val="466"/>
        </w:trPr>
        <w:tc>
          <w:tcPr>
            <w:tcW w:w="1257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Зима:</w:t>
            </w:r>
          </w:p>
        </w:tc>
        <w:tc>
          <w:tcPr>
            <w:tcW w:w="6398" w:type="dxa"/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 xml:space="preserve">Сменные маты: 115x200 -2 шт., 85х150 -4шт; </w:t>
            </w:r>
          </w:p>
        </w:tc>
        <w:tc>
          <w:tcPr>
            <w:tcW w:w="170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F3F0B" w:rsidRPr="004F3F0B" w:rsidRDefault="004F3F0B" w:rsidP="00E613C4">
            <w:pPr>
              <w:rPr>
                <w:color w:val="000000"/>
              </w:rPr>
            </w:pPr>
            <w:r w:rsidRPr="004F3F0B">
              <w:rPr>
                <w:color w:val="000000"/>
              </w:rPr>
              <w:t>8</w:t>
            </w:r>
          </w:p>
        </w:tc>
      </w:tr>
    </w:tbl>
    <w:p w:rsidR="004F3F0B" w:rsidRPr="004F3F0B" w:rsidRDefault="004F3F0B" w:rsidP="004F3F0B">
      <w:r w:rsidRPr="004F3F0B">
        <w:t xml:space="preserve">  </w:t>
      </w:r>
    </w:p>
    <w:p w:rsidR="004F3F0B" w:rsidRPr="004F3F0B" w:rsidRDefault="002B2B30" w:rsidP="004F3F0B">
      <w:pPr>
        <w:rPr>
          <w:bCs/>
          <w:iCs/>
          <w:caps/>
          <w:snapToGrid w:val="0"/>
          <w:spacing w:val="24"/>
        </w:rPr>
      </w:pPr>
      <w:r>
        <w:rPr>
          <w:bCs/>
          <w:iCs/>
          <w:caps/>
          <w:snapToGrid w:val="0"/>
          <w:spacing w:val="24"/>
        </w:rPr>
        <w:t xml:space="preserve">6. </w:t>
      </w:r>
      <w:r w:rsidR="004F3F0B" w:rsidRPr="004F3F0B">
        <w:rPr>
          <w:bCs/>
          <w:iCs/>
          <w:caps/>
          <w:snapToGrid w:val="0"/>
          <w:spacing w:val="24"/>
        </w:rPr>
        <w:t>Работы, проводимые по мере необходимости</w:t>
      </w:r>
    </w:p>
    <w:p w:rsidR="004F3F0B" w:rsidRPr="004F3F0B" w:rsidRDefault="004F3F0B" w:rsidP="004F3F0B">
      <w:pPr>
        <w:ind w:firstLine="709"/>
        <w:rPr>
          <w:b/>
          <w:bCs/>
          <w:iCs/>
        </w:rPr>
      </w:pPr>
      <w:r w:rsidRPr="004F3F0B">
        <w:rPr>
          <w:iCs/>
        </w:rPr>
        <w:t>Оперативное вмешательство и выполнение работ по уборке помещений в случае чрезвычайных обстоятельств: уборка, удаление воды и др., различных загрязнений при прорывах, срабатывании различных систем и других форс-мажорных обстоятельствах локального характера</w:t>
      </w:r>
    </w:p>
    <w:p w:rsidR="004F3F0B" w:rsidRPr="004F3F0B" w:rsidRDefault="004F3F0B" w:rsidP="004F3F0B">
      <w:pPr>
        <w:rPr>
          <w:bCs/>
          <w:iCs/>
          <w:caps/>
          <w:snapToGrid w:val="0"/>
          <w:spacing w:val="24"/>
        </w:rPr>
      </w:pPr>
    </w:p>
    <w:p w:rsidR="004F3F0B" w:rsidRPr="004F3F0B" w:rsidRDefault="004F3F0B" w:rsidP="004F3F0B">
      <w:pPr>
        <w:ind w:firstLine="709"/>
        <w:rPr>
          <w:iCs/>
        </w:rPr>
      </w:pPr>
      <w:r w:rsidRPr="004F3F0B">
        <w:rPr>
          <w:iCs/>
        </w:rPr>
        <w:t>Расходные материалы для сантехнических комнат (жидкое мыло, бумага и пр.) а также средства для дезинфекции предоставляются Заказчиком.</w:t>
      </w:r>
    </w:p>
    <w:p w:rsidR="004F3F0B" w:rsidRPr="004F3F0B" w:rsidRDefault="004F3F0B" w:rsidP="004F3F0B">
      <w:pPr>
        <w:rPr>
          <w:sz w:val="28"/>
          <w:szCs w:val="28"/>
        </w:rPr>
      </w:pPr>
    </w:p>
    <w:p w:rsidR="004F3F0B" w:rsidRDefault="004F3F0B" w:rsidP="004F3F0B">
      <w:pPr>
        <w:rPr>
          <w:sz w:val="28"/>
          <w:szCs w:val="28"/>
        </w:rPr>
      </w:pPr>
    </w:p>
    <w:p w:rsidR="004F3F0B" w:rsidRPr="00FD17BC" w:rsidRDefault="002B2B30" w:rsidP="004F3F0B">
      <w:pPr>
        <w:rPr>
          <w:sz w:val="28"/>
          <w:szCs w:val="28"/>
        </w:rPr>
      </w:pPr>
      <w:r>
        <w:rPr>
          <w:sz w:val="28"/>
          <w:szCs w:val="28"/>
        </w:rPr>
        <w:t>7</w:t>
      </w:r>
      <w:r w:rsidR="004F3F0B">
        <w:rPr>
          <w:sz w:val="28"/>
          <w:szCs w:val="28"/>
        </w:rPr>
        <w:t xml:space="preserve">. </w:t>
      </w:r>
      <w:r w:rsidR="004F3F0B" w:rsidRPr="00FD17BC">
        <w:rPr>
          <w:sz w:val="28"/>
          <w:szCs w:val="28"/>
        </w:rPr>
        <w:t xml:space="preserve">Штатное расписание 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2985"/>
        <w:gridCol w:w="2636"/>
        <w:gridCol w:w="911"/>
        <w:gridCol w:w="2412"/>
      </w:tblGrid>
      <w:tr w:rsidR="004F3F0B" w:rsidRPr="00FD17BC" w:rsidTr="00E613C4">
        <w:tc>
          <w:tcPr>
            <w:tcW w:w="644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D17B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D17BC">
              <w:rPr>
                <w:sz w:val="28"/>
                <w:szCs w:val="28"/>
              </w:rPr>
              <w:t>/</w:t>
            </w:r>
            <w:proofErr w:type="spellStart"/>
            <w:r w:rsidRPr="00FD17B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85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Должность</w:t>
            </w:r>
          </w:p>
        </w:tc>
        <w:tc>
          <w:tcPr>
            <w:tcW w:w="2636" w:type="dxa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Кол-во сотрудников в смену</w:t>
            </w:r>
          </w:p>
        </w:tc>
        <w:tc>
          <w:tcPr>
            <w:tcW w:w="3323" w:type="dxa"/>
            <w:gridSpan w:val="2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График работы</w:t>
            </w:r>
          </w:p>
        </w:tc>
      </w:tr>
      <w:tr w:rsidR="004F3F0B" w:rsidRPr="00FD17BC" w:rsidTr="00E613C4">
        <w:trPr>
          <w:cantSplit/>
          <w:trHeight w:val="420"/>
        </w:trPr>
        <w:tc>
          <w:tcPr>
            <w:tcW w:w="644" w:type="dxa"/>
            <w:vMerge w:val="restart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1.</w:t>
            </w:r>
          </w:p>
        </w:tc>
        <w:tc>
          <w:tcPr>
            <w:tcW w:w="2985" w:type="dxa"/>
            <w:vMerge w:val="restart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Оператор внутренней уборки</w:t>
            </w:r>
          </w:p>
        </w:tc>
        <w:tc>
          <w:tcPr>
            <w:tcW w:w="2636" w:type="dxa"/>
            <w:tcBorders>
              <w:bottom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3</w:t>
            </w:r>
          </w:p>
        </w:tc>
        <w:tc>
          <w:tcPr>
            <w:tcW w:w="911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утро</w:t>
            </w:r>
          </w:p>
        </w:tc>
        <w:tc>
          <w:tcPr>
            <w:tcW w:w="2412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 07.00 до 09.00</w:t>
            </w:r>
          </w:p>
        </w:tc>
      </w:tr>
      <w:tr w:rsidR="004F3F0B" w:rsidRPr="00FD17BC" w:rsidTr="00E613C4">
        <w:trPr>
          <w:cantSplit/>
          <w:trHeight w:val="411"/>
        </w:trPr>
        <w:tc>
          <w:tcPr>
            <w:tcW w:w="644" w:type="dxa"/>
            <w:vMerge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2985" w:type="dxa"/>
            <w:vMerge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3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день</w:t>
            </w:r>
          </w:p>
        </w:tc>
        <w:tc>
          <w:tcPr>
            <w:tcW w:w="2412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 09.00 до 18.00</w:t>
            </w:r>
          </w:p>
        </w:tc>
      </w:tr>
      <w:tr w:rsidR="004F3F0B" w:rsidRPr="00FD17BC" w:rsidTr="00E613C4">
        <w:trPr>
          <w:cantSplit/>
          <w:trHeight w:val="411"/>
        </w:trPr>
        <w:tc>
          <w:tcPr>
            <w:tcW w:w="644" w:type="dxa"/>
            <w:vMerge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2985" w:type="dxa"/>
            <w:vMerge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26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2</w:t>
            </w:r>
          </w:p>
        </w:tc>
        <w:tc>
          <w:tcPr>
            <w:tcW w:w="911" w:type="dxa"/>
            <w:tcBorders>
              <w:lef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вечер</w:t>
            </w:r>
          </w:p>
        </w:tc>
        <w:tc>
          <w:tcPr>
            <w:tcW w:w="2412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 18.00 до 21.00</w:t>
            </w:r>
          </w:p>
        </w:tc>
      </w:tr>
      <w:tr w:rsidR="004F3F0B" w:rsidRPr="00FD17BC" w:rsidTr="00E613C4">
        <w:trPr>
          <w:cantSplit/>
          <w:trHeight w:val="411"/>
        </w:trPr>
        <w:tc>
          <w:tcPr>
            <w:tcW w:w="644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985" w:type="dxa"/>
            <w:tcBorders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Мастер мобильной бригады.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2</w:t>
            </w:r>
          </w:p>
        </w:tc>
        <w:tc>
          <w:tcPr>
            <w:tcW w:w="3323" w:type="dxa"/>
            <w:gridSpan w:val="2"/>
            <w:tcBorders>
              <w:lef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 раз в квартал</w:t>
            </w:r>
          </w:p>
        </w:tc>
      </w:tr>
      <w:tr w:rsidR="004F3F0B" w:rsidRPr="00FD17BC" w:rsidTr="00E613C4">
        <w:trPr>
          <w:cantSplit/>
          <w:trHeight w:val="411"/>
        </w:trPr>
        <w:tc>
          <w:tcPr>
            <w:tcW w:w="644" w:type="dxa"/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3.</w:t>
            </w:r>
          </w:p>
        </w:tc>
        <w:tc>
          <w:tcPr>
            <w:tcW w:w="2985" w:type="dxa"/>
            <w:tcBorders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Альпинисты.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2</w:t>
            </w:r>
          </w:p>
        </w:tc>
        <w:tc>
          <w:tcPr>
            <w:tcW w:w="3323" w:type="dxa"/>
            <w:gridSpan w:val="2"/>
            <w:tcBorders>
              <w:lef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3 раза в месяц в зимний период.</w:t>
            </w:r>
          </w:p>
        </w:tc>
      </w:tr>
      <w:tr w:rsidR="004F3F0B" w:rsidRPr="00FD17BC" w:rsidTr="00E613C4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Администратор объекта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</w:t>
            </w:r>
          </w:p>
        </w:tc>
        <w:tc>
          <w:tcPr>
            <w:tcW w:w="3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факультативно</w:t>
            </w:r>
          </w:p>
        </w:tc>
      </w:tr>
    </w:tbl>
    <w:p w:rsidR="004F3F0B" w:rsidRDefault="004F3F0B" w:rsidP="004F3F0B">
      <w:pPr>
        <w:rPr>
          <w:i/>
          <w:iCs/>
          <w:spacing w:val="20"/>
          <w:sz w:val="28"/>
          <w:szCs w:val="28"/>
          <w:u w:val="single"/>
        </w:rPr>
      </w:pPr>
    </w:p>
    <w:p w:rsidR="004F3F0B" w:rsidRPr="00FD17BC" w:rsidRDefault="004F3F0B" w:rsidP="004F3F0B">
      <w:pPr>
        <w:rPr>
          <w:i/>
          <w:iCs/>
          <w:spacing w:val="20"/>
          <w:sz w:val="28"/>
          <w:szCs w:val="28"/>
          <w:u w:val="single"/>
        </w:rPr>
      </w:pPr>
    </w:p>
    <w:p w:rsidR="004F3F0B" w:rsidRPr="00FD17BC" w:rsidRDefault="004F3F0B" w:rsidP="004F3F0B">
      <w:pPr>
        <w:rPr>
          <w:i/>
          <w:iCs/>
          <w:spacing w:val="20"/>
          <w:sz w:val="28"/>
          <w:szCs w:val="28"/>
          <w:u w:val="single"/>
        </w:rPr>
      </w:pPr>
      <w:r w:rsidRPr="00FD17BC">
        <w:rPr>
          <w:i/>
          <w:iCs/>
          <w:spacing w:val="20"/>
          <w:sz w:val="28"/>
          <w:szCs w:val="28"/>
          <w:u w:val="single"/>
        </w:rPr>
        <w:t>Необходимые требования к персоналу:</w:t>
      </w:r>
    </w:p>
    <w:p w:rsidR="004F3F0B" w:rsidRPr="00FD17BC" w:rsidRDefault="004F3F0B" w:rsidP="004F3F0B">
      <w:pPr>
        <w:rPr>
          <w:i/>
          <w:sz w:val="28"/>
          <w:szCs w:val="28"/>
          <w:u w:val="single"/>
        </w:rPr>
      </w:pPr>
      <w:r w:rsidRPr="00FD17BC">
        <w:rPr>
          <w:i/>
          <w:sz w:val="28"/>
          <w:szCs w:val="28"/>
          <w:u w:val="single"/>
        </w:rPr>
        <w:t xml:space="preserve">Граждане РФ должны иметь регистрацию в </w:t>
      </w:r>
      <w:proofErr w:type="spellStart"/>
      <w:r w:rsidRPr="00FD17BC">
        <w:rPr>
          <w:i/>
          <w:sz w:val="28"/>
          <w:szCs w:val="28"/>
          <w:u w:val="single"/>
        </w:rPr>
        <w:t>Москве</w:t>
      </w:r>
      <w:proofErr w:type="gramStart"/>
      <w:r w:rsidRPr="00FD17BC">
        <w:rPr>
          <w:i/>
          <w:sz w:val="28"/>
          <w:szCs w:val="28"/>
          <w:u w:val="single"/>
        </w:rPr>
        <w:t>,М</w:t>
      </w:r>
      <w:proofErr w:type="gramEnd"/>
      <w:r w:rsidRPr="00FD17BC">
        <w:rPr>
          <w:i/>
          <w:sz w:val="28"/>
          <w:szCs w:val="28"/>
          <w:u w:val="single"/>
        </w:rPr>
        <w:t>О</w:t>
      </w:r>
      <w:proofErr w:type="spellEnd"/>
      <w:r w:rsidRPr="00FD17BC">
        <w:rPr>
          <w:i/>
          <w:sz w:val="28"/>
          <w:szCs w:val="28"/>
          <w:u w:val="single"/>
        </w:rPr>
        <w:t>.</w:t>
      </w:r>
    </w:p>
    <w:p w:rsidR="004F3F0B" w:rsidRPr="00FD17BC" w:rsidRDefault="004F3F0B" w:rsidP="004F3F0B">
      <w:pPr>
        <w:rPr>
          <w:i/>
          <w:sz w:val="28"/>
          <w:szCs w:val="28"/>
          <w:u w:val="single"/>
        </w:rPr>
      </w:pPr>
      <w:r w:rsidRPr="00FD17BC">
        <w:rPr>
          <w:i/>
          <w:sz w:val="28"/>
          <w:szCs w:val="28"/>
          <w:u w:val="single"/>
        </w:rPr>
        <w:t xml:space="preserve"> Граждане ближнего зарубежья с полным пакетом разрешительных документов для работы в РФ</w:t>
      </w:r>
    </w:p>
    <w:p w:rsidR="004F3F0B" w:rsidRDefault="004F3F0B" w:rsidP="004F3F0B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О</w:t>
      </w:r>
      <w:r w:rsidRPr="00FD17BC">
        <w:rPr>
          <w:i/>
          <w:sz w:val="28"/>
          <w:szCs w:val="28"/>
          <w:u w:val="single"/>
        </w:rPr>
        <w:t>прятный внешний вид</w:t>
      </w:r>
    </w:p>
    <w:p w:rsidR="004F3F0B" w:rsidRPr="00FD17BC" w:rsidRDefault="004F3F0B" w:rsidP="004F3F0B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</w:t>
      </w:r>
      <w:r w:rsidRPr="00FD17BC">
        <w:rPr>
          <w:i/>
          <w:sz w:val="28"/>
          <w:szCs w:val="28"/>
          <w:u w:val="single"/>
        </w:rPr>
        <w:t>ро</w:t>
      </w:r>
      <w:r>
        <w:rPr>
          <w:i/>
          <w:sz w:val="28"/>
          <w:szCs w:val="28"/>
          <w:u w:val="single"/>
        </w:rPr>
        <w:t>хождение</w:t>
      </w:r>
      <w:r w:rsidRPr="00FD17BC">
        <w:rPr>
          <w:i/>
          <w:sz w:val="28"/>
          <w:szCs w:val="28"/>
          <w:u w:val="single"/>
        </w:rPr>
        <w:t xml:space="preserve"> проверк</w:t>
      </w:r>
      <w:r>
        <w:rPr>
          <w:i/>
          <w:sz w:val="28"/>
          <w:szCs w:val="28"/>
          <w:u w:val="single"/>
        </w:rPr>
        <w:t>и</w:t>
      </w:r>
      <w:r w:rsidRPr="00FD17BC">
        <w:rPr>
          <w:i/>
          <w:sz w:val="28"/>
          <w:szCs w:val="28"/>
          <w:u w:val="single"/>
        </w:rPr>
        <w:t xml:space="preserve"> службой безопасности Заказчика</w:t>
      </w:r>
    </w:p>
    <w:p w:rsidR="004F3F0B" w:rsidRPr="00FD17BC" w:rsidRDefault="004F3F0B" w:rsidP="004F3F0B">
      <w:pPr>
        <w:rPr>
          <w:i/>
          <w:sz w:val="28"/>
          <w:szCs w:val="28"/>
          <w:u w:val="single"/>
        </w:rPr>
      </w:pPr>
    </w:p>
    <w:tbl>
      <w:tblPr>
        <w:tblpPr w:leftFromText="180" w:rightFromText="180" w:vertAnchor="text" w:horzAnchor="margin" w:tblpX="-87" w:tblpY="112"/>
        <w:tblW w:w="96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15"/>
        <w:gridCol w:w="1800"/>
        <w:gridCol w:w="1200"/>
        <w:gridCol w:w="1200"/>
        <w:gridCol w:w="840"/>
      </w:tblGrid>
      <w:tr w:rsidR="004F3F0B" w:rsidRPr="00FD17BC" w:rsidTr="002B2B30">
        <w:tc>
          <w:tcPr>
            <w:tcW w:w="9655" w:type="dxa"/>
            <w:gridSpan w:val="5"/>
            <w:tcBorders>
              <w:bottom w:val="single" w:sz="4" w:space="0" w:color="auto"/>
            </w:tcBorders>
            <w:vAlign w:val="center"/>
          </w:tcPr>
          <w:p w:rsidR="004F3F0B" w:rsidRPr="00FD17BC" w:rsidRDefault="002B2B30" w:rsidP="00E61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4F3F0B" w:rsidRPr="00FD17BC">
              <w:rPr>
                <w:sz w:val="28"/>
                <w:szCs w:val="28"/>
              </w:rPr>
              <w:t>График работы.</w:t>
            </w:r>
          </w:p>
        </w:tc>
      </w:tr>
      <w:tr w:rsidR="004F3F0B" w:rsidRPr="00FD17BC" w:rsidTr="002B2B30">
        <w:tc>
          <w:tcPr>
            <w:tcW w:w="6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Время проведения работ.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с 07.00 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до 09.00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 09.00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до 18.00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 18.00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до 21.00</w:t>
            </w:r>
          </w:p>
        </w:tc>
      </w:tr>
      <w:tr w:rsidR="004F3F0B" w:rsidRPr="00FD17BC" w:rsidTr="002B2B30">
        <w:tc>
          <w:tcPr>
            <w:tcW w:w="461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F3F0B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Ежедневная комплексная уборка помещений по адресу ул. Погодинская, 22 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Кол-во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сотрудников: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</w:t>
            </w:r>
          </w:p>
        </w:tc>
      </w:tr>
      <w:tr w:rsidR="004F3F0B" w:rsidRPr="00FD17BC" w:rsidTr="00E613C4">
        <w:tc>
          <w:tcPr>
            <w:tcW w:w="4615" w:type="dxa"/>
            <w:tcBorders>
              <w:left w:val="single" w:sz="1" w:space="0" w:color="000000"/>
              <w:bottom w:val="single" w:sz="1" w:space="0" w:color="000000"/>
            </w:tcBorders>
          </w:tcPr>
          <w:p w:rsidR="004F3F0B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Ежедневная комплексная уборка помещений по адресу: Новодевичий проезд, д.4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Кол-во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сотрудников: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</w:p>
        </w:tc>
      </w:tr>
      <w:tr w:rsidR="004F3F0B" w:rsidRPr="00FD17BC" w:rsidTr="00E613C4">
        <w:tc>
          <w:tcPr>
            <w:tcW w:w="4615" w:type="dxa"/>
            <w:tcBorders>
              <w:left w:val="single" w:sz="1" w:space="0" w:color="000000"/>
              <w:bottom w:val="single" w:sz="1" w:space="0" w:color="000000"/>
            </w:tcBorders>
          </w:tcPr>
          <w:p w:rsidR="004F3F0B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 xml:space="preserve">Ежедневная комплексная уборка помещений по адресу: 1-ый </w:t>
            </w:r>
            <w:proofErr w:type="spellStart"/>
            <w:r w:rsidRPr="00FD17BC">
              <w:rPr>
                <w:sz w:val="28"/>
                <w:szCs w:val="28"/>
              </w:rPr>
              <w:t>Труженников</w:t>
            </w:r>
            <w:proofErr w:type="spellEnd"/>
            <w:r w:rsidRPr="00FD17BC">
              <w:rPr>
                <w:sz w:val="28"/>
                <w:szCs w:val="28"/>
              </w:rPr>
              <w:t xml:space="preserve"> пер., д.14, стр.5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</w:tcPr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Кол-во</w:t>
            </w:r>
          </w:p>
          <w:p w:rsidR="004F3F0B" w:rsidRPr="00FD17BC" w:rsidRDefault="004F3F0B" w:rsidP="00E613C4">
            <w:pPr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сотрудников: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</w:t>
            </w:r>
          </w:p>
        </w:tc>
        <w:tc>
          <w:tcPr>
            <w:tcW w:w="1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F3F0B" w:rsidRDefault="004F3F0B" w:rsidP="00E613C4">
            <w:pPr>
              <w:jc w:val="center"/>
              <w:rPr>
                <w:sz w:val="28"/>
                <w:szCs w:val="28"/>
              </w:rPr>
            </w:pPr>
            <w:r w:rsidRPr="00FD17BC">
              <w:rPr>
                <w:sz w:val="28"/>
                <w:szCs w:val="28"/>
              </w:rPr>
              <w:t>1</w:t>
            </w:r>
          </w:p>
        </w:tc>
      </w:tr>
    </w:tbl>
    <w:p w:rsidR="004F3F0B" w:rsidRPr="004F3F0B" w:rsidRDefault="004F3F0B" w:rsidP="004F3F0B">
      <w:pPr>
        <w:rPr>
          <w:sz w:val="28"/>
          <w:szCs w:val="28"/>
        </w:rPr>
      </w:pPr>
    </w:p>
    <w:p w:rsidR="004F3F0B" w:rsidRPr="004F3F0B" w:rsidRDefault="004F3F0B" w:rsidP="004F3F0B">
      <w:pPr>
        <w:rPr>
          <w:sz w:val="28"/>
          <w:szCs w:val="28"/>
        </w:rPr>
      </w:pPr>
    </w:p>
    <w:p w:rsidR="004F3F0B" w:rsidRPr="004F3F0B" w:rsidRDefault="004F3F0B" w:rsidP="004F3F0B">
      <w:pPr>
        <w:rPr>
          <w:sz w:val="28"/>
          <w:szCs w:val="28"/>
        </w:rPr>
      </w:pPr>
    </w:p>
    <w:p w:rsidR="00E613C4" w:rsidRDefault="00E613C4"/>
    <w:sectPr w:rsidR="00E613C4" w:rsidSect="00E613C4">
      <w:headerReference w:type="default" r:id="rId7"/>
      <w:headerReference w:type="firs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60F" w:rsidRDefault="00E5760F" w:rsidP="00E613C4">
      <w:r>
        <w:separator/>
      </w:r>
    </w:p>
  </w:endnote>
  <w:endnote w:type="continuationSeparator" w:id="0">
    <w:p w:rsidR="00E5760F" w:rsidRDefault="00E5760F" w:rsidP="00E61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60F" w:rsidRDefault="00E5760F" w:rsidP="00E613C4">
      <w:r>
        <w:separator/>
      </w:r>
    </w:p>
  </w:footnote>
  <w:footnote w:type="continuationSeparator" w:id="0">
    <w:p w:rsidR="00E5760F" w:rsidRDefault="00E5760F" w:rsidP="00E613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1839"/>
      <w:docPartObj>
        <w:docPartGallery w:val="Page Numbers (Top of Page)"/>
        <w:docPartUnique/>
      </w:docPartObj>
    </w:sdtPr>
    <w:sdtContent>
      <w:p w:rsidR="00E613C4" w:rsidRDefault="00201805" w:rsidP="00E613C4">
        <w:pPr>
          <w:pStyle w:val="a5"/>
          <w:suppressLineNumbers/>
          <w:jc w:val="center"/>
        </w:pPr>
        <w:fldSimple w:instr=" PAGE   \* MERGEFORMAT ">
          <w:r w:rsidR="00261D4A">
            <w:rPr>
              <w:noProof/>
            </w:rPr>
            <w:t>2</w:t>
          </w:r>
        </w:fldSimple>
      </w:p>
    </w:sdtContent>
  </w:sdt>
  <w:p w:rsidR="00E613C4" w:rsidRDefault="00E613C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C3E" w:rsidRDefault="000E2C3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368BD"/>
    <w:multiLevelType w:val="hybridMultilevel"/>
    <w:tmpl w:val="71C89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F3F0B"/>
    <w:rsid w:val="000E2C3E"/>
    <w:rsid w:val="00201805"/>
    <w:rsid w:val="002217E5"/>
    <w:rsid w:val="00261D4A"/>
    <w:rsid w:val="002B2B30"/>
    <w:rsid w:val="002F2B77"/>
    <w:rsid w:val="004F3F0B"/>
    <w:rsid w:val="00514E6C"/>
    <w:rsid w:val="006E6034"/>
    <w:rsid w:val="0078035B"/>
    <w:rsid w:val="007B3320"/>
    <w:rsid w:val="00E5760F"/>
    <w:rsid w:val="00E613C4"/>
    <w:rsid w:val="00F15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F3F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F3F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4F3F0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34"/>
    <w:qFormat/>
    <w:rsid w:val="004F3F0B"/>
    <w:pPr>
      <w:keepNext/>
      <w:snapToGrid w:val="0"/>
      <w:jc w:val="center"/>
    </w:pPr>
  </w:style>
  <w:style w:type="paragraph" w:customStyle="1" w:styleId="rvps1">
    <w:name w:val="rvps1"/>
    <w:basedOn w:val="a"/>
    <w:rsid w:val="004F3F0B"/>
    <w:pPr>
      <w:jc w:val="center"/>
    </w:pPr>
    <w:rPr>
      <w:szCs w:val="24"/>
    </w:rPr>
  </w:style>
  <w:style w:type="character" w:customStyle="1" w:styleId="a3">
    <w:name w:val="Основной шрифт"/>
    <w:rsid w:val="004F3F0B"/>
  </w:style>
  <w:style w:type="paragraph" w:styleId="a4">
    <w:name w:val="List Paragraph"/>
    <w:basedOn w:val="a"/>
    <w:uiPriority w:val="34"/>
    <w:qFormat/>
    <w:rsid w:val="004F3F0B"/>
    <w:pPr>
      <w:ind w:left="720"/>
      <w:contextualSpacing/>
    </w:pPr>
    <w:rPr>
      <w:szCs w:val="24"/>
    </w:rPr>
  </w:style>
  <w:style w:type="paragraph" w:styleId="a5">
    <w:name w:val="header"/>
    <w:basedOn w:val="a"/>
    <w:link w:val="a6"/>
    <w:uiPriority w:val="99"/>
    <w:unhideWhenUsed/>
    <w:rsid w:val="00E613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613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613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13C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</dc:creator>
  <cp:lastModifiedBy>sav</cp:lastModifiedBy>
  <cp:revision>5</cp:revision>
  <cp:lastPrinted>2011-10-26T12:04:00Z</cp:lastPrinted>
  <dcterms:created xsi:type="dcterms:W3CDTF">2011-10-26T11:39:00Z</dcterms:created>
  <dcterms:modified xsi:type="dcterms:W3CDTF">2011-10-26T12:04:00Z</dcterms:modified>
</cp:coreProperties>
</file>