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3A2FCE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580784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580784">
        <w:rPr>
          <w:b/>
          <w:sz w:val="28"/>
          <w:szCs w:val="28"/>
        </w:rPr>
        <w:t>ПОСТАВК</w:t>
      </w:r>
      <w:r>
        <w:rPr>
          <w:b/>
          <w:sz w:val="28"/>
          <w:szCs w:val="28"/>
        </w:rPr>
        <w:t>У</w:t>
      </w:r>
      <w:r w:rsidRPr="00580784">
        <w:rPr>
          <w:b/>
          <w:sz w:val="28"/>
          <w:szCs w:val="28"/>
        </w:rPr>
        <w:t xml:space="preserve"> ГОРЮЧЕ-СМАЗОЧНЫХ МАТЕРИАЛОВ (ГСМ) ДЛЯ ЭКСПЛУАТАЦИИ АВТОМОБИЛЕЙ И ТРАКТОРОВ ИРКУТСКОГО ОТДЕЛЕНИЯ ФИЛИАЛА «СИБИРСКИЙ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BA00D1" w:rsidRPr="004D3BF0" w:rsidRDefault="00BA00D1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2012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88542E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580784" w:rsidRPr="004D3BF0">
        <w:rPr>
          <w:rFonts w:ascii="Times New Roman" w:hAnsi="Times New Roman"/>
          <w:b/>
          <w:sz w:val="24"/>
          <w:szCs w:val="24"/>
        </w:rPr>
        <w:t xml:space="preserve">ПРАВО ЗАКЛЮЧЕНИЯ ДОГОВОРА НА </w:t>
      </w:r>
      <w:r w:rsidR="00580784" w:rsidRPr="00580784">
        <w:rPr>
          <w:rFonts w:ascii="Times New Roman" w:hAnsi="Times New Roman"/>
          <w:b/>
          <w:sz w:val="24"/>
          <w:szCs w:val="24"/>
        </w:rPr>
        <w:t>ПОСТАВК</w:t>
      </w:r>
      <w:r w:rsidR="00580784">
        <w:rPr>
          <w:rFonts w:ascii="Times New Roman" w:hAnsi="Times New Roman"/>
          <w:b/>
          <w:sz w:val="24"/>
          <w:szCs w:val="24"/>
        </w:rPr>
        <w:t>У</w:t>
      </w:r>
      <w:r w:rsidR="00580784" w:rsidRPr="00580784">
        <w:rPr>
          <w:rFonts w:ascii="Times New Roman" w:hAnsi="Times New Roman"/>
          <w:b/>
          <w:sz w:val="24"/>
          <w:szCs w:val="24"/>
        </w:rPr>
        <w:t xml:space="preserve"> ГОРЮЧЕ-СМАЗОЧНЫХ МАТЕРИАЛОВ (ГСМ) ДЛЯ ЭКСПЛУАТАЦИИ АВТОМОБИЛЕЙ И ТРАКТОРОВ ИРКУТСКОГО ОТДЕЛЕНИЯ ФИЛИАЛА «СИБИРСКИЙ ТЕРРИТОРИАЛЬНЫЙ ОКРУГ» ФГУП «РОСРАО»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26B13">
        <w:rPr>
          <w:rFonts w:ascii="Times New Roman" w:hAnsi="Times New Roman"/>
          <w:b/>
          <w:sz w:val="24"/>
          <w:szCs w:val="24"/>
        </w:rPr>
        <w:t>Сроки оказания услуг:</w:t>
      </w:r>
    </w:p>
    <w:p w:rsidR="00826B13" w:rsidRPr="00826B13" w:rsidRDefault="00826B13" w:rsidP="00826B13">
      <w:pPr>
        <w:tabs>
          <w:tab w:val="num" w:pos="0"/>
        </w:tabs>
        <w:ind w:firstLine="709"/>
        <w:jc w:val="both"/>
      </w:pPr>
      <w:r w:rsidRPr="00826B13">
        <w:t>С момента подписания д</w:t>
      </w:r>
      <w:r w:rsidRPr="00826B13">
        <w:t>о</w:t>
      </w:r>
      <w:r w:rsidRPr="00826B13">
        <w:t>говора до 31.12.2013 г.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26B13">
        <w:rPr>
          <w:rFonts w:ascii="Times New Roman" w:hAnsi="Times New Roman"/>
          <w:b/>
          <w:sz w:val="24"/>
          <w:szCs w:val="24"/>
        </w:rPr>
        <w:t>Адрес оказания услуг:</w:t>
      </w:r>
    </w:p>
    <w:p w:rsidR="00826B13" w:rsidRDefault="00826B13" w:rsidP="00826B13">
      <w:pPr>
        <w:tabs>
          <w:tab w:val="num" w:pos="0"/>
        </w:tabs>
        <w:ind w:firstLine="709"/>
        <w:jc w:val="both"/>
      </w:pPr>
      <w:r w:rsidRPr="00826B13">
        <w:t xml:space="preserve">Через сеть АЗС Поставщика, расположенных на территории </w:t>
      </w:r>
      <w:proofErr w:type="gramStart"/>
      <w:r w:rsidRPr="00826B13">
        <w:t>г</w:t>
      </w:r>
      <w:proofErr w:type="gramEnd"/>
      <w:r w:rsidRPr="00826B13">
        <w:t>. Ирку</w:t>
      </w:r>
      <w:r w:rsidRPr="00826B13">
        <w:t>т</w:t>
      </w:r>
      <w:r w:rsidRPr="00826B13">
        <w:t>ска, Иркутской области, Читинской области, Республики Бурятия, Красноя</w:t>
      </w:r>
      <w:r w:rsidRPr="00826B13">
        <w:t>р</w:t>
      </w:r>
      <w:r w:rsidRPr="00826B13">
        <w:t>ского края, Республики Тыва, РФ, следующих городах и населенных пун</w:t>
      </w:r>
      <w:r w:rsidRPr="00826B13">
        <w:t>к</w:t>
      </w:r>
      <w:r w:rsidRPr="00826B13">
        <w:t>тах:</w:t>
      </w:r>
    </w:p>
    <w:p w:rsidR="00826B13" w:rsidRDefault="00826B13" w:rsidP="00826B13">
      <w:pPr>
        <w:tabs>
          <w:tab w:val="num" w:pos="0"/>
        </w:tabs>
        <w:ind w:firstLine="709"/>
        <w:jc w:val="both"/>
      </w:pPr>
    </w:p>
    <w:p w:rsidR="00826B13" w:rsidRDefault="00826B13" w:rsidP="00826B13">
      <w:pPr>
        <w:numPr>
          <w:ilvl w:val="0"/>
          <w:numId w:val="33"/>
        </w:numPr>
        <w:tabs>
          <w:tab w:val="left" w:pos="284"/>
        </w:tabs>
        <w:ind w:left="284" w:hanging="284"/>
        <w:jc w:val="both"/>
        <w:sectPr w:rsidR="00826B13" w:rsidSect="006B02D9">
          <w:footerReference w:type="even" r:id="rId12"/>
          <w:footerReference w:type="default" r:id="rId13"/>
          <w:pgSz w:w="11907" w:h="16840" w:code="9"/>
          <w:pgMar w:top="1134" w:right="567" w:bottom="1134" w:left="1418" w:header="567" w:footer="221" w:gutter="0"/>
          <w:cols w:space="708"/>
          <w:titlePg/>
          <w:docGrid w:linePitch="360"/>
        </w:sectPr>
      </w:pPr>
    </w:p>
    <w:p w:rsidR="00826B13" w:rsidRPr="00826B13" w:rsidRDefault="00826B13" w:rsidP="00826B13">
      <w:pPr>
        <w:numPr>
          <w:ilvl w:val="0"/>
          <w:numId w:val="33"/>
        </w:numPr>
        <w:tabs>
          <w:tab w:val="left" w:pos="284"/>
        </w:tabs>
        <w:ind w:left="284" w:hanging="284"/>
        <w:jc w:val="both"/>
      </w:pPr>
      <w:r w:rsidRPr="00826B13">
        <w:lastRenderedPageBreak/>
        <w:t xml:space="preserve">Иркутский район, </w:t>
      </w:r>
    </w:p>
    <w:p w:rsidR="00826B13" w:rsidRPr="00826B13" w:rsidRDefault="00826B13" w:rsidP="00826B13">
      <w:pPr>
        <w:numPr>
          <w:ilvl w:val="0"/>
          <w:numId w:val="33"/>
        </w:numPr>
        <w:tabs>
          <w:tab w:val="left" w:pos="284"/>
        </w:tabs>
        <w:ind w:left="284" w:hanging="284"/>
        <w:jc w:val="both"/>
      </w:pPr>
      <w:r w:rsidRPr="00826B13">
        <w:t xml:space="preserve">Братский район, </w:t>
      </w:r>
    </w:p>
    <w:p w:rsidR="00826B13" w:rsidRPr="00826B13" w:rsidRDefault="00826B13" w:rsidP="00826B13">
      <w:pPr>
        <w:numPr>
          <w:ilvl w:val="0"/>
          <w:numId w:val="33"/>
        </w:numPr>
        <w:tabs>
          <w:tab w:val="left" w:pos="284"/>
        </w:tabs>
        <w:ind w:left="284" w:hanging="284"/>
        <w:jc w:val="both"/>
      </w:pPr>
      <w:proofErr w:type="spellStart"/>
      <w:r w:rsidRPr="00826B13">
        <w:t>Тулунский</w:t>
      </w:r>
      <w:proofErr w:type="spellEnd"/>
      <w:r w:rsidRPr="00826B13">
        <w:t xml:space="preserve"> район, </w:t>
      </w:r>
    </w:p>
    <w:p w:rsidR="00826B13" w:rsidRPr="00826B13" w:rsidRDefault="00826B13" w:rsidP="00826B13">
      <w:pPr>
        <w:numPr>
          <w:ilvl w:val="0"/>
          <w:numId w:val="33"/>
        </w:numPr>
        <w:tabs>
          <w:tab w:val="left" w:pos="284"/>
        </w:tabs>
        <w:ind w:left="284" w:hanging="284"/>
        <w:jc w:val="both"/>
      </w:pPr>
      <w:proofErr w:type="spellStart"/>
      <w:r w:rsidRPr="00826B13">
        <w:t>Тайшетский</w:t>
      </w:r>
      <w:proofErr w:type="spellEnd"/>
      <w:r w:rsidRPr="00826B13">
        <w:t xml:space="preserve"> район, </w:t>
      </w:r>
    </w:p>
    <w:p w:rsidR="00826B13" w:rsidRPr="00826B13" w:rsidRDefault="00826B13" w:rsidP="00826B13">
      <w:pPr>
        <w:numPr>
          <w:ilvl w:val="0"/>
          <w:numId w:val="33"/>
        </w:numPr>
        <w:tabs>
          <w:tab w:val="left" w:pos="284"/>
        </w:tabs>
        <w:ind w:left="284" w:hanging="284"/>
        <w:jc w:val="both"/>
      </w:pPr>
      <w:proofErr w:type="spellStart"/>
      <w:r w:rsidRPr="00826B13">
        <w:t>Слюдянский</w:t>
      </w:r>
      <w:proofErr w:type="spellEnd"/>
      <w:r w:rsidRPr="00826B13">
        <w:t xml:space="preserve"> район, </w:t>
      </w:r>
    </w:p>
    <w:p w:rsidR="00826B13" w:rsidRPr="00826B13" w:rsidRDefault="00826B13" w:rsidP="00826B13">
      <w:pPr>
        <w:numPr>
          <w:ilvl w:val="0"/>
          <w:numId w:val="33"/>
        </w:numPr>
        <w:tabs>
          <w:tab w:val="left" w:pos="284"/>
        </w:tabs>
        <w:ind w:left="284" w:hanging="284"/>
        <w:jc w:val="both"/>
      </w:pPr>
      <w:r w:rsidRPr="00826B13">
        <w:t xml:space="preserve">Ангарский район, </w:t>
      </w:r>
    </w:p>
    <w:p w:rsidR="00826B13" w:rsidRPr="00826B13" w:rsidRDefault="00826B13" w:rsidP="00826B13">
      <w:pPr>
        <w:numPr>
          <w:ilvl w:val="0"/>
          <w:numId w:val="33"/>
        </w:numPr>
        <w:tabs>
          <w:tab w:val="left" w:pos="284"/>
        </w:tabs>
        <w:ind w:left="284" w:hanging="284"/>
        <w:jc w:val="both"/>
      </w:pPr>
      <w:proofErr w:type="spellStart"/>
      <w:r w:rsidRPr="00826B13">
        <w:t>Усть-Кутский</w:t>
      </w:r>
      <w:proofErr w:type="spellEnd"/>
      <w:r w:rsidRPr="00826B13">
        <w:t xml:space="preserve"> район (</w:t>
      </w:r>
      <w:proofErr w:type="gramStart"/>
      <w:r w:rsidRPr="00826B13">
        <w:t>г</w:t>
      </w:r>
      <w:proofErr w:type="gramEnd"/>
      <w:r w:rsidRPr="00826B13">
        <w:t>. Усть-Кут, п. Магистральный,),</w:t>
      </w:r>
    </w:p>
    <w:p w:rsidR="00826B13" w:rsidRPr="00826B13" w:rsidRDefault="00826B13" w:rsidP="00826B13">
      <w:pPr>
        <w:numPr>
          <w:ilvl w:val="0"/>
          <w:numId w:val="33"/>
        </w:numPr>
        <w:tabs>
          <w:tab w:val="left" w:pos="284"/>
        </w:tabs>
        <w:ind w:left="284" w:hanging="284"/>
        <w:jc w:val="both"/>
      </w:pPr>
      <w:proofErr w:type="spellStart"/>
      <w:r w:rsidRPr="00826B13">
        <w:t>Нижнеудинский</w:t>
      </w:r>
      <w:proofErr w:type="spellEnd"/>
      <w:r w:rsidRPr="00826B13">
        <w:t xml:space="preserve"> район, </w:t>
      </w:r>
    </w:p>
    <w:p w:rsidR="00826B13" w:rsidRPr="00826B13" w:rsidRDefault="00826B13" w:rsidP="00826B13">
      <w:pPr>
        <w:numPr>
          <w:ilvl w:val="0"/>
          <w:numId w:val="33"/>
        </w:numPr>
        <w:tabs>
          <w:tab w:val="left" w:pos="284"/>
        </w:tabs>
        <w:ind w:left="284" w:hanging="284"/>
        <w:jc w:val="both"/>
      </w:pPr>
      <w:r w:rsidRPr="00826B13">
        <w:lastRenderedPageBreak/>
        <w:t xml:space="preserve">г. Саянск, </w:t>
      </w:r>
    </w:p>
    <w:p w:rsidR="00826B13" w:rsidRPr="00826B13" w:rsidRDefault="00826B13" w:rsidP="00826B13">
      <w:pPr>
        <w:numPr>
          <w:ilvl w:val="0"/>
          <w:numId w:val="33"/>
        </w:numPr>
        <w:tabs>
          <w:tab w:val="left" w:pos="284"/>
        </w:tabs>
        <w:ind w:left="284" w:hanging="284"/>
        <w:jc w:val="both"/>
      </w:pPr>
      <w:r w:rsidRPr="00826B13">
        <w:t xml:space="preserve">г. Зима, </w:t>
      </w:r>
    </w:p>
    <w:p w:rsidR="00826B13" w:rsidRPr="00826B13" w:rsidRDefault="00826B13" w:rsidP="00826B13">
      <w:pPr>
        <w:numPr>
          <w:ilvl w:val="0"/>
          <w:numId w:val="33"/>
        </w:numPr>
        <w:tabs>
          <w:tab w:val="left" w:pos="284"/>
        </w:tabs>
        <w:ind w:left="284" w:hanging="284"/>
        <w:jc w:val="both"/>
      </w:pPr>
      <w:r w:rsidRPr="00826B13">
        <w:t xml:space="preserve">Черемховский район, </w:t>
      </w:r>
    </w:p>
    <w:p w:rsidR="00826B13" w:rsidRPr="00826B13" w:rsidRDefault="00826B13" w:rsidP="00826B13">
      <w:pPr>
        <w:numPr>
          <w:ilvl w:val="0"/>
          <w:numId w:val="33"/>
        </w:numPr>
        <w:tabs>
          <w:tab w:val="left" w:pos="284"/>
        </w:tabs>
        <w:ind w:left="284" w:hanging="284"/>
        <w:jc w:val="both"/>
      </w:pPr>
      <w:r w:rsidRPr="00826B13">
        <w:t xml:space="preserve">п. </w:t>
      </w:r>
      <w:proofErr w:type="spellStart"/>
      <w:r w:rsidRPr="00826B13">
        <w:t>Качуг</w:t>
      </w:r>
      <w:proofErr w:type="spellEnd"/>
      <w:r w:rsidRPr="00826B13">
        <w:t xml:space="preserve">, </w:t>
      </w:r>
    </w:p>
    <w:p w:rsidR="00826B13" w:rsidRPr="00826B13" w:rsidRDefault="00826B13" w:rsidP="00826B13">
      <w:pPr>
        <w:numPr>
          <w:ilvl w:val="0"/>
          <w:numId w:val="33"/>
        </w:numPr>
        <w:tabs>
          <w:tab w:val="left" w:pos="284"/>
        </w:tabs>
        <w:ind w:left="284" w:hanging="284"/>
        <w:jc w:val="both"/>
      </w:pPr>
      <w:proofErr w:type="spellStart"/>
      <w:r w:rsidRPr="00826B13">
        <w:t>пгт</w:t>
      </w:r>
      <w:proofErr w:type="spellEnd"/>
      <w:r w:rsidRPr="00826B13">
        <w:t xml:space="preserve">. Жигалово, </w:t>
      </w:r>
    </w:p>
    <w:p w:rsidR="00826B13" w:rsidRPr="00826B13" w:rsidRDefault="00826B13" w:rsidP="00826B13">
      <w:pPr>
        <w:numPr>
          <w:ilvl w:val="0"/>
          <w:numId w:val="33"/>
        </w:numPr>
        <w:tabs>
          <w:tab w:val="left" w:pos="284"/>
        </w:tabs>
        <w:ind w:left="284" w:hanging="284"/>
        <w:jc w:val="both"/>
      </w:pPr>
      <w:proofErr w:type="spellStart"/>
      <w:r w:rsidRPr="00826B13">
        <w:t>Нукутский</w:t>
      </w:r>
      <w:proofErr w:type="spellEnd"/>
      <w:r w:rsidRPr="00826B13">
        <w:t xml:space="preserve"> район, </w:t>
      </w:r>
    </w:p>
    <w:p w:rsidR="00826B13" w:rsidRPr="00826B13" w:rsidRDefault="00826B13" w:rsidP="00826B13">
      <w:pPr>
        <w:numPr>
          <w:ilvl w:val="0"/>
          <w:numId w:val="33"/>
        </w:numPr>
        <w:tabs>
          <w:tab w:val="left" w:pos="284"/>
        </w:tabs>
        <w:ind w:left="284" w:hanging="284"/>
        <w:jc w:val="both"/>
      </w:pPr>
      <w:proofErr w:type="spellStart"/>
      <w:r w:rsidRPr="00826B13">
        <w:t>Заларинский</w:t>
      </w:r>
      <w:proofErr w:type="spellEnd"/>
      <w:r w:rsidRPr="00826B13">
        <w:t xml:space="preserve"> район</w:t>
      </w:r>
    </w:p>
    <w:p w:rsidR="00826B13" w:rsidRDefault="00826B13" w:rsidP="00826B1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  <w:sectPr w:rsidR="00826B13" w:rsidSect="00826B13">
          <w:type w:val="continuous"/>
          <w:pgSz w:w="11907" w:h="16840" w:code="9"/>
          <w:pgMar w:top="1134" w:right="567" w:bottom="1134" w:left="1418" w:header="567" w:footer="221" w:gutter="0"/>
          <w:cols w:num="2" w:space="708"/>
          <w:titlePg/>
          <w:docGrid w:linePitch="360"/>
        </w:sectPr>
      </w:pPr>
    </w:p>
    <w:p w:rsidR="00826B13" w:rsidRPr="00826B13" w:rsidRDefault="00826B13" w:rsidP="00826B1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26B13">
        <w:rPr>
          <w:rFonts w:ascii="Times New Roman" w:hAnsi="Times New Roman"/>
          <w:b/>
          <w:sz w:val="24"/>
          <w:szCs w:val="24"/>
        </w:rPr>
        <w:lastRenderedPageBreak/>
        <w:t>Цена и объем поставляемой продукции:</w:t>
      </w:r>
    </w:p>
    <w:p w:rsidR="00826B13" w:rsidRPr="00826B13" w:rsidRDefault="00826B13" w:rsidP="00826B13">
      <w:pPr>
        <w:tabs>
          <w:tab w:val="num" w:pos="0"/>
        </w:tabs>
        <w:ind w:firstLine="709"/>
        <w:jc w:val="both"/>
      </w:pPr>
      <w:r w:rsidRPr="00826B13">
        <w:t>Предполагаемый объем выборки ГСМ на 2013 год – на сумму с учётом НДС – 1</w:t>
      </w:r>
      <w:r>
        <w:t> </w:t>
      </w:r>
      <w:r w:rsidRPr="00826B13">
        <w:t>930</w:t>
      </w:r>
      <w:r>
        <w:t> </w:t>
      </w:r>
      <w:r w:rsidRPr="00826B13">
        <w:t>000</w:t>
      </w:r>
      <w:r>
        <w:t>,00</w:t>
      </w:r>
      <w:r w:rsidRPr="00826B13">
        <w:t xml:space="preserve"> (Один миллион девятьсот тридцать тысяч) рублей 00 коп</w:t>
      </w:r>
      <w:r w:rsidRPr="00826B13">
        <w:t>е</w:t>
      </w:r>
      <w:r w:rsidRPr="00826B13">
        <w:t>ек:</w:t>
      </w: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268"/>
        <w:gridCol w:w="2835"/>
        <w:gridCol w:w="1701"/>
        <w:gridCol w:w="1384"/>
        <w:gridCol w:w="1168"/>
      </w:tblGrid>
      <w:tr w:rsidR="00826B13" w:rsidRPr="00826B13" w:rsidTr="00826B13">
        <w:trPr>
          <w:trHeight w:val="20"/>
        </w:trPr>
        <w:tc>
          <w:tcPr>
            <w:tcW w:w="567" w:type="dxa"/>
            <w:vAlign w:val="center"/>
          </w:tcPr>
          <w:p w:rsidR="00826B13" w:rsidRPr="00826B13" w:rsidRDefault="00826B13" w:rsidP="00826B13">
            <w:pPr>
              <w:jc w:val="center"/>
              <w:rPr>
                <w:b/>
                <w:sz w:val="22"/>
                <w:szCs w:val="22"/>
              </w:rPr>
            </w:pPr>
            <w:r w:rsidRPr="00826B13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26B13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826B13">
              <w:rPr>
                <w:b/>
                <w:sz w:val="22"/>
                <w:szCs w:val="22"/>
              </w:rPr>
              <w:t>/</w:t>
            </w:r>
            <w:proofErr w:type="spellStart"/>
            <w:r w:rsidRPr="00826B13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826B13" w:rsidRPr="00826B13" w:rsidRDefault="00826B13" w:rsidP="00826B13">
            <w:pPr>
              <w:jc w:val="center"/>
              <w:rPr>
                <w:b/>
                <w:sz w:val="22"/>
                <w:szCs w:val="22"/>
              </w:rPr>
            </w:pPr>
            <w:r w:rsidRPr="00826B13">
              <w:rPr>
                <w:b/>
                <w:sz w:val="22"/>
                <w:szCs w:val="22"/>
              </w:rPr>
              <w:t>Наименование  нефтепроду</w:t>
            </w:r>
            <w:r w:rsidRPr="00826B13">
              <w:rPr>
                <w:b/>
                <w:sz w:val="22"/>
                <w:szCs w:val="22"/>
              </w:rPr>
              <w:t>к</w:t>
            </w:r>
            <w:r w:rsidRPr="00826B13">
              <w:rPr>
                <w:b/>
                <w:sz w:val="22"/>
                <w:szCs w:val="22"/>
              </w:rPr>
              <w:t>тов</w:t>
            </w:r>
          </w:p>
        </w:tc>
        <w:tc>
          <w:tcPr>
            <w:tcW w:w="2835" w:type="dxa"/>
            <w:vAlign w:val="center"/>
          </w:tcPr>
          <w:p w:rsidR="00826B13" w:rsidRPr="00826B13" w:rsidRDefault="00826B13" w:rsidP="00826B13">
            <w:pPr>
              <w:jc w:val="center"/>
              <w:rPr>
                <w:b/>
                <w:sz w:val="22"/>
                <w:szCs w:val="22"/>
              </w:rPr>
            </w:pPr>
            <w:r w:rsidRPr="00826B13">
              <w:rPr>
                <w:b/>
                <w:sz w:val="22"/>
                <w:szCs w:val="22"/>
              </w:rPr>
              <w:t>Характеристики нефтепродуктов и их комп</w:t>
            </w:r>
            <w:r w:rsidRPr="00826B13">
              <w:rPr>
                <w:b/>
                <w:sz w:val="22"/>
                <w:szCs w:val="22"/>
              </w:rPr>
              <w:t>о</w:t>
            </w:r>
            <w:r w:rsidRPr="00826B13">
              <w:rPr>
                <w:b/>
                <w:sz w:val="22"/>
                <w:szCs w:val="22"/>
              </w:rPr>
              <w:t>нентов</w:t>
            </w:r>
          </w:p>
        </w:tc>
        <w:tc>
          <w:tcPr>
            <w:tcW w:w="1701" w:type="dxa"/>
            <w:vAlign w:val="center"/>
          </w:tcPr>
          <w:p w:rsidR="00826B13" w:rsidRPr="00826B13" w:rsidRDefault="00826B13" w:rsidP="00826B13">
            <w:pPr>
              <w:jc w:val="center"/>
              <w:rPr>
                <w:b/>
                <w:sz w:val="22"/>
                <w:szCs w:val="22"/>
              </w:rPr>
            </w:pPr>
            <w:r w:rsidRPr="00826B13">
              <w:rPr>
                <w:b/>
                <w:sz w:val="22"/>
                <w:szCs w:val="22"/>
              </w:rPr>
              <w:t>Расчетное колич</w:t>
            </w:r>
            <w:r w:rsidRPr="00826B13">
              <w:rPr>
                <w:b/>
                <w:sz w:val="22"/>
                <w:szCs w:val="22"/>
              </w:rPr>
              <w:t>е</w:t>
            </w:r>
            <w:r w:rsidRPr="00826B13">
              <w:rPr>
                <w:b/>
                <w:sz w:val="22"/>
                <w:szCs w:val="22"/>
              </w:rPr>
              <w:t xml:space="preserve">ство ГСМ до конца 2013 года, </w:t>
            </w:r>
            <w:proofErr w:type="gramStart"/>
            <w:r w:rsidRPr="00826B13">
              <w:rPr>
                <w:b/>
                <w:sz w:val="22"/>
                <w:szCs w:val="22"/>
              </w:rPr>
              <w:t>л</w:t>
            </w:r>
            <w:proofErr w:type="gramEnd"/>
            <w:r w:rsidRPr="00826B1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384" w:type="dxa"/>
          </w:tcPr>
          <w:p w:rsidR="00826B13" w:rsidRPr="00826B13" w:rsidRDefault="00826B13" w:rsidP="00826B13">
            <w:pPr>
              <w:jc w:val="center"/>
              <w:rPr>
                <w:b/>
                <w:sz w:val="22"/>
                <w:szCs w:val="22"/>
              </w:rPr>
            </w:pPr>
            <w:r w:rsidRPr="00826B13">
              <w:rPr>
                <w:b/>
                <w:sz w:val="22"/>
                <w:szCs w:val="22"/>
              </w:rPr>
              <w:t>Цена, руб.</w:t>
            </w:r>
          </w:p>
        </w:tc>
        <w:tc>
          <w:tcPr>
            <w:tcW w:w="1168" w:type="dxa"/>
          </w:tcPr>
          <w:p w:rsidR="00826B13" w:rsidRPr="00826B13" w:rsidRDefault="00826B13" w:rsidP="00826B13">
            <w:pPr>
              <w:jc w:val="center"/>
              <w:rPr>
                <w:b/>
                <w:sz w:val="22"/>
                <w:szCs w:val="22"/>
              </w:rPr>
            </w:pPr>
            <w:r w:rsidRPr="00826B13">
              <w:rPr>
                <w:b/>
                <w:sz w:val="22"/>
                <w:szCs w:val="22"/>
              </w:rPr>
              <w:t>Кол</w:t>
            </w:r>
            <w:r w:rsidRPr="00826B13">
              <w:rPr>
                <w:b/>
                <w:sz w:val="22"/>
                <w:szCs w:val="22"/>
              </w:rPr>
              <w:t>и</w:t>
            </w:r>
            <w:r w:rsidRPr="00826B13">
              <w:rPr>
                <w:b/>
                <w:sz w:val="22"/>
                <w:szCs w:val="22"/>
              </w:rPr>
              <w:t>чество пласт</w:t>
            </w:r>
            <w:proofErr w:type="gramStart"/>
            <w:r w:rsidRPr="00826B13">
              <w:rPr>
                <w:b/>
                <w:sz w:val="22"/>
                <w:szCs w:val="22"/>
              </w:rPr>
              <w:t>.</w:t>
            </w:r>
            <w:proofErr w:type="gramEnd"/>
            <w:r w:rsidRPr="00826B13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826B13">
              <w:rPr>
                <w:b/>
                <w:sz w:val="22"/>
                <w:szCs w:val="22"/>
              </w:rPr>
              <w:t>к</w:t>
            </w:r>
            <w:proofErr w:type="gramEnd"/>
            <w:r w:rsidRPr="00826B13">
              <w:rPr>
                <w:b/>
                <w:sz w:val="22"/>
                <w:szCs w:val="22"/>
              </w:rPr>
              <w:t>арт, шт.</w:t>
            </w:r>
          </w:p>
        </w:tc>
      </w:tr>
      <w:tr w:rsidR="00826B13" w:rsidRPr="00826B13" w:rsidTr="00826B13">
        <w:trPr>
          <w:trHeight w:val="20"/>
        </w:trPr>
        <w:tc>
          <w:tcPr>
            <w:tcW w:w="567" w:type="dxa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4</w:t>
            </w:r>
          </w:p>
        </w:tc>
        <w:tc>
          <w:tcPr>
            <w:tcW w:w="1384" w:type="dxa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5</w:t>
            </w:r>
          </w:p>
        </w:tc>
        <w:tc>
          <w:tcPr>
            <w:tcW w:w="1168" w:type="dxa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6</w:t>
            </w:r>
          </w:p>
        </w:tc>
      </w:tr>
      <w:tr w:rsidR="00826B13" w:rsidRPr="00826B13" w:rsidTr="00826B13">
        <w:trPr>
          <w:trHeight w:val="20"/>
        </w:trPr>
        <w:tc>
          <w:tcPr>
            <w:tcW w:w="567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1.</w:t>
            </w:r>
          </w:p>
        </w:tc>
        <w:tc>
          <w:tcPr>
            <w:tcW w:w="2268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  <w:highlight w:val="yellow"/>
              </w:rPr>
            </w:pPr>
            <w:r w:rsidRPr="00826B13">
              <w:rPr>
                <w:bCs/>
                <w:kern w:val="32"/>
                <w:sz w:val="22"/>
                <w:szCs w:val="22"/>
              </w:rPr>
              <w:t>Неэтилирова</w:t>
            </w:r>
            <w:r w:rsidRPr="00826B13">
              <w:rPr>
                <w:bCs/>
                <w:kern w:val="32"/>
                <w:sz w:val="22"/>
                <w:szCs w:val="22"/>
              </w:rPr>
              <w:t>н</w:t>
            </w:r>
            <w:r w:rsidRPr="00826B13">
              <w:rPr>
                <w:bCs/>
                <w:kern w:val="32"/>
                <w:sz w:val="22"/>
                <w:szCs w:val="22"/>
              </w:rPr>
              <w:t>ный бензин ма</w:t>
            </w:r>
            <w:r w:rsidRPr="00826B13">
              <w:rPr>
                <w:bCs/>
                <w:kern w:val="32"/>
                <w:sz w:val="22"/>
                <w:szCs w:val="22"/>
              </w:rPr>
              <w:t>р</w:t>
            </w:r>
            <w:r w:rsidRPr="00826B13">
              <w:rPr>
                <w:bCs/>
                <w:kern w:val="32"/>
                <w:sz w:val="22"/>
                <w:szCs w:val="22"/>
              </w:rPr>
              <w:t>ки Регулятор-92</w:t>
            </w:r>
          </w:p>
        </w:tc>
        <w:tc>
          <w:tcPr>
            <w:tcW w:w="2835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  <w:highlight w:val="yellow"/>
              </w:rPr>
            </w:pPr>
            <w:r w:rsidRPr="00826B13">
              <w:rPr>
                <w:sz w:val="22"/>
                <w:szCs w:val="22"/>
              </w:rPr>
              <w:t>Изготовленный и отвечающий требов</w:t>
            </w:r>
            <w:r w:rsidRPr="00826B13">
              <w:rPr>
                <w:sz w:val="22"/>
                <w:szCs w:val="22"/>
              </w:rPr>
              <w:t>а</w:t>
            </w:r>
            <w:r w:rsidRPr="00826B13">
              <w:rPr>
                <w:sz w:val="22"/>
                <w:szCs w:val="22"/>
              </w:rPr>
              <w:t xml:space="preserve">ниям ГОСТ </w:t>
            </w:r>
            <w:proofErr w:type="gramStart"/>
            <w:r w:rsidRPr="00826B13">
              <w:rPr>
                <w:sz w:val="22"/>
                <w:szCs w:val="22"/>
              </w:rPr>
              <w:t>Р</w:t>
            </w:r>
            <w:proofErr w:type="gramEnd"/>
            <w:r w:rsidRPr="00826B13">
              <w:rPr>
                <w:sz w:val="22"/>
                <w:szCs w:val="22"/>
              </w:rPr>
              <w:t xml:space="preserve"> 51105-97 (АИ-92-3)</w:t>
            </w:r>
          </w:p>
        </w:tc>
        <w:tc>
          <w:tcPr>
            <w:tcW w:w="1701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22772</w:t>
            </w:r>
          </w:p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649000</w:t>
            </w:r>
          </w:p>
        </w:tc>
        <w:tc>
          <w:tcPr>
            <w:tcW w:w="1168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11</w:t>
            </w:r>
          </w:p>
        </w:tc>
      </w:tr>
      <w:tr w:rsidR="00826B13" w:rsidRPr="00826B13" w:rsidTr="00826B13">
        <w:trPr>
          <w:trHeight w:val="20"/>
        </w:trPr>
        <w:tc>
          <w:tcPr>
            <w:tcW w:w="567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2.</w:t>
            </w:r>
          </w:p>
        </w:tc>
        <w:tc>
          <w:tcPr>
            <w:tcW w:w="2268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  <w:highlight w:val="yellow"/>
              </w:rPr>
            </w:pPr>
            <w:r w:rsidRPr="00826B13">
              <w:rPr>
                <w:bCs/>
                <w:kern w:val="32"/>
                <w:sz w:val="22"/>
                <w:szCs w:val="22"/>
              </w:rPr>
              <w:t>Топливо дизел</w:t>
            </w:r>
            <w:r w:rsidRPr="00826B13">
              <w:rPr>
                <w:bCs/>
                <w:kern w:val="32"/>
                <w:sz w:val="22"/>
                <w:szCs w:val="22"/>
              </w:rPr>
              <w:t>ь</w:t>
            </w:r>
            <w:r w:rsidRPr="00826B13">
              <w:rPr>
                <w:bCs/>
                <w:kern w:val="32"/>
                <w:sz w:val="22"/>
                <w:szCs w:val="22"/>
              </w:rPr>
              <w:t>ное 3-0,05 минус 35</w:t>
            </w:r>
          </w:p>
        </w:tc>
        <w:tc>
          <w:tcPr>
            <w:tcW w:w="2835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  <w:highlight w:val="yellow"/>
              </w:rPr>
            </w:pPr>
            <w:r w:rsidRPr="00826B13">
              <w:rPr>
                <w:sz w:val="22"/>
                <w:szCs w:val="22"/>
              </w:rPr>
              <w:t>Изготовленный и отвечающий требов</w:t>
            </w:r>
            <w:r w:rsidRPr="00826B13">
              <w:rPr>
                <w:sz w:val="22"/>
                <w:szCs w:val="22"/>
              </w:rPr>
              <w:t>а</w:t>
            </w:r>
            <w:r w:rsidRPr="00826B13">
              <w:rPr>
                <w:sz w:val="22"/>
                <w:szCs w:val="22"/>
              </w:rPr>
              <w:t>ниям ГОСТ 305-82 (ДТ-2)</w:t>
            </w:r>
          </w:p>
        </w:tc>
        <w:tc>
          <w:tcPr>
            <w:tcW w:w="1701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29604</w:t>
            </w:r>
          </w:p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897000</w:t>
            </w:r>
          </w:p>
        </w:tc>
        <w:tc>
          <w:tcPr>
            <w:tcW w:w="1168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11</w:t>
            </w:r>
          </w:p>
        </w:tc>
      </w:tr>
      <w:tr w:rsidR="00826B13" w:rsidRPr="00826B13" w:rsidTr="00826B13">
        <w:trPr>
          <w:trHeight w:val="20"/>
        </w:trPr>
        <w:tc>
          <w:tcPr>
            <w:tcW w:w="9923" w:type="dxa"/>
            <w:gridSpan w:val="6"/>
            <w:vAlign w:val="center"/>
          </w:tcPr>
          <w:p w:rsidR="00826B13" w:rsidRPr="00826B13" w:rsidRDefault="00826B13" w:rsidP="00826B13">
            <w:pPr>
              <w:jc w:val="both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 xml:space="preserve">                                                            Масла,                            384000</w:t>
            </w:r>
          </w:p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в том числе:</w:t>
            </w:r>
          </w:p>
        </w:tc>
      </w:tr>
      <w:tr w:rsidR="00826B13" w:rsidRPr="00826B13" w:rsidTr="00826B13">
        <w:trPr>
          <w:trHeight w:val="20"/>
        </w:trPr>
        <w:tc>
          <w:tcPr>
            <w:tcW w:w="567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3.</w:t>
            </w:r>
          </w:p>
        </w:tc>
        <w:tc>
          <w:tcPr>
            <w:tcW w:w="2268" w:type="dxa"/>
            <w:vAlign w:val="center"/>
          </w:tcPr>
          <w:p w:rsidR="00826B13" w:rsidRPr="00826B13" w:rsidRDefault="00826B13" w:rsidP="00826B13">
            <w:pPr>
              <w:ind w:left="28" w:right="17"/>
              <w:jc w:val="center"/>
              <w:rPr>
                <w:b/>
                <w:color w:val="000000"/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Масло моторное универсальное ма</w:t>
            </w:r>
            <w:r w:rsidRPr="00826B13">
              <w:rPr>
                <w:sz w:val="22"/>
                <w:szCs w:val="22"/>
              </w:rPr>
              <w:t>р</w:t>
            </w:r>
            <w:r w:rsidRPr="00826B13">
              <w:rPr>
                <w:sz w:val="22"/>
                <w:szCs w:val="22"/>
              </w:rPr>
              <w:t>ки М-8в</w:t>
            </w:r>
          </w:p>
        </w:tc>
        <w:tc>
          <w:tcPr>
            <w:tcW w:w="2835" w:type="dxa"/>
            <w:vAlign w:val="center"/>
          </w:tcPr>
          <w:p w:rsidR="00826B13" w:rsidRPr="00826B13" w:rsidRDefault="00826B13" w:rsidP="00826B13">
            <w:pPr>
              <w:pStyle w:val="10"/>
              <w:jc w:val="center"/>
              <w:rPr>
                <w:b/>
                <w:sz w:val="22"/>
                <w:szCs w:val="22"/>
              </w:rPr>
            </w:pPr>
            <w:proofErr w:type="gramStart"/>
            <w:r w:rsidRPr="00826B13">
              <w:rPr>
                <w:b/>
                <w:sz w:val="22"/>
                <w:szCs w:val="22"/>
              </w:rPr>
              <w:t>Изготовленное</w:t>
            </w:r>
            <w:proofErr w:type="gramEnd"/>
            <w:r w:rsidRPr="00826B13">
              <w:rPr>
                <w:b/>
                <w:sz w:val="22"/>
                <w:szCs w:val="22"/>
              </w:rPr>
              <w:t xml:space="preserve"> и отвечающее требован</w:t>
            </w:r>
            <w:r w:rsidRPr="00826B13">
              <w:rPr>
                <w:b/>
                <w:sz w:val="22"/>
                <w:szCs w:val="22"/>
              </w:rPr>
              <w:t>и</w:t>
            </w:r>
            <w:r w:rsidRPr="00826B13">
              <w:rPr>
                <w:b/>
                <w:sz w:val="22"/>
                <w:szCs w:val="22"/>
              </w:rPr>
              <w:t>ям ГОСТ 10541-78</w:t>
            </w:r>
          </w:p>
        </w:tc>
        <w:tc>
          <w:tcPr>
            <w:tcW w:w="1701" w:type="dxa"/>
            <w:vAlign w:val="center"/>
          </w:tcPr>
          <w:p w:rsidR="00826B13" w:rsidRPr="00826B13" w:rsidRDefault="00826B13" w:rsidP="00826B13">
            <w:pPr>
              <w:pStyle w:val="10"/>
              <w:jc w:val="center"/>
              <w:rPr>
                <w:sz w:val="22"/>
                <w:szCs w:val="22"/>
              </w:rPr>
            </w:pPr>
            <w:r w:rsidRPr="00826B13">
              <w:rPr>
                <w:b/>
                <w:sz w:val="22"/>
                <w:szCs w:val="22"/>
              </w:rPr>
              <w:t>900</w:t>
            </w:r>
          </w:p>
        </w:tc>
        <w:tc>
          <w:tcPr>
            <w:tcW w:w="1384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180000</w:t>
            </w:r>
          </w:p>
        </w:tc>
        <w:tc>
          <w:tcPr>
            <w:tcW w:w="1168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11</w:t>
            </w:r>
          </w:p>
        </w:tc>
      </w:tr>
      <w:tr w:rsidR="00826B13" w:rsidRPr="00826B13" w:rsidTr="00826B13">
        <w:trPr>
          <w:trHeight w:val="20"/>
        </w:trPr>
        <w:tc>
          <w:tcPr>
            <w:tcW w:w="567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4.</w:t>
            </w:r>
          </w:p>
        </w:tc>
        <w:tc>
          <w:tcPr>
            <w:tcW w:w="2268" w:type="dxa"/>
            <w:vAlign w:val="center"/>
          </w:tcPr>
          <w:p w:rsidR="00826B13" w:rsidRPr="00826B13" w:rsidRDefault="00826B13" w:rsidP="00826B13">
            <w:pPr>
              <w:ind w:left="28" w:right="17"/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Масло моторное для автотра</w:t>
            </w:r>
            <w:r w:rsidRPr="00826B13">
              <w:rPr>
                <w:sz w:val="22"/>
                <w:szCs w:val="22"/>
              </w:rPr>
              <w:t>к</w:t>
            </w:r>
            <w:r w:rsidRPr="00826B13">
              <w:rPr>
                <w:sz w:val="22"/>
                <w:szCs w:val="22"/>
              </w:rPr>
              <w:t>торных дизелей ма</w:t>
            </w:r>
            <w:r w:rsidRPr="00826B13">
              <w:rPr>
                <w:sz w:val="22"/>
                <w:szCs w:val="22"/>
              </w:rPr>
              <w:t>р</w:t>
            </w:r>
            <w:r w:rsidRPr="00826B13">
              <w:rPr>
                <w:sz w:val="22"/>
                <w:szCs w:val="22"/>
              </w:rPr>
              <w:t>ки М-10ДМ/М-8ДМ</w:t>
            </w:r>
          </w:p>
        </w:tc>
        <w:tc>
          <w:tcPr>
            <w:tcW w:w="2835" w:type="dxa"/>
            <w:vAlign w:val="center"/>
          </w:tcPr>
          <w:p w:rsidR="00826B13" w:rsidRPr="00826B13" w:rsidRDefault="00826B13" w:rsidP="00826B13">
            <w:pPr>
              <w:pStyle w:val="10"/>
              <w:jc w:val="center"/>
              <w:rPr>
                <w:b/>
                <w:sz w:val="22"/>
                <w:szCs w:val="22"/>
              </w:rPr>
            </w:pPr>
            <w:proofErr w:type="gramStart"/>
            <w:r w:rsidRPr="00826B13">
              <w:rPr>
                <w:b/>
                <w:sz w:val="22"/>
                <w:szCs w:val="22"/>
              </w:rPr>
              <w:t>Изготовленное</w:t>
            </w:r>
            <w:proofErr w:type="gramEnd"/>
            <w:r w:rsidRPr="00826B13">
              <w:rPr>
                <w:b/>
                <w:sz w:val="22"/>
                <w:szCs w:val="22"/>
              </w:rPr>
              <w:t xml:space="preserve"> и отвечающее требован</w:t>
            </w:r>
            <w:r w:rsidRPr="00826B13">
              <w:rPr>
                <w:b/>
                <w:sz w:val="22"/>
                <w:szCs w:val="22"/>
              </w:rPr>
              <w:t>и</w:t>
            </w:r>
            <w:r w:rsidRPr="00826B13">
              <w:rPr>
                <w:b/>
                <w:sz w:val="22"/>
                <w:szCs w:val="22"/>
              </w:rPr>
              <w:t>ям ГОСТ 8581-78</w:t>
            </w:r>
          </w:p>
        </w:tc>
        <w:tc>
          <w:tcPr>
            <w:tcW w:w="1701" w:type="dxa"/>
            <w:vAlign w:val="center"/>
          </w:tcPr>
          <w:p w:rsidR="00826B13" w:rsidRPr="00826B13" w:rsidRDefault="00826B13" w:rsidP="00826B13">
            <w:pPr>
              <w:pStyle w:val="10"/>
              <w:jc w:val="center"/>
              <w:rPr>
                <w:b/>
                <w:sz w:val="22"/>
                <w:szCs w:val="22"/>
              </w:rPr>
            </w:pPr>
            <w:r w:rsidRPr="00826B13">
              <w:rPr>
                <w:b/>
                <w:sz w:val="22"/>
                <w:szCs w:val="22"/>
              </w:rPr>
              <w:t>500</w:t>
            </w:r>
          </w:p>
          <w:p w:rsidR="00826B13" w:rsidRPr="00826B13" w:rsidRDefault="00826B13" w:rsidP="00826B13">
            <w:pPr>
              <w:rPr>
                <w:sz w:val="22"/>
                <w:szCs w:val="22"/>
              </w:rPr>
            </w:pPr>
          </w:p>
        </w:tc>
        <w:tc>
          <w:tcPr>
            <w:tcW w:w="1384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134950</w:t>
            </w:r>
          </w:p>
        </w:tc>
        <w:tc>
          <w:tcPr>
            <w:tcW w:w="1168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11</w:t>
            </w:r>
          </w:p>
        </w:tc>
      </w:tr>
      <w:tr w:rsidR="00826B13" w:rsidRPr="00826B13" w:rsidTr="00826B13">
        <w:trPr>
          <w:trHeight w:val="20"/>
        </w:trPr>
        <w:tc>
          <w:tcPr>
            <w:tcW w:w="567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5.</w:t>
            </w:r>
          </w:p>
        </w:tc>
        <w:tc>
          <w:tcPr>
            <w:tcW w:w="2268" w:type="dxa"/>
            <w:vAlign w:val="center"/>
          </w:tcPr>
          <w:p w:rsidR="00826B13" w:rsidRPr="00826B13" w:rsidRDefault="00826B13" w:rsidP="00826B13">
            <w:pPr>
              <w:ind w:left="28" w:right="17"/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Масло моторное для дизельных двигателей ма</w:t>
            </w:r>
            <w:r w:rsidRPr="00826B13">
              <w:rPr>
                <w:sz w:val="22"/>
                <w:szCs w:val="22"/>
              </w:rPr>
              <w:t>р</w:t>
            </w:r>
            <w:r w:rsidRPr="00826B13">
              <w:rPr>
                <w:sz w:val="22"/>
                <w:szCs w:val="22"/>
              </w:rPr>
              <w:t>ки М-10Г2К/М8Г2К</w:t>
            </w:r>
          </w:p>
        </w:tc>
        <w:tc>
          <w:tcPr>
            <w:tcW w:w="2835" w:type="dxa"/>
            <w:vAlign w:val="center"/>
          </w:tcPr>
          <w:p w:rsidR="00826B13" w:rsidRPr="00826B13" w:rsidRDefault="00826B13" w:rsidP="00826B13">
            <w:pPr>
              <w:pStyle w:val="10"/>
              <w:jc w:val="center"/>
              <w:rPr>
                <w:b/>
                <w:sz w:val="22"/>
                <w:szCs w:val="22"/>
              </w:rPr>
            </w:pPr>
            <w:proofErr w:type="gramStart"/>
            <w:r w:rsidRPr="00826B13">
              <w:rPr>
                <w:b/>
                <w:sz w:val="22"/>
                <w:szCs w:val="22"/>
              </w:rPr>
              <w:t>Изготовленное</w:t>
            </w:r>
            <w:proofErr w:type="gramEnd"/>
            <w:r w:rsidRPr="00826B13">
              <w:rPr>
                <w:b/>
                <w:sz w:val="22"/>
                <w:szCs w:val="22"/>
              </w:rPr>
              <w:t xml:space="preserve"> и отвечающее требован</w:t>
            </w:r>
            <w:r w:rsidRPr="00826B13">
              <w:rPr>
                <w:b/>
                <w:sz w:val="22"/>
                <w:szCs w:val="22"/>
              </w:rPr>
              <w:t>и</w:t>
            </w:r>
            <w:r w:rsidRPr="00826B13">
              <w:rPr>
                <w:b/>
                <w:sz w:val="22"/>
                <w:szCs w:val="22"/>
              </w:rPr>
              <w:t>ям ГОСТ 8581-78</w:t>
            </w:r>
          </w:p>
        </w:tc>
        <w:tc>
          <w:tcPr>
            <w:tcW w:w="1701" w:type="dxa"/>
            <w:vAlign w:val="center"/>
          </w:tcPr>
          <w:p w:rsidR="00826B13" w:rsidRPr="00826B13" w:rsidRDefault="00826B13" w:rsidP="00826B13">
            <w:pPr>
              <w:pStyle w:val="10"/>
              <w:jc w:val="center"/>
              <w:rPr>
                <w:b/>
                <w:sz w:val="22"/>
                <w:szCs w:val="22"/>
              </w:rPr>
            </w:pPr>
            <w:r w:rsidRPr="00826B13">
              <w:rPr>
                <w:b/>
                <w:sz w:val="22"/>
                <w:szCs w:val="22"/>
              </w:rPr>
              <w:t>200</w:t>
            </w:r>
          </w:p>
        </w:tc>
        <w:tc>
          <w:tcPr>
            <w:tcW w:w="1384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40000</w:t>
            </w:r>
          </w:p>
        </w:tc>
        <w:tc>
          <w:tcPr>
            <w:tcW w:w="1168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11</w:t>
            </w:r>
          </w:p>
        </w:tc>
      </w:tr>
      <w:tr w:rsidR="00826B13" w:rsidRPr="00826B13" w:rsidTr="00826B13">
        <w:trPr>
          <w:trHeight w:val="20"/>
        </w:trPr>
        <w:tc>
          <w:tcPr>
            <w:tcW w:w="567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6.</w:t>
            </w:r>
          </w:p>
        </w:tc>
        <w:tc>
          <w:tcPr>
            <w:tcW w:w="2268" w:type="dxa"/>
            <w:vAlign w:val="center"/>
          </w:tcPr>
          <w:p w:rsidR="00826B13" w:rsidRPr="00826B13" w:rsidRDefault="00826B13" w:rsidP="00826B13">
            <w:pPr>
              <w:ind w:left="28" w:right="17"/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Трансмиссио</w:t>
            </w:r>
            <w:r w:rsidRPr="00826B13">
              <w:rPr>
                <w:sz w:val="22"/>
                <w:szCs w:val="22"/>
              </w:rPr>
              <w:t>н</w:t>
            </w:r>
            <w:r w:rsidRPr="00826B13">
              <w:rPr>
                <w:sz w:val="22"/>
                <w:szCs w:val="22"/>
              </w:rPr>
              <w:t>ное масло марки ТСп-</w:t>
            </w:r>
            <w:r w:rsidRPr="00826B13">
              <w:rPr>
                <w:sz w:val="22"/>
                <w:szCs w:val="22"/>
              </w:rPr>
              <w:lastRenderedPageBreak/>
              <w:t>15К</w:t>
            </w:r>
          </w:p>
        </w:tc>
        <w:tc>
          <w:tcPr>
            <w:tcW w:w="2835" w:type="dxa"/>
            <w:vAlign w:val="center"/>
          </w:tcPr>
          <w:p w:rsidR="00826B13" w:rsidRPr="00826B13" w:rsidRDefault="00826B13" w:rsidP="00826B13">
            <w:pPr>
              <w:pStyle w:val="10"/>
              <w:jc w:val="center"/>
              <w:rPr>
                <w:b/>
                <w:sz w:val="22"/>
                <w:szCs w:val="22"/>
              </w:rPr>
            </w:pPr>
            <w:proofErr w:type="gramStart"/>
            <w:r w:rsidRPr="00826B13">
              <w:rPr>
                <w:b/>
                <w:sz w:val="22"/>
                <w:szCs w:val="22"/>
              </w:rPr>
              <w:lastRenderedPageBreak/>
              <w:t>Изготовленное</w:t>
            </w:r>
            <w:proofErr w:type="gramEnd"/>
            <w:r w:rsidRPr="00826B13">
              <w:rPr>
                <w:b/>
                <w:sz w:val="22"/>
                <w:szCs w:val="22"/>
              </w:rPr>
              <w:t xml:space="preserve"> и отвечающее требован</w:t>
            </w:r>
            <w:r w:rsidRPr="00826B13">
              <w:rPr>
                <w:b/>
                <w:sz w:val="22"/>
                <w:szCs w:val="22"/>
              </w:rPr>
              <w:t>и</w:t>
            </w:r>
            <w:r w:rsidRPr="00826B13">
              <w:rPr>
                <w:b/>
                <w:sz w:val="22"/>
                <w:szCs w:val="22"/>
              </w:rPr>
              <w:t xml:space="preserve">ям </w:t>
            </w:r>
            <w:r w:rsidRPr="00826B13">
              <w:rPr>
                <w:b/>
                <w:sz w:val="22"/>
                <w:szCs w:val="22"/>
              </w:rPr>
              <w:lastRenderedPageBreak/>
              <w:t>ГОСТ 23652-79</w:t>
            </w:r>
          </w:p>
        </w:tc>
        <w:tc>
          <w:tcPr>
            <w:tcW w:w="1701" w:type="dxa"/>
            <w:vAlign w:val="center"/>
          </w:tcPr>
          <w:p w:rsidR="00826B13" w:rsidRPr="00826B13" w:rsidRDefault="00826B13" w:rsidP="00826B13">
            <w:pPr>
              <w:pStyle w:val="10"/>
              <w:jc w:val="center"/>
              <w:rPr>
                <w:b/>
                <w:sz w:val="22"/>
                <w:szCs w:val="22"/>
              </w:rPr>
            </w:pPr>
            <w:r w:rsidRPr="00826B13">
              <w:rPr>
                <w:b/>
                <w:sz w:val="22"/>
                <w:szCs w:val="22"/>
              </w:rPr>
              <w:lastRenderedPageBreak/>
              <w:t>200</w:t>
            </w:r>
          </w:p>
        </w:tc>
        <w:tc>
          <w:tcPr>
            <w:tcW w:w="1384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6550</w:t>
            </w:r>
          </w:p>
        </w:tc>
        <w:tc>
          <w:tcPr>
            <w:tcW w:w="1168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11</w:t>
            </w:r>
          </w:p>
        </w:tc>
      </w:tr>
      <w:tr w:rsidR="00826B13" w:rsidRPr="00826B13" w:rsidTr="00826B13">
        <w:trPr>
          <w:trHeight w:val="20"/>
        </w:trPr>
        <w:tc>
          <w:tcPr>
            <w:tcW w:w="567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2268" w:type="dxa"/>
            <w:vAlign w:val="center"/>
          </w:tcPr>
          <w:p w:rsidR="00826B13" w:rsidRPr="00826B13" w:rsidRDefault="00826B13" w:rsidP="00826B13">
            <w:pPr>
              <w:ind w:left="28" w:right="17"/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Гидравлическое масло марки ВМГЗ (-45)</w:t>
            </w:r>
          </w:p>
        </w:tc>
        <w:tc>
          <w:tcPr>
            <w:tcW w:w="2835" w:type="dxa"/>
            <w:vAlign w:val="center"/>
          </w:tcPr>
          <w:p w:rsidR="00826B13" w:rsidRPr="00826B13" w:rsidRDefault="00826B13" w:rsidP="00826B13">
            <w:pPr>
              <w:pStyle w:val="10"/>
              <w:jc w:val="center"/>
              <w:rPr>
                <w:b/>
                <w:sz w:val="22"/>
                <w:szCs w:val="22"/>
              </w:rPr>
            </w:pPr>
            <w:proofErr w:type="gramStart"/>
            <w:r w:rsidRPr="00826B13">
              <w:rPr>
                <w:b/>
                <w:sz w:val="22"/>
                <w:szCs w:val="22"/>
              </w:rPr>
              <w:t>Изготовленное</w:t>
            </w:r>
            <w:proofErr w:type="gramEnd"/>
            <w:r w:rsidRPr="00826B13">
              <w:rPr>
                <w:b/>
                <w:sz w:val="22"/>
                <w:szCs w:val="22"/>
              </w:rPr>
              <w:t xml:space="preserve"> и отвечающее требован</w:t>
            </w:r>
            <w:r w:rsidRPr="00826B13">
              <w:rPr>
                <w:b/>
                <w:sz w:val="22"/>
                <w:szCs w:val="22"/>
              </w:rPr>
              <w:t>и</w:t>
            </w:r>
            <w:r w:rsidRPr="00826B13">
              <w:rPr>
                <w:b/>
                <w:sz w:val="22"/>
                <w:szCs w:val="22"/>
              </w:rPr>
              <w:t>ям ТУ 0253-001-65611335-2010</w:t>
            </w:r>
          </w:p>
        </w:tc>
        <w:tc>
          <w:tcPr>
            <w:tcW w:w="1701" w:type="dxa"/>
            <w:vAlign w:val="center"/>
          </w:tcPr>
          <w:p w:rsidR="00826B13" w:rsidRPr="00826B13" w:rsidRDefault="00826B13" w:rsidP="00826B13">
            <w:pPr>
              <w:pStyle w:val="10"/>
              <w:jc w:val="center"/>
              <w:rPr>
                <w:b/>
                <w:sz w:val="22"/>
                <w:szCs w:val="22"/>
              </w:rPr>
            </w:pPr>
            <w:r w:rsidRPr="00826B13">
              <w:rPr>
                <w:b/>
                <w:sz w:val="22"/>
                <w:szCs w:val="22"/>
              </w:rPr>
              <w:t>173</w:t>
            </w:r>
          </w:p>
          <w:p w:rsidR="00826B13" w:rsidRPr="00826B13" w:rsidRDefault="00826B13" w:rsidP="00826B13">
            <w:pPr>
              <w:rPr>
                <w:sz w:val="22"/>
                <w:szCs w:val="22"/>
              </w:rPr>
            </w:pPr>
          </w:p>
        </w:tc>
        <w:tc>
          <w:tcPr>
            <w:tcW w:w="1384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22500</w:t>
            </w:r>
          </w:p>
        </w:tc>
        <w:tc>
          <w:tcPr>
            <w:tcW w:w="1168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11</w:t>
            </w:r>
          </w:p>
        </w:tc>
      </w:tr>
      <w:tr w:rsidR="00826B13" w:rsidRPr="00826B13" w:rsidTr="00826B13">
        <w:trPr>
          <w:trHeight w:val="20"/>
        </w:trPr>
        <w:tc>
          <w:tcPr>
            <w:tcW w:w="567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826B13" w:rsidRPr="00826B13" w:rsidRDefault="00826B13" w:rsidP="00826B13">
            <w:pPr>
              <w:ind w:left="28" w:right="17"/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826B13" w:rsidRPr="00826B13" w:rsidRDefault="00826B13" w:rsidP="00826B13">
            <w:pPr>
              <w:pStyle w:val="10"/>
              <w:jc w:val="center"/>
              <w:rPr>
                <w:b/>
                <w:sz w:val="22"/>
                <w:szCs w:val="22"/>
              </w:rPr>
            </w:pPr>
            <w:r w:rsidRPr="00826B13">
              <w:rPr>
                <w:b/>
                <w:sz w:val="22"/>
                <w:szCs w:val="22"/>
              </w:rPr>
              <w:t>масла</w:t>
            </w:r>
          </w:p>
        </w:tc>
        <w:tc>
          <w:tcPr>
            <w:tcW w:w="1701" w:type="dxa"/>
            <w:vAlign w:val="center"/>
          </w:tcPr>
          <w:p w:rsidR="00826B13" w:rsidRPr="00826B13" w:rsidRDefault="00826B13" w:rsidP="00826B13">
            <w:pPr>
              <w:pStyle w:val="10"/>
              <w:jc w:val="center"/>
              <w:rPr>
                <w:b/>
                <w:sz w:val="22"/>
                <w:szCs w:val="22"/>
              </w:rPr>
            </w:pPr>
            <w:r w:rsidRPr="00826B13">
              <w:rPr>
                <w:b/>
                <w:sz w:val="22"/>
                <w:szCs w:val="22"/>
              </w:rPr>
              <w:t>1973</w:t>
            </w:r>
          </w:p>
        </w:tc>
        <w:tc>
          <w:tcPr>
            <w:tcW w:w="1384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384000</w:t>
            </w:r>
          </w:p>
        </w:tc>
        <w:tc>
          <w:tcPr>
            <w:tcW w:w="1168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</w:p>
        </w:tc>
      </w:tr>
      <w:tr w:rsidR="00826B13" w:rsidRPr="00826B13" w:rsidTr="00826B13">
        <w:trPr>
          <w:trHeight w:val="20"/>
        </w:trPr>
        <w:tc>
          <w:tcPr>
            <w:tcW w:w="567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826B13" w:rsidRPr="00826B13" w:rsidRDefault="00826B13" w:rsidP="00826B13">
            <w:pPr>
              <w:ind w:left="28" w:right="17"/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Всего ГСМ</w:t>
            </w:r>
          </w:p>
        </w:tc>
        <w:tc>
          <w:tcPr>
            <w:tcW w:w="2835" w:type="dxa"/>
            <w:vAlign w:val="center"/>
          </w:tcPr>
          <w:p w:rsidR="00826B13" w:rsidRPr="00826B13" w:rsidRDefault="00826B13" w:rsidP="00826B13">
            <w:pPr>
              <w:pStyle w:val="10"/>
              <w:jc w:val="center"/>
              <w:rPr>
                <w:b/>
                <w:sz w:val="22"/>
                <w:szCs w:val="22"/>
              </w:rPr>
            </w:pPr>
            <w:r w:rsidRPr="00826B13">
              <w:rPr>
                <w:b/>
                <w:sz w:val="22"/>
                <w:szCs w:val="22"/>
              </w:rPr>
              <w:t>ГСМ</w:t>
            </w:r>
          </w:p>
        </w:tc>
        <w:tc>
          <w:tcPr>
            <w:tcW w:w="1701" w:type="dxa"/>
            <w:vAlign w:val="center"/>
          </w:tcPr>
          <w:p w:rsidR="00826B13" w:rsidRPr="00826B13" w:rsidRDefault="00826B13" w:rsidP="00826B13">
            <w:pPr>
              <w:pStyle w:val="10"/>
              <w:jc w:val="center"/>
              <w:rPr>
                <w:b/>
                <w:sz w:val="22"/>
                <w:szCs w:val="22"/>
              </w:rPr>
            </w:pPr>
            <w:r w:rsidRPr="00826B13">
              <w:rPr>
                <w:b/>
                <w:sz w:val="22"/>
                <w:szCs w:val="22"/>
              </w:rPr>
              <w:t>60387</w:t>
            </w:r>
          </w:p>
        </w:tc>
        <w:tc>
          <w:tcPr>
            <w:tcW w:w="1384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  <w:r w:rsidRPr="00826B13">
              <w:rPr>
                <w:sz w:val="22"/>
                <w:szCs w:val="22"/>
              </w:rPr>
              <w:t>1.930.000</w:t>
            </w:r>
          </w:p>
        </w:tc>
        <w:tc>
          <w:tcPr>
            <w:tcW w:w="1168" w:type="dxa"/>
            <w:vAlign w:val="center"/>
          </w:tcPr>
          <w:p w:rsidR="00826B13" w:rsidRPr="00826B13" w:rsidRDefault="00826B13" w:rsidP="00826B13">
            <w:pPr>
              <w:jc w:val="center"/>
              <w:rPr>
                <w:sz w:val="22"/>
                <w:szCs w:val="22"/>
              </w:rPr>
            </w:pPr>
          </w:p>
        </w:tc>
      </w:tr>
    </w:tbl>
    <w:p w:rsidR="00826B13" w:rsidRPr="00826B13" w:rsidRDefault="00826B13" w:rsidP="00826B1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26B13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826B13">
        <w:rPr>
          <w:rFonts w:ascii="Times New Roman" w:hAnsi="Times New Roman"/>
          <w:bCs/>
          <w:snapToGrid w:val="0"/>
          <w:sz w:val="24"/>
          <w:szCs w:val="24"/>
        </w:rPr>
        <w:t>В целях определения количества отпущенного ГСМ и упорядочив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а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ния расчетов, устанавливается расчетный период равный календарному м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е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сяцу.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826B13">
        <w:rPr>
          <w:rFonts w:ascii="Times New Roman" w:hAnsi="Times New Roman"/>
          <w:bCs/>
          <w:snapToGrid w:val="0"/>
          <w:sz w:val="24"/>
          <w:szCs w:val="24"/>
        </w:rPr>
        <w:t>Передача ГСМ производится Поставщиком через сеть АЗС кругл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о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суточно.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826B13">
        <w:rPr>
          <w:rFonts w:ascii="Times New Roman" w:hAnsi="Times New Roman"/>
          <w:bCs/>
          <w:snapToGrid w:val="0"/>
          <w:sz w:val="24"/>
          <w:szCs w:val="24"/>
        </w:rPr>
        <w:t>Перечисление денежных средств в оплату полученного в расче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т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ном периоде ГСМ производится платежным поручением на расчетный счет Поставщика в течение 5 банковских дней с момента предъявления счета на оплату, счетов-фактур, товарных накладных и актов сверки, подписанных П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о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ставщиком и Получателем.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826B13">
        <w:rPr>
          <w:rFonts w:ascii="Times New Roman" w:hAnsi="Times New Roman"/>
          <w:bCs/>
          <w:snapToGrid w:val="0"/>
          <w:sz w:val="24"/>
          <w:szCs w:val="24"/>
        </w:rPr>
        <w:t>Ежемесячно предоставлять полный пакет документов, включающий в себя счет на оплату, счет-фактуру, товарную накладную и акт сверки.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826B13">
        <w:rPr>
          <w:rFonts w:ascii="Times New Roman" w:hAnsi="Times New Roman"/>
          <w:bCs/>
          <w:snapToGrid w:val="0"/>
          <w:sz w:val="24"/>
          <w:szCs w:val="24"/>
        </w:rPr>
        <w:t>По завершении месяца между Поставщиком и Заказчиком произв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о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дится сверка по фактически отгруженным горюче-смазочным матери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а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лам.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26B13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826B13">
        <w:rPr>
          <w:rFonts w:ascii="Times New Roman" w:hAnsi="Times New Roman"/>
          <w:bCs/>
          <w:snapToGrid w:val="0"/>
          <w:sz w:val="24"/>
          <w:szCs w:val="24"/>
        </w:rPr>
        <w:t>Качество горюче-смазочных материалов, являющихся предметом закупки, должны соответствовать требованиям Технического регламента «О требованиях к автомобильному и авиационному бензину, дизельному и суд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о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вому топливу, топливу для реактивных двигателей и топочному мазуту», утвержденному Постановлением Правительства РФ от 27.02.2008 № 118 (с изменени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я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ми, внесенными на дату подачи заявки), а также иным требованиям нормативных документов. Качество поставляемых горюче-смазочных мат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е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риалов должны быть подтверждены сертификатами соответс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т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вия;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826B13">
        <w:rPr>
          <w:rFonts w:ascii="Times New Roman" w:hAnsi="Times New Roman"/>
          <w:bCs/>
          <w:snapToGrid w:val="0"/>
          <w:sz w:val="24"/>
          <w:szCs w:val="24"/>
        </w:rPr>
        <w:t>Предоставление пластиковых карт с установкой терминала у «П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о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ставщика»;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826B13">
        <w:rPr>
          <w:rFonts w:ascii="Times New Roman" w:hAnsi="Times New Roman"/>
          <w:bCs/>
          <w:snapToGrid w:val="0"/>
          <w:sz w:val="24"/>
          <w:szCs w:val="24"/>
        </w:rPr>
        <w:t>Удобная и развитая сеть АЗС, не менее 80 по всей территории Иркутской области, Читинской области, Республики Бурятия, Красноя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р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ского края, Республика Тыва, преимущественно вдоль федеральных трасс;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826B13">
        <w:rPr>
          <w:rFonts w:ascii="Times New Roman" w:hAnsi="Times New Roman"/>
          <w:bCs/>
          <w:snapToGrid w:val="0"/>
          <w:sz w:val="24"/>
          <w:szCs w:val="24"/>
        </w:rPr>
        <w:t>Бесплатное предоставление карт в соответствии с потребностью з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а</w:t>
      </w:r>
      <w:r w:rsidRPr="00826B13">
        <w:rPr>
          <w:rFonts w:ascii="Times New Roman" w:hAnsi="Times New Roman"/>
          <w:bCs/>
          <w:snapToGrid w:val="0"/>
          <w:sz w:val="24"/>
          <w:szCs w:val="24"/>
        </w:rPr>
        <w:t>казчика;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826B13">
        <w:rPr>
          <w:rFonts w:ascii="Times New Roman" w:hAnsi="Times New Roman"/>
          <w:bCs/>
          <w:snapToGrid w:val="0"/>
          <w:sz w:val="24"/>
          <w:szCs w:val="24"/>
        </w:rPr>
        <w:t>Бесплатное обслуживание карт и оборудования;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826B13">
        <w:rPr>
          <w:rFonts w:ascii="Times New Roman" w:hAnsi="Times New Roman"/>
          <w:bCs/>
          <w:snapToGrid w:val="0"/>
          <w:sz w:val="24"/>
          <w:szCs w:val="24"/>
        </w:rPr>
        <w:t>Отсутствие комиссий и неснижаемых остатков;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826B13">
        <w:rPr>
          <w:rFonts w:ascii="Times New Roman" w:hAnsi="Times New Roman"/>
          <w:bCs/>
          <w:snapToGrid w:val="0"/>
          <w:sz w:val="24"/>
          <w:szCs w:val="24"/>
        </w:rPr>
        <w:t>Предоставление своевременной помощи по горячей линии;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826B13">
        <w:rPr>
          <w:rFonts w:ascii="Times New Roman" w:hAnsi="Times New Roman"/>
          <w:bCs/>
          <w:snapToGrid w:val="0"/>
          <w:sz w:val="24"/>
          <w:szCs w:val="24"/>
        </w:rPr>
        <w:t>Централизованная система обслуживания;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826B13">
        <w:rPr>
          <w:rFonts w:ascii="Times New Roman" w:hAnsi="Times New Roman"/>
          <w:bCs/>
          <w:snapToGrid w:val="0"/>
          <w:sz w:val="24"/>
          <w:szCs w:val="24"/>
        </w:rPr>
        <w:t>Предоставление списка АЗС в электронном виде.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26B13">
        <w:rPr>
          <w:rFonts w:ascii="Times New Roman" w:hAnsi="Times New Roman"/>
          <w:b/>
          <w:sz w:val="24"/>
          <w:szCs w:val="24"/>
        </w:rPr>
        <w:t>Отпуск горюче-смазочных материалов:</w:t>
      </w:r>
    </w:p>
    <w:p w:rsidR="00826B13" w:rsidRPr="00826B13" w:rsidRDefault="00826B13" w:rsidP="00826B13">
      <w:pPr>
        <w:tabs>
          <w:tab w:val="num" w:pos="0"/>
        </w:tabs>
        <w:ind w:firstLine="709"/>
        <w:jc w:val="both"/>
      </w:pPr>
      <w:r w:rsidRPr="00826B13">
        <w:t>По одному договору поставки ГСМ заправлять автопарк предприятия бензином, дизельным топливом, маслами.</w:t>
      </w:r>
    </w:p>
    <w:p w:rsidR="00826B13" w:rsidRPr="00826B13" w:rsidRDefault="00826B13" w:rsidP="00826B13">
      <w:pPr>
        <w:tabs>
          <w:tab w:val="num" w:pos="0"/>
        </w:tabs>
        <w:ind w:firstLine="709"/>
        <w:jc w:val="both"/>
      </w:pPr>
      <w:r w:rsidRPr="00826B13">
        <w:t>Отпуск ГСМ должен осуществляться через АЗС Поставщика, место расположения которых соответствует требованиям, перечисленных в п.3 Техн</w:t>
      </w:r>
      <w:r w:rsidRPr="00826B13">
        <w:t>и</w:t>
      </w:r>
      <w:r w:rsidRPr="00826B13">
        <w:t>ческого задания.</w:t>
      </w:r>
    </w:p>
    <w:p w:rsidR="00826B13" w:rsidRPr="00826B13" w:rsidRDefault="00826B13" w:rsidP="00826B13">
      <w:pPr>
        <w:tabs>
          <w:tab w:val="num" w:pos="0"/>
        </w:tabs>
        <w:ind w:firstLine="709"/>
        <w:jc w:val="both"/>
      </w:pPr>
      <w:r w:rsidRPr="00826B13">
        <w:t xml:space="preserve">Отпуск ГСМ должен производится по пластиковым картам, выданным на каждый автомобиль </w:t>
      </w:r>
      <w:proofErr w:type="gramStart"/>
      <w:r w:rsidRPr="00826B13">
        <w:t>Получателя</w:t>
      </w:r>
      <w:proofErr w:type="gramEnd"/>
      <w:r w:rsidRPr="00826B13">
        <w:t xml:space="preserve"> на весь период действия контракта с установленным месячным (суточным) лимитом потребления и марками топл</w:t>
      </w:r>
      <w:r w:rsidRPr="00826B13">
        <w:t>и</w:t>
      </w:r>
      <w:r w:rsidRPr="00826B13">
        <w:t>ва.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26B13">
        <w:rPr>
          <w:rFonts w:ascii="Times New Roman" w:hAnsi="Times New Roman"/>
          <w:b/>
          <w:sz w:val="24"/>
          <w:szCs w:val="24"/>
        </w:rPr>
        <w:t>Режим работы: круглосуточный.</w:t>
      </w:r>
    </w:p>
    <w:p w:rsidR="00826B13" w:rsidRPr="00826B13" w:rsidRDefault="00826B13" w:rsidP="00826B13">
      <w:pPr>
        <w:tabs>
          <w:tab w:val="num" w:pos="0"/>
        </w:tabs>
        <w:ind w:firstLine="709"/>
        <w:jc w:val="both"/>
      </w:pPr>
      <w:r w:rsidRPr="00826B13">
        <w:t>Пропускная способность: не менее 60 единиц транспорта в час.</w:t>
      </w:r>
    </w:p>
    <w:p w:rsidR="00826B13" w:rsidRPr="00826B13" w:rsidRDefault="00826B13" w:rsidP="00826B13">
      <w:pPr>
        <w:tabs>
          <w:tab w:val="num" w:pos="0"/>
        </w:tabs>
        <w:ind w:firstLine="709"/>
        <w:jc w:val="both"/>
      </w:pPr>
      <w:r w:rsidRPr="00826B13">
        <w:lastRenderedPageBreak/>
        <w:t>Ведение учёта объёмов отпускаемых ГСМ с использованием автомат</w:t>
      </w:r>
      <w:r w:rsidRPr="00826B13">
        <w:t>и</w:t>
      </w:r>
      <w:r w:rsidRPr="00826B13">
        <w:t>зированной системы отпуска.</w:t>
      </w:r>
    </w:p>
    <w:p w:rsidR="00826B13" w:rsidRPr="00826B13" w:rsidRDefault="00826B13" w:rsidP="00826B13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26B13">
        <w:rPr>
          <w:rFonts w:ascii="Times New Roman" w:hAnsi="Times New Roman"/>
          <w:b/>
          <w:sz w:val="24"/>
          <w:szCs w:val="24"/>
        </w:rPr>
        <w:t xml:space="preserve">Результат, который должен </w:t>
      </w:r>
      <w:proofErr w:type="gramStart"/>
      <w:r w:rsidRPr="00826B13">
        <w:rPr>
          <w:rFonts w:ascii="Times New Roman" w:hAnsi="Times New Roman"/>
          <w:b/>
          <w:sz w:val="24"/>
          <w:szCs w:val="24"/>
        </w:rPr>
        <w:t>быть</w:t>
      </w:r>
      <w:proofErr w:type="gramEnd"/>
      <w:r w:rsidRPr="00826B13">
        <w:rPr>
          <w:rFonts w:ascii="Times New Roman" w:hAnsi="Times New Roman"/>
          <w:b/>
          <w:sz w:val="24"/>
          <w:szCs w:val="24"/>
        </w:rPr>
        <w:t xml:space="preserve"> достигнут за счёт выполнения работ:</w:t>
      </w:r>
    </w:p>
    <w:p w:rsidR="00826B13" w:rsidRPr="00826B13" w:rsidRDefault="00826B13" w:rsidP="00826B13">
      <w:pPr>
        <w:tabs>
          <w:tab w:val="num" w:pos="0"/>
        </w:tabs>
        <w:ind w:firstLine="709"/>
        <w:jc w:val="both"/>
      </w:pPr>
      <w:r w:rsidRPr="00826B13">
        <w:t>Поставка ГСМ, необходимых для работы, в соответствии с уставной деятельностью предприятия, транспортных средств, закрепленных за Ирку</w:t>
      </w:r>
      <w:r w:rsidRPr="00826B13">
        <w:t>т</w:t>
      </w:r>
      <w:r w:rsidRPr="00826B13">
        <w:t>ским отделением филиала «Сибирский территориальный округ» ФГУП «РосРАО».</w:t>
      </w:r>
    </w:p>
    <w:p w:rsidR="00826B13" w:rsidRPr="00826B13" w:rsidRDefault="00826B13" w:rsidP="00826B13">
      <w:pPr>
        <w:tabs>
          <w:tab w:val="num" w:pos="0"/>
        </w:tabs>
        <w:ind w:firstLine="709"/>
        <w:jc w:val="both"/>
      </w:pPr>
    </w:p>
    <w:p w:rsidR="00826B13" w:rsidRDefault="00826B13" w:rsidP="009754B0">
      <w:pPr>
        <w:tabs>
          <w:tab w:val="num" w:pos="0"/>
        </w:tabs>
        <w:ind w:firstLine="709"/>
        <w:jc w:val="both"/>
      </w:pPr>
    </w:p>
    <w:sectPr w:rsidR="00826B13" w:rsidSect="00826B13">
      <w:type w:val="continuous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BF0" w:rsidRDefault="004D3BF0">
      <w:r>
        <w:separator/>
      </w:r>
    </w:p>
  </w:endnote>
  <w:endnote w:type="continuationSeparator" w:id="0">
    <w:p w:rsidR="004D3BF0" w:rsidRDefault="004D3B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BF0" w:rsidRDefault="004D3BF0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4D3BF0" w:rsidRDefault="004D3BF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4D3BF0" w:rsidRPr="004A2DFE" w:rsidRDefault="003A2FCE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4D3BF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26B1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73BCD" w:rsidRDefault="004D3BF0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4D3BF0" w:rsidRPr="008C4058" w:rsidRDefault="004D3BF0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580784" w:rsidRPr="00580784">
      <w:rPr>
        <w:rFonts w:ascii="Times New Roman" w:hAnsi="Times New Roman" w:cs="Times New Roman"/>
      </w:rPr>
      <w:t>поставку горюче-смазочных материалов (ГСМ) для эксплуатации автомобилей и тракторов Иркутского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BF0" w:rsidRDefault="004D3BF0">
      <w:r>
        <w:separator/>
      </w:r>
    </w:p>
  </w:footnote>
  <w:footnote w:type="continuationSeparator" w:id="0">
    <w:p w:rsidR="004D3BF0" w:rsidRDefault="004D3B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307BF1"/>
    <w:multiLevelType w:val="hybridMultilevel"/>
    <w:tmpl w:val="ADB23552"/>
    <w:lvl w:ilvl="0" w:tplc="E12CFC84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B57628"/>
    <w:multiLevelType w:val="hybridMultilevel"/>
    <w:tmpl w:val="A3626F9E"/>
    <w:lvl w:ilvl="0" w:tplc="F8661602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4211C7"/>
    <w:multiLevelType w:val="hybridMultilevel"/>
    <w:tmpl w:val="75443FA8"/>
    <w:lvl w:ilvl="0" w:tplc="4C527D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FF66A4"/>
    <w:multiLevelType w:val="multilevel"/>
    <w:tmpl w:val="D0F861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1C2F645D"/>
    <w:multiLevelType w:val="hybridMultilevel"/>
    <w:tmpl w:val="40940372"/>
    <w:lvl w:ilvl="0" w:tplc="4C527D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6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2">
    <w:nsid w:val="7645762C"/>
    <w:multiLevelType w:val="multilevel"/>
    <w:tmpl w:val="90AA48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6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2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3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2"/>
  </w:num>
  <w:num w:numId="3">
    <w:abstractNumId w:val="30"/>
  </w:num>
  <w:num w:numId="4">
    <w:abstractNumId w:val="23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4"/>
  </w:num>
  <w:num w:numId="10">
    <w:abstractNumId w:val="2"/>
  </w:num>
  <w:num w:numId="11">
    <w:abstractNumId w:val="17"/>
  </w:num>
  <w:num w:numId="12">
    <w:abstractNumId w:val="29"/>
  </w:num>
  <w:num w:numId="13">
    <w:abstractNumId w:val="11"/>
  </w:num>
  <w:num w:numId="14">
    <w:abstractNumId w:val="20"/>
  </w:num>
  <w:num w:numId="15">
    <w:abstractNumId w:val="26"/>
  </w:num>
  <w:num w:numId="16">
    <w:abstractNumId w:val="22"/>
  </w:num>
  <w:num w:numId="17">
    <w:abstractNumId w:val="15"/>
  </w:num>
  <w:num w:numId="18">
    <w:abstractNumId w:val="18"/>
  </w:num>
  <w:num w:numId="19">
    <w:abstractNumId w:val="25"/>
  </w:num>
  <w:num w:numId="20">
    <w:abstractNumId w:val="13"/>
  </w:num>
  <w:num w:numId="21">
    <w:abstractNumId w:val="21"/>
  </w:num>
  <w:num w:numId="22">
    <w:abstractNumId w:val="28"/>
  </w:num>
  <w:num w:numId="23">
    <w:abstractNumId w:val="16"/>
  </w:num>
  <w:num w:numId="24">
    <w:abstractNumId w:val="8"/>
  </w:num>
  <w:num w:numId="25">
    <w:abstractNumId w:val="24"/>
  </w:num>
  <w:num w:numId="26">
    <w:abstractNumId w:val="31"/>
  </w:num>
  <w:num w:numId="27">
    <w:abstractNumId w:val="33"/>
  </w:num>
  <w:num w:numId="28">
    <w:abstractNumId w:val="6"/>
  </w:num>
  <w:num w:numId="29">
    <w:abstractNumId w:val="5"/>
  </w:num>
  <w:num w:numId="30">
    <w:abstractNumId w:val="9"/>
  </w:num>
  <w:num w:numId="31">
    <w:abstractNumId w:val="32"/>
  </w:num>
  <w:num w:numId="32">
    <w:abstractNumId w:val="7"/>
  </w:num>
  <w:num w:numId="33">
    <w:abstractNumId w:val="1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B592F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2FCE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784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CD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6B13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73A4EA-7868-4A97-B44C-BFB1334664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8BEEB7-945C-4110-8BB9-3797E6166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4</Pages>
  <Words>736</Words>
  <Characters>5203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425</cp:revision>
  <cp:lastPrinted>2012-09-26T11:12:00Z</cp:lastPrinted>
  <dcterms:created xsi:type="dcterms:W3CDTF">2012-03-23T07:01:00Z</dcterms:created>
  <dcterms:modified xsi:type="dcterms:W3CDTF">2012-12-21T11:39:00Z</dcterms:modified>
</cp:coreProperties>
</file>